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_rels/footer1.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rPr>
          <w:rFonts w:ascii="Times New Roman" w:hAnsi="Times New Roman"/>
          <w:sz w:val="20"/>
        </w:rPr>
      </w:pPr>
      <w:r>
        <w:drawing>
          <wp:anchor behindDoc="1" distT="0" distB="0" distL="0" distR="0" simplePos="0" locked="0" layoutInCell="0" allowOverlap="1" relativeHeight="11">
            <wp:simplePos x="0" y="0"/>
            <wp:positionH relativeFrom="column">
              <wp:posOffset>-21590</wp:posOffset>
            </wp:positionH>
            <wp:positionV relativeFrom="paragraph">
              <wp:posOffset>-853440</wp:posOffset>
            </wp:positionV>
            <wp:extent cx="1819275" cy="105092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1819275" cy="1050925"/>
                    </a:xfrm>
                    <a:prstGeom prst="rect">
                      <a:avLst/>
                    </a:prstGeom>
                  </pic:spPr>
                </pic:pic>
              </a:graphicData>
            </a:graphic>
          </wp:anchor>
        </w:drawing>
      </w:r>
      <w:r>
        <w:rPr>
          <w:rFonts w:ascii="Times New Roman" w:hAnsi="Times New Roman"/>
          <w:sz w:val="20"/>
        </w:rPr>
        <w:t xml:space="preserve">                          </w:t>
      </w:r>
      <w:r>
        <w:rPr>
          <w:rFonts w:ascii="Times New Roman" w:hAnsi="Times New Roman"/>
          <w:b/>
          <w:bCs/>
          <w:sz w:val="44"/>
          <w:szCs w:val="44"/>
        </w:rPr>
        <w:t>Câmara Municipal de Viana</w:t>
      </w:r>
    </w:p>
    <w:p>
      <w:pPr>
        <w:pStyle w:val="Corpodotexto"/>
        <w:rPr>
          <w:rFonts w:ascii="Times New Roman" w:hAnsi="Times New Roman"/>
          <w:sz w:val="20"/>
        </w:rPr>
      </w:pPr>
      <w:r>
        <w:rPr>
          <w:rFonts w:ascii="Times New Roman" w:hAnsi="Times New Roman"/>
          <w:sz w:val="20"/>
        </w:rPr>
      </w:r>
    </w:p>
    <w:p>
      <w:pPr>
        <w:pStyle w:val="Corpodotexto"/>
        <w:rPr>
          <w:rFonts w:ascii="Times New Roman" w:hAnsi="Times New Roman"/>
          <w:sz w:val="20"/>
        </w:rPr>
      </w:pPr>
      <w:r>
        <w:rPr>
          <w:rFonts w:ascii="Times New Roman" w:hAnsi="Times New Roman"/>
          <w:sz w:val="20"/>
        </w:rPr>
      </w:r>
    </w:p>
    <w:p>
      <w:pPr>
        <w:pStyle w:val="Corpodotexto"/>
        <w:rPr>
          <w:rFonts w:ascii="Times New Roman" w:hAnsi="Times New Roman"/>
          <w:sz w:val="20"/>
        </w:rPr>
      </w:pPr>
      <w:r>
        <w:rPr>
          <w:rFonts w:ascii="Times New Roman" w:hAnsi="Times New Roman"/>
          <w:sz w:val="20"/>
        </w:rPr>
      </w:r>
    </w:p>
    <w:p>
      <w:pPr>
        <w:pStyle w:val="Corpodotexto"/>
        <w:rPr>
          <w:rFonts w:ascii="Times New Roman" w:hAnsi="Times New Roman"/>
          <w:sz w:val="20"/>
        </w:rPr>
      </w:pPr>
      <w:r>
        <w:rPr>
          <w:rFonts w:ascii="Times New Roman" w:hAnsi="Times New Roman"/>
          <w:sz w:val="20"/>
        </w:rPr>
      </w:r>
    </w:p>
    <w:p>
      <w:pPr>
        <w:pStyle w:val="Corpodotexto"/>
        <w:spacing w:before="8" w:after="0"/>
        <w:jc w:val="center"/>
        <w:rPr>
          <w:u w:val="single"/>
        </w:rPr>
      </w:pPr>
      <w:r>
        <w:rPr>
          <w:b/>
          <w:bCs/>
          <w:sz w:val="24"/>
          <w:szCs w:val="24"/>
          <w:u w:val="single"/>
        </w:rPr>
        <w:t>RELATÓRIO FINAL DE AUDITORIA Nº 07/2024 – PROCESSO Nº  1651/2024</w:t>
      </w:r>
    </w:p>
    <w:p>
      <w:pPr>
        <w:pStyle w:val="Corpodotexto"/>
        <w:spacing w:before="8" w:after="0"/>
        <w:jc w:val="center"/>
        <w:rPr>
          <w:rFonts w:ascii="Cambria Math" w:hAnsi="Cambria Math"/>
          <w:b/>
          <w:bCs/>
          <w:sz w:val="24"/>
          <w:szCs w:val="24"/>
        </w:rPr>
      </w:pPr>
      <w:r>
        <w:rPr>
          <w:b/>
          <w:bCs/>
          <w:sz w:val="24"/>
          <w:szCs w:val="24"/>
        </w:rPr>
      </w:r>
    </w:p>
    <w:p>
      <w:pPr>
        <w:pStyle w:val="Corpodotexto"/>
        <w:spacing w:before="8" w:after="0"/>
        <w:jc w:val="center"/>
        <w:rPr>
          <w:u w:val="single"/>
        </w:rPr>
      </w:pPr>
      <w:r>
        <w:rPr>
          <w:b/>
          <w:bCs/>
          <w:sz w:val="24"/>
          <w:szCs w:val="24"/>
          <w:u w:val="single"/>
        </w:rPr>
        <w:t>PLANO DE AUDITORIA INTERNA 2024 – RESOLUÇÃO ADMINISTRATIVA Nº 008/2024</w:t>
      </w:r>
    </w:p>
    <w:p>
      <w:pPr>
        <w:pStyle w:val="Corpodotexto"/>
        <w:spacing w:before="1" w:after="0"/>
        <w:rPr>
          <w:sz w:val="26"/>
        </w:rPr>
      </w:pPr>
      <w:r>
        <w:rPr>
          <w:sz w:val="26"/>
        </w:rPr>
      </w:r>
    </w:p>
    <w:p>
      <w:pPr>
        <w:pStyle w:val="Corpodotexto"/>
        <w:spacing w:before="1" w:after="0"/>
        <w:rPr>
          <w:sz w:val="26"/>
        </w:rPr>
      </w:pPr>
      <w:r>
        <w:rPr>
          <w:sz w:val="26"/>
        </w:rPr>
      </w:r>
    </w:p>
    <w:p>
      <w:pPr>
        <w:pStyle w:val="Corpodotexto"/>
        <w:rPr>
          <w:sz w:val="20"/>
        </w:rPr>
      </w:pPr>
      <w:r>
        <w:rPr>
          <w:sz w:val="20"/>
        </w:rPr>
      </w:r>
    </w:p>
    <w:p>
      <w:pPr>
        <w:pStyle w:val="Corpodotexto"/>
        <w:spacing w:before="7" w:after="0"/>
        <w:rPr>
          <w:sz w:val="17"/>
        </w:rPr>
      </w:pPr>
      <w:r>
        <w:rPr>
          <w:sz w:val="17"/>
        </w:rPr>
      </w:r>
    </w:p>
    <w:tbl>
      <w:tblPr>
        <w:tblW w:w="10102" w:type="dxa"/>
        <w:jc w:val="left"/>
        <w:tblInd w:w="679" w:type="dxa"/>
        <w:tblLayout w:type="fixed"/>
        <w:tblCellMar>
          <w:top w:w="0" w:type="dxa"/>
          <w:left w:w="7" w:type="dxa"/>
          <w:bottom w:w="0" w:type="dxa"/>
          <w:right w:w="7" w:type="dxa"/>
        </w:tblCellMar>
        <w:tblLook w:val="01e0"/>
      </w:tblPr>
      <w:tblGrid>
        <w:gridCol w:w="3626"/>
        <w:gridCol w:w="6475"/>
      </w:tblGrid>
      <w:tr>
        <w:trPr>
          <w:trHeight w:val="479" w:hRule="atLeast"/>
        </w:trPr>
        <w:tc>
          <w:tcPr>
            <w:tcW w:w="3626"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2" w:after="0"/>
              <w:rPr>
                <w:sz w:val="24"/>
              </w:rPr>
            </w:pPr>
            <w:r>
              <w:rPr>
                <w:sz w:val="24"/>
              </w:rPr>
              <w:t>UNIDADE</w:t>
            </w:r>
            <w:r>
              <w:rPr>
                <w:spacing w:val="-10"/>
                <w:sz w:val="24"/>
              </w:rPr>
              <w:t xml:space="preserve"> </w:t>
            </w:r>
            <w:r>
              <w:rPr>
                <w:sz w:val="24"/>
              </w:rPr>
              <w:t>RESPONSÁVEL</w:t>
            </w:r>
          </w:p>
        </w:tc>
        <w:tc>
          <w:tcPr>
            <w:tcW w:w="647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2" w:after="0"/>
              <w:ind w:left="586" w:right="0" w:hanging="0"/>
              <w:rPr>
                <w:sz w:val="24"/>
              </w:rPr>
            </w:pPr>
            <w:r>
              <w:rPr>
                <w:sz w:val="24"/>
              </w:rPr>
              <w:t>AUDITORIA INTERNA</w:t>
            </w:r>
          </w:p>
        </w:tc>
      </w:tr>
      <w:tr>
        <w:trPr>
          <w:trHeight w:val="479" w:hRule="atLeast"/>
        </w:trPr>
        <w:tc>
          <w:tcPr>
            <w:tcW w:w="3626"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2" w:after="0"/>
              <w:rPr>
                <w:sz w:val="24"/>
              </w:rPr>
            </w:pPr>
            <w:r>
              <w:rPr>
                <w:sz w:val="24"/>
              </w:rPr>
              <w:t>ENTIDADE</w:t>
            </w:r>
          </w:p>
        </w:tc>
        <w:tc>
          <w:tcPr>
            <w:tcW w:w="647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2" w:after="0"/>
              <w:ind w:left="586" w:right="0" w:hanging="0"/>
              <w:rPr>
                <w:sz w:val="24"/>
              </w:rPr>
            </w:pPr>
            <w:r>
              <w:rPr>
                <w:sz w:val="24"/>
              </w:rPr>
              <w:t>CÂMARA MUNICIPAL</w:t>
            </w:r>
            <w:r>
              <w:rPr>
                <w:spacing w:val="5"/>
                <w:sz w:val="24"/>
              </w:rPr>
              <w:t xml:space="preserve"> </w:t>
            </w:r>
            <w:r>
              <w:rPr>
                <w:sz w:val="24"/>
              </w:rPr>
              <w:t>DE</w:t>
            </w:r>
            <w:r>
              <w:rPr>
                <w:spacing w:val="-2"/>
                <w:sz w:val="24"/>
              </w:rPr>
              <w:t xml:space="preserve"> </w:t>
            </w:r>
            <w:r>
              <w:rPr>
                <w:sz w:val="24"/>
              </w:rPr>
              <w:t>VIANA</w:t>
            </w:r>
          </w:p>
        </w:tc>
      </w:tr>
      <w:tr>
        <w:trPr>
          <w:trHeight w:val="479" w:hRule="atLeast"/>
        </w:trPr>
        <w:tc>
          <w:tcPr>
            <w:tcW w:w="3626"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2" w:after="0"/>
              <w:rPr>
                <w:sz w:val="24"/>
              </w:rPr>
            </w:pPr>
            <w:r>
              <w:rPr>
                <w:sz w:val="24"/>
              </w:rPr>
              <w:t>CNPJ</w:t>
            </w:r>
          </w:p>
        </w:tc>
        <w:tc>
          <w:tcPr>
            <w:tcW w:w="647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2" w:after="0"/>
              <w:ind w:left="586" w:right="0" w:hanging="0"/>
              <w:rPr>
                <w:sz w:val="24"/>
              </w:rPr>
            </w:pPr>
            <w:r>
              <w:rPr>
                <w:color w:val="202024"/>
                <w:sz w:val="24"/>
              </w:rPr>
              <w:t>27.427.277/0001-51</w:t>
            </w:r>
          </w:p>
        </w:tc>
      </w:tr>
      <w:tr>
        <w:trPr>
          <w:trHeight w:val="479" w:hRule="atLeast"/>
        </w:trPr>
        <w:tc>
          <w:tcPr>
            <w:tcW w:w="3626"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2" w:after="0"/>
              <w:rPr>
                <w:sz w:val="24"/>
              </w:rPr>
            </w:pPr>
            <w:r>
              <w:rPr>
                <w:sz w:val="24"/>
              </w:rPr>
              <w:t>GESTOR</w:t>
            </w:r>
          </w:p>
        </w:tc>
        <w:tc>
          <w:tcPr>
            <w:tcW w:w="647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2" w:after="0"/>
              <w:ind w:left="586" w:right="0" w:hanging="0"/>
              <w:rPr>
                <w:sz w:val="24"/>
              </w:rPr>
            </w:pPr>
            <w:r>
              <w:rPr>
                <w:sz w:val="24"/>
              </w:rPr>
              <w:t>JOILSON</w:t>
            </w:r>
            <w:r>
              <w:rPr>
                <w:spacing w:val="-3"/>
                <w:sz w:val="24"/>
              </w:rPr>
              <w:t xml:space="preserve"> </w:t>
            </w:r>
            <w:r>
              <w:rPr>
                <w:sz w:val="24"/>
              </w:rPr>
              <w:t>BROEDEL</w:t>
            </w:r>
          </w:p>
        </w:tc>
      </w:tr>
      <w:tr>
        <w:trPr>
          <w:trHeight w:val="479" w:hRule="atLeast"/>
        </w:trPr>
        <w:tc>
          <w:tcPr>
            <w:tcW w:w="3626"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2" w:after="0"/>
              <w:rPr>
                <w:sz w:val="24"/>
              </w:rPr>
            </w:pPr>
            <w:r>
              <w:rPr>
                <w:sz w:val="24"/>
              </w:rPr>
              <w:t>CARGO</w:t>
            </w:r>
          </w:p>
        </w:tc>
        <w:tc>
          <w:tcPr>
            <w:tcW w:w="647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2" w:after="0"/>
              <w:ind w:left="586" w:right="0" w:hanging="0"/>
              <w:rPr>
                <w:sz w:val="24"/>
              </w:rPr>
            </w:pPr>
            <w:r>
              <w:rPr>
                <w:sz w:val="24"/>
              </w:rPr>
              <w:t>PRESIDENTE</w:t>
            </w:r>
          </w:p>
        </w:tc>
      </w:tr>
      <w:tr>
        <w:trPr>
          <w:trHeight w:val="2113" w:hRule="atLeast"/>
        </w:trPr>
        <w:tc>
          <w:tcPr>
            <w:tcW w:w="3626"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2" w:after="0"/>
              <w:rPr>
                <w:sz w:val="24"/>
              </w:rPr>
            </w:pPr>
            <w:r>
              <w:rPr>
                <w:sz w:val="24"/>
              </w:rPr>
              <w:t>OBJETO</w:t>
            </w:r>
          </w:p>
        </w:tc>
        <w:tc>
          <w:tcPr>
            <w:tcW w:w="6475" w:type="dxa"/>
            <w:tcBorders>
              <w:top w:val="single" w:sz="6" w:space="0" w:color="000000"/>
              <w:left w:val="single" w:sz="6" w:space="0" w:color="000000"/>
              <w:bottom w:val="single" w:sz="6" w:space="0" w:color="000000"/>
              <w:right w:val="single" w:sz="6" w:space="0" w:color="000000"/>
            </w:tcBorders>
          </w:tcPr>
          <w:p>
            <w:pPr>
              <w:pStyle w:val="Corpodotexto"/>
              <w:widowControl w:val="false"/>
              <w:spacing w:before="1" w:after="0"/>
              <w:ind w:left="132" w:right="107" w:hanging="0"/>
              <w:jc w:val="both"/>
              <w:rPr>
                <w:rFonts w:ascii="Cambria Math" w:hAnsi="Cambria Math"/>
              </w:rPr>
            </w:pPr>
            <w:r>
              <w:rPr>
                <w:rFonts w:cs="Times New Roman"/>
                <w:b w:val="false"/>
                <w:bCs w:val="false"/>
                <w:sz w:val="24"/>
                <w:szCs w:val="24"/>
              </w:rPr>
              <w:t>AUDITORIA DE CONFORMIDADE SOBRE AS LIQUIDAÇÕES E PAGAMENTOS DAS DESPESAS EMPENHADAS E LIQUIDADAS, EM CUMPRIMENTO A ORDEM CRONOLÓGICA IMPOSTAS ÀS OBRIGAÇÕES PASSIVAS, SOB DETERMINAÇÃO DAS LEIS 4.320/1964 E 14.133/2021, RESPECTIVAMENTE</w:t>
            </w:r>
            <w:r>
              <w:rPr>
                <w:rFonts w:cs="Times New Roman"/>
                <w:b w:val="false"/>
                <w:bCs w:val="false"/>
                <w:i w:val="false"/>
                <w:caps w:val="false"/>
                <w:smallCaps w:val="false"/>
                <w:color w:val="000000"/>
                <w:spacing w:val="0"/>
                <w:sz w:val="24"/>
                <w:szCs w:val="24"/>
              </w:rPr>
              <w:t>.</w:t>
            </w:r>
          </w:p>
        </w:tc>
      </w:tr>
      <w:tr>
        <w:trPr>
          <w:trHeight w:val="479" w:hRule="atLeast"/>
        </w:trPr>
        <w:tc>
          <w:tcPr>
            <w:tcW w:w="3626"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9" w:after="0"/>
              <w:rPr>
                <w:sz w:val="24"/>
              </w:rPr>
            </w:pPr>
            <w:r>
              <w:rPr>
                <w:sz w:val="24"/>
              </w:rPr>
              <w:t>UNIDADE</w:t>
            </w:r>
            <w:r>
              <w:rPr>
                <w:spacing w:val="-13"/>
                <w:sz w:val="24"/>
              </w:rPr>
              <w:t xml:space="preserve"> </w:t>
            </w:r>
            <w:r>
              <w:rPr>
                <w:sz w:val="24"/>
              </w:rPr>
              <w:t>EXECUTORA</w:t>
            </w:r>
          </w:p>
        </w:tc>
        <w:tc>
          <w:tcPr>
            <w:tcW w:w="6475"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9" w:after="0"/>
              <w:ind w:left="586" w:right="0" w:hanging="0"/>
              <w:rPr>
                <w:sz w:val="24"/>
              </w:rPr>
            </w:pPr>
            <w:r>
              <w:rPr>
                <w:sz w:val="24"/>
              </w:rPr>
              <w:t>SECRETARIA DE FINANÇAS E CONTABILIDADE</w:t>
            </w:r>
          </w:p>
        </w:tc>
      </w:tr>
    </w:tbl>
    <w:p>
      <w:pPr>
        <w:pStyle w:val="Corpodotexto"/>
        <w:rPr>
          <w:sz w:val="20"/>
        </w:rPr>
      </w:pPr>
      <w:r>
        <w:rPr>
          <w:sz w:val="20"/>
        </w:rPr>
      </w:r>
    </w:p>
    <w:p>
      <w:pPr>
        <w:pStyle w:val="Corpodotexto"/>
        <w:rPr>
          <w:sz w:val="20"/>
        </w:rPr>
      </w:pPr>
      <w:r>
        <w:rPr>
          <w:sz w:val="20"/>
        </w:rPr>
      </w:r>
    </w:p>
    <w:p>
      <w:pPr>
        <w:pStyle w:val="Corpodotexto"/>
        <w:spacing w:before="59" w:after="0"/>
        <w:ind w:left="0" w:right="0" w:hanging="0"/>
        <w:jc w:val="both"/>
        <w:rPr/>
      </w:pPr>
      <w:r>
        <w:rPr/>
        <w:t xml:space="preserve">           </w:t>
      </w:r>
    </w:p>
    <w:p>
      <w:pPr>
        <w:pStyle w:val="Corpodotexto"/>
        <w:spacing w:before="59" w:after="0"/>
        <w:ind w:left="0" w:right="0" w:hanging="0"/>
        <w:jc w:val="both"/>
        <w:rPr/>
      </w:pPr>
      <w:r>
        <w:rPr>
          <w:b/>
          <w:bCs/>
        </w:rPr>
        <w:t xml:space="preserve">          </w:t>
      </w:r>
      <w:r>
        <w:rPr>
          <w:b/>
          <w:bCs/>
        </w:rPr>
        <w:t>I. OBJETIVO E ESCOPO</w:t>
      </w:r>
      <w:r>
        <w:rPr/>
        <w:t xml:space="preserve"> </w:t>
      </w:r>
    </w:p>
    <w:p>
      <w:pPr>
        <w:pStyle w:val="Corpodotexto"/>
        <w:spacing w:before="2" w:after="0"/>
        <w:jc w:val="both"/>
        <w:rPr>
          <w:sz w:val="21"/>
        </w:rPr>
      </w:pPr>
      <w:r>
        <w:rPr>
          <w:sz w:val="21"/>
        </w:rPr>
      </w:r>
    </w:p>
    <w:p>
      <w:pPr>
        <w:pStyle w:val="Corpodotexto"/>
        <w:spacing w:lineRule="auto" w:line="360" w:before="59" w:after="0"/>
        <w:ind w:left="569" w:right="264" w:hanging="0"/>
        <w:jc w:val="both"/>
        <w:rPr/>
      </w:pPr>
      <w:r>
        <w:rPr>
          <w:rFonts w:cs="Times New Roman"/>
          <w:sz w:val="24"/>
          <w:szCs w:val="24"/>
        </w:rPr>
        <w:t xml:space="preserve">A auditoria sobre o cumprimento da ordem cronológica das obrigações passivas de uma câmara municipal é essencial para garantir a transparência, a eficiência e a conformidade com as normas legais e administrativas. A ordem cronológica das obrigações passivas refere-se ao princípio segundo o qual as dívidas e os compromissos financeiros da entidade pública devem ser pagos de acordo com a sua data de vencimento ou a data de emissão da nota de empenho, salvo disposições contrárias. A matéria é disciplinada por um conjunto de dispositivos legais e, neste caso específico, tem como pressuposto determinar que um órgão público dê publicidade às etapas das despesas orçamentárias, compreendendo o empenho, a liquidação e o pagamento, desde o </w:t>
      </w:r>
      <w:r>
        <w:rPr>
          <w:rFonts w:cs="Times New Roman"/>
          <w:b w:val="false"/>
          <w:bCs w:val="false"/>
          <w:i w:val="false"/>
          <w:caps w:val="false"/>
          <w:smallCaps w:val="false"/>
          <w:color w:val="000000"/>
          <w:spacing w:val="0"/>
          <w:sz w:val="24"/>
          <w:szCs w:val="24"/>
          <w:u w:val="none"/>
        </w:rPr>
        <w:t>momento da contratação do serviço, aquisição do material, obra ou amortização de dívida</w:t>
      </w:r>
      <w:r>
        <w:rPr>
          <w:rFonts w:cs="Times New Roman"/>
          <w:b w:val="false"/>
          <w:bCs w:val="false"/>
          <w:sz w:val="24"/>
          <w:szCs w:val="24"/>
          <w:u w:val="none"/>
        </w:rPr>
        <w:t xml:space="preserve">. Dentro desse contexto, a auditoria deve </w:t>
      </w:r>
      <w:r>
        <w:rPr>
          <w:rFonts w:cs="Times New Roman"/>
          <w:b w:val="false"/>
          <w:bCs w:val="false"/>
          <w:i w:val="false"/>
          <w:caps w:val="false"/>
          <w:smallCaps w:val="false"/>
          <w:color w:val="000000"/>
          <w:spacing w:val="0"/>
          <w:sz w:val="24"/>
          <w:szCs w:val="24"/>
          <w:u w:val="none"/>
        </w:rPr>
        <w:t>verificar os registros que demonstrem o direito adquirido pelo credor, tendo por base os documentos comprobatórios do respectivo crédito, de forma a conhecer a origem do que se deve pagar; a importância; e a quem esse crédito foi dirigido para extinguir a obrigação.</w:t>
      </w:r>
      <w:r>
        <w:rPr>
          <w:rFonts w:cs="Times New Roman"/>
          <w:b w:val="false"/>
          <w:bCs w:val="false"/>
          <w:color w:val="000000"/>
          <w:sz w:val="24"/>
          <w:szCs w:val="24"/>
          <w:u w:val="none"/>
        </w:rPr>
        <w:t xml:space="preserve"> Assim, como determina a Lei 8666/93, vamos seguir o caminho da despesa para certificar o cumprimento da ordem cronológica das obrigações passivas nas datas das suas </w:t>
      </w:r>
      <w:r>
        <w:rPr>
          <w:rFonts w:cs="Times New Roman"/>
          <w:b w:val="false"/>
          <w:bCs w:val="false"/>
          <w:i w:val="false"/>
          <w:caps w:val="false"/>
          <w:smallCaps w:val="false"/>
          <w:color w:val="000000"/>
          <w:spacing w:val="0"/>
          <w:sz w:val="24"/>
          <w:szCs w:val="24"/>
          <w:u w:val="none"/>
        </w:rPr>
        <w:t>exigibilidades.</w:t>
      </w:r>
      <w:r>
        <w:rPr>
          <w:rFonts w:cs="Times New Roman"/>
          <w:b w:val="false"/>
          <w:bCs w:val="false"/>
          <w:color w:val="000000"/>
          <w:sz w:val="24"/>
          <w:szCs w:val="24"/>
          <w:u w:val="none"/>
        </w:rPr>
        <w:t xml:space="preserve"> </w:t>
      </w:r>
      <w:r>
        <w:rPr>
          <w:rFonts w:cs="Times New Roman"/>
          <w:sz w:val="24"/>
          <w:szCs w:val="24"/>
          <w:u w:val="none"/>
        </w:rPr>
        <w:t xml:space="preserve">   </w:t>
      </w:r>
      <w:r>
        <w:rPr>
          <w:rFonts w:cs="Times New Roman"/>
          <w:sz w:val="24"/>
          <w:szCs w:val="24"/>
        </w:rPr>
        <w:t xml:space="preserve"> </w:t>
      </w:r>
    </w:p>
    <w:p>
      <w:pPr>
        <w:pStyle w:val="Corpodotexto"/>
        <w:spacing w:lineRule="auto" w:line="360" w:before="59" w:after="0"/>
        <w:ind w:left="569" w:right="264" w:hanging="0"/>
        <w:jc w:val="both"/>
        <w:rPr>
          <w:rFonts w:ascii="Cambria Math" w:hAnsi="Cambria Math"/>
        </w:rPr>
      </w:pPr>
      <w:r>
        <w:rPr/>
        <w:t>Todo o trabalho seguiu a metodologia abaixo e a matriz de planejamento anexa.</w:t>
      </w:r>
    </w:p>
    <w:p>
      <w:pPr>
        <w:pStyle w:val="Corpodotexto"/>
        <w:spacing w:lineRule="auto" w:line="360" w:before="59" w:after="0"/>
        <w:ind w:left="569" w:right="264" w:hanging="0"/>
        <w:jc w:val="both"/>
        <w:rPr/>
      </w:pPr>
      <w:r>
        <w:rPr/>
      </w:r>
    </w:p>
    <w:p>
      <w:pPr>
        <w:pStyle w:val="Corpodotexto"/>
        <w:spacing w:lineRule="auto" w:line="360" w:before="59" w:after="0"/>
        <w:ind w:left="569" w:right="264" w:hanging="0"/>
        <w:jc w:val="both"/>
        <w:rPr>
          <w:sz w:val="26"/>
        </w:rPr>
      </w:pPr>
      <w:r>
        <w:rPr>
          <w:sz w:val="26"/>
        </w:rPr>
      </w:r>
    </w:p>
    <w:p>
      <w:pPr>
        <w:pStyle w:val="Corpodotexto"/>
        <w:spacing w:lineRule="exact" w:line="20"/>
        <w:ind w:left="-19" w:right="0" w:hanging="0"/>
        <w:jc w:val="both"/>
        <w:rPr/>
      </w:pPr>
      <w:r>
        <w:rPr/>
        <mc:AlternateContent>
          <mc:Choice Requires="wpg">
            <w:drawing>
              <wp:inline distT="0" distB="0" distL="0" distR="0">
                <wp:extent cx="6963410" cy="635"/>
                <wp:effectExtent l="0" t="0" r="0" b="0"/>
                <wp:docPr id="2" name="Forma4"/>
                <a:graphic xmlns:a="http://schemas.openxmlformats.org/drawingml/2006/main">
                  <a:graphicData uri="http://schemas.microsoft.com/office/word/2010/wordprocessingGroup">
                    <wpg:wgp>
                      <wpg:cNvGrpSpPr/>
                      <wpg:grpSpPr>
                        <a:xfrm>
                          <a:off x="0" y="0"/>
                          <a:ext cx="6963480" cy="720"/>
                          <a:chOff x="0" y="0"/>
                          <a:chExt cx="6963480" cy="720"/>
                        </a:xfrm>
                      </wpg:grpSpPr>
                      <wps:wsp>
                        <wps:cNvSpPr/>
                        <wps:spPr>
                          <a:xfrm>
                            <a:off x="0" y="0"/>
                            <a:ext cx="6963480" cy="720"/>
                          </a:xfrm>
                          <a:prstGeom prst="line">
                            <a:avLst/>
                          </a:prstGeom>
                          <a:ln w="9360">
                            <a:solidFill>
                              <a:srgbClr val="878787"/>
                            </a:solidFill>
                            <a:round/>
                          </a:ln>
                        </wps:spPr>
                        <wps:style>
                          <a:lnRef idx="0"/>
                          <a:fillRef idx="0"/>
                          <a:effectRef idx="0"/>
                          <a:fontRef idx="minor"/>
                        </wps:style>
                        <wps:bodyPr/>
                      </wps:wsp>
                    </wpg:wgp>
                  </a:graphicData>
                </a:graphic>
              </wp:inline>
            </w:drawing>
          </mc:Choice>
          <mc:Fallback>
            <w:pict>
              <v:group id="shape_0" alt="Forma4" style="position:absolute;margin-left:0pt;margin-top:-0.1pt;width:548.25pt;height:0pt" coordorigin="0,-2" coordsize="10965,0">
                <v:line id="shape_0" from="0,-2" to="10965,-2" stroked="t" o:allowincell="f" style="position:absolute;mso-position-vertical:top">
                  <v:stroke color="#878787" weight="9360" joinstyle="round" endcap="flat"/>
                  <v:fill o:detectmouseclick="t" on="false"/>
                  <w10:wrap type="square"/>
                </v:line>
              </v:group>
            </w:pict>
          </mc:Fallback>
        </mc:AlternateContent>
      </w:r>
    </w:p>
    <w:p>
      <w:pPr>
        <w:pStyle w:val="Corpodotexto"/>
        <w:jc w:val="both"/>
        <w:rPr>
          <w:sz w:val="20"/>
        </w:rPr>
      </w:pPr>
      <w:r>
        <w:rPr>
          <w:sz w:val="20"/>
        </w:rPr>
      </w:r>
    </w:p>
    <w:p>
      <w:pPr>
        <w:pStyle w:val="Corpodotexto"/>
        <w:jc w:val="both"/>
        <w:rPr>
          <w:sz w:val="20"/>
        </w:rPr>
      </w:pPr>
      <w:r>
        <w:rPr>
          <w:sz w:val="20"/>
        </w:rPr>
      </w:r>
    </w:p>
    <w:p>
      <w:pPr>
        <w:pStyle w:val="Corpodotexto"/>
        <w:tabs>
          <w:tab w:val="clear" w:pos="720"/>
          <w:tab w:val="left" w:pos="1288" w:leader="none"/>
        </w:tabs>
        <w:ind w:left="569" w:right="0" w:hanging="0"/>
        <w:jc w:val="both"/>
        <w:rPr>
          <w:b/>
          <w:bCs/>
        </w:rPr>
      </w:pPr>
      <w:r>
        <w:rPr>
          <w:b/>
          <w:bCs/>
        </w:rPr>
      </w:r>
    </w:p>
    <w:p>
      <w:pPr>
        <w:pStyle w:val="Corpodotexto"/>
        <w:tabs>
          <w:tab w:val="clear" w:pos="720"/>
          <w:tab w:val="left" w:pos="1288" w:leader="none"/>
        </w:tabs>
        <w:ind w:left="569" w:right="0" w:hanging="0"/>
        <w:jc w:val="both"/>
        <w:rPr/>
      </w:pPr>
      <w:r>
        <w:rPr>
          <w:b/>
          <w:bCs/>
        </w:rPr>
        <w:t>II.</w:t>
        <w:tab/>
        <w:t>DA</w:t>
      </w:r>
      <w:r>
        <w:rPr>
          <w:b/>
          <w:bCs/>
          <w:spacing w:val="-6"/>
        </w:rPr>
        <w:t xml:space="preserve"> </w:t>
      </w:r>
      <w:r>
        <w:rPr>
          <w:b/>
          <w:bCs/>
        </w:rPr>
        <w:t>METODOLOGIA APLICADA</w:t>
      </w:r>
    </w:p>
    <w:p>
      <w:pPr>
        <w:pStyle w:val="Normal"/>
        <w:widowControl w:val="false"/>
        <w:suppressAutoHyphens w:val="true"/>
        <w:bidi w:val="0"/>
        <w:spacing w:lineRule="auto" w:line="240" w:before="0" w:after="0"/>
        <w:ind w:left="0" w:right="0" w:hanging="0"/>
        <w:jc w:val="both"/>
        <w:rPr>
          <w:rFonts w:ascii="Times New Roman" w:hAnsi="Times New Roman" w:cs="Times New Roman"/>
          <w:sz w:val="24"/>
          <w:szCs w:val="24"/>
        </w:rPr>
      </w:pPr>
      <w:r>
        <w:rPr>
          <w:rFonts w:cs="Times New Roman" w:ascii="Times New Roman" w:hAnsi="Times New Roman"/>
          <w:sz w:val="24"/>
          <w:szCs w:val="24"/>
        </w:rPr>
      </w:r>
    </w:p>
    <w:p>
      <w:pPr>
        <w:pStyle w:val="Corpodotexto"/>
        <w:spacing w:lineRule="auto" w:line="360" w:before="58" w:after="0"/>
        <w:ind w:left="569" w:right="252" w:hanging="0"/>
        <w:jc w:val="both"/>
        <w:rPr>
          <w:rFonts w:ascii="Cambria Math" w:hAnsi="Cambria Math"/>
          <w:sz w:val="24"/>
          <w:szCs w:val="24"/>
        </w:rPr>
      </w:pPr>
      <w:r>
        <w:rPr>
          <w:rFonts w:cs="Times New Roman"/>
          <w:spacing w:val="1"/>
          <w:sz w:val="24"/>
          <w:szCs w:val="24"/>
        </w:rPr>
        <w:t xml:space="preserve">A dinâmica aplicada passa pela apresentação do escopo do trabalho ao setor de Contabilidade e Finanças para, em seguida, iniciar pesquisa nos sobre os registros conhecidos, leia-se, site, portal de transparência e informações colhidas no setor, como forma de conhecer o tratamento dado à despesa orçamentária, seja no plano operacional ou no acolhimento da base tecnológica o cumprimento das regras estabelecidas. </w:t>
      </w:r>
      <w:bookmarkStart w:id="0" w:name="docs-internal-guid-47e0bd35-7fff-2280-43"/>
      <w:bookmarkEnd w:id="0"/>
      <w:r>
        <w:rPr>
          <w:rFonts w:cs="Times New Roman" w:ascii="Cambria Math;serif" w:hAnsi="Cambria Math;serif"/>
          <w:b w:val="false"/>
          <w:i w:val="false"/>
          <w:caps w:val="false"/>
          <w:smallCaps w:val="false"/>
          <w:strike w:val="false"/>
          <w:dstrike w:val="false"/>
          <w:color w:val="000000"/>
          <w:spacing w:val="1"/>
          <w:sz w:val="24"/>
          <w:szCs w:val="24"/>
          <w:u w:val="none"/>
          <w:effect w:val="none"/>
          <w:shd w:fill="FFFFFF" w:val="clear"/>
        </w:rPr>
        <w:t>Nesse sentido, nosso trabalho deve pautar ações que permitam verificar se cada unidade da Administração Pública, ao realizar os pagamentos das obrigações relativas ao fornecimento de bens, locações, realização de obras e prestação de serviços, tiveram o cuidado de obedecer à estrita ordem cronológica das datas de suas exigibilidades, para cada fonte diferenciada de recursos, tratando como exceção apenas os casos em que fora dado publicidade sobre razões relevantes de interesse público, acompanhada de prévia justificativa da autoridade competente.</w:t>
      </w:r>
      <w:r>
        <w:rPr>
          <w:rFonts w:cs="Times New Roman"/>
          <w:spacing w:val="1"/>
          <w:sz w:val="24"/>
          <w:szCs w:val="24"/>
        </w:rPr>
        <w:t xml:space="preserve"> </w:t>
      </w:r>
      <w:r>
        <w:rPr>
          <w:rFonts w:cs="Times New Roman"/>
          <w:color w:val="000000"/>
          <w:spacing w:val="1"/>
          <w:sz w:val="24"/>
          <w:szCs w:val="24"/>
        </w:rPr>
        <w:t xml:space="preserve"> </w:t>
      </w:r>
    </w:p>
    <w:p>
      <w:pPr>
        <w:pStyle w:val="Corpodotexto"/>
        <w:spacing w:lineRule="auto" w:line="360" w:before="58" w:after="0"/>
        <w:ind w:left="569" w:right="252" w:hanging="0"/>
        <w:jc w:val="both"/>
        <w:rPr>
          <w:rFonts w:ascii="Times New Roman" w:hAnsi="Times New Roman" w:cs="Times New Roman"/>
          <w:spacing w:val="1"/>
          <w:sz w:val="22"/>
          <w:szCs w:val="22"/>
        </w:rPr>
      </w:pPr>
      <w:r>
        <w:rPr>
          <w:rFonts w:cs="Times New Roman" w:ascii="Times New Roman" w:hAnsi="Times New Roman"/>
          <w:spacing w:val="1"/>
          <w:sz w:val="22"/>
          <w:szCs w:val="22"/>
        </w:rPr>
      </w:r>
    </w:p>
    <w:p>
      <w:pPr>
        <w:pStyle w:val="ListParagraph"/>
        <w:tabs>
          <w:tab w:val="clear" w:pos="720"/>
          <w:tab w:val="left" w:pos="1288" w:leader="none"/>
          <w:tab w:val="left" w:pos="1289" w:leader="none"/>
        </w:tabs>
        <w:spacing w:lineRule="auto" w:line="240" w:before="148" w:after="0"/>
        <w:ind w:left="1288" w:right="0" w:hanging="720"/>
        <w:jc w:val="both"/>
        <w:rPr/>
      </w:pPr>
      <w:r>
        <w:rPr>
          <w:b/>
          <w:bCs/>
          <w:sz w:val="24"/>
          <w:szCs w:val="24"/>
        </w:rPr>
        <w:t>IV. BASE LEGAL</w:t>
      </w:r>
    </w:p>
    <w:p>
      <w:pPr>
        <w:pStyle w:val="Corpodotexto"/>
        <w:spacing w:lineRule="auto" w:line="360" w:before="58" w:after="0"/>
        <w:ind w:left="569" w:right="252" w:hanging="0"/>
        <w:jc w:val="both"/>
        <w:rPr>
          <w:rFonts w:cs="Times New Roman"/>
          <w:b w:val="false"/>
          <w:bCs/>
          <w:i w:val="false"/>
          <w:i w:val="false"/>
          <w:caps w:val="false"/>
          <w:smallCaps w:val="false"/>
          <w:color w:val="040C28"/>
          <w:spacing w:val="0"/>
        </w:rPr>
      </w:pPr>
      <w:r>
        <w:rPr>
          <w:rFonts w:cs="Times New Roman"/>
          <w:b w:val="false"/>
          <w:bCs/>
          <w:i w:val="false"/>
          <w:caps w:val="false"/>
          <w:smallCaps w:val="false"/>
          <w:color w:val="040C28"/>
          <w:spacing w:val="0"/>
        </w:rPr>
      </w:r>
    </w:p>
    <w:p>
      <w:pPr>
        <w:pStyle w:val="Corpodotexto"/>
        <w:spacing w:lineRule="auto" w:line="360" w:before="58" w:after="0"/>
        <w:ind w:left="569" w:right="252" w:hanging="0"/>
        <w:jc w:val="both"/>
        <w:rPr/>
      </w:pPr>
      <w:r>
        <w:rPr>
          <w:rFonts w:cs="Times New Roman"/>
          <w:b/>
          <w:bCs/>
          <w:i w:val="false"/>
          <w:caps w:val="false"/>
          <w:smallCaps w:val="false"/>
          <w:color w:val="000000"/>
          <w:spacing w:val="0"/>
          <w:sz w:val="24"/>
          <w:szCs w:val="24"/>
        </w:rPr>
        <w:t>Lei 14.133/2021</w:t>
      </w:r>
      <w:r>
        <w:rPr>
          <w:rFonts w:cs="Times New Roman"/>
          <w:b/>
          <w:bCs/>
          <w:i w:val="false"/>
          <w:caps w:val="false"/>
          <w:smallCaps w:val="false"/>
          <w:color w:val="000000"/>
          <w:spacing w:val="0"/>
          <w:sz w:val="22"/>
          <w:szCs w:val="22"/>
        </w:rPr>
        <w:t>.</w:t>
      </w:r>
      <w:r>
        <w:rPr>
          <w:rFonts w:cs="Times New Roman"/>
          <w:b w:val="false"/>
          <w:bCs w:val="false"/>
          <w:i w:val="false"/>
          <w:caps w:val="false"/>
          <w:smallCaps w:val="false"/>
          <w:color w:val="000000"/>
          <w:spacing w:val="0"/>
          <w:sz w:val="22"/>
          <w:szCs w:val="22"/>
        </w:rPr>
        <w:t xml:space="preserve"> </w:t>
      </w:r>
      <w:r>
        <w:rPr>
          <w:rFonts w:cs="Times New Roman" w:ascii="Arial;sans-serif" w:hAnsi="Arial;sans-serif"/>
          <w:b w:val="false"/>
          <w:bCs w:val="false"/>
          <w:i w:val="false"/>
          <w:caps w:val="false"/>
          <w:smallCaps w:val="false"/>
          <w:color w:val="000000"/>
          <w:spacing w:val="0"/>
          <w:sz w:val="20"/>
          <w:szCs w:val="22"/>
        </w:rPr>
        <w:t xml:space="preserve">Esta lei estabelece normas gerais de licitação e contratação para as Administrações Públicas diretas, autárquicas e fundacionais da União, dos Estados, do Distrito Federal e dos Municípios </w:t>
      </w:r>
      <w:r>
        <w:rPr>
          <w:rFonts w:cs="Times New Roman"/>
          <w:b w:val="false"/>
          <w:bCs/>
          <w:i w:val="false"/>
          <w:caps w:val="false"/>
          <w:smallCaps w:val="false"/>
          <w:color w:val="000000"/>
          <w:spacing w:val="0"/>
          <w:sz w:val="22"/>
          <w:szCs w:val="22"/>
        </w:rPr>
        <w:t>;</w:t>
      </w:r>
    </w:p>
    <w:p>
      <w:pPr>
        <w:pStyle w:val="Corpodotexto"/>
        <w:spacing w:lineRule="auto" w:line="360" w:before="58" w:after="0"/>
        <w:ind w:left="569" w:right="252" w:hanging="0"/>
        <w:jc w:val="both"/>
        <w:rPr/>
      </w:pPr>
      <w:r>
        <w:rPr>
          <w:rFonts w:cs="Times New Roman"/>
          <w:b/>
          <w:bCs/>
          <w:i w:val="false"/>
          <w:caps w:val="false"/>
          <w:smallCaps w:val="false"/>
          <w:color w:val="000000"/>
          <w:spacing w:val="0"/>
          <w:sz w:val="22"/>
          <w:szCs w:val="22"/>
        </w:rPr>
        <w:t>Lei 4.320/64.</w:t>
      </w:r>
      <w:r>
        <w:rPr>
          <w:rFonts w:cs="Times New Roman"/>
          <w:b w:val="false"/>
          <w:bCs/>
          <w:i w:val="false"/>
          <w:caps w:val="false"/>
          <w:smallCaps w:val="false"/>
          <w:color w:val="000000"/>
          <w:spacing w:val="0"/>
          <w:sz w:val="22"/>
          <w:szCs w:val="22"/>
        </w:rPr>
        <w:t xml:space="preserve"> E</w:t>
      </w:r>
      <w:r>
        <w:rPr>
          <w:rFonts w:cs="Times New Roman" w:ascii="Arial;sans-serif" w:hAnsi="Arial;sans-serif"/>
          <w:b w:val="false"/>
          <w:bCs/>
          <w:i w:val="false"/>
          <w:caps w:val="false"/>
          <w:smallCaps w:val="false"/>
          <w:color w:val="000000"/>
          <w:spacing w:val="0"/>
          <w:sz w:val="20"/>
          <w:szCs w:val="22"/>
        </w:rPr>
        <w:t xml:space="preserve">stabelece </w:t>
      </w:r>
      <w:r>
        <w:rPr>
          <w:rFonts w:cs="Times New Roman"/>
          <w:b w:val="false"/>
          <w:bCs/>
          <w:i w:val="false"/>
          <w:caps w:val="false"/>
          <w:smallCaps w:val="false"/>
          <w:color w:val="000000"/>
          <w:spacing w:val="0"/>
          <w:sz w:val="24"/>
          <w:szCs w:val="24"/>
        </w:rPr>
        <w:t xml:space="preserve">normas gerais de direito financeiro para elaboração e controle dos orçamentos e balanços da União, dos Estados, dos Municípios e do Distrito Federal. </w:t>
      </w:r>
    </w:p>
    <w:p>
      <w:pPr>
        <w:pStyle w:val="Corpodotexto"/>
        <w:spacing w:lineRule="auto" w:line="360" w:before="58" w:after="0"/>
        <w:ind w:left="569" w:right="252" w:hanging="0"/>
        <w:jc w:val="both"/>
        <w:rPr/>
      </w:pPr>
      <w:r>
        <w:rPr>
          <w:rFonts w:cs="Times New Roman"/>
          <w:b/>
          <w:bCs/>
          <w:i w:val="false"/>
          <w:caps w:val="false"/>
          <w:smallCaps w:val="false"/>
          <w:color w:val="000000"/>
          <w:spacing w:val="0"/>
          <w:sz w:val="22"/>
          <w:szCs w:val="22"/>
        </w:rPr>
        <w:t>Lei 101/2000 –</w:t>
      </w:r>
      <w:r>
        <w:rPr>
          <w:rFonts w:cs="Times New Roman"/>
          <w:b w:val="false"/>
          <w:bCs/>
          <w:i w:val="false"/>
          <w:caps w:val="false"/>
          <w:smallCaps w:val="false"/>
          <w:color w:val="000000"/>
          <w:spacing w:val="0"/>
          <w:sz w:val="22"/>
          <w:szCs w:val="22"/>
        </w:rPr>
        <w:t xml:space="preserve"> </w:t>
      </w:r>
      <w:r>
        <w:rPr>
          <w:rFonts w:cs="Times New Roman"/>
          <w:b/>
          <w:bCs/>
          <w:i w:val="false"/>
          <w:caps w:val="false"/>
          <w:smallCaps w:val="false"/>
          <w:color w:val="000000"/>
          <w:spacing w:val="0"/>
          <w:sz w:val="22"/>
          <w:szCs w:val="22"/>
        </w:rPr>
        <w:t>Lei de Responsabilidade Fiscal – LRF</w:t>
      </w:r>
      <w:r>
        <w:rPr>
          <w:rFonts w:cs="Times New Roman"/>
          <w:b w:val="false"/>
          <w:bCs/>
          <w:i w:val="false"/>
          <w:caps w:val="false"/>
          <w:smallCaps w:val="false"/>
          <w:color w:val="000000"/>
          <w:spacing w:val="0"/>
          <w:sz w:val="22"/>
          <w:szCs w:val="22"/>
        </w:rPr>
        <w:t xml:space="preserve"> - </w:t>
      </w:r>
      <w:r>
        <w:rPr>
          <w:rFonts w:cs="Times New Roman" w:ascii="Arial" w:hAnsi="Arial"/>
          <w:b w:val="false"/>
          <w:bCs/>
          <w:i w:val="false"/>
          <w:caps w:val="false"/>
          <w:smallCaps w:val="false"/>
          <w:color w:val="000000"/>
          <w:spacing w:val="0"/>
          <w:sz w:val="20"/>
          <w:szCs w:val="22"/>
        </w:rPr>
        <w:t xml:space="preserve">estabelece normas de finanças públicas voltadas para a responsabilidade na gestão fiscal, com amparo no </w:t>
      </w:r>
      <w:r>
        <w:fldChar w:fldCharType="begin"/>
      </w:r>
      <w:r>
        <w:rPr>
          <w:rStyle w:val="LinkdaInternet"/>
          <w:smallCaps w:val="false"/>
          <w:caps w:val="false"/>
          <w:sz w:val="20"/>
          <w:spacing w:val="0"/>
          <w:i w:val="false"/>
          <w:b w:val="false"/>
          <w:szCs w:val="22"/>
          <w:bCs/>
          <w:rFonts w:cs="Times New Roman" w:ascii="Arial" w:hAnsi="Arial"/>
          <w:color w:val="000000"/>
        </w:rPr>
        <w:instrText xml:space="preserve"> HYPERLINK "https://www.planalto.gov.br/ccivil_03/Constituicao/Constituicao.htm" \l "titulovicapituloii"</w:instrText>
      </w:r>
      <w:r>
        <w:rPr>
          <w:rStyle w:val="LinkdaInternet"/>
          <w:smallCaps w:val="false"/>
          <w:caps w:val="false"/>
          <w:sz w:val="20"/>
          <w:spacing w:val="0"/>
          <w:i w:val="false"/>
          <w:b w:val="false"/>
          <w:szCs w:val="22"/>
          <w:bCs/>
          <w:rFonts w:cs="Times New Roman" w:ascii="Arial" w:hAnsi="Arial"/>
          <w:color w:val="000000"/>
        </w:rPr>
        <w:fldChar w:fldCharType="separate"/>
      </w:r>
      <w:r>
        <w:rPr>
          <w:rStyle w:val="LinkdaInternet"/>
          <w:rFonts w:cs="Times New Roman" w:ascii="Arial" w:hAnsi="Arial"/>
          <w:b w:val="false"/>
          <w:bCs/>
          <w:i w:val="false"/>
          <w:caps w:val="false"/>
          <w:smallCaps w:val="false"/>
          <w:color w:val="000000"/>
          <w:spacing w:val="0"/>
          <w:sz w:val="20"/>
          <w:szCs w:val="22"/>
        </w:rPr>
        <w:t>Capítulo II do Título VI da Constituição</w:t>
      </w:r>
      <w:r>
        <w:rPr>
          <w:rStyle w:val="LinkdaInternet"/>
          <w:smallCaps w:val="false"/>
          <w:caps w:val="false"/>
          <w:sz w:val="20"/>
          <w:spacing w:val="0"/>
          <w:i w:val="false"/>
          <w:b w:val="false"/>
          <w:szCs w:val="22"/>
          <w:bCs/>
          <w:rFonts w:cs="Times New Roman" w:ascii="Arial" w:hAnsi="Arial"/>
          <w:color w:val="000000"/>
        </w:rPr>
        <w:fldChar w:fldCharType="end"/>
      </w:r>
      <w:r>
        <w:rPr>
          <w:rFonts w:cs="Times New Roman" w:ascii="Arial" w:hAnsi="Arial"/>
          <w:b w:val="false"/>
          <w:bCs/>
          <w:i w:val="false"/>
          <w:caps w:val="false"/>
          <w:smallCaps w:val="false"/>
          <w:color w:val="000000"/>
          <w:spacing w:val="0"/>
          <w:sz w:val="20"/>
          <w:szCs w:val="22"/>
        </w:rPr>
        <w:t>.</w:t>
      </w:r>
      <w:r>
        <w:rPr>
          <w:rFonts w:cs="Times New Roman"/>
          <w:b w:val="false"/>
          <w:bCs/>
          <w:i w:val="false"/>
          <w:caps w:val="false"/>
          <w:smallCaps w:val="false"/>
          <w:color w:val="000000"/>
          <w:spacing w:val="0"/>
          <w:sz w:val="22"/>
          <w:szCs w:val="22"/>
        </w:rPr>
        <w:t xml:space="preserve"> </w:t>
      </w:r>
    </w:p>
    <w:p>
      <w:pPr>
        <w:pStyle w:val="Corpodotexto"/>
        <w:spacing w:lineRule="auto" w:line="360" w:before="58" w:after="0"/>
        <w:ind w:left="569" w:right="252" w:hanging="0"/>
        <w:jc w:val="both"/>
        <w:rPr>
          <w:rFonts w:cs="Times New Roman"/>
          <w:b w:val="false"/>
          <w:bCs/>
          <w:i w:val="false"/>
          <w:i w:val="false"/>
          <w:caps w:val="false"/>
          <w:smallCaps w:val="false"/>
          <w:color w:val="000000"/>
          <w:spacing w:val="0"/>
          <w:sz w:val="22"/>
          <w:szCs w:val="22"/>
        </w:rPr>
      </w:pPr>
      <w:r>
        <w:rPr>
          <w:rFonts w:cs="Times New Roman"/>
          <w:b w:val="false"/>
          <w:bCs/>
          <w:i w:val="false"/>
          <w:caps w:val="false"/>
          <w:smallCaps w:val="false"/>
          <w:color w:val="000000"/>
          <w:spacing w:val="0"/>
          <w:sz w:val="22"/>
          <w:szCs w:val="22"/>
        </w:rPr>
      </w:r>
    </w:p>
    <w:p>
      <w:pPr>
        <w:pStyle w:val="Corpodotexto"/>
        <w:spacing w:lineRule="auto" w:line="360" w:before="58" w:after="0"/>
        <w:ind w:left="569" w:right="252" w:hanging="0"/>
        <w:jc w:val="both"/>
        <w:rPr>
          <w:rFonts w:cs="Times New Roman"/>
          <w:b w:val="false"/>
          <w:bCs/>
          <w:i w:val="false"/>
          <w:i w:val="false"/>
          <w:caps w:val="false"/>
          <w:smallCaps w:val="false"/>
          <w:color w:val="000000"/>
          <w:spacing w:val="0"/>
          <w:sz w:val="22"/>
          <w:szCs w:val="22"/>
        </w:rPr>
      </w:pPr>
      <w:r>
        <w:rPr>
          <w:rFonts w:cs="Times New Roman"/>
          <w:b w:val="false"/>
          <w:bCs/>
          <w:i w:val="false"/>
          <w:caps w:val="false"/>
          <w:smallCaps w:val="false"/>
          <w:color w:val="000000"/>
          <w:spacing w:val="0"/>
          <w:sz w:val="22"/>
          <w:szCs w:val="22"/>
        </w:rPr>
      </w:r>
    </w:p>
    <w:p>
      <w:pPr>
        <w:pStyle w:val="Corpodotexto"/>
        <w:spacing w:lineRule="auto" w:line="360" w:before="58" w:after="0"/>
        <w:ind w:left="569" w:right="252" w:hanging="0"/>
        <w:jc w:val="both"/>
        <w:rPr/>
      </w:pPr>
      <w:r>
        <w:rPr>
          <w:rFonts w:cs="Times New Roman"/>
          <w:b w:val="false"/>
          <w:bCs/>
          <w:i w:val="false"/>
          <w:caps w:val="false"/>
          <w:smallCaps w:val="false"/>
          <w:color w:val="000000"/>
          <w:spacing w:val="0"/>
          <w:sz w:val="22"/>
          <w:szCs w:val="22"/>
        </w:rPr>
        <w:t xml:space="preserve">V </w:t>
      </w:r>
      <w:r>
        <w:rPr>
          <w:rFonts w:cs="Times New Roman"/>
          <w:b/>
          <w:bCs/>
          <w:i w:val="false"/>
          <w:caps w:val="false"/>
          <w:smallCaps w:val="false"/>
          <w:color w:val="000000"/>
          <w:spacing w:val="0"/>
          <w:sz w:val="22"/>
          <w:szCs w:val="22"/>
        </w:rPr>
        <w:t>– EXTRATO DE ANÁLISE</w:t>
      </w:r>
    </w:p>
    <w:p>
      <w:pPr>
        <w:pStyle w:val="Corpodotexto"/>
        <w:spacing w:lineRule="auto" w:line="360" w:before="58" w:after="0"/>
        <w:ind w:left="569" w:right="252" w:hanging="0"/>
        <w:jc w:val="both"/>
        <w:rPr/>
      </w:pPr>
      <w:r>
        <w:rPr>
          <w:rFonts w:cs="Times New Roman"/>
          <w:b w:val="false"/>
          <w:bCs w:val="false"/>
          <w:i w:val="false"/>
          <w:caps w:val="false"/>
          <w:smallCaps w:val="false"/>
          <w:color w:val="000000"/>
          <w:spacing w:val="0"/>
          <w:sz w:val="22"/>
          <w:szCs w:val="22"/>
        </w:rPr>
        <w:t xml:space="preserve">Das Despesas levantados </w:t>
      </w:r>
      <w:r>
        <w:rPr>
          <w:rFonts w:cs="Times New Roman"/>
          <w:b w:val="false"/>
          <w:bCs/>
          <w:i w:val="false"/>
          <w:caps w:val="false"/>
          <w:smallCaps w:val="false"/>
          <w:color w:val="000000"/>
          <w:spacing w:val="0"/>
          <w:sz w:val="22"/>
          <w:szCs w:val="22"/>
        </w:rPr>
        <w:t>no Portal de Transparência, extraímos as informações contidas no mês 07/2024, o qual apresentamos da seguinte forma:</w:t>
      </w:r>
    </w:p>
    <w:p>
      <w:pPr>
        <w:pStyle w:val="ListParagraph"/>
        <w:widowControl w:val="false"/>
        <w:tabs>
          <w:tab w:val="clear" w:pos="720"/>
          <w:tab w:val="left" w:pos="1288" w:leader="none"/>
          <w:tab w:val="left" w:pos="1289" w:leader="none"/>
        </w:tabs>
        <w:suppressAutoHyphens w:val="true"/>
        <w:bidi w:val="0"/>
        <w:spacing w:lineRule="auto" w:line="360" w:before="148" w:after="0"/>
        <w:ind w:left="624" w:right="0" w:hanging="737"/>
        <w:jc w:val="both"/>
        <w:rPr/>
      </w:pPr>
      <w:r>
        <w:rPr>
          <w:b w:val="false"/>
          <w:bCs w:val="false"/>
          <w:sz w:val="24"/>
          <w:szCs w:val="24"/>
        </w:rPr>
        <w:t xml:space="preserve">              </w:t>
      </w:r>
    </w:p>
    <w:tbl>
      <w:tblPr>
        <w:tblW w:w="9400" w:type="dxa"/>
        <w:jc w:val="left"/>
        <w:tblInd w:w="745" w:type="dxa"/>
        <w:tblLayout w:type="fixed"/>
        <w:tblCellMar>
          <w:top w:w="55" w:type="dxa"/>
          <w:left w:w="55" w:type="dxa"/>
          <w:bottom w:w="55" w:type="dxa"/>
          <w:right w:w="55" w:type="dxa"/>
        </w:tblCellMar>
      </w:tblPr>
      <w:tblGrid>
        <w:gridCol w:w="2773"/>
        <w:gridCol w:w="902"/>
        <w:gridCol w:w="1198"/>
        <w:gridCol w:w="1045"/>
        <w:gridCol w:w="1157"/>
        <w:gridCol w:w="1104"/>
        <w:gridCol w:w="1220"/>
      </w:tblGrid>
      <w:tr>
        <w:trPr/>
        <w:tc>
          <w:tcPr>
            <w:tcW w:w="2773" w:type="dxa"/>
            <w:tcBorders>
              <w:top w:val="single" w:sz="4" w:space="0" w:color="000000"/>
              <w:left w:val="single" w:sz="4" w:space="0" w:color="000000"/>
              <w:bottom w:val="single" w:sz="4" w:space="0" w:color="000000"/>
            </w:tcBorders>
          </w:tcPr>
          <w:p>
            <w:pPr>
              <w:pStyle w:val="Contedodatabela"/>
              <w:widowControl w:val="false"/>
              <w:rPr>
                <w:rFonts w:ascii="Cambria Math" w:hAnsi="Cambria Math"/>
                <w:b/>
                <w:bCs/>
                <w:sz w:val="18"/>
                <w:szCs w:val="18"/>
              </w:rPr>
            </w:pPr>
            <w:r>
              <w:rPr>
                <w:b/>
                <w:bCs/>
                <w:sz w:val="18"/>
                <w:szCs w:val="18"/>
              </w:rPr>
              <w:t>Favorecidos</w:t>
            </w:r>
          </w:p>
        </w:tc>
        <w:tc>
          <w:tcPr>
            <w:tcW w:w="902" w:type="dxa"/>
            <w:tcBorders>
              <w:top w:val="single" w:sz="4" w:space="0" w:color="000000"/>
              <w:left w:val="single" w:sz="4" w:space="0" w:color="000000"/>
              <w:bottom w:val="single" w:sz="4" w:space="0" w:color="000000"/>
            </w:tcBorders>
          </w:tcPr>
          <w:p>
            <w:pPr>
              <w:pStyle w:val="Contedodatabela"/>
              <w:widowControl w:val="false"/>
              <w:rPr>
                <w:rFonts w:ascii="Cambria Math" w:hAnsi="Cambria Math"/>
                <w:b/>
                <w:bCs/>
                <w:sz w:val="18"/>
                <w:szCs w:val="18"/>
              </w:rPr>
            </w:pPr>
            <w:r>
              <w:rPr>
                <w:b/>
                <w:bCs/>
                <w:sz w:val="18"/>
                <w:szCs w:val="18"/>
              </w:rPr>
              <w:t>Empenho</w:t>
            </w:r>
          </w:p>
        </w:tc>
        <w:tc>
          <w:tcPr>
            <w:tcW w:w="1198" w:type="dxa"/>
            <w:tcBorders>
              <w:top w:val="single" w:sz="4" w:space="0" w:color="000000"/>
              <w:left w:val="single" w:sz="4" w:space="0" w:color="000000"/>
              <w:bottom w:val="single" w:sz="4" w:space="0" w:color="000000"/>
            </w:tcBorders>
          </w:tcPr>
          <w:p>
            <w:pPr>
              <w:pStyle w:val="Contedodatabela"/>
              <w:widowControl w:val="false"/>
              <w:rPr>
                <w:rFonts w:ascii="Cambria Math" w:hAnsi="Cambria Math"/>
                <w:b/>
                <w:bCs/>
                <w:sz w:val="18"/>
                <w:szCs w:val="18"/>
              </w:rPr>
            </w:pPr>
            <w:r>
              <w:rPr>
                <w:b/>
                <w:bCs/>
                <w:sz w:val="18"/>
                <w:szCs w:val="18"/>
              </w:rPr>
              <w:t>Data</w:t>
            </w:r>
          </w:p>
        </w:tc>
        <w:tc>
          <w:tcPr>
            <w:tcW w:w="1045" w:type="dxa"/>
            <w:tcBorders>
              <w:top w:val="single" w:sz="4" w:space="0" w:color="000000"/>
              <w:left w:val="single" w:sz="4" w:space="0" w:color="000000"/>
              <w:bottom w:val="single" w:sz="4" w:space="0" w:color="000000"/>
            </w:tcBorders>
          </w:tcPr>
          <w:p>
            <w:pPr>
              <w:pStyle w:val="Contedodatabela"/>
              <w:widowControl w:val="false"/>
              <w:rPr>
                <w:rFonts w:ascii="Cambria Math" w:hAnsi="Cambria Math"/>
                <w:b/>
                <w:bCs/>
                <w:sz w:val="18"/>
                <w:szCs w:val="18"/>
              </w:rPr>
            </w:pPr>
            <w:r>
              <w:rPr>
                <w:b/>
                <w:bCs/>
                <w:sz w:val="18"/>
                <w:szCs w:val="18"/>
              </w:rPr>
              <w:t>Liquidação</w:t>
            </w:r>
          </w:p>
        </w:tc>
        <w:tc>
          <w:tcPr>
            <w:tcW w:w="1157" w:type="dxa"/>
            <w:tcBorders>
              <w:top w:val="single" w:sz="4" w:space="0" w:color="000000"/>
              <w:left w:val="single" w:sz="4" w:space="0" w:color="000000"/>
              <w:bottom w:val="single" w:sz="4" w:space="0" w:color="000000"/>
            </w:tcBorders>
          </w:tcPr>
          <w:p>
            <w:pPr>
              <w:pStyle w:val="Contedodatabela"/>
              <w:widowControl w:val="false"/>
              <w:rPr>
                <w:rFonts w:ascii="Cambria Math" w:hAnsi="Cambria Math"/>
                <w:b/>
                <w:bCs/>
                <w:sz w:val="18"/>
                <w:szCs w:val="18"/>
              </w:rPr>
            </w:pPr>
            <w:r>
              <w:rPr>
                <w:b/>
                <w:bCs/>
                <w:sz w:val="18"/>
                <w:szCs w:val="18"/>
              </w:rPr>
              <w:t>Data</w:t>
            </w:r>
          </w:p>
        </w:tc>
        <w:tc>
          <w:tcPr>
            <w:tcW w:w="1104" w:type="dxa"/>
            <w:tcBorders>
              <w:top w:val="single" w:sz="4" w:space="0" w:color="000000"/>
              <w:left w:val="single" w:sz="4" w:space="0" w:color="000000"/>
              <w:bottom w:val="single" w:sz="4" w:space="0" w:color="000000"/>
            </w:tcBorders>
          </w:tcPr>
          <w:p>
            <w:pPr>
              <w:pStyle w:val="Contedodatabela"/>
              <w:widowControl w:val="false"/>
              <w:rPr>
                <w:rFonts w:ascii="Cambria Math" w:hAnsi="Cambria Math"/>
                <w:b/>
                <w:bCs/>
                <w:sz w:val="18"/>
                <w:szCs w:val="18"/>
              </w:rPr>
            </w:pPr>
            <w:r>
              <w:rPr>
                <w:b/>
                <w:bCs/>
                <w:sz w:val="18"/>
                <w:szCs w:val="18"/>
              </w:rPr>
              <w:t>Pagamento</w:t>
            </w:r>
          </w:p>
        </w:tc>
        <w:tc>
          <w:tcPr>
            <w:tcW w:w="1220" w:type="dxa"/>
            <w:tcBorders>
              <w:top w:val="single" w:sz="4" w:space="0" w:color="000000"/>
              <w:left w:val="single" w:sz="4" w:space="0" w:color="000000"/>
              <w:bottom w:val="single" w:sz="4" w:space="0" w:color="000000"/>
              <w:right w:val="single" w:sz="4" w:space="0" w:color="000000"/>
            </w:tcBorders>
          </w:tcPr>
          <w:p>
            <w:pPr>
              <w:pStyle w:val="Contedodatabela"/>
              <w:widowControl w:val="false"/>
              <w:rPr>
                <w:rFonts w:ascii="Cambria Math" w:hAnsi="Cambria Math"/>
                <w:b/>
                <w:bCs/>
                <w:sz w:val="18"/>
                <w:szCs w:val="18"/>
              </w:rPr>
            </w:pPr>
            <w:r>
              <w:rPr>
                <w:b/>
                <w:bCs/>
                <w:sz w:val="18"/>
                <w:szCs w:val="18"/>
              </w:rPr>
              <w:t>Data</w:t>
            </w:r>
          </w:p>
        </w:tc>
      </w:tr>
      <w:tr>
        <w:trPr/>
        <w:tc>
          <w:tcPr>
            <w:tcW w:w="2773"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Folha Pgtº Comiss. (férias)</w:t>
            </w:r>
          </w:p>
        </w:tc>
        <w:tc>
          <w:tcPr>
            <w:tcW w:w="902"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(326)</w:t>
            </w:r>
          </w:p>
        </w:tc>
        <w:tc>
          <w:tcPr>
            <w:tcW w:w="1198"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03/07/2024</w:t>
            </w:r>
          </w:p>
        </w:tc>
        <w:tc>
          <w:tcPr>
            <w:tcW w:w="1045" w:type="dxa"/>
            <w:tcBorders>
              <w:left w:val="single" w:sz="4" w:space="0" w:color="000000"/>
              <w:bottom w:val="single" w:sz="4" w:space="0" w:color="000000"/>
            </w:tcBorders>
          </w:tcPr>
          <w:p>
            <w:pPr>
              <w:pStyle w:val="Contedodatabela"/>
              <w:widowControl w:val="false"/>
              <w:rPr>
                <w:sz w:val="18"/>
                <w:szCs w:val="18"/>
              </w:rPr>
            </w:pPr>
            <w:r>
              <w:rPr>
                <w:sz w:val="18"/>
                <w:szCs w:val="18"/>
              </w:rPr>
              <w:t>11.066,66</w:t>
            </w:r>
          </w:p>
        </w:tc>
        <w:tc>
          <w:tcPr>
            <w:tcW w:w="1157" w:type="dxa"/>
            <w:tcBorders>
              <w:left w:val="single" w:sz="4" w:space="0" w:color="000000"/>
              <w:bottom w:val="single" w:sz="4" w:space="0" w:color="000000"/>
            </w:tcBorders>
          </w:tcPr>
          <w:p>
            <w:pPr>
              <w:pStyle w:val="Contedodatabela"/>
              <w:widowControl w:val="false"/>
              <w:rPr>
                <w:sz w:val="18"/>
                <w:szCs w:val="18"/>
              </w:rPr>
            </w:pPr>
            <w:r>
              <w:rPr>
                <w:sz w:val="18"/>
                <w:szCs w:val="18"/>
              </w:rPr>
              <w:t>03/07/2024</w:t>
            </w:r>
          </w:p>
        </w:tc>
        <w:tc>
          <w:tcPr>
            <w:tcW w:w="1104"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9.177,66</w:t>
            </w:r>
          </w:p>
        </w:tc>
        <w:tc>
          <w:tcPr>
            <w:tcW w:w="1220" w:type="dxa"/>
            <w:tcBorders>
              <w:left w:val="single" w:sz="4" w:space="0" w:color="000000"/>
              <w:bottom w:val="single" w:sz="4" w:space="0" w:color="000000"/>
              <w:right w:val="single" w:sz="4" w:space="0" w:color="000000"/>
            </w:tcBorders>
          </w:tcPr>
          <w:p>
            <w:pPr>
              <w:pStyle w:val="Contedodatabela"/>
              <w:widowControl w:val="false"/>
              <w:rPr>
                <w:sz w:val="18"/>
                <w:szCs w:val="18"/>
              </w:rPr>
            </w:pPr>
            <w:r>
              <w:rPr>
                <w:sz w:val="18"/>
                <w:szCs w:val="18"/>
              </w:rPr>
              <w:t>03/07/2024</w:t>
            </w:r>
          </w:p>
        </w:tc>
      </w:tr>
      <w:tr>
        <w:trPr/>
        <w:tc>
          <w:tcPr>
            <w:tcW w:w="2773"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Folha Pgtº Comiss. (férias)</w:t>
            </w:r>
          </w:p>
        </w:tc>
        <w:tc>
          <w:tcPr>
            <w:tcW w:w="902"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(327)</w:t>
            </w:r>
          </w:p>
        </w:tc>
        <w:tc>
          <w:tcPr>
            <w:tcW w:w="1198"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03/07/2024</w:t>
            </w:r>
          </w:p>
        </w:tc>
        <w:tc>
          <w:tcPr>
            <w:tcW w:w="1045" w:type="dxa"/>
            <w:tcBorders>
              <w:left w:val="single" w:sz="4" w:space="0" w:color="000000"/>
              <w:bottom w:val="single" w:sz="4" w:space="0" w:color="000000"/>
            </w:tcBorders>
          </w:tcPr>
          <w:p>
            <w:pPr>
              <w:pStyle w:val="Contedodatabela"/>
              <w:widowControl w:val="false"/>
              <w:rPr>
                <w:sz w:val="18"/>
                <w:szCs w:val="18"/>
              </w:rPr>
            </w:pPr>
            <w:r>
              <w:rPr>
                <w:sz w:val="18"/>
                <w:szCs w:val="18"/>
              </w:rPr>
              <w:t>530,00</w:t>
            </w:r>
          </w:p>
        </w:tc>
        <w:tc>
          <w:tcPr>
            <w:tcW w:w="1157" w:type="dxa"/>
            <w:tcBorders>
              <w:left w:val="single" w:sz="4" w:space="0" w:color="000000"/>
              <w:bottom w:val="single" w:sz="4" w:space="0" w:color="000000"/>
            </w:tcBorders>
          </w:tcPr>
          <w:p>
            <w:pPr>
              <w:pStyle w:val="Contedodatabela"/>
              <w:widowControl w:val="false"/>
              <w:rPr>
                <w:sz w:val="18"/>
                <w:szCs w:val="18"/>
              </w:rPr>
            </w:pPr>
            <w:r>
              <w:rPr>
                <w:sz w:val="18"/>
                <w:szCs w:val="18"/>
              </w:rPr>
              <w:t>03/07/2024</w:t>
            </w:r>
          </w:p>
        </w:tc>
        <w:tc>
          <w:tcPr>
            <w:tcW w:w="1104"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530,00</w:t>
            </w:r>
          </w:p>
        </w:tc>
        <w:tc>
          <w:tcPr>
            <w:tcW w:w="1220" w:type="dxa"/>
            <w:tcBorders>
              <w:left w:val="single" w:sz="4" w:space="0" w:color="000000"/>
              <w:bottom w:val="single" w:sz="4" w:space="0" w:color="000000"/>
              <w:right w:val="single" w:sz="4" w:space="0" w:color="000000"/>
            </w:tcBorders>
          </w:tcPr>
          <w:p>
            <w:pPr>
              <w:pStyle w:val="Contedodatabela"/>
              <w:widowControl w:val="false"/>
              <w:rPr>
                <w:sz w:val="18"/>
                <w:szCs w:val="18"/>
              </w:rPr>
            </w:pPr>
            <w:r>
              <w:rPr>
                <w:sz w:val="18"/>
                <w:szCs w:val="18"/>
              </w:rPr>
              <w:t>31/10/2024</w:t>
            </w:r>
          </w:p>
        </w:tc>
      </w:tr>
      <w:tr>
        <w:trPr/>
        <w:tc>
          <w:tcPr>
            <w:tcW w:w="2773"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Folha Pgtº Comiss. (férias)</w:t>
            </w:r>
          </w:p>
        </w:tc>
        <w:tc>
          <w:tcPr>
            <w:tcW w:w="902"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(330)</w:t>
            </w:r>
          </w:p>
        </w:tc>
        <w:tc>
          <w:tcPr>
            <w:tcW w:w="1198"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11/07/2024</w:t>
            </w:r>
          </w:p>
        </w:tc>
        <w:tc>
          <w:tcPr>
            <w:tcW w:w="1045"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3.000,00</w:t>
            </w:r>
          </w:p>
        </w:tc>
        <w:tc>
          <w:tcPr>
            <w:tcW w:w="1157" w:type="dxa"/>
            <w:tcBorders>
              <w:left w:val="single" w:sz="4" w:space="0" w:color="000000"/>
              <w:bottom w:val="single" w:sz="4" w:space="0" w:color="000000"/>
            </w:tcBorders>
          </w:tcPr>
          <w:p>
            <w:pPr>
              <w:pStyle w:val="Contedodatabela"/>
              <w:widowControl w:val="false"/>
              <w:rPr>
                <w:sz w:val="18"/>
                <w:szCs w:val="18"/>
              </w:rPr>
            </w:pPr>
            <w:r>
              <w:rPr>
                <w:sz w:val="18"/>
                <w:szCs w:val="18"/>
              </w:rPr>
              <w:t>11/07/2024</w:t>
            </w:r>
          </w:p>
        </w:tc>
        <w:tc>
          <w:tcPr>
            <w:tcW w:w="1104"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2.733,48</w:t>
            </w:r>
          </w:p>
        </w:tc>
        <w:tc>
          <w:tcPr>
            <w:tcW w:w="1220" w:type="dxa"/>
            <w:tcBorders>
              <w:left w:val="single" w:sz="4" w:space="0" w:color="000000"/>
              <w:bottom w:val="single" w:sz="4" w:space="0" w:color="000000"/>
              <w:right w:val="single" w:sz="4" w:space="0" w:color="000000"/>
            </w:tcBorders>
          </w:tcPr>
          <w:p>
            <w:pPr>
              <w:pStyle w:val="Contedodatabela"/>
              <w:widowControl w:val="false"/>
              <w:rPr>
                <w:sz w:val="18"/>
                <w:szCs w:val="18"/>
              </w:rPr>
            </w:pPr>
            <w:r>
              <w:rPr>
                <w:sz w:val="18"/>
                <w:szCs w:val="18"/>
              </w:rPr>
              <w:t>11/07/2024</w:t>
            </w:r>
          </w:p>
        </w:tc>
      </w:tr>
      <w:tr>
        <w:trPr/>
        <w:tc>
          <w:tcPr>
            <w:tcW w:w="2773"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Folha Pgtº Efetivos (férias)</w:t>
            </w:r>
          </w:p>
        </w:tc>
        <w:tc>
          <w:tcPr>
            <w:tcW w:w="902"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(331)</w:t>
            </w:r>
          </w:p>
        </w:tc>
        <w:tc>
          <w:tcPr>
            <w:tcW w:w="1198"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03/07/2024</w:t>
            </w:r>
          </w:p>
        </w:tc>
        <w:tc>
          <w:tcPr>
            <w:tcW w:w="1045" w:type="dxa"/>
            <w:tcBorders>
              <w:left w:val="single" w:sz="4" w:space="0" w:color="000000"/>
              <w:bottom w:val="single" w:sz="4" w:space="0" w:color="000000"/>
            </w:tcBorders>
          </w:tcPr>
          <w:p>
            <w:pPr>
              <w:pStyle w:val="Contedodatabela"/>
              <w:widowControl w:val="false"/>
              <w:rPr>
                <w:sz w:val="18"/>
                <w:szCs w:val="18"/>
              </w:rPr>
            </w:pPr>
            <w:r>
              <w:rPr>
                <w:sz w:val="18"/>
                <w:szCs w:val="18"/>
              </w:rPr>
              <w:t>5.259,84</w:t>
            </w:r>
          </w:p>
        </w:tc>
        <w:tc>
          <w:tcPr>
            <w:tcW w:w="1157" w:type="dxa"/>
            <w:tcBorders>
              <w:left w:val="single" w:sz="4" w:space="0" w:color="000000"/>
              <w:bottom w:val="single" w:sz="4" w:space="0" w:color="000000"/>
            </w:tcBorders>
          </w:tcPr>
          <w:p>
            <w:pPr>
              <w:pStyle w:val="Contedodatabela"/>
              <w:widowControl w:val="false"/>
              <w:rPr>
                <w:sz w:val="18"/>
                <w:szCs w:val="18"/>
              </w:rPr>
            </w:pPr>
            <w:r>
              <w:rPr>
                <w:sz w:val="18"/>
                <w:szCs w:val="18"/>
              </w:rPr>
              <w:t>03/07/2024</w:t>
            </w:r>
          </w:p>
        </w:tc>
        <w:tc>
          <w:tcPr>
            <w:tcW w:w="1104"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4.502,37</w:t>
            </w:r>
          </w:p>
        </w:tc>
        <w:tc>
          <w:tcPr>
            <w:tcW w:w="1220" w:type="dxa"/>
            <w:tcBorders>
              <w:left w:val="single" w:sz="4" w:space="0" w:color="000000"/>
              <w:bottom w:val="single" w:sz="4" w:space="0" w:color="000000"/>
              <w:right w:val="single" w:sz="4" w:space="0" w:color="000000"/>
            </w:tcBorders>
          </w:tcPr>
          <w:p>
            <w:pPr>
              <w:pStyle w:val="Contedodatabela"/>
              <w:widowControl w:val="false"/>
              <w:rPr>
                <w:sz w:val="18"/>
                <w:szCs w:val="18"/>
              </w:rPr>
            </w:pPr>
            <w:r>
              <w:rPr>
                <w:sz w:val="18"/>
                <w:szCs w:val="18"/>
              </w:rPr>
              <w:t>11/07/2024</w:t>
            </w:r>
          </w:p>
        </w:tc>
      </w:tr>
      <w:tr>
        <w:trPr/>
        <w:tc>
          <w:tcPr>
            <w:tcW w:w="2773"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JE Produções e Eventos Ltda</w:t>
            </w:r>
          </w:p>
        </w:tc>
        <w:tc>
          <w:tcPr>
            <w:tcW w:w="902"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(334)</w:t>
            </w:r>
          </w:p>
        </w:tc>
        <w:tc>
          <w:tcPr>
            <w:tcW w:w="1198"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22/07/2024</w:t>
            </w:r>
          </w:p>
        </w:tc>
        <w:tc>
          <w:tcPr>
            <w:tcW w:w="1045"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58.125,00</w:t>
            </w:r>
          </w:p>
        </w:tc>
        <w:tc>
          <w:tcPr>
            <w:tcW w:w="1157" w:type="dxa"/>
            <w:tcBorders>
              <w:left w:val="single" w:sz="4" w:space="0" w:color="000000"/>
              <w:bottom w:val="single" w:sz="4" w:space="0" w:color="000000"/>
            </w:tcBorders>
          </w:tcPr>
          <w:p>
            <w:pPr>
              <w:pStyle w:val="Contedodatabela"/>
              <w:widowControl w:val="false"/>
              <w:rPr>
                <w:sz w:val="18"/>
                <w:szCs w:val="18"/>
              </w:rPr>
            </w:pPr>
            <w:r>
              <w:rPr>
                <w:sz w:val="18"/>
                <w:szCs w:val="18"/>
              </w:rPr>
              <w:t>22/07/2024</w:t>
            </w:r>
          </w:p>
        </w:tc>
        <w:tc>
          <w:tcPr>
            <w:tcW w:w="1104"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55.451,25</w:t>
            </w:r>
          </w:p>
        </w:tc>
        <w:tc>
          <w:tcPr>
            <w:tcW w:w="1220" w:type="dxa"/>
            <w:tcBorders>
              <w:left w:val="single" w:sz="4" w:space="0" w:color="000000"/>
              <w:bottom w:val="single" w:sz="4" w:space="0" w:color="000000"/>
              <w:right w:val="single" w:sz="4" w:space="0" w:color="000000"/>
            </w:tcBorders>
          </w:tcPr>
          <w:p>
            <w:pPr>
              <w:pStyle w:val="Contedodatabela"/>
              <w:widowControl w:val="false"/>
              <w:rPr>
                <w:sz w:val="18"/>
                <w:szCs w:val="18"/>
              </w:rPr>
            </w:pPr>
            <w:r>
              <w:rPr>
                <w:sz w:val="18"/>
                <w:szCs w:val="18"/>
              </w:rPr>
              <w:t>05/08/2024</w:t>
            </w:r>
          </w:p>
        </w:tc>
      </w:tr>
      <w:tr>
        <w:trPr/>
        <w:tc>
          <w:tcPr>
            <w:tcW w:w="2773"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Folha Pgtº Vereadores</w:t>
            </w:r>
          </w:p>
        </w:tc>
        <w:tc>
          <w:tcPr>
            <w:tcW w:w="902"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(341)</w:t>
            </w:r>
          </w:p>
        </w:tc>
        <w:tc>
          <w:tcPr>
            <w:tcW w:w="1198"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30/07/2024</w:t>
            </w:r>
          </w:p>
        </w:tc>
        <w:tc>
          <w:tcPr>
            <w:tcW w:w="1045" w:type="dxa"/>
            <w:tcBorders>
              <w:left w:val="single" w:sz="4" w:space="0" w:color="000000"/>
              <w:bottom w:val="single" w:sz="4" w:space="0" w:color="000000"/>
            </w:tcBorders>
          </w:tcPr>
          <w:p>
            <w:pPr>
              <w:pStyle w:val="Contedodatabela"/>
              <w:widowControl w:val="false"/>
              <w:rPr>
                <w:sz w:val="18"/>
                <w:szCs w:val="18"/>
              </w:rPr>
            </w:pPr>
            <w:r>
              <w:rPr>
                <w:sz w:val="18"/>
                <w:szCs w:val="18"/>
              </w:rPr>
              <w:t>94.600,00</w:t>
            </w:r>
          </w:p>
        </w:tc>
        <w:tc>
          <w:tcPr>
            <w:tcW w:w="1157" w:type="dxa"/>
            <w:tcBorders>
              <w:left w:val="single" w:sz="4" w:space="0" w:color="000000"/>
              <w:bottom w:val="single" w:sz="4" w:space="0" w:color="000000"/>
            </w:tcBorders>
          </w:tcPr>
          <w:p>
            <w:pPr>
              <w:pStyle w:val="Contedodatabela"/>
              <w:widowControl w:val="false"/>
              <w:rPr>
                <w:sz w:val="18"/>
                <w:szCs w:val="18"/>
              </w:rPr>
            </w:pPr>
            <w:r>
              <w:rPr>
                <w:sz w:val="18"/>
                <w:szCs w:val="18"/>
              </w:rPr>
              <w:t>30/07/2024</w:t>
            </w:r>
          </w:p>
        </w:tc>
        <w:tc>
          <w:tcPr>
            <w:tcW w:w="1104"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56.818,06</w:t>
            </w:r>
          </w:p>
        </w:tc>
        <w:tc>
          <w:tcPr>
            <w:tcW w:w="1220" w:type="dxa"/>
            <w:tcBorders>
              <w:left w:val="single" w:sz="4" w:space="0" w:color="000000"/>
              <w:bottom w:val="single" w:sz="4" w:space="0" w:color="000000"/>
              <w:right w:val="single" w:sz="4" w:space="0" w:color="000000"/>
            </w:tcBorders>
          </w:tcPr>
          <w:p>
            <w:pPr>
              <w:pStyle w:val="Contedodatabela"/>
              <w:widowControl w:val="false"/>
              <w:rPr>
                <w:sz w:val="18"/>
                <w:szCs w:val="18"/>
              </w:rPr>
            </w:pPr>
            <w:r>
              <w:rPr>
                <w:sz w:val="18"/>
                <w:szCs w:val="18"/>
              </w:rPr>
              <w:t>30/07/2024</w:t>
            </w:r>
          </w:p>
        </w:tc>
      </w:tr>
      <w:tr>
        <w:trPr/>
        <w:tc>
          <w:tcPr>
            <w:tcW w:w="2773"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Folha Pgtº Vereadores</w:t>
            </w:r>
          </w:p>
        </w:tc>
        <w:tc>
          <w:tcPr>
            <w:tcW w:w="902"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(342)</w:t>
            </w:r>
          </w:p>
        </w:tc>
        <w:tc>
          <w:tcPr>
            <w:tcW w:w="1198"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30/07/2024</w:t>
            </w:r>
          </w:p>
        </w:tc>
        <w:tc>
          <w:tcPr>
            <w:tcW w:w="1045" w:type="dxa"/>
            <w:tcBorders>
              <w:left w:val="single" w:sz="4" w:space="0" w:color="000000"/>
              <w:bottom w:val="single" w:sz="4" w:space="0" w:color="000000"/>
            </w:tcBorders>
          </w:tcPr>
          <w:p>
            <w:pPr>
              <w:pStyle w:val="Contedodatabela"/>
              <w:widowControl w:val="false"/>
              <w:rPr>
                <w:sz w:val="18"/>
                <w:szCs w:val="18"/>
              </w:rPr>
            </w:pPr>
            <w:r>
              <w:rPr>
                <w:sz w:val="18"/>
                <w:szCs w:val="18"/>
              </w:rPr>
              <w:t>5.830,00</w:t>
            </w:r>
          </w:p>
        </w:tc>
        <w:tc>
          <w:tcPr>
            <w:tcW w:w="1157" w:type="dxa"/>
            <w:tcBorders>
              <w:left w:val="single" w:sz="4" w:space="0" w:color="000000"/>
              <w:bottom w:val="single" w:sz="4" w:space="0" w:color="000000"/>
            </w:tcBorders>
          </w:tcPr>
          <w:p>
            <w:pPr>
              <w:pStyle w:val="Contedodatabela"/>
              <w:widowControl w:val="false"/>
              <w:rPr>
                <w:sz w:val="18"/>
                <w:szCs w:val="18"/>
              </w:rPr>
            </w:pPr>
            <w:r>
              <w:rPr>
                <w:sz w:val="18"/>
                <w:szCs w:val="18"/>
              </w:rPr>
              <w:t>30/07/2024</w:t>
            </w:r>
          </w:p>
        </w:tc>
        <w:tc>
          <w:tcPr>
            <w:tcW w:w="1104"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5.830,00</w:t>
            </w:r>
          </w:p>
        </w:tc>
        <w:tc>
          <w:tcPr>
            <w:tcW w:w="1220" w:type="dxa"/>
            <w:tcBorders>
              <w:left w:val="single" w:sz="4" w:space="0" w:color="000000"/>
              <w:bottom w:val="single" w:sz="4" w:space="0" w:color="000000"/>
              <w:right w:val="single" w:sz="4" w:space="0" w:color="000000"/>
            </w:tcBorders>
          </w:tcPr>
          <w:p>
            <w:pPr>
              <w:pStyle w:val="Contedodatabela"/>
              <w:widowControl w:val="false"/>
              <w:rPr>
                <w:sz w:val="18"/>
                <w:szCs w:val="18"/>
              </w:rPr>
            </w:pPr>
            <w:r>
              <w:rPr>
                <w:sz w:val="18"/>
                <w:szCs w:val="18"/>
              </w:rPr>
              <w:t>30/07/2024</w:t>
            </w:r>
          </w:p>
        </w:tc>
      </w:tr>
      <w:tr>
        <w:trPr/>
        <w:tc>
          <w:tcPr>
            <w:tcW w:w="2773"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Folha Pgtº Comissionados</w:t>
            </w:r>
          </w:p>
        </w:tc>
        <w:tc>
          <w:tcPr>
            <w:tcW w:w="902"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(343)</w:t>
            </w:r>
          </w:p>
        </w:tc>
        <w:tc>
          <w:tcPr>
            <w:tcW w:w="1198"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30/07/2024</w:t>
            </w:r>
          </w:p>
        </w:tc>
        <w:tc>
          <w:tcPr>
            <w:tcW w:w="1045" w:type="dxa"/>
            <w:tcBorders>
              <w:left w:val="single" w:sz="4" w:space="0" w:color="000000"/>
              <w:bottom w:val="single" w:sz="4" w:space="0" w:color="000000"/>
            </w:tcBorders>
          </w:tcPr>
          <w:p>
            <w:pPr>
              <w:pStyle w:val="Contedodatabela"/>
              <w:widowControl w:val="false"/>
              <w:rPr>
                <w:sz w:val="18"/>
                <w:szCs w:val="18"/>
              </w:rPr>
            </w:pPr>
            <w:r>
              <w:rPr>
                <w:sz w:val="18"/>
                <w:szCs w:val="18"/>
              </w:rPr>
              <w:t>427.608,11</w:t>
            </w:r>
          </w:p>
        </w:tc>
        <w:tc>
          <w:tcPr>
            <w:tcW w:w="1157" w:type="dxa"/>
            <w:tcBorders>
              <w:left w:val="single" w:sz="4" w:space="0" w:color="000000"/>
              <w:bottom w:val="single" w:sz="4" w:space="0" w:color="000000"/>
            </w:tcBorders>
          </w:tcPr>
          <w:p>
            <w:pPr>
              <w:pStyle w:val="Contedodatabela"/>
              <w:widowControl w:val="false"/>
              <w:rPr>
                <w:sz w:val="18"/>
                <w:szCs w:val="18"/>
              </w:rPr>
            </w:pPr>
            <w:r>
              <w:rPr>
                <w:sz w:val="18"/>
                <w:szCs w:val="18"/>
              </w:rPr>
              <w:t>30/07/2024</w:t>
            </w:r>
          </w:p>
        </w:tc>
        <w:tc>
          <w:tcPr>
            <w:tcW w:w="1104"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346.296,22</w:t>
            </w:r>
          </w:p>
        </w:tc>
        <w:tc>
          <w:tcPr>
            <w:tcW w:w="1220" w:type="dxa"/>
            <w:tcBorders>
              <w:left w:val="single" w:sz="4" w:space="0" w:color="000000"/>
              <w:bottom w:val="single" w:sz="4" w:space="0" w:color="000000"/>
              <w:right w:val="single" w:sz="4" w:space="0" w:color="000000"/>
            </w:tcBorders>
          </w:tcPr>
          <w:p>
            <w:pPr>
              <w:pStyle w:val="Contedodatabela"/>
              <w:widowControl w:val="false"/>
              <w:rPr>
                <w:sz w:val="18"/>
                <w:szCs w:val="18"/>
              </w:rPr>
            </w:pPr>
            <w:r>
              <w:rPr>
                <w:sz w:val="18"/>
                <w:szCs w:val="18"/>
              </w:rPr>
              <w:t>30/07/2024</w:t>
            </w:r>
          </w:p>
        </w:tc>
      </w:tr>
      <w:tr>
        <w:trPr/>
        <w:tc>
          <w:tcPr>
            <w:tcW w:w="2773"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Folha Pgtº Comissionados</w:t>
            </w:r>
          </w:p>
        </w:tc>
        <w:tc>
          <w:tcPr>
            <w:tcW w:w="902"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(344)</w:t>
            </w:r>
          </w:p>
        </w:tc>
        <w:tc>
          <w:tcPr>
            <w:tcW w:w="1198"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30/07/2024</w:t>
            </w:r>
          </w:p>
        </w:tc>
        <w:tc>
          <w:tcPr>
            <w:tcW w:w="1045" w:type="dxa"/>
            <w:tcBorders>
              <w:left w:val="single" w:sz="4" w:space="0" w:color="000000"/>
              <w:bottom w:val="single" w:sz="4" w:space="0" w:color="000000"/>
            </w:tcBorders>
          </w:tcPr>
          <w:p>
            <w:pPr>
              <w:pStyle w:val="Contedodatabela"/>
              <w:widowControl w:val="false"/>
              <w:rPr>
                <w:sz w:val="18"/>
                <w:szCs w:val="18"/>
              </w:rPr>
            </w:pPr>
            <w:r>
              <w:rPr>
                <w:sz w:val="18"/>
                <w:szCs w:val="18"/>
              </w:rPr>
              <w:t>69.500,25</w:t>
            </w:r>
          </w:p>
        </w:tc>
        <w:tc>
          <w:tcPr>
            <w:tcW w:w="1157" w:type="dxa"/>
            <w:tcBorders>
              <w:left w:val="single" w:sz="4" w:space="0" w:color="000000"/>
              <w:bottom w:val="single" w:sz="4" w:space="0" w:color="000000"/>
            </w:tcBorders>
          </w:tcPr>
          <w:p>
            <w:pPr>
              <w:pStyle w:val="Contedodatabela"/>
              <w:widowControl w:val="false"/>
              <w:rPr>
                <w:sz w:val="18"/>
                <w:szCs w:val="18"/>
              </w:rPr>
            </w:pPr>
            <w:r>
              <w:rPr>
                <w:sz w:val="18"/>
                <w:szCs w:val="18"/>
              </w:rPr>
              <w:t>30/07/2024</w:t>
            </w:r>
          </w:p>
        </w:tc>
        <w:tc>
          <w:tcPr>
            <w:tcW w:w="1104"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69.500,25</w:t>
            </w:r>
          </w:p>
        </w:tc>
        <w:tc>
          <w:tcPr>
            <w:tcW w:w="1220" w:type="dxa"/>
            <w:tcBorders>
              <w:left w:val="single" w:sz="4" w:space="0" w:color="000000"/>
              <w:bottom w:val="single" w:sz="4" w:space="0" w:color="000000"/>
              <w:right w:val="single" w:sz="4" w:space="0" w:color="000000"/>
            </w:tcBorders>
          </w:tcPr>
          <w:p>
            <w:pPr>
              <w:pStyle w:val="Contedodatabela"/>
              <w:widowControl w:val="false"/>
              <w:rPr>
                <w:sz w:val="18"/>
                <w:szCs w:val="18"/>
              </w:rPr>
            </w:pPr>
            <w:r>
              <w:rPr>
                <w:sz w:val="18"/>
                <w:szCs w:val="18"/>
              </w:rPr>
              <w:t>30/07/2024</w:t>
            </w:r>
          </w:p>
        </w:tc>
      </w:tr>
      <w:tr>
        <w:trPr/>
        <w:tc>
          <w:tcPr>
            <w:tcW w:w="2773"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Folha Pgtº Efetivos Fund Fin</w:t>
            </w:r>
          </w:p>
        </w:tc>
        <w:tc>
          <w:tcPr>
            <w:tcW w:w="902"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(345)</w:t>
            </w:r>
          </w:p>
        </w:tc>
        <w:tc>
          <w:tcPr>
            <w:tcW w:w="1198"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30/07/2024</w:t>
            </w:r>
          </w:p>
        </w:tc>
        <w:tc>
          <w:tcPr>
            <w:tcW w:w="1045" w:type="dxa"/>
            <w:tcBorders>
              <w:left w:val="single" w:sz="4" w:space="0" w:color="000000"/>
              <w:bottom w:val="single" w:sz="4" w:space="0" w:color="000000"/>
            </w:tcBorders>
          </w:tcPr>
          <w:p>
            <w:pPr>
              <w:pStyle w:val="Contedodatabela"/>
              <w:widowControl w:val="false"/>
              <w:ind w:left="0" w:right="0" w:hanging="0"/>
              <w:jc w:val="left"/>
              <w:rPr>
                <w:sz w:val="18"/>
                <w:szCs w:val="18"/>
              </w:rPr>
            </w:pPr>
            <w:r>
              <w:rPr>
                <w:b w:val="false"/>
                <w:i w:val="false"/>
                <w:caps w:val="false"/>
                <w:smallCaps w:val="false"/>
                <w:color w:val="333333"/>
                <w:spacing w:val="0"/>
                <w:sz w:val="18"/>
                <w:szCs w:val="18"/>
              </w:rPr>
              <w:t>83.791,83</w:t>
            </w:r>
          </w:p>
        </w:tc>
        <w:tc>
          <w:tcPr>
            <w:tcW w:w="1157" w:type="dxa"/>
            <w:tcBorders>
              <w:left w:val="single" w:sz="4" w:space="0" w:color="000000"/>
              <w:bottom w:val="single" w:sz="4" w:space="0" w:color="000000"/>
            </w:tcBorders>
          </w:tcPr>
          <w:p>
            <w:pPr>
              <w:pStyle w:val="Contedodatabela"/>
              <w:widowControl w:val="false"/>
              <w:rPr>
                <w:sz w:val="18"/>
                <w:szCs w:val="18"/>
              </w:rPr>
            </w:pPr>
            <w:r>
              <w:rPr>
                <w:sz w:val="18"/>
                <w:szCs w:val="18"/>
              </w:rPr>
              <w:t>30/07/2024</w:t>
            </w:r>
          </w:p>
        </w:tc>
        <w:tc>
          <w:tcPr>
            <w:tcW w:w="1104" w:type="dxa"/>
            <w:tcBorders>
              <w:left w:val="single" w:sz="4" w:space="0" w:color="000000"/>
              <w:bottom w:val="single" w:sz="4" w:space="0" w:color="000000"/>
            </w:tcBorders>
          </w:tcPr>
          <w:p>
            <w:pPr>
              <w:pStyle w:val="Contedodatabela"/>
              <w:widowControl w:val="false"/>
              <w:ind w:left="0" w:right="0" w:hanging="0"/>
              <w:jc w:val="left"/>
              <w:rPr>
                <w:rFonts w:ascii="Cambria Math" w:hAnsi="Cambria Math"/>
                <w:sz w:val="18"/>
                <w:szCs w:val="18"/>
              </w:rPr>
            </w:pPr>
            <w:r>
              <w:rPr>
                <w:b w:val="false"/>
                <w:i w:val="false"/>
                <w:caps w:val="false"/>
                <w:smallCaps w:val="false"/>
                <w:color w:val="333333"/>
                <w:spacing w:val="0"/>
                <w:sz w:val="18"/>
                <w:szCs w:val="18"/>
              </w:rPr>
              <w:t>59.007.99</w:t>
            </w:r>
          </w:p>
        </w:tc>
        <w:tc>
          <w:tcPr>
            <w:tcW w:w="1220" w:type="dxa"/>
            <w:tcBorders>
              <w:left w:val="single" w:sz="4" w:space="0" w:color="000000"/>
              <w:bottom w:val="single" w:sz="4" w:space="0" w:color="000000"/>
              <w:right w:val="single" w:sz="4" w:space="0" w:color="000000"/>
            </w:tcBorders>
          </w:tcPr>
          <w:p>
            <w:pPr>
              <w:pStyle w:val="Contedodatabela"/>
              <w:widowControl w:val="false"/>
              <w:ind w:left="0" w:right="0" w:hanging="0"/>
              <w:jc w:val="left"/>
              <w:rPr>
                <w:sz w:val="18"/>
                <w:szCs w:val="18"/>
              </w:rPr>
            </w:pPr>
            <w:r>
              <w:rPr>
                <w:b w:val="false"/>
                <w:i w:val="false"/>
                <w:caps w:val="false"/>
                <w:smallCaps w:val="false"/>
                <w:color w:val="333333"/>
                <w:spacing w:val="0"/>
                <w:sz w:val="18"/>
                <w:szCs w:val="18"/>
              </w:rPr>
              <w:t>30/07/2024</w:t>
            </w:r>
          </w:p>
        </w:tc>
      </w:tr>
      <w:tr>
        <w:trPr/>
        <w:tc>
          <w:tcPr>
            <w:tcW w:w="2773"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Folha Pgtº Efetivos Fund Fin</w:t>
            </w:r>
          </w:p>
        </w:tc>
        <w:tc>
          <w:tcPr>
            <w:tcW w:w="902"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(346)</w:t>
            </w:r>
          </w:p>
        </w:tc>
        <w:tc>
          <w:tcPr>
            <w:tcW w:w="1198"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30/07/2024</w:t>
            </w:r>
          </w:p>
        </w:tc>
        <w:tc>
          <w:tcPr>
            <w:tcW w:w="1045"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1.590,00</w:t>
            </w:r>
          </w:p>
        </w:tc>
        <w:tc>
          <w:tcPr>
            <w:tcW w:w="1157" w:type="dxa"/>
            <w:tcBorders>
              <w:left w:val="single" w:sz="4" w:space="0" w:color="000000"/>
              <w:bottom w:val="single" w:sz="4" w:space="0" w:color="000000"/>
            </w:tcBorders>
          </w:tcPr>
          <w:p>
            <w:pPr>
              <w:pStyle w:val="Contedodatabela"/>
              <w:widowControl w:val="false"/>
              <w:rPr>
                <w:sz w:val="18"/>
                <w:szCs w:val="18"/>
              </w:rPr>
            </w:pPr>
            <w:r>
              <w:rPr>
                <w:sz w:val="18"/>
                <w:szCs w:val="18"/>
              </w:rPr>
              <w:t>30/07/2024</w:t>
            </w:r>
          </w:p>
        </w:tc>
        <w:tc>
          <w:tcPr>
            <w:tcW w:w="1104" w:type="dxa"/>
            <w:tcBorders>
              <w:left w:val="single" w:sz="4" w:space="0" w:color="000000"/>
              <w:bottom w:val="single" w:sz="4" w:space="0" w:color="000000"/>
            </w:tcBorders>
          </w:tcPr>
          <w:p>
            <w:pPr>
              <w:pStyle w:val="Contedodatabela"/>
              <w:widowControl w:val="false"/>
              <w:ind w:left="0" w:right="0" w:hanging="0"/>
              <w:jc w:val="left"/>
              <w:rPr>
                <w:rFonts w:ascii="Cambria Math" w:hAnsi="Cambria Math"/>
                <w:sz w:val="18"/>
                <w:szCs w:val="18"/>
              </w:rPr>
            </w:pPr>
            <w:r>
              <w:rPr>
                <w:sz w:val="18"/>
                <w:szCs w:val="18"/>
              </w:rPr>
              <w:t>1.590,00</w:t>
            </w:r>
          </w:p>
        </w:tc>
        <w:tc>
          <w:tcPr>
            <w:tcW w:w="1220" w:type="dxa"/>
            <w:tcBorders>
              <w:left w:val="single" w:sz="4" w:space="0" w:color="000000"/>
              <w:bottom w:val="single" w:sz="4" w:space="0" w:color="000000"/>
              <w:right w:val="single" w:sz="4" w:space="0" w:color="000000"/>
            </w:tcBorders>
          </w:tcPr>
          <w:p>
            <w:pPr>
              <w:pStyle w:val="Contedodatabela"/>
              <w:widowControl w:val="false"/>
              <w:ind w:left="0" w:right="0" w:hanging="0"/>
              <w:jc w:val="left"/>
              <w:rPr>
                <w:sz w:val="18"/>
                <w:szCs w:val="18"/>
              </w:rPr>
            </w:pPr>
            <w:r>
              <w:rPr>
                <w:b w:val="false"/>
                <w:i w:val="false"/>
                <w:caps w:val="false"/>
                <w:smallCaps w:val="false"/>
                <w:color w:val="333333"/>
                <w:spacing w:val="0"/>
                <w:sz w:val="18"/>
                <w:szCs w:val="18"/>
              </w:rPr>
              <w:t>30/07/2024</w:t>
            </w:r>
          </w:p>
        </w:tc>
      </w:tr>
      <w:tr>
        <w:trPr/>
        <w:tc>
          <w:tcPr>
            <w:tcW w:w="2773"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Folha Pgtº Efetiv Fund Prev</w:t>
            </w:r>
          </w:p>
        </w:tc>
        <w:tc>
          <w:tcPr>
            <w:tcW w:w="902"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(347)</w:t>
            </w:r>
          </w:p>
        </w:tc>
        <w:tc>
          <w:tcPr>
            <w:tcW w:w="1198"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30/07/2024</w:t>
            </w:r>
          </w:p>
        </w:tc>
        <w:tc>
          <w:tcPr>
            <w:tcW w:w="1045" w:type="dxa"/>
            <w:tcBorders>
              <w:left w:val="single" w:sz="4" w:space="0" w:color="000000"/>
              <w:bottom w:val="single" w:sz="4" w:space="0" w:color="000000"/>
            </w:tcBorders>
          </w:tcPr>
          <w:p>
            <w:pPr>
              <w:pStyle w:val="Contedodatabela"/>
              <w:widowControl w:val="false"/>
              <w:ind w:left="0" w:right="0" w:hanging="0"/>
              <w:jc w:val="left"/>
              <w:rPr>
                <w:sz w:val="18"/>
                <w:szCs w:val="18"/>
              </w:rPr>
            </w:pPr>
            <w:r>
              <w:rPr>
                <w:sz w:val="18"/>
                <w:szCs w:val="18"/>
              </w:rPr>
              <w:t>80.823,63</w:t>
            </w:r>
          </w:p>
        </w:tc>
        <w:tc>
          <w:tcPr>
            <w:tcW w:w="1157" w:type="dxa"/>
            <w:tcBorders>
              <w:left w:val="single" w:sz="4" w:space="0" w:color="000000"/>
              <w:bottom w:val="single" w:sz="4" w:space="0" w:color="000000"/>
            </w:tcBorders>
          </w:tcPr>
          <w:p>
            <w:pPr>
              <w:pStyle w:val="Contedodatabela"/>
              <w:widowControl w:val="false"/>
              <w:rPr>
                <w:sz w:val="18"/>
                <w:szCs w:val="18"/>
              </w:rPr>
            </w:pPr>
            <w:r>
              <w:rPr>
                <w:sz w:val="18"/>
                <w:szCs w:val="18"/>
              </w:rPr>
              <w:t>30/07/2024</w:t>
            </w:r>
          </w:p>
        </w:tc>
        <w:tc>
          <w:tcPr>
            <w:tcW w:w="1104" w:type="dxa"/>
            <w:tcBorders>
              <w:left w:val="single" w:sz="4" w:space="0" w:color="000000"/>
              <w:bottom w:val="single" w:sz="4" w:space="0" w:color="000000"/>
            </w:tcBorders>
          </w:tcPr>
          <w:p>
            <w:pPr>
              <w:pStyle w:val="Contedodatabela"/>
              <w:widowControl w:val="false"/>
              <w:ind w:left="0" w:right="0" w:hanging="0"/>
              <w:jc w:val="left"/>
              <w:rPr>
                <w:rFonts w:ascii="Cambria Math" w:hAnsi="Cambria Math"/>
                <w:sz w:val="18"/>
                <w:szCs w:val="18"/>
              </w:rPr>
            </w:pPr>
            <w:r>
              <w:rPr>
                <w:sz w:val="18"/>
                <w:szCs w:val="18"/>
              </w:rPr>
              <w:t>60.546,86</w:t>
            </w:r>
          </w:p>
        </w:tc>
        <w:tc>
          <w:tcPr>
            <w:tcW w:w="1220" w:type="dxa"/>
            <w:tcBorders>
              <w:left w:val="single" w:sz="4" w:space="0" w:color="000000"/>
              <w:bottom w:val="single" w:sz="4" w:space="0" w:color="000000"/>
              <w:right w:val="single" w:sz="4" w:space="0" w:color="000000"/>
            </w:tcBorders>
          </w:tcPr>
          <w:p>
            <w:pPr>
              <w:pStyle w:val="Contedodatabela"/>
              <w:widowControl w:val="false"/>
              <w:ind w:left="0" w:right="0" w:hanging="0"/>
              <w:jc w:val="left"/>
              <w:rPr>
                <w:sz w:val="18"/>
                <w:szCs w:val="18"/>
              </w:rPr>
            </w:pPr>
            <w:r>
              <w:rPr>
                <w:sz w:val="18"/>
                <w:szCs w:val="18"/>
              </w:rPr>
              <w:t>30/07/2024</w:t>
            </w:r>
          </w:p>
        </w:tc>
      </w:tr>
      <w:tr>
        <w:trPr/>
        <w:tc>
          <w:tcPr>
            <w:tcW w:w="2773"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Folha Pgtº Efetiv Fund Prev</w:t>
            </w:r>
          </w:p>
        </w:tc>
        <w:tc>
          <w:tcPr>
            <w:tcW w:w="902"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(348)</w:t>
            </w:r>
          </w:p>
        </w:tc>
        <w:tc>
          <w:tcPr>
            <w:tcW w:w="1198"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30/07/2024</w:t>
            </w:r>
          </w:p>
        </w:tc>
        <w:tc>
          <w:tcPr>
            <w:tcW w:w="1045"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9.566,09</w:t>
            </w:r>
          </w:p>
        </w:tc>
        <w:tc>
          <w:tcPr>
            <w:tcW w:w="1157" w:type="dxa"/>
            <w:tcBorders>
              <w:left w:val="single" w:sz="4" w:space="0" w:color="000000"/>
              <w:bottom w:val="single" w:sz="4" w:space="0" w:color="000000"/>
            </w:tcBorders>
          </w:tcPr>
          <w:p>
            <w:pPr>
              <w:pStyle w:val="Contedodatabela"/>
              <w:widowControl w:val="false"/>
              <w:rPr>
                <w:sz w:val="18"/>
                <w:szCs w:val="18"/>
              </w:rPr>
            </w:pPr>
            <w:r>
              <w:rPr>
                <w:sz w:val="18"/>
                <w:szCs w:val="18"/>
              </w:rPr>
              <w:t>30/07/2024</w:t>
            </w:r>
          </w:p>
        </w:tc>
        <w:tc>
          <w:tcPr>
            <w:tcW w:w="1104" w:type="dxa"/>
            <w:tcBorders>
              <w:left w:val="single" w:sz="4" w:space="0" w:color="000000"/>
              <w:bottom w:val="single" w:sz="4" w:space="0" w:color="000000"/>
            </w:tcBorders>
          </w:tcPr>
          <w:p>
            <w:pPr>
              <w:pStyle w:val="Contedodatabela"/>
              <w:widowControl w:val="false"/>
              <w:ind w:left="0" w:right="0" w:hanging="0"/>
              <w:jc w:val="left"/>
              <w:rPr>
                <w:rFonts w:ascii="Cambria Math" w:hAnsi="Cambria Math"/>
                <w:sz w:val="18"/>
                <w:szCs w:val="18"/>
              </w:rPr>
            </w:pPr>
            <w:r>
              <w:rPr>
                <w:sz w:val="18"/>
                <w:szCs w:val="18"/>
              </w:rPr>
              <w:t>9.566,09</w:t>
            </w:r>
          </w:p>
        </w:tc>
        <w:tc>
          <w:tcPr>
            <w:tcW w:w="1220" w:type="dxa"/>
            <w:tcBorders>
              <w:left w:val="single" w:sz="4" w:space="0" w:color="000000"/>
              <w:bottom w:val="single" w:sz="4" w:space="0" w:color="000000"/>
              <w:right w:val="single" w:sz="4" w:space="0" w:color="000000"/>
            </w:tcBorders>
          </w:tcPr>
          <w:p>
            <w:pPr>
              <w:pStyle w:val="Contedodatabela"/>
              <w:widowControl w:val="false"/>
              <w:rPr>
                <w:sz w:val="18"/>
                <w:szCs w:val="18"/>
              </w:rPr>
            </w:pPr>
            <w:r>
              <w:rPr>
                <w:sz w:val="18"/>
                <w:szCs w:val="18"/>
              </w:rPr>
              <w:t>30/07/2024</w:t>
            </w:r>
          </w:p>
        </w:tc>
      </w:tr>
      <w:tr>
        <w:trPr/>
        <w:tc>
          <w:tcPr>
            <w:tcW w:w="2773"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Folha Pgtº Serv Temporário</w:t>
            </w:r>
          </w:p>
        </w:tc>
        <w:tc>
          <w:tcPr>
            <w:tcW w:w="902"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(349)</w:t>
            </w:r>
          </w:p>
        </w:tc>
        <w:tc>
          <w:tcPr>
            <w:tcW w:w="1198"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30/07/2024</w:t>
            </w:r>
          </w:p>
        </w:tc>
        <w:tc>
          <w:tcPr>
            <w:tcW w:w="1045" w:type="dxa"/>
            <w:tcBorders>
              <w:left w:val="single" w:sz="4" w:space="0" w:color="000000"/>
              <w:bottom w:val="single" w:sz="4" w:space="0" w:color="000000"/>
            </w:tcBorders>
          </w:tcPr>
          <w:p>
            <w:pPr>
              <w:pStyle w:val="Contedodatabela"/>
              <w:widowControl w:val="false"/>
              <w:ind w:left="0" w:right="0" w:hanging="0"/>
              <w:jc w:val="left"/>
              <w:rPr>
                <w:sz w:val="18"/>
                <w:szCs w:val="18"/>
              </w:rPr>
            </w:pPr>
            <w:r>
              <w:rPr>
                <w:sz w:val="18"/>
                <w:szCs w:val="18"/>
              </w:rPr>
              <w:t>11.400,00</w:t>
            </w:r>
          </w:p>
        </w:tc>
        <w:tc>
          <w:tcPr>
            <w:tcW w:w="1157" w:type="dxa"/>
            <w:tcBorders>
              <w:left w:val="single" w:sz="4" w:space="0" w:color="000000"/>
              <w:bottom w:val="single" w:sz="4" w:space="0" w:color="000000"/>
            </w:tcBorders>
          </w:tcPr>
          <w:p>
            <w:pPr>
              <w:pStyle w:val="Contedodatabela"/>
              <w:widowControl w:val="false"/>
              <w:rPr>
                <w:sz w:val="18"/>
                <w:szCs w:val="18"/>
              </w:rPr>
            </w:pPr>
            <w:r>
              <w:rPr>
                <w:sz w:val="18"/>
                <w:szCs w:val="18"/>
              </w:rPr>
              <w:t>30/07/2024</w:t>
            </w:r>
          </w:p>
        </w:tc>
        <w:tc>
          <w:tcPr>
            <w:tcW w:w="1104" w:type="dxa"/>
            <w:tcBorders>
              <w:left w:val="single" w:sz="4" w:space="0" w:color="000000"/>
              <w:bottom w:val="single" w:sz="4" w:space="0" w:color="000000"/>
            </w:tcBorders>
          </w:tcPr>
          <w:p>
            <w:pPr>
              <w:pStyle w:val="Contedodatabela"/>
              <w:widowControl w:val="false"/>
              <w:ind w:left="0" w:right="0" w:hanging="0"/>
              <w:jc w:val="left"/>
              <w:rPr>
                <w:rFonts w:ascii="Cambria Math" w:hAnsi="Cambria Math"/>
                <w:sz w:val="18"/>
                <w:szCs w:val="18"/>
              </w:rPr>
            </w:pPr>
            <w:r>
              <w:rPr>
                <w:sz w:val="18"/>
                <w:szCs w:val="18"/>
              </w:rPr>
              <w:t>9.907,24</w:t>
            </w:r>
          </w:p>
        </w:tc>
        <w:tc>
          <w:tcPr>
            <w:tcW w:w="1220" w:type="dxa"/>
            <w:tcBorders>
              <w:left w:val="single" w:sz="4" w:space="0" w:color="000000"/>
              <w:bottom w:val="single" w:sz="4" w:space="0" w:color="000000"/>
              <w:right w:val="single" w:sz="4" w:space="0" w:color="000000"/>
            </w:tcBorders>
          </w:tcPr>
          <w:p>
            <w:pPr>
              <w:pStyle w:val="Contedodatabela"/>
              <w:widowControl w:val="false"/>
              <w:rPr>
                <w:sz w:val="18"/>
                <w:szCs w:val="18"/>
              </w:rPr>
            </w:pPr>
            <w:r>
              <w:rPr>
                <w:sz w:val="18"/>
                <w:szCs w:val="18"/>
              </w:rPr>
              <w:t>30/07/2024</w:t>
            </w:r>
          </w:p>
        </w:tc>
      </w:tr>
      <w:tr>
        <w:trPr/>
        <w:tc>
          <w:tcPr>
            <w:tcW w:w="2773"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Folha Pgtº Serv Temporário</w:t>
            </w:r>
          </w:p>
        </w:tc>
        <w:tc>
          <w:tcPr>
            <w:tcW w:w="902"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(350)</w:t>
            </w:r>
          </w:p>
        </w:tc>
        <w:tc>
          <w:tcPr>
            <w:tcW w:w="1198"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30/07/2024</w:t>
            </w:r>
          </w:p>
        </w:tc>
        <w:tc>
          <w:tcPr>
            <w:tcW w:w="1045" w:type="dxa"/>
            <w:tcBorders>
              <w:left w:val="single" w:sz="4" w:space="0" w:color="000000"/>
              <w:bottom w:val="single" w:sz="4" w:space="0" w:color="000000"/>
            </w:tcBorders>
          </w:tcPr>
          <w:p>
            <w:pPr>
              <w:pStyle w:val="Contedodatabela"/>
              <w:widowControl w:val="false"/>
              <w:ind w:left="0" w:right="0" w:hanging="0"/>
              <w:jc w:val="left"/>
              <w:rPr>
                <w:rFonts w:ascii="Cambria Math" w:hAnsi="Cambria Math"/>
                <w:sz w:val="18"/>
                <w:szCs w:val="18"/>
              </w:rPr>
            </w:pPr>
            <w:r>
              <w:rPr>
                <w:sz w:val="18"/>
                <w:szCs w:val="18"/>
              </w:rPr>
              <w:t>1.890,00</w:t>
            </w:r>
          </w:p>
        </w:tc>
        <w:tc>
          <w:tcPr>
            <w:tcW w:w="1157" w:type="dxa"/>
            <w:tcBorders>
              <w:left w:val="single" w:sz="4" w:space="0" w:color="000000"/>
              <w:bottom w:val="single" w:sz="4" w:space="0" w:color="000000"/>
            </w:tcBorders>
          </w:tcPr>
          <w:p>
            <w:pPr>
              <w:pStyle w:val="Contedodatabela"/>
              <w:widowControl w:val="false"/>
              <w:rPr>
                <w:sz w:val="18"/>
                <w:szCs w:val="18"/>
              </w:rPr>
            </w:pPr>
            <w:r>
              <w:rPr>
                <w:sz w:val="18"/>
                <w:szCs w:val="18"/>
              </w:rPr>
              <w:t>30/07/2024</w:t>
            </w:r>
          </w:p>
        </w:tc>
        <w:tc>
          <w:tcPr>
            <w:tcW w:w="1104" w:type="dxa"/>
            <w:tcBorders>
              <w:left w:val="single" w:sz="4" w:space="0" w:color="000000"/>
              <w:bottom w:val="single" w:sz="4" w:space="0" w:color="000000"/>
            </w:tcBorders>
          </w:tcPr>
          <w:p>
            <w:pPr>
              <w:pStyle w:val="Contedodatabela"/>
              <w:widowControl w:val="false"/>
              <w:ind w:left="0" w:right="0" w:hanging="0"/>
              <w:jc w:val="left"/>
              <w:rPr>
                <w:rFonts w:ascii="Cambria Math" w:hAnsi="Cambria Math"/>
                <w:sz w:val="18"/>
                <w:szCs w:val="18"/>
              </w:rPr>
            </w:pPr>
            <w:r>
              <w:rPr>
                <w:sz w:val="18"/>
                <w:szCs w:val="18"/>
              </w:rPr>
              <w:t>1.890,00</w:t>
            </w:r>
          </w:p>
        </w:tc>
        <w:tc>
          <w:tcPr>
            <w:tcW w:w="1220" w:type="dxa"/>
            <w:tcBorders>
              <w:left w:val="single" w:sz="4" w:space="0" w:color="000000"/>
              <w:bottom w:val="single" w:sz="4" w:space="0" w:color="000000"/>
              <w:right w:val="single" w:sz="4" w:space="0" w:color="000000"/>
            </w:tcBorders>
          </w:tcPr>
          <w:p>
            <w:pPr>
              <w:pStyle w:val="Contedodatabela"/>
              <w:widowControl w:val="false"/>
              <w:rPr>
                <w:sz w:val="18"/>
                <w:szCs w:val="18"/>
              </w:rPr>
            </w:pPr>
            <w:r>
              <w:rPr>
                <w:sz w:val="18"/>
                <w:szCs w:val="18"/>
              </w:rPr>
              <w:t>30/07/2024</w:t>
            </w:r>
          </w:p>
        </w:tc>
      </w:tr>
      <w:tr>
        <w:trPr/>
        <w:tc>
          <w:tcPr>
            <w:tcW w:w="2773"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Folha Pgtº Estagiário</w:t>
            </w:r>
          </w:p>
        </w:tc>
        <w:tc>
          <w:tcPr>
            <w:tcW w:w="902"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(351)</w:t>
            </w:r>
          </w:p>
        </w:tc>
        <w:tc>
          <w:tcPr>
            <w:tcW w:w="1198"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30/07/2024</w:t>
            </w:r>
          </w:p>
        </w:tc>
        <w:tc>
          <w:tcPr>
            <w:tcW w:w="1045" w:type="dxa"/>
            <w:tcBorders>
              <w:left w:val="single" w:sz="4" w:space="0" w:color="000000"/>
              <w:bottom w:val="single" w:sz="4" w:space="0" w:color="000000"/>
            </w:tcBorders>
          </w:tcPr>
          <w:p>
            <w:pPr>
              <w:pStyle w:val="Contedodatabela"/>
              <w:widowControl w:val="false"/>
              <w:ind w:left="0" w:right="0" w:hanging="0"/>
              <w:jc w:val="left"/>
              <w:rPr>
                <w:rFonts w:ascii="Cambria Math" w:hAnsi="Cambria Math"/>
                <w:sz w:val="18"/>
                <w:szCs w:val="18"/>
              </w:rPr>
            </w:pPr>
            <w:r>
              <w:rPr>
                <w:sz w:val="18"/>
                <w:szCs w:val="18"/>
              </w:rPr>
              <w:t>9.000,00</w:t>
            </w:r>
          </w:p>
        </w:tc>
        <w:tc>
          <w:tcPr>
            <w:tcW w:w="1157" w:type="dxa"/>
            <w:tcBorders>
              <w:left w:val="single" w:sz="4" w:space="0" w:color="000000"/>
              <w:bottom w:val="single" w:sz="4" w:space="0" w:color="000000"/>
            </w:tcBorders>
          </w:tcPr>
          <w:p>
            <w:pPr>
              <w:pStyle w:val="Contedodatabela"/>
              <w:widowControl w:val="false"/>
              <w:rPr>
                <w:sz w:val="18"/>
                <w:szCs w:val="18"/>
              </w:rPr>
            </w:pPr>
            <w:r>
              <w:rPr>
                <w:sz w:val="18"/>
                <w:szCs w:val="18"/>
              </w:rPr>
              <w:t>30/07/2024</w:t>
            </w:r>
          </w:p>
        </w:tc>
        <w:tc>
          <w:tcPr>
            <w:tcW w:w="1104" w:type="dxa"/>
            <w:tcBorders>
              <w:left w:val="single" w:sz="4" w:space="0" w:color="000000"/>
              <w:bottom w:val="single" w:sz="4" w:space="0" w:color="000000"/>
            </w:tcBorders>
          </w:tcPr>
          <w:p>
            <w:pPr>
              <w:pStyle w:val="Contedodatabela"/>
              <w:widowControl w:val="false"/>
              <w:ind w:left="0" w:right="0" w:hanging="0"/>
              <w:jc w:val="left"/>
              <w:rPr>
                <w:rFonts w:ascii="Cambria Math" w:hAnsi="Cambria Math"/>
                <w:sz w:val="18"/>
                <w:szCs w:val="18"/>
              </w:rPr>
            </w:pPr>
            <w:r>
              <w:rPr>
                <w:sz w:val="18"/>
                <w:szCs w:val="18"/>
              </w:rPr>
              <w:t>9.000,00</w:t>
            </w:r>
          </w:p>
        </w:tc>
        <w:tc>
          <w:tcPr>
            <w:tcW w:w="1220" w:type="dxa"/>
            <w:tcBorders>
              <w:left w:val="single" w:sz="4" w:space="0" w:color="000000"/>
              <w:bottom w:val="single" w:sz="4" w:space="0" w:color="000000"/>
              <w:right w:val="single" w:sz="4" w:space="0" w:color="000000"/>
            </w:tcBorders>
          </w:tcPr>
          <w:p>
            <w:pPr>
              <w:pStyle w:val="Contedodatabela"/>
              <w:widowControl w:val="false"/>
              <w:rPr>
                <w:sz w:val="18"/>
                <w:szCs w:val="18"/>
              </w:rPr>
            </w:pPr>
            <w:r>
              <w:rPr>
                <w:sz w:val="18"/>
                <w:szCs w:val="18"/>
              </w:rPr>
              <w:t>30/07/2024</w:t>
            </w:r>
          </w:p>
        </w:tc>
      </w:tr>
      <w:tr>
        <w:trPr/>
        <w:tc>
          <w:tcPr>
            <w:tcW w:w="2773"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Folha Pgtº Servidor Cedido</w:t>
            </w:r>
          </w:p>
        </w:tc>
        <w:tc>
          <w:tcPr>
            <w:tcW w:w="902"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(352)</w:t>
            </w:r>
          </w:p>
        </w:tc>
        <w:tc>
          <w:tcPr>
            <w:tcW w:w="1198"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30/07/2024</w:t>
            </w:r>
          </w:p>
        </w:tc>
        <w:tc>
          <w:tcPr>
            <w:tcW w:w="1045" w:type="dxa"/>
            <w:tcBorders>
              <w:left w:val="single" w:sz="4" w:space="0" w:color="000000"/>
              <w:bottom w:val="single" w:sz="4" w:space="0" w:color="000000"/>
            </w:tcBorders>
          </w:tcPr>
          <w:p>
            <w:pPr>
              <w:pStyle w:val="Contedodatabela"/>
              <w:widowControl w:val="false"/>
              <w:ind w:left="0" w:right="0" w:hanging="0"/>
              <w:jc w:val="left"/>
              <w:rPr>
                <w:rFonts w:ascii="Cambria Math" w:hAnsi="Cambria Math"/>
                <w:sz w:val="18"/>
                <w:szCs w:val="18"/>
              </w:rPr>
            </w:pPr>
            <w:r>
              <w:rPr>
                <w:sz w:val="18"/>
                <w:szCs w:val="18"/>
              </w:rPr>
              <w:t>1.900,00</w:t>
            </w:r>
          </w:p>
        </w:tc>
        <w:tc>
          <w:tcPr>
            <w:tcW w:w="1157" w:type="dxa"/>
            <w:tcBorders>
              <w:left w:val="single" w:sz="4" w:space="0" w:color="000000"/>
              <w:bottom w:val="single" w:sz="4" w:space="0" w:color="000000"/>
            </w:tcBorders>
          </w:tcPr>
          <w:p>
            <w:pPr>
              <w:pStyle w:val="Contedodatabela"/>
              <w:widowControl w:val="false"/>
              <w:rPr>
                <w:sz w:val="18"/>
                <w:szCs w:val="18"/>
              </w:rPr>
            </w:pPr>
            <w:r>
              <w:rPr>
                <w:sz w:val="18"/>
                <w:szCs w:val="18"/>
              </w:rPr>
              <w:t>30/07/2024</w:t>
            </w:r>
          </w:p>
        </w:tc>
        <w:tc>
          <w:tcPr>
            <w:tcW w:w="1104" w:type="dxa"/>
            <w:tcBorders>
              <w:left w:val="single" w:sz="4" w:space="0" w:color="000000"/>
              <w:bottom w:val="single" w:sz="4" w:space="0" w:color="000000"/>
            </w:tcBorders>
          </w:tcPr>
          <w:p>
            <w:pPr>
              <w:pStyle w:val="Contedodatabela"/>
              <w:widowControl w:val="false"/>
              <w:ind w:left="0" w:right="0" w:hanging="0"/>
              <w:jc w:val="left"/>
              <w:rPr>
                <w:rFonts w:ascii="Cambria Math" w:hAnsi="Cambria Math"/>
                <w:sz w:val="18"/>
                <w:szCs w:val="18"/>
              </w:rPr>
            </w:pPr>
            <w:r>
              <w:rPr>
                <w:sz w:val="18"/>
                <w:szCs w:val="18"/>
              </w:rPr>
              <w:t>1.900,00</w:t>
            </w:r>
          </w:p>
        </w:tc>
        <w:tc>
          <w:tcPr>
            <w:tcW w:w="1220" w:type="dxa"/>
            <w:tcBorders>
              <w:left w:val="single" w:sz="4" w:space="0" w:color="000000"/>
              <w:bottom w:val="single" w:sz="4" w:space="0" w:color="000000"/>
              <w:right w:val="single" w:sz="4" w:space="0" w:color="000000"/>
            </w:tcBorders>
          </w:tcPr>
          <w:p>
            <w:pPr>
              <w:pStyle w:val="Contedodatabela"/>
              <w:widowControl w:val="false"/>
              <w:rPr>
                <w:sz w:val="18"/>
                <w:szCs w:val="18"/>
              </w:rPr>
            </w:pPr>
            <w:r>
              <w:rPr>
                <w:sz w:val="18"/>
                <w:szCs w:val="18"/>
              </w:rPr>
              <w:t>30/07/2024</w:t>
            </w:r>
          </w:p>
        </w:tc>
      </w:tr>
      <w:tr>
        <w:trPr/>
        <w:tc>
          <w:tcPr>
            <w:tcW w:w="2773"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Folha Pgtº Servidor Cedido</w:t>
            </w:r>
          </w:p>
        </w:tc>
        <w:tc>
          <w:tcPr>
            <w:tcW w:w="902"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(353)</w:t>
            </w:r>
          </w:p>
        </w:tc>
        <w:tc>
          <w:tcPr>
            <w:tcW w:w="1198"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30/07/2024</w:t>
            </w:r>
          </w:p>
        </w:tc>
        <w:tc>
          <w:tcPr>
            <w:tcW w:w="1045" w:type="dxa"/>
            <w:tcBorders>
              <w:left w:val="single" w:sz="4" w:space="0" w:color="000000"/>
              <w:bottom w:val="single" w:sz="4" w:space="0" w:color="000000"/>
            </w:tcBorders>
          </w:tcPr>
          <w:p>
            <w:pPr>
              <w:pStyle w:val="Contedodatabela"/>
              <w:widowControl w:val="false"/>
              <w:ind w:left="0" w:right="0" w:hanging="0"/>
              <w:jc w:val="left"/>
              <w:rPr>
                <w:rFonts w:ascii="Cambria Math" w:hAnsi="Cambria Math"/>
                <w:sz w:val="18"/>
                <w:szCs w:val="18"/>
              </w:rPr>
            </w:pPr>
            <w:r>
              <w:rPr>
                <w:sz w:val="18"/>
                <w:szCs w:val="18"/>
              </w:rPr>
              <w:t>1.060,00</w:t>
            </w:r>
          </w:p>
        </w:tc>
        <w:tc>
          <w:tcPr>
            <w:tcW w:w="1157" w:type="dxa"/>
            <w:tcBorders>
              <w:left w:val="single" w:sz="4" w:space="0" w:color="000000"/>
              <w:bottom w:val="single" w:sz="4" w:space="0" w:color="000000"/>
            </w:tcBorders>
          </w:tcPr>
          <w:p>
            <w:pPr>
              <w:pStyle w:val="Contedodatabela"/>
              <w:widowControl w:val="false"/>
              <w:rPr>
                <w:sz w:val="18"/>
                <w:szCs w:val="18"/>
              </w:rPr>
            </w:pPr>
            <w:r>
              <w:rPr>
                <w:sz w:val="18"/>
                <w:szCs w:val="18"/>
              </w:rPr>
              <w:t>30/07/2024</w:t>
            </w:r>
          </w:p>
        </w:tc>
        <w:tc>
          <w:tcPr>
            <w:tcW w:w="1104" w:type="dxa"/>
            <w:tcBorders>
              <w:left w:val="single" w:sz="4" w:space="0" w:color="000000"/>
              <w:bottom w:val="single" w:sz="4" w:space="0" w:color="000000"/>
            </w:tcBorders>
          </w:tcPr>
          <w:p>
            <w:pPr>
              <w:pStyle w:val="Contedodatabela"/>
              <w:widowControl w:val="false"/>
              <w:ind w:left="0" w:right="0" w:hanging="0"/>
              <w:jc w:val="left"/>
              <w:rPr>
                <w:rFonts w:ascii="Cambria Math" w:hAnsi="Cambria Math"/>
                <w:sz w:val="18"/>
                <w:szCs w:val="18"/>
              </w:rPr>
            </w:pPr>
            <w:r>
              <w:rPr>
                <w:sz w:val="18"/>
                <w:szCs w:val="18"/>
              </w:rPr>
              <w:t>1.060,00</w:t>
            </w:r>
          </w:p>
        </w:tc>
        <w:tc>
          <w:tcPr>
            <w:tcW w:w="1220" w:type="dxa"/>
            <w:tcBorders>
              <w:left w:val="single" w:sz="4" w:space="0" w:color="000000"/>
              <w:bottom w:val="single" w:sz="4" w:space="0" w:color="000000"/>
              <w:right w:val="single" w:sz="4" w:space="0" w:color="000000"/>
            </w:tcBorders>
          </w:tcPr>
          <w:p>
            <w:pPr>
              <w:pStyle w:val="Contedodatabela"/>
              <w:widowControl w:val="false"/>
              <w:rPr>
                <w:sz w:val="18"/>
                <w:szCs w:val="18"/>
              </w:rPr>
            </w:pPr>
            <w:r>
              <w:rPr>
                <w:sz w:val="18"/>
                <w:szCs w:val="18"/>
              </w:rPr>
              <w:t>30/07/2024</w:t>
            </w:r>
          </w:p>
        </w:tc>
      </w:tr>
      <w:tr>
        <w:trPr/>
        <w:tc>
          <w:tcPr>
            <w:tcW w:w="2773"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Folha Pgtº Comissionados</w:t>
            </w:r>
          </w:p>
        </w:tc>
        <w:tc>
          <w:tcPr>
            <w:tcW w:w="902"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(354)</w:t>
            </w:r>
          </w:p>
        </w:tc>
        <w:tc>
          <w:tcPr>
            <w:tcW w:w="1198"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30/07/2024</w:t>
            </w:r>
          </w:p>
        </w:tc>
        <w:tc>
          <w:tcPr>
            <w:tcW w:w="1045" w:type="dxa"/>
            <w:tcBorders>
              <w:left w:val="single" w:sz="4" w:space="0" w:color="000000"/>
              <w:bottom w:val="single" w:sz="4" w:space="0" w:color="000000"/>
            </w:tcBorders>
          </w:tcPr>
          <w:p>
            <w:pPr>
              <w:pStyle w:val="Contedodatabela"/>
              <w:widowControl w:val="false"/>
              <w:ind w:left="0" w:right="0" w:hanging="0"/>
              <w:jc w:val="left"/>
              <w:rPr>
                <w:rFonts w:ascii="Cambria Math" w:hAnsi="Cambria Math"/>
                <w:sz w:val="18"/>
                <w:szCs w:val="18"/>
              </w:rPr>
            </w:pPr>
            <w:r>
              <w:rPr>
                <w:sz w:val="18"/>
                <w:szCs w:val="18"/>
              </w:rPr>
              <w:t>53.083,54</w:t>
            </w:r>
          </w:p>
        </w:tc>
        <w:tc>
          <w:tcPr>
            <w:tcW w:w="1157" w:type="dxa"/>
            <w:tcBorders>
              <w:left w:val="single" w:sz="4" w:space="0" w:color="000000"/>
              <w:bottom w:val="single" w:sz="4" w:space="0" w:color="000000"/>
            </w:tcBorders>
          </w:tcPr>
          <w:p>
            <w:pPr>
              <w:pStyle w:val="Contedodatabela"/>
              <w:widowControl w:val="false"/>
              <w:rPr>
                <w:sz w:val="18"/>
                <w:szCs w:val="18"/>
              </w:rPr>
            </w:pPr>
            <w:r>
              <w:rPr>
                <w:sz w:val="18"/>
                <w:szCs w:val="18"/>
              </w:rPr>
              <w:t>30/07/2024</w:t>
            </w:r>
          </w:p>
        </w:tc>
        <w:tc>
          <w:tcPr>
            <w:tcW w:w="1104" w:type="dxa"/>
            <w:tcBorders>
              <w:left w:val="single" w:sz="4" w:space="0" w:color="000000"/>
              <w:bottom w:val="single" w:sz="4" w:space="0" w:color="000000"/>
            </w:tcBorders>
          </w:tcPr>
          <w:p>
            <w:pPr>
              <w:pStyle w:val="Contedodatabela"/>
              <w:widowControl w:val="false"/>
              <w:ind w:left="0" w:right="0" w:hanging="0"/>
              <w:jc w:val="left"/>
              <w:rPr>
                <w:rFonts w:ascii="Cambria Math" w:hAnsi="Cambria Math"/>
                <w:sz w:val="18"/>
                <w:szCs w:val="18"/>
              </w:rPr>
            </w:pPr>
            <w:r>
              <w:rPr>
                <w:sz w:val="18"/>
                <w:szCs w:val="18"/>
              </w:rPr>
              <w:t>53.083,54</w:t>
            </w:r>
          </w:p>
        </w:tc>
        <w:tc>
          <w:tcPr>
            <w:tcW w:w="1220" w:type="dxa"/>
            <w:tcBorders>
              <w:left w:val="single" w:sz="4" w:space="0" w:color="000000"/>
              <w:bottom w:val="single" w:sz="4" w:space="0" w:color="000000"/>
              <w:right w:val="single" w:sz="4" w:space="0" w:color="000000"/>
            </w:tcBorders>
          </w:tcPr>
          <w:p>
            <w:pPr>
              <w:pStyle w:val="Contedodatabela"/>
              <w:widowControl w:val="false"/>
              <w:rPr>
                <w:sz w:val="18"/>
                <w:szCs w:val="18"/>
              </w:rPr>
            </w:pPr>
            <w:r>
              <w:rPr>
                <w:sz w:val="18"/>
                <w:szCs w:val="18"/>
              </w:rPr>
              <w:t>30/07/2024</w:t>
            </w:r>
          </w:p>
        </w:tc>
      </w:tr>
      <w:tr>
        <w:trPr/>
        <w:tc>
          <w:tcPr>
            <w:tcW w:w="2773"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Folha Pgtº Comissionados</w:t>
            </w:r>
          </w:p>
        </w:tc>
        <w:tc>
          <w:tcPr>
            <w:tcW w:w="902"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(355)</w:t>
            </w:r>
          </w:p>
        </w:tc>
        <w:tc>
          <w:tcPr>
            <w:tcW w:w="1198"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30/07/2024</w:t>
            </w:r>
          </w:p>
        </w:tc>
        <w:tc>
          <w:tcPr>
            <w:tcW w:w="1045" w:type="dxa"/>
            <w:tcBorders>
              <w:left w:val="single" w:sz="4" w:space="0" w:color="000000"/>
              <w:bottom w:val="single" w:sz="4" w:space="0" w:color="000000"/>
            </w:tcBorders>
          </w:tcPr>
          <w:p>
            <w:pPr>
              <w:pStyle w:val="Contedodatabela"/>
              <w:widowControl w:val="false"/>
              <w:ind w:left="0" w:right="0" w:hanging="0"/>
              <w:jc w:val="left"/>
              <w:rPr>
                <w:rFonts w:ascii="Cambria Math" w:hAnsi="Cambria Math"/>
                <w:sz w:val="18"/>
                <w:szCs w:val="18"/>
              </w:rPr>
            </w:pPr>
            <w:r>
              <w:rPr>
                <w:sz w:val="18"/>
                <w:szCs w:val="18"/>
              </w:rPr>
              <w:t>353,32</w:t>
            </w:r>
          </w:p>
        </w:tc>
        <w:tc>
          <w:tcPr>
            <w:tcW w:w="1157" w:type="dxa"/>
            <w:tcBorders>
              <w:left w:val="single" w:sz="4" w:space="0" w:color="000000"/>
              <w:bottom w:val="single" w:sz="4" w:space="0" w:color="000000"/>
            </w:tcBorders>
          </w:tcPr>
          <w:p>
            <w:pPr>
              <w:pStyle w:val="Contedodatabela"/>
              <w:widowControl w:val="false"/>
              <w:rPr>
                <w:sz w:val="18"/>
                <w:szCs w:val="18"/>
              </w:rPr>
            </w:pPr>
            <w:r>
              <w:rPr>
                <w:sz w:val="18"/>
                <w:szCs w:val="18"/>
              </w:rPr>
              <w:t>30/07/2024</w:t>
            </w:r>
          </w:p>
        </w:tc>
        <w:tc>
          <w:tcPr>
            <w:tcW w:w="1104" w:type="dxa"/>
            <w:tcBorders>
              <w:left w:val="single" w:sz="4" w:space="0" w:color="000000"/>
              <w:bottom w:val="single" w:sz="4" w:space="0" w:color="000000"/>
            </w:tcBorders>
          </w:tcPr>
          <w:p>
            <w:pPr>
              <w:pStyle w:val="Contedodatabela"/>
              <w:widowControl w:val="false"/>
              <w:ind w:left="0" w:right="0" w:hanging="0"/>
              <w:jc w:val="left"/>
              <w:rPr>
                <w:rFonts w:ascii="Cambria Math" w:hAnsi="Cambria Math"/>
                <w:sz w:val="18"/>
                <w:szCs w:val="18"/>
              </w:rPr>
            </w:pPr>
            <w:r>
              <w:rPr>
                <w:sz w:val="18"/>
                <w:szCs w:val="18"/>
              </w:rPr>
              <w:t>353,32</w:t>
            </w:r>
          </w:p>
        </w:tc>
        <w:tc>
          <w:tcPr>
            <w:tcW w:w="1220" w:type="dxa"/>
            <w:tcBorders>
              <w:left w:val="single" w:sz="4" w:space="0" w:color="000000"/>
              <w:bottom w:val="single" w:sz="4" w:space="0" w:color="000000"/>
              <w:right w:val="single" w:sz="4" w:space="0" w:color="000000"/>
            </w:tcBorders>
          </w:tcPr>
          <w:p>
            <w:pPr>
              <w:pStyle w:val="Contedodatabela"/>
              <w:widowControl w:val="false"/>
              <w:rPr>
                <w:sz w:val="18"/>
                <w:szCs w:val="18"/>
              </w:rPr>
            </w:pPr>
            <w:r>
              <w:rPr>
                <w:sz w:val="18"/>
                <w:szCs w:val="18"/>
              </w:rPr>
              <w:t>30/07/2024</w:t>
            </w:r>
          </w:p>
        </w:tc>
      </w:tr>
      <w:tr>
        <w:trPr/>
        <w:tc>
          <w:tcPr>
            <w:tcW w:w="2773"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Folha Pgtº Veread (13º Sal)</w:t>
            </w:r>
          </w:p>
        </w:tc>
        <w:tc>
          <w:tcPr>
            <w:tcW w:w="902"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(356)</w:t>
            </w:r>
          </w:p>
        </w:tc>
        <w:tc>
          <w:tcPr>
            <w:tcW w:w="1198"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30/07/2024</w:t>
            </w:r>
          </w:p>
        </w:tc>
        <w:tc>
          <w:tcPr>
            <w:tcW w:w="1045" w:type="dxa"/>
            <w:tcBorders>
              <w:left w:val="single" w:sz="4" w:space="0" w:color="000000"/>
              <w:bottom w:val="single" w:sz="4" w:space="0" w:color="000000"/>
            </w:tcBorders>
          </w:tcPr>
          <w:p>
            <w:pPr>
              <w:pStyle w:val="Contedodatabela"/>
              <w:widowControl w:val="false"/>
              <w:ind w:left="0" w:right="0" w:hanging="0"/>
              <w:jc w:val="left"/>
              <w:rPr>
                <w:rFonts w:ascii="Cambria Math" w:hAnsi="Cambria Math"/>
                <w:sz w:val="18"/>
                <w:szCs w:val="18"/>
              </w:rPr>
            </w:pPr>
            <w:r>
              <w:rPr>
                <w:sz w:val="18"/>
                <w:szCs w:val="18"/>
              </w:rPr>
              <w:t>12.293,78</w:t>
            </w:r>
          </w:p>
        </w:tc>
        <w:tc>
          <w:tcPr>
            <w:tcW w:w="1157" w:type="dxa"/>
            <w:tcBorders>
              <w:left w:val="single" w:sz="4" w:space="0" w:color="000000"/>
              <w:bottom w:val="single" w:sz="4" w:space="0" w:color="000000"/>
            </w:tcBorders>
          </w:tcPr>
          <w:p>
            <w:pPr>
              <w:pStyle w:val="Contedodatabela"/>
              <w:widowControl w:val="false"/>
              <w:rPr>
                <w:sz w:val="18"/>
                <w:szCs w:val="18"/>
              </w:rPr>
            </w:pPr>
            <w:r>
              <w:rPr>
                <w:sz w:val="18"/>
                <w:szCs w:val="18"/>
              </w:rPr>
              <w:t>30/07/2024</w:t>
            </w:r>
          </w:p>
        </w:tc>
        <w:tc>
          <w:tcPr>
            <w:tcW w:w="1104" w:type="dxa"/>
            <w:tcBorders>
              <w:left w:val="single" w:sz="4" w:space="0" w:color="000000"/>
              <w:bottom w:val="single" w:sz="4" w:space="0" w:color="000000"/>
            </w:tcBorders>
          </w:tcPr>
          <w:p>
            <w:pPr>
              <w:pStyle w:val="Contedodatabela"/>
              <w:widowControl w:val="false"/>
              <w:ind w:left="0" w:right="0" w:hanging="0"/>
              <w:jc w:val="left"/>
              <w:rPr>
                <w:rFonts w:ascii="Cambria Math" w:hAnsi="Cambria Math"/>
                <w:sz w:val="18"/>
                <w:szCs w:val="18"/>
              </w:rPr>
            </w:pPr>
            <w:r>
              <w:rPr>
                <w:sz w:val="18"/>
                <w:szCs w:val="18"/>
              </w:rPr>
              <w:t>12.293,78</w:t>
            </w:r>
          </w:p>
        </w:tc>
        <w:tc>
          <w:tcPr>
            <w:tcW w:w="1220" w:type="dxa"/>
            <w:tcBorders>
              <w:left w:val="single" w:sz="4" w:space="0" w:color="000000"/>
              <w:bottom w:val="single" w:sz="4" w:space="0" w:color="000000"/>
              <w:right w:val="single" w:sz="4" w:space="0" w:color="000000"/>
            </w:tcBorders>
          </w:tcPr>
          <w:p>
            <w:pPr>
              <w:pStyle w:val="Contedodatabela"/>
              <w:widowControl w:val="false"/>
              <w:rPr>
                <w:sz w:val="18"/>
                <w:szCs w:val="18"/>
              </w:rPr>
            </w:pPr>
            <w:r>
              <w:rPr>
                <w:sz w:val="18"/>
                <w:szCs w:val="18"/>
              </w:rPr>
              <w:t>30/07/2024</w:t>
            </w:r>
          </w:p>
        </w:tc>
      </w:tr>
      <w:tr>
        <w:trPr/>
        <w:tc>
          <w:tcPr>
            <w:tcW w:w="2773"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Folha Pgtº Efetivo (13º Sal)</w:t>
            </w:r>
          </w:p>
        </w:tc>
        <w:tc>
          <w:tcPr>
            <w:tcW w:w="902"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(357)</w:t>
            </w:r>
          </w:p>
        </w:tc>
        <w:tc>
          <w:tcPr>
            <w:tcW w:w="1198"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30/07/2024</w:t>
            </w:r>
          </w:p>
        </w:tc>
        <w:tc>
          <w:tcPr>
            <w:tcW w:w="1045" w:type="dxa"/>
            <w:tcBorders>
              <w:left w:val="single" w:sz="4" w:space="0" w:color="000000"/>
              <w:bottom w:val="single" w:sz="4" w:space="0" w:color="000000"/>
            </w:tcBorders>
          </w:tcPr>
          <w:p>
            <w:pPr>
              <w:pStyle w:val="Contedodatabela"/>
              <w:widowControl w:val="false"/>
              <w:ind w:left="0" w:right="0" w:hanging="0"/>
              <w:jc w:val="left"/>
              <w:rPr>
                <w:rFonts w:ascii="Cambria Math" w:hAnsi="Cambria Math"/>
                <w:sz w:val="18"/>
                <w:szCs w:val="18"/>
              </w:rPr>
            </w:pPr>
            <w:r>
              <w:rPr>
                <w:sz w:val="18"/>
                <w:szCs w:val="18"/>
              </w:rPr>
              <w:t>12.276,34</w:t>
            </w:r>
          </w:p>
        </w:tc>
        <w:tc>
          <w:tcPr>
            <w:tcW w:w="1157" w:type="dxa"/>
            <w:tcBorders>
              <w:left w:val="single" w:sz="4" w:space="0" w:color="000000"/>
              <w:bottom w:val="single" w:sz="4" w:space="0" w:color="000000"/>
            </w:tcBorders>
          </w:tcPr>
          <w:p>
            <w:pPr>
              <w:pStyle w:val="Contedodatabela"/>
              <w:widowControl w:val="false"/>
              <w:rPr>
                <w:sz w:val="18"/>
                <w:szCs w:val="18"/>
              </w:rPr>
            </w:pPr>
            <w:r>
              <w:rPr>
                <w:sz w:val="18"/>
                <w:szCs w:val="18"/>
              </w:rPr>
              <w:t>30/07/2024</w:t>
            </w:r>
          </w:p>
        </w:tc>
        <w:tc>
          <w:tcPr>
            <w:tcW w:w="1104" w:type="dxa"/>
            <w:tcBorders>
              <w:left w:val="single" w:sz="4" w:space="0" w:color="000000"/>
              <w:bottom w:val="single" w:sz="4" w:space="0" w:color="000000"/>
            </w:tcBorders>
          </w:tcPr>
          <w:p>
            <w:pPr>
              <w:pStyle w:val="Contedodatabela"/>
              <w:widowControl w:val="false"/>
              <w:ind w:left="0" w:right="0" w:hanging="0"/>
              <w:jc w:val="left"/>
              <w:rPr>
                <w:rFonts w:ascii="Cambria Math" w:hAnsi="Cambria Math"/>
                <w:sz w:val="18"/>
                <w:szCs w:val="18"/>
              </w:rPr>
            </w:pPr>
            <w:r>
              <w:rPr>
                <w:sz w:val="18"/>
                <w:szCs w:val="18"/>
              </w:rPr>
              <w:t>12.276,34</w:t>
            </w:r>
          </w:p>
        </w:tc>
        <w:tc>
          <w:tcPr>
            <w:tcW w:w="1220" w:type="dxa"/>
            <w:tcBorders>
              <w:left w:val="single" w:sz="4" w:space="0" w:color="000000"/>
              <w:bottom w:val="single" w:sz="4" w:space="0" w:color="000000"/>
              <w:right w:val="single" w:sz="4" w:space="0" w:color="000000"/>
            </w:tcBorders>
          </w:tcPr>
          <w:p>
            <w:pPr>
              <w:pStyle w:val="Contedodatabela"/>
              <w:widowControl w:val="false"/>
              <w:rPr>
                <w:sz w:val="18"/>
                <w:szCs w:val="18"/>
              </w:rPr>
            </w:pPr>
            <w:r>
              <w:rPr>
                <w:sz w:val="18"/>
                <w:szCs w:val="18"/>
              </w:rPr>
              <w:t>30/07/2024</w:t>
            </w:r>
          </w:p>
        </w:tc>
      </w:tr>
      <w:tr>
        <w:trPr/>
        <w:tc>
          <w:tcPr>
            <w:tcW w:w="2773"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Fol Pgtº Serv Ced (13º Sal)</w:t>
            </w:r>
          </w:p>
        </w:tc>
        <w:tc>
          <w:tcPr>
            <w:tcW w:w="902"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(358)</w:t>
            </w:r>
          </w:p>
        </w:tc>
        <w:tc>
          <w:tcPr>
            <w:tcW w:w="1198"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t>30/07/2024</w:t>
            </w:r>
          </w:p>
        </w:tc>
        <w:tc>
          <w:tcPr>
            <w:tcW w:w="1045" w:type="dxa"/>
            <w:tcBorders>
              <w:left w:val="single" w:sz="4" w:space="0" w:color="000000"/>
              <w:bottom w:val="single" w:sz="4" w:space="0" w:color="000000"/>
            </w:tcBorders>
          </w:tcPr>
          <w:p>
            <w:pPr>
              <w:pStyle w:val="Contedodatabela"/>
              <w:widowControl w:val="false"/>
              <w:ind w:left="0" w:right="0" w:hanging="0"/>
              <w:jc w:val="left"/>
              <w:rPr>
                <w:rFonts w:ascii="Cambria Math" w:hAnsi="Cambria Math"/>
                <w:sz w:val="18"/>
                <w:szCs w:val="18"/>
              </w:rPr>
            </w:pPr>
            <w:r>
              <w:rPr>
                <w:sz w:val="18"/>
                <w:szCs w:val="18"/>
              </w:rPr>
              <w:t>1.400,00</w:t>
            </w:r>
          </w:p>
        </w:tc>
        <w:tc>
          <w:tcPr>
            <w:tcW w:w="1157" w:type="dxa"/>
            <w:tcBorders>
              <w:left w:val="single" w:sz="4" w:space="0" w:color="000000"/>
              <w:bottom w:val="single" w:sz="4" w:space="0" w:color="000000"/>
            </w:tcBorders>
          </w:tcPr>
          <w:p>
            <w:pPr>
              <w:pStyle w:val="Contedodatabela"/>
              <w:widowControl w:val="false"/>
              <w:rPr>
                <w:sz w:val="18"/>
                <w:szCs w:val="18"/>
              </w:rPr>
            </w:pPr>
            <w:r>
              <w:rPr>
                <w:sz w:val="18"/>
                <w:szCs w:val="18"/>
              </w:rPr>
              <w:t>30/07/2024</w:t>
            </w:r>
          </w:p>
        </w:tc>
        <w:tc>
          <w:tcPr>
            <w:tcW w:w="1104" w:type="dxa"/>
            <w:tcBorders>
              <w:left w:val="single" w:sz="4" w:space="0" w:color="000000"/>
              <w:bottom w:val="single" w:sz="4" w:space="0" w:color="000000"/>
            </w:tcBorders>
          </w:tcPr>
          <w:p>
            <w:pPr>
              <w:pStyle w:val="Contedodatabela"/>
              <w:widowControl w:val="false"/>
              <w:ind w:left="0" w:right="0" w:hanging="0"/>
              <w:jc w:val="left"/>
              <w:rPr>
                <w:rFonts w:ascii="Cambria Math" w:hAnsi="Cambria Math"/>
                <w:sz w:val="18"/>
                <w:szCs w:val="18"/>
              </w:rPr>
            </w:pPr>
            <w:r>
              <w:rPr>
                <w:sz w:val="18"/>
                <w:szCs w:val="18"/>
              </w:rPr>
              <w:t>1.400,00</w:t>
            </w:r>
          </w:p>
        </w:tc>
        <w:tc>
          <w:tcPr>
            <w:tcW w:w="1220" w:type="dxa"/>
            <w:tcBorders>
              <w:left w:val="single" w:sz="4" w:space="0" w:color="000000"/>
              <w:bottom w:val="single" w:sz="4" w:space="0" w:color="000000"/>
              <w:right w:val="single" w:sz="4" w:space="0" w:color="000000"/>
            </w:tcBorders>
          </w:tcPr>
          <w:p>
            <w:pPr>
              <w:pStyle w:val="Contedodatabela"/>
              <w:widowControl w:val="false"/>
              <w:rPr>
                <w:sz w:val="18"/>
                <w:szCs w:val="18"/>
              </w:rPr>
            </w:pPr>
            <w:r>
              <w:rPr>
                <w:sz w:val="18"/>
                <w:szCs w:val="18"/>
              </w:rPr>
              <w:t>30/07/2024</w:t>
            </w:r>
          </w:p>
        </w:tc>
      </w:tr>
      <w:tr>
        <w:trPr/>
        <w:tc>
          <w:tcPr>
            <w:tcW w:w="2773" w:type="dxa"/>
            <w:tcBorders>
              <w:left w:val="single" w:sz="4" w:space="0" w:color="000000"/>
              <w:bottom w:val="single" w:sz="4" w:space="0" w:color="000000"/>
            </w:tcBorders>
          </w:tcPr>
          <w:p>
            <w:pPr>
              <w:pStyle w:val="Contedodatabela"/>
              <w:widowControl w:val="false"/>
              <w:rPr>
                <w:rFonts w:ascii="Cambria Math" w:hAnsi="Cambria Math"/>
                <w:b/>
                <w:bCs/>
                <w:sz w:val="18"/>
                <w:szCs w:val="18"/>
              </w:rPr>
            </w:pPr>
            <w:r>
              <w:rPr>
                <w:b/>
                <w:bCs/>
                <w:sz w:val="18"/>
                <w:szCs w:val="18"/>
              </w:rPr>
              <w:t>TOTAL</w:t>
            </w:r>
          </w:p>
        </w:tc>
        <w:tc>
          <w:tcPr>
            <w:tcW w:w="902"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r>
          </w:p>
        </w:tc>
        <w:tc>
          <w:tcPr>
            <w:tcW w:w="1198"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r>
          </w:p>
        </w:tc>
        <w:tc>
          <w:tcPr>
            <w:tcW w:w="1045" w:type="dxa"/>
            <w:tcBorders>
              <w:left w:val="single" w:sz="4" w:space="0" w:color="000000"/>
              <w:bottom w:val="single" w:sz="4" w:space="0" w:color="000000"/>
            </w:tcBorders>
          </w:tcPr>
          <w:p>
            <w:pPr>
              <w:pStyle w:val="Contedodatabela"/>
              <w:widowControl w:val="false"/>
              <w:rPr>
                <w:rFonts w:ascii="Cambria Math" w:hAnsi="Cambria Math"/>
                <w:b/>
                <w:bCs/>
                <w:sz w:val="18"/>
                <w:szCs w:val="18"/>
              </w:rPr>
            </w:pPr>
            <w:r>
              <w:rPr>
                <w:b/>
                <w:bCs/>
                <w:sz w:val="18"/>
                <w:szCs w:val="18"/>
              </w:rPr>
              <w:t>955.948,39</w:t>
            </w:r>
          </w:p>
        </w:tc>
        <w:tc>
          <w:tcPr>
            <w:tcW w:w="1157" w:type="dxa"/>
            <w:tcBorders>
              <w:left w:val="single" w:sz="4" w:space="0" w:color="000000"/>
              <w:bottom w:val="single" w:sz="4" w:space="0" w:color="000000"/>
            </w:tcBorders>
          </w:tcPr>
          <w:p>
            <w:pPr>
              <w:pStyle w:val="Contedodatabela"/>
              <w:widowControl w:val="false"/>
              <w:rPr>
                <w:rFonts w:ascii="Cambria Math" w:hAnsi="Cambria Math"/>
                <w:sz w:val="18"/>
                <w:szCs w:val="18"/>
              </w:rPr>
            </w:pPr>
            <w:r>
              <w:rPr>
                <w:sz w:val="18"/>
                <w:szCs w:val="18"/>
              </w:rPr>
            </w:r>
          </w:p>
        </w:tc>
        <w:tc>
          <w:tcPr>
            <w:tcW w:w="1104" w:type="dxa"/>
            <w:tcBorders>
              <w:left w:val="single" w:sz="4" w:space="0" w:color="000000"/>
              <w:bottom w:val="single" w:sz="4" w:space="0" w:color="000000"/>
            </w:tcBorders>
          </w:tcPr>
          <w:p>
            <w:pPr>
              <w:pStyle w:val="Contedodatabela"/>
              <w:widowControl w:val="false"/>
              <w:ind w:left="0" w:right="0" w:hanging="0"/>
              <w:jc w:val="left"/>
              <w:rPr>
                <w:rFonts w:ascii="Cambria Math" w:hAnsi="Cambria Math"/>
                <w:b/>
                <w:bCs/>
                <w:sz w:val="18"/>
                <w:szCs w:val="18"/>
              </w:rPr>
            </w:pPr>
            <w:r>
              <w:rPr>
                <w:b/>
                <w:bCs/>
                <w:sz w:val="18"/>
                <w:szCs w:val="18"/>
              </w:rPr>
              <w:t>784.714,45</w:t>
            </w:r>
          </w:p>
        </w:tc>
        <w:tc>
          <w:tcPr>
            <w:tcW w:w="1220" w:type="dxa"/>
            <w:tcBorders>
              <w:left w:val="single" w:sz="4" w:space="0" w:color="000000"/>
              <w:bottom w:val="single" w:sz="4" w:space="0" w:color="000000"/>
              <w:right w:val="single" w:sz="4" w:space="0" w:color="000000"/>
            </w:tcBorders>
          </w:tcPr>
          <w:p>
            <w:pPr>
              <w:pStyle w:val="Contedodatabela"/>
              <w:widowControl w:val="false"/>
              <w:ind w:left="0" w:right="0" w:hanging="0"/>
              <w:jc w:val="left"/>
              <w:rPr>
                <w:rFonts w:ascii="Cambria Math" w:hAnsi="Cambria Math"/>
                <w:b/>
                <w:bCs/>
                <w:sz w:val="18"/>
                <w:szCs w:val="18"/>
              </w:rPr>
            </w:pPr>
            <w:r>
              <w:rPr>
                <w:b/>
                <w:bCs/>
                <w:sz w:val="18"/>
                <w:szCs w:val="18"/>
              </w:rPr>
            </w:r>
          </w:p>
        </w:tc>
      </w:tr>
    </w:tbl>
    <w:p>
      <w:pPr>
        <w:pStyle w:val="ListParagraph"/>
        <w:widowControl w:val="false"/>
        <w:tabs>
          <w:tab w:val="clear" w:pos="720"/>
          <w:tab w:val="left" w:pos="1288" w:leader="none"/>
          <w:tab w:val="left" w:pos="1289" w:leader="none"/>
        </w:tabs>
        <w:suppressAutoHyphens w:val="true"/>
        <w:bidi w:val="0"/>
        <w:spacing w:lineRule="auto" w:line="360" w:before="148" w:after="0"/>
        <w:ind w:left="624" w:right="0" w:hanging="737"/>
        <w:jc w:val="both"/>
        <w:rPr>
          <w:b w:val="false"/>
          <w:bCs w:val="false"/>
          <w:sz w:val="24"/>
          <w:szCs w:val="24"/>
        </w:rPr>
      </w:pPr>
      <w:r>
        <w:rPr>
          <w:b w:val="false"/>
          <w:bCs w:val="false"/>
          <w:sz w:val="24"/>
          <w:szCs w:val="24"/>
        </w:rPr>
        <w:t xml:space="preserve">               </w:t>
      </w:r>
      <w:r>
        <w:rPr>
          <w:b w:val="false"/>
          <w:bCs w:val="false"/>
          <w:sz w:val="18"/>
          <w:szCs w:val="18"/>
        </w:rPr>
        <w:t>Quadro representativo das liquidações e pagamentos realizados em julho de 2024.</w:t>
      </w:r>
    </w:p>
    <w:p>
      <w:pPr>
        <w:pStyle w:val="ListParagraph"/>
        <w:widowControl w:val="false"/>
        <w:tabs>
          <w:tab w:val="clear" w:pos="720"/>
          <w:tab w:val="left" w:pos="1288" w:leader="none"/>
          <w:tab w:val="left" w:pos="1289" w:leader="none"/>
        </w:tabs>
        <w:suppressAutoHyphens w:val="true"/>
        <w:bidi w:val="0"/>
        <w:spacing w:lineRule="auto" w:line="360" w:before="148" w:after="0"/>
        <w:ind w:left="624" w:right="0" w:hanging="737"/>
        <w:jc w:val="both"/>
        <w:rPr>
          <w:b w:val="false"/>
          <w:bCs w:val="false"/>
          <w:sz w:val="24"/>
          <w:szCs w:val="24"/>
        </w:rPr>
      </w:pPr>
      <w:r>
        <w:rPr>
          <w:b w:val="false"/>
          <w:bCs w:val="false"/>
          <w:sz w:val="24"/>
          <w:szCs w:val="24"/>
        </w:rPr>
      </w:r>
    </w:p>
    <w:p>
      <w:pPr>
        <w:pStyle w:val="ListParagraph"/>
        <w:tabs>
          <w:tab w:val="clear" w:pos="720"/>
          <w:tab w:val="left" w:pos="1288" w:leader="none"/>
          <w:tab w:val="left" w:pos="1289" w:leader="none"/>
        </w:tabs>
        <w:spacing w:lineRule="auto" w:line="240" w:before="148" w:after="0"/>
        <w:ind w:left="1288" w:right="0" w:hanging="720"/>
        <w:jc w:val="both"/>
        <w:rPr/>
      </w:pPr>
      <w:r>
        <w:rPr>
          <w:b/>
          <w:bCs/>
          <w:sz w:val="24"/>
          <w:szCs w:val="24"/>
        </w:rPr>
        <w:t xml:space="preserve"> </w:t>
      </w:r>
      <w:r>
        <w:rPr>
          <w:b/>
          <w:bCs/>
          <w:sz w:val="24"/>
          <w:szCs w:val="24"/>
        </w:rPr>
        <w:t>IV. RESULTADOS E CONCLUSÃO</w:t>
      </w:r>
    </w:p>
    <w:p>
      <w:pPr>
        <w:pStyle w:val="ListParagraph"/>
        <w:widowControl w:val="false"/>
        <w:suppressAutoHyphens w:val="true"/>
        <w:bidi w:val="0"/>
        <w:spacing w:lineRule="auto" w:line="360" w:before="148" w:after="0"/>
        <w:ind w:left="624" w:right="227" w:hanging="737"/>
        <w:jc w:val="both"/>
        <w:rPr>
          <w:sz w:val="24"/>
          <w:szCs w:val="24"/>
        </w:rPr>
      </w:pPr>
      <w:r>
        <w:rPr>
          <w:sz w:val="24"/>
          <w:szCs w:val="24"/>
        </w:rPr>
        <w:t xml:space="preserve">         </w:t>
      </w:r>
      <w:r>
        <w:rPr>
          <w:sz w:val="24"/>
          <w:szCs w:val="24"/>
        </w:rPr>
        <w:t xml:space="preserve">Os itens trazidos pelos autos 1651/2024, em atendimento às solicitações desta Auditoria, possuem materialidade suficiente para análise performada na Matriz de Planejamento e Metodologia Aplicada. O objetivo foi verificar </w:t>
      </w:r>
      <w:r>
        <w:rPr>
          <w:rFonts w:cs="Times New Roman"/>
          <w:b w:val="false"/>
          <w:bCs w:val="false"/>
          <w:color w:val="000000"/>
          <w:sz w:val="24"/>
          <w:szCs w:val="24"/>
          <w:u w:val="none"/>
        </w:rPr>
        <w:t xml:space="preserve">o cumprimento da ordem cronológica das obrigações passivas nas datas das suas </w:t>
      </w:r>
      <w:r>
        <w:rPr>
          <w:rFonts w:cs="Times New Roman"/>
          <w:b w:val="false"/>
          <w:bCs w:val="false"/>
          <w:i w:val="false"/>
          <w:caps w:val="false"/>
          <w:smallCaps w:val="false"/>
          <w:color w:val="000000"/>
          <w:spacing w:val="0"/>
          <w:sz w:val="24"/>
          <w:szCs w:val="24"/>
          <w:u w:val="none"/>
        </w:rPr>
        <w:t>exigibilidades.</w:t>
      </w:r>
    </w:p>
    <w:p>
      <w:pPr>
        <w:pStyle w:val="ListParagraph"/>
        <w:widowControl w:val="false"/>
        <w:suppressAutoHyphens w:val="true"/>
        <w:bidi w:val="0"/>
        <w:spacing w:lineRule="auto" w:line="360" w:before="148" w:after="0"/>
        <w:ind w:left="624" w:right="227" w:hanging="737"/>
        <w:jc w:val="both"/>
        <w:rPr>
          <w:sz w:val="24"/>
          <w:szCs w:val="24"/>
        </w:rPr>
      </w:pPr>
      <w:r>
        <w:rPr>
          <w:rFonts w:cs="Times New Roman"/>
          <w:b w:val="false"/>
          <w:bCs w:val="false"/>
          <w:i w:val="false"/>
          <w:caps w:val="false"/>
          <w:smallCaps w:val="false"/>
          <w:color w:val="000000"/>
          <w:spacing w:val="0"/>
          <w:sz w:val="24"/>
          <w:szCs w:val="24"/>
          <w:u w:val="none"/>
        </w:rPr>
        <w:t xml:space="preserve">              </w:t>
      </w:r>
      <w:r>
        <w:rPr>
          <w:sz w:val="24"/>
          <w:szCs w:val="24"/>
        </w:rPr>
        <w:t>A análise foi desenvolvida buscando responder as questões de auditoria trazidas pela Matriz de Planejamento, quais sejam:</w:t>
      </w:r>
    </w:p>
    <w:p>
      <w:pPr>
        <w:pStyle w:val="ListParagraph"/>
        <w:widowControl w:val="false"/>
        <w:suppressAutoHyphens w:val="true"/>
        <w:bidi w:val="0"/>
        <w:spacing w:lineRule="auto" w:line="360" w:before="148" w:after="0"/>
        <w:ind w:left="624" w:right="227" w:hanging="737"/>
        <w:jc w:val="both"/>
        <w:rPr/>
      </w:pPr>
      <w:r>
        <w:rPr>
          <w:sz w:val="24"/>
          <w:szCs w:val="24"/>
        </w:rPr>
        <w:t xml:space="preserve">         </w:t>
      </w:r>
      <w:r>
        <w:rPr>
          <w:b/>
          <w:bCs/>
          <w:sz w:val="24"/>
          <w:szCs w:val="24"/>
        </w:rPr>
        <w:t xml:space="preserve">1)  </w:t>
      </w:r>
      <w:r>
        <w:rPr>
          <w:b/>
          <w:bCs/>
          <w:kern w:val="0"/>
          <w:sz w:val="24"/>
          <w:szCs w:val="24"/>
          <w:lang w:eastAsia="en-US" w:bidi="ar-SA"/>
        </w:rPr>
        <w:t>Foi respeitada a ordem cronológica sobre o pagamento das obrigações passivas, como propugna a Lei 14.133/21?</w:t>
      </w:r>
    </w:p>
    <w:p>
      <w:pPr>
        <w:pStyle w:val="ListParagraph"/>
        <w:widowControl w:val="false"/>
        <w:suppressAutoHyphens w:val="true"/>
        <w:bidi w:val="0"/>
        <w:spacing w:lineRule="auto" w:line="360" w:before="148" w:after="0"/>
        <w:ind w:left="624" w:right="227" w:hanging="737"/>
        <w:jc w:val="both"/>
        <w:rPr/>
      </w:pPr>
      <w:r>
        <w:rPr>
          <w:sz w:val="24"/>
          <w:szCs w:val="24"/>
        </w:rPr>
        <w:t xml:space="preserve">            </w:t>
      </w:r>
      <w:r>
        <w:rPr>
          <w:sz w:val="24"/>
          <w:szCs w:val="24"/>
        </w:rPr>
        <w:t xml:space="preserve">Verificamos no </w:t>
      </w:r>
      <w:r>
        <w:rPr>
          <w:sz w:val="24"/>
          <w:szCs w:val="24"/>
        </w:rPr>
        <w:t>Portal de Transparência, na</w:t>
      </w:r>
      <w:r>
        <w:rPr>
          <w:sz w:val="24"/>
          <w:szCs w:val="24"/>
        </w:rPr>
        <w:t>s</w:t>
      </w:r>
      <w:r>
        <w:rPr>
          <w:sz w:val="24"/>
          <w:szCs w:val="24"/>
        </w:rPr>
        <w:t xml:space="preserve"> aba</w:t>
      </w:r>
      <w:r>
        <w:rPr>
          <w:sz w:val="24"/>
          <w:szCs w:val="24"/>
        </w:rPr>
        <w:t>s</w:t>
      </w:r>
      <w:r>
        <w:rPr>
          <w:sz w:val="24"/>
          <w:szCs w:val="24"/>
        </w:rPr>
        <w:t xml:space="preserve"> “</w:t>
      </w:r>
      <w:r>
        <w:rPr>
          <w:sz w:val="24"/>
          <w:szCs w:val="24"/>
        </w:rPr>
        <w:t>Empenhos e Favorecidos”; “Liquidações e Favorecidos”; “Pagamentos e Favorecidos”, e certificamos que a ordem cronológica das obrigações passivas segue os ditames estabelecidos pela legislação vigente</w:t>
      </w:r>
      <w:r>
        <w:rPr>
          <w:sz w:val="24"/>
          <w:szCs w:val="24"/>
        </w:rPr>
        <w:t>.</w:t>
      </w:r>
    </w:p>
    <w:p>
      <w:pPr>
        <w:pStyle w:val="ListParagraph"/>
        <w:widowControl w:val="false"/>
        <w:suppressAutoHyphens w:val="true"/>
        <w:bidi w:val="0"/>
        <w:spacing w:lineRule="auto" w:line="360" w:before="148" w:after="0"/>
        <w:ind w:left="624" w:right="227" w:hanging="0"/>
        <w:jc w:val="both"/>
        <w:rPr/>
      </w:pPr>
      <w:r>
        <w:rPr>
          <w:b/>
          <w:bCs/>
          <w:sz w:val="24"/>
          <w:szCs w:val="24"/>
        </w:rPr>
        <w:t>2) Como também determinam as legislações aplicáveis, os créditos foram devidamente empenhados e liquidados antes do efetivo pagamento?</w:t>
      </w:r>
    </w:p>
    <w:p>
      <w:pPr>
        <w:pStyle w:val="Corpodotexto"/>
        <w:widowControl w:val="false"/>
        <w:suppressAutoHyphens w:val="true"/>
        <w:bidi w:val="0"/>
        <w:spacing w:lineRule="auto" w:line="360" w:before="0" w:after="0"/>
        <w:ind w:left="624" w:right="0" w:hanging="0"/>
        <w:jc w:val="both"/>
        <w:rPr>
          <w:b w:val="false"/>
          <w:bCs w:val="false"/>
          <w:sz w:val="24"/>
          <w:szCs w:val="24"/>
        </w:rPr>
      </w:pPr>
      <w:r>
        <w:rPr>
          <w:b w:val="false"/>
          <w:bCs w:val="false"/>
          <w:sz w:val="24"/>
          <w:szCs w:val="24"/>
        </w:rPr>
        <w:t>Os créditos foram empenhados, liquidados e pagos conforme determina a legislação.</w:t>
      </w:r>
    </w:p>
    <w:p>
      <w:pPr>
        <w:pStyle w:val="ListParagraph"/>
        <w:widowControl w:val="false"/>
        <w:tabs>
          <w:tab w:val="clear" w:pos="720"/>
          <w:tab w:val="left" w:pos="1288" w:leader="none"/>
          <w:tab w:val="left" w:pos="1289" w:leader="none"/>
        </w:tabs>
        <w:suppressAutoHyphens w:val="true"/>
        <w:bidi w:val="0"/>
        <w:spacing w:lineRule="auto" w:line="240" w:before="148" w:after="0"/>
        <w:ind w:left="680" w:right="283" w:hanging="0"/>
        <w:jc w:val="both"/>
        <w:rPr/>
      </w:pPr>
      <w:r>
        <w:rPr>
          <w:b/>
          <w:bCs/>
          <w:sz w:val="24"/>
          <w:szCs w:val="24"/>
        </w:rPr>
        <w:t>3) Foi respeitada a ordem das categorias de contratos: fornecimento de bens; locações;            prestação de serviços e realização de obras, como regulamenta a Lei 14.133/21?</w:t>
      </w:r>
    </w:p>
    <w:p>
      <w:pPr>
        <w:pStyle w:val="ListParagraph"/>
        <w:widowControl w:val="false"/>
        <w:tabs>
          <w:tab w:val="clear" w:pos="720"/>
          <w:tab w:val="left" w:pos="1288" w:leader="none"/>
          <w:tab w:val="left" w:pos="1289" w:leader="none"/>
        </w:tabs>
        <w:suppressAutoHyphens w:val="true"/>
        <w:bidi w:val="0"/>
        <w:spacing w:lineRule="auto" w:line="360" w:before="148" w:after="0"/>
        <w:ind w:left="0" w:right="283" w:hanging="0"/>
        <w:jc w:val="both"/>
        <w:rPr>
          <w:b w:val="false"/>
          <w:bCs w:val="false"/>
        </w:rPr>
      </w:pPr>
      <w:r>
        <w:rPr>
          <w:b w:val="false"/>
          <w:bCs w:val="false"/>
        </w:rPr>
        <w:t xml:space="preserve">              </w:t>
      </w:r>
      <w:r>
        <w:rPr>
          <w:b w:val="false"/>
          <w:bCs w:val="false"/>
        </w:rPr>
        <w:t xml:space="preserve">Nenhuma intercorrência </w:t>
      </w:r>
      <w:r>
        <w:rPr>
          <w:b w:val="false"/>
          <w:bCs w:val="false"/>
        </w:rPr>
        <w:t>que mereça destaque</w:t>
      </w:r>
      <w:r>
        <w:rPr>
          <w:b w:val="false"/>
          <w:bCs w:val="false"/>
        </w:rPr>
        <w:t xml:space="preserve"> nesse quesito.</w:t>
      </w:r>
    </w:p>
    <w:p>
      <w:pPr>
        <w:pStyle w:val="ListParagraph"/>
        <w:widowControl w:val="false"/>
        <w:tabs>
          <w:tab w:val="clear" w:pos="720"/>
          <w:tab w:val="left" w:pos="1288" w:leader="none"/>
        </w:tabs>
        <w:suppressAutoHyphens w:val="true"/>
        <w:bidi w:val="0"/>
        <w:spacing w:lineRule="auto" w:line="360" w:before="148" w:after="0"/>
        <w:ind w:left="1304" w:right="907" w:hanging="737"/>
        <w:jc w:val="both"/>
        <w:rPr/>
      </w:pPr>
      <w:r>
        <w:rPr>
          <w:b/>
          <w:bCs/>
          <w:sz w:val="24"/>
          <w:szCs w:val="24"/>
        </w:rPr>
        <w:t xml:space="preserve">  </w:t>
      </w:r>
      <w:r>
        <w:rPr>
          <w:b/>
          <w:bCs/>
          <w:sz w:val="24"/>
          <w:szCs w:val="24"/>
        </w:rPr>
        <w:t xml:space="preserve">V. </w:t>
      </w:r>
      <w:r>
        <w:rPr>
          <w:b/>
          <w:bCs/>
          <w:sz w:val="24"/>
          <w:szCs w:val="24"/>
        </w:rPr>
        <w:t>POSICIONAMENTO FINAL</w:t>
      </w:r>
    </w:p>
    <w:p>
      <w:pPr>
        <w:pStyle w:val="ListParagraph"/>
        <w:widowControl w:val="false"/>
        <w:tabs>
          <w:tab w:val="clear" w:pos="720"/>
          <w:tab w:val="left" w:pos="625" w:leader="none"/>
        </w:tabs>
        <w:suppressAutoHyphens w:val="true"/>
        <w:bidi w:val="0"/>
        <w:spacing w:lineRule="auto" w:line="360" w:before="148" w:after="0"/>
        <w:ind w:left="794" w:right="907" w:hanging="737"/>
        <w:jc w:val="both"/>
        <w:rPr/>
      </w:pPr>
      <w:r>
        <w:rPr>
          <w:b w:val="false"/>
          <w:bCs w:val="false"/>
          <w:sz w:val="24"/>
          <w:szCs w:val="24"/>
        </w:rPr>
        <w:t xml:space="preserve">            </w:t>
      </w:r>
      <w:r>
        <w:rPr>
          <w:b w:val="false"/>
          <w:bCs w:val="false"/>
          <w:sz w:val="24"/>
          <w:szCs w:val="24"/>
        </w:rPr>
        <w:t>Sendo</w:t>
      </w:r>
      <w:r>
        <w:rPr>
          <w:b w:val="false"/>
          <w:bCs w:val="false"/>
          <w:spacing w:val="-4"/>
          <w:sz w:val="24"/>
          <w:szCs w:val="24"/>
        </w:rPr>
        <w:t xml:space="preserve"> </w:t>
      </w:r>
      <w:r>
        <w:rPr>
          <w:b w:val="false"/>
          <w:bCs w:val="false"/>
          <w:sz w:val="24"/>
          <w:szCs w:val="24"/>
        </w:rPr>
        <w:t>assim,</w:t>
      </w:r>
      <w:r>
        <w:rPr>
          <w:b w:val="false"/>
          <w:bCs w:val="false"/>
          <w:spacing w:val="-4"/>
          <w:sz w:val="24"/>
          <w:szCs w:val="24"/>
        </w:rPr>
        <w:t xml:space="preserve"> </w:t>
      </w:r>
      <w:r>
        <w:rPr>
          <w:b w:val="false"/>
          <w:bCs w:val="false"/>
          <w:sz w:val="24"/>
          <w:szCs w:val="24"/>
        </w:rPr>
        <w:t>não</w:t>
      </w:r>
      <w:r>
        <w:rPr>
          <w:b w:val="false"/>
          <w:bCs w:val="false"/>
          <w:spacing w:val="-1"/>
          <w:sz w:val="24"/>
          <w:szCs w:val="24"/>
        </w:rPr>
        <w:t xml:space="preserve"> </w:t>
      </w:r>
      <w:r>
        <w:rPr>
          <w:b w:val="false"/>
          <w:bCs w:val="false"/>
          <w:sz w:val="24"/>
          <w:szCs w:val="24"/>
        </w:rPr>
        <w:t>há</w:t>
      </w:r>
      <w:r>
        <w:rPr>
          <w:b w:val="false"/>
          <w:bCs w:val="false"/>
          <w:spacing w:val="-5"/>
          <w:sz w:val="24"/>
          <w:szCs w:val="24"/>
        </w:rPr>
        <w:t xml:space="preserve"> </w:t>
      </w:r>
      <w:r>
        <w:rPr>
          <w:b w:val="false"/>
          <w:bCs w:val="false"/>
          <w:sz w:val="24"/>
          <w:szCs w:val="24"/>
        </w:rPr>
        <w:t>inconformidade</w:t>
      </w:r>
      <w:r>
        <w:rPr>
          <w:b w:val="false"/>
          <w:bCs w:val="false"/>
          <w:spacing w:val="-4"/>
          <w:sz w:val="24"/>
          <w:szCs w:val="24"/>
        </w:rPr>
        <w:t xml:space="preserve"> </w:t>
      </w:r>
      <w:r>
        <w:rPr>
          <w:b w:val="false"/>
          <w:bCs w:val="false"/>
          <w:sz w:val="24"/>
          <w:szCs w:val="24"/>
        </w:rPr>
        <w:t>que</w:t>
      </w:r>
      <w:r>
        <w:rPr>
          <w:b w:val="false"/>
          <w:bCs w:val="false"/>
          <w:spacing w:val="-5"/>
          <w:sz w:val="24"/>
          <w:szCs w:val="24"/>
        </w:rPr>
        <w:t xml:space="preserve"> </w:t>
      </w:r>
      <w:r>
        <w:rPr>
          <w:b w:val="false"/>
          <w:bCs w:val="false"/>
          <w:sz w:val="24"/>
          <w:szCs w:val="24"/>
        </w:rPr>
        <w:t>se</w:t>
      </w:r>
      <w:r>
        <w:rPr>
          <w:b w:val="false"/>
          <w:bCs w:val="false"/>
          <w:spacing w:val="-4"/>
          <w:sz w:val="24"/>
          <w:szCs w:val="24"/>
        </w:rPr>
        <w:t xml:space="preserve"> </w:t>
      </w:r>
      <w:r>
        <w:rPr>
          <w:b w:val="false"/>
          <w:bCs w:val="false"/>
          <w:sz w:val="24"/>
          <w:szCs w:val="24"/>
        </w:rPr>
        <w:t>apresente aos</w:t>
      </w:r>
      <w:r>
        <w:rPr>
          <w:b w:val="false"/>
          <w:bCs w:val="false"/>
          <w:spacing w:val="-5"/>
          <w:sz w:val="24"/>
          <w:szCs w:val="24"/>
        </w:rPr>
        <w:t xml:space="preserve"> </w:t>
      </w:r>
      <w:r>
        <w:rPr>
          <w:b w:val="false"/>
          <w:bCs w:val="false"/>
          <w:sz w:val="24"/>
          <w:szCs w:val="24"/>
        </w:rPr>
        <w:t xml:space="preserve">itens </w:t>
      </w:r>
      <w:r>
        <w:rPr>
          <w:b w:val="false"/>
          <w:bCs w:val="false"/>
          <w:spacing w:val="-2"/>
          <w:sz w:val="24"/>
          <w:szCs w:val="24"/>
        </w:rPr>
        <w:t>elencados.</w:t>
      </w:r>
    </w:p>
    <w:p>
      <w:pPr>
        <w:pStyle w:val="ListParagraph"/>
        <w:widowControl w:val="false"/>
        <w:tabs>
          <w:tab w:val="clear" w:pos="720"/>
          <w:tab w:val="left" w:pos="625" w:leader="none"/>
        </w:tabs>
        <w:suppressAutoHyphens w:val="true"/>
        <w:bidi w:val="0"/>
        <w:spacing w:lineRule="auto" w:line="360" w:before="148" w:after="0"/>
        <w:ind w:left="794" w:right="907" w:hanging="737"/>
        <w:jc w:val="both"/>
        <w:rPr>
          <w:b w:val="false"/>
          <w:bCs w:val="false"/>
          <w:sz w:val="24"/>
          <w:szCs w:val="24"/>
        </w:rPr>
      </w:pPr>
      <w:r>
        <w:rPr/>
      </w:r>
    </w:p>
    <w:p>
      <w:pPr>
        <w:pStyle w:val="ListParagraph"/>
        <w:widowControl w:val="false"/>
        <w:tabs>
          <w:tab w:val="clear" w:pos="720"/>
          <w:tab w:val="left" w:pos="1288" w:leader="none"/>
        </w:tabs>
        <w:suppressAutoHyphens w:val="true"/>
        <w:bidi w:val="0"/>
        <w:spacing w:lineRule="auto" w:line="360" w:before="148" w:after="0"/>
        <w:ind w:left="794" w:right="0" w:hanging="737"/>
        <w:jc w:val="both"/>
        <w:rPr/>
      </w:pPr>
      <w:r>
        <w:rPr>
          <w:sz w:val="24"/>
          <w:szCs w:val="24"/>
        </w:rPr>
        <w:t xml:space="preserve">             </w:t>
      </w:r>
    </w:p>
    <w:p>
      <w:pPr>
        <w:pStyle w:val="ListParagraph"/>
        <w:widowControl w:val="false"/>
        <w:tabs>
          <w:tab w:val="clear" w:pos="720"/>
          <w:tab w:val="left" w:pos="1288" w:leader="none"/>
        </w:tabs>
        <w:suppressAutoHyphens w:val="true"/>
        <w:bidi w:val="0"/>
        <w:spacing w:lineRule="auto" w:line="360" w:before="148" w:after="0"/>
        <w:ind w:left="794" w:right="0" w:hanging="737"/>
        <w:jc w:val="both"/>
        <w:rPr/>
      </w:pPr>
      <w:r>
        <w:rPr>
          <w:sz w:val="24"/>
          <w:szCs w:val="24"/>
        </w:rPr>
        <w:t xml:space="preserve">             </w:t>
      </w:r>
      <w:r>
        <w:rPr>
          <w:sz w:val="24"/>
          <w:szCs w:val="24"/>
        </w:rPr>
        <w:t xml:space="preserve">Solicitamos retorno a Auditoria no prazo de 15 dias.                                                                                                  </w:t>
      </w:r>
    </w:p>
    <w:p>
      <w:pPr>
        <w:pStyle w:val="ListParagraph"/>
        <w:tabs>
          <w:tab w:val="clear" w:pos="720"/>
          <w:tab w:val="left" w:pos="1288" w:leader="none"/>
          <w:tab w:val="left" w:pos="1289" w:leader="none"/>
        </w:tabs>
        <w:spacing w:lineRule="auto" w:line="240" w:before="148" w:after="0"/>
        <w:ind w:left="1288" w:right="0" w:hanging="720"/>
        <w:jc w:val="both"/>
        <w:rPr>
          <w:sz w:val="24"/>
          <w:szCs w:val="24"/>
        </w:rPr>
      </w:pPr>
      <w:r>
        <w:rPr>
          <w:sz w:val="24"/>
          <w:szCs w:val="24"/>
        </w:rPr>
        <w:t xml:space="preserve"> </w:t>
      </w:r>
    </w:p>
    <w:p>
      <w:pPr>
        <w:pStyle w:val="ListParagraph"/>
        <w:tabs>
          <w:tab w:val="clear" w:pos="720"/>
          <w:tab w:val="left" w:pos="1288" w:leader="none"/>
          <w:tab w:val="left" w:pos="1289" w:leader="none"/>
        </w:tabs>
        <w:spacing w:lineRule="auto" w:line="240" w:before="148" w:after="0"/>
        <w:ind w:left="1288" w:right="0" w:hanging="720"/>
        <w:jc w:val="both"/>
        <w:rPr/>
      </w:pPr>
      <w:r>
        <w:rPr>
          <w:sz w:val="24"/>
          <w:szCs w:val="24"/>
        </w:rPr>
        <w:t xml:space="preserve">    </w:t>
      </w:r>
      <w:r>
        <w:rPr>
          <w:sz w:val="24"/>
          <w:szCs w:val="24"/>
        </w:rPr>
        <w:t>Viana, 1</w:t>
      </w:r>
      <w:r>
        <w:rPr>
          <w:sz w:val="24"/>
          <w:szCs w:val="24"/>
        </w:rPr>
        <w:t>8</w:t>
      </w:r>
      <w:r>
        <w:rPr>
          <w:sz w:val="24"/>
          <w:szCs w:val="24"/>
        </w:rPr>
        <w:t xml:space="preserve"> de Novembro de 2024,</w:t>
      </w:r>
      <w:r>
        <w:rPr/>
        <w:t xml:space="preserve">          </w:t>
      </w:r>
      <w:r>
        <w:rPr>
          <w:rFonts w:ascii="Times New Roman" w:hAnsi="Times New Roman"/>
          <w:b/>
          <w:bCs/>
          <w:sz w:val="44"/>
          <w:szCs w:val="44"/>
          <w:u w:val="none"/>
        </w:rPr>
        <w:t xml:space="preserve">  </w:t>
      </w:r>
    </w:p>
    <w:p>
      <w:pPr>
        <w:pStyle w:val="Normal"/>
        <w:spacing w:before="426" w:after="0"/>
        <w:ind w:left="0" w:right="783" w:hanging="0"/>
        <w:jc w:val="center"/>
        <w:rPr>
          <w:b/>
          <w:spacing w:val="-2"/>
          <w:sz w:val="40"/>
          <w:szCs w:val="40"/>
          <w:u w:val="single"/>
        </w:rPr>
      </w:pPr>
      <w:r>
        <w:rPr/>
      </w:r>
    </w:p>
    <w:sectPr>
      <w:footerReference w:type="default" r:id="rId3"/>
      <w:type w:val="nextPage"/>
      <w:pgSz w:w="11906" w:h="16838"/>
      <w:pgMar w:left="1200" w:right="418" w:gutter="0" w:header="0" w:top="734" w:footer="1447" w:bottom="16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Math">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mbria Math">
    <w:altName w:val="serif"/>
    <w:charset w:val="00"/>
    <w:family w:val="roman"/>
    <w:pitch w:val="variable"/>
  </w:font>
  <w:font w:name="Arial">
    <w:altName w:val="sans-serif"/>
    <w:charset w:val="00"/>
    <w:family w:val="roman"/>
    <w:pitch w:val="variable"/>
  </w:font>
  <w:font w:name="Arial">
    <w:charset w:val="00"/>
    <w:family w:val="roman"/>
    <w:pitch w:val="variable"/>
  </w:font>
  <w:font w:name="Arial M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widowControl w:val="false"/>
      <w:suppressAutoHyphens w:val="true"/>
      <w:bidi w:val="0"/>
      <w:spacing w:lineRule="atLeast" w:line="0" w:before="0" w:after="0"/>
      <w:ind w:left="0" w:right="283" w:hanging="0"/>
      <w:jc w:val="left"/>
      <w:rPr>
        <w:sz w:val="20"/>
      </w:rPr>
    </w:pPr>
    <w:r>
      <w:rPr>
        <w:sz w:val="20"/>
      </w:rPr>
      <mc:AlternateContent>
        <mc:Choice Requires="wps">
          <w:drawing>
            <wp:anchor behindDoc="1" distT="0" distB="0" distL="0" distR="0" simplePos="0" locked="0" layoutInCell="0" allowOverlap="1" relativeHeight="8">
              <wp:simplePos x="0" y="0"/>
              <wp:positionH relativeFrom="page">
                <wp:posOffset>1609725</wp:posOffset>
              </wp:positionH>
              <wp:positionV relativeFrom="page">
                <wp:posOffset>9620250</wp:posOffset>
              </wp:positionV>
              <wp:extent cx="4366260" cy="347980"/>
              <wp:effectExtent l="0" t="0" r="0" b="0"/>
              <wp:wrapNone/>
              <wp:docPr id="3" name="Figura 3"/>
              <a:graphic xmlns:a="http://schemas.openxmlformats.org/drawingml/2006/main">
                <a:graphicData uri="http://schemas.microsoft.com/office/word/2010/wordprocessingShape">
                  <wps:wsp>
                    <wps:cNvSpPr/>
                    <wps:spPr>
                      <a:xfrm>
                        <a:off x="0" y="0"/>
                        <a:ext cx="4366440" cy="348120"/>
                      </a:xfrm>
                      <a:prstGeom prst="rect">
                        <a:avLst/>
                      </a:prstGeom>
                      <a:noFill/>
                      <a:ln w="0">
                        <a:noFill/>
                      </a:ln>
                    </wps:spPr>
                    <wps:style>
                      <a:lnRef idx="0"/>
                      <a:fillRef idx="0"/>
                      <a:effectRef idx="0"/>
                      <a:fontRef idx="minor"/>
                    </wps:style>
                    <wps:txbx>
                      <w:txbxContent>
                        <w:p>
                          <w:pPr>
                            <w:pStyle w:val="Contedodoquadro"/>
                            <w:spacing w:before="12" w:after="0"/>
                            <w:ind w:left="1792" w:right="8" w:hanging="1773"/>
                            <w:jc w:val="left"/>
                            <w:rPr>
                              <w:rFonts w:ascii="Arial MT" w:hAnsi="Arial MT"/>
                              <w:sz w:val="22"/>
                            </w:rPr>
                          </w:pPr>
                          <w:r>
                            <w:rPr>
                              <w:rFonts w:ascii="Arial MT" w:hAnsi="Arial MT"/>
                              <w:color w:val="7E7E7E"/>
                              <w:sz w:val="22"/>
                            </w:rPr>
                            <w:t>Avenida</w:t>
                          </w:r>
                          <w:r>
                            <w:rPr>
                              <w:rFonts w:ascii="Arial MT" w:hAnsi="Arial MT"/>
                              <w:color w:val="7E7E7E"/>
                              <w:spacing w:val="-3"/>
                              <w:sz w:val="22"/>
                            </w:rPr>
                            <w:t xml:space="preserve"> </w:t>
                          </w:r>
                          <w:r>
                            <w:rPr>
                              <w:rFonts w:ascii="Arial MT" w:hAnsi="Arial MT"/>
                              <w:color w:val="7E7E7E"/>
                              <w:sz w:val="22"/>
                            </w:rPr>
                            <w:t>Florentino</w:t>
                          </w:r>
                          <w:r>
                            <w:rPr>
                              <w:rFonts w:ascii="Arial MT" w:hAnsi="Arial MT"/>
                              <w:color w:val="7E7E7E"/>
                              <w:spacing w:val="-3"/>
                              <w:sz w:val="22"/>
                            </w:rPr>
                            <w:t xml:space="preserve"> </w:t>
                          </w:r>
                          <w:r>
                            <w:rPr>
                              <w:rFonts w:ascii="Arial MT" w:hAnsi="Arial MT"/>
                              <w:color w:val="7E7E7E"/>
                              <w:sz w:val="22"/>
                            </w:rPr>
                            <w:t>Ávidos,</w:t>
                          </w:r>
                          <w:r>
                            <w:rPr>
                              <w:rFonts w:ascii="Arial MT" w:hAnsi="Arial MT"/>
                              <w:color w:val="7E7E7E"/>
                              <w:spacing w:val="-3"/>
                              <w:sz w:val="22"/>
                            </w:rPr>
                            <w:t xml:space="preserve"> </w:t>
                          </w:r>
                          <w:r>
                            <w:rPr>
                              <w:rFonts w:ascii="Arial MT" w:hAnsi="Arial MT"/>
                              <w:color w:val="7E7E7E"/>
                              <w:sz w:val="22"/>
                            </w:rPr>
                            <w:t>nº40</w:t>
                          </w:r>
                          <w:r>
                            <w:rPr>
                              <w:rFonts w:ascii="Arial MT" w:hAnsi="Arial MT"/>
                              <w:color w:val="7E7E7E"/>
                              <w:spacing w:val="-3"/>
                              <w:sz w:val="22"/>
                            </w:rPr>
                            <w:t xml:space="preserve"> </w:t>
                          </w:r>
                          <w:r>
                            <w:rPr>
                              <w:rFonts w:ascii="Arial MT" w:hAnsi="Arial MT"/>
                              <w:color w:val="7E7E7E"/>
                              <w:sz w:val="22"/>
                            </w:rPr>
                            <w:t>–</w:t>
                          </w:r>
                          <w:r>
                            <w:rPr>
                              <w:rFonts w:ascii="Arial MT" w:hAnsi="Arial MT"/>
                              <w:color w:val="7E7E7E"/>
                              <w:spacing w:val="-3"/>
                              <w:sz w:val="22"/>
                            </w:rPr>
                            <w:t xml:space="preserve"> </w:t>
                          </w:r>
                          <w:r>
                            <w:rPr>
                              <w:rFonts w:ascii="Arial MT" w:hAnsi="Arial MT"/>
                              <w:color w:val="7E7E7E"/>
                              <w:sz w:val="22"/>
                            </w:rPr>
                            <w:t>Centro-</w:t>
                          </w:r>
                          <w:r>
                            <w:rPr>
                              <w:rFonts w:ascii="Arial MT" w:hAnsi="Arial MT"/>
                              <w:color w:val="7E7E7E"/>
                              <w:spacing w:val="-3"/>
                              <w:sz w:val="22"/>
                            </w:rPr>
                            <w:t xml:space="preserve"> </w:t>
                          </w:r>
                          <w:r>
                            <w:rPr>
                              <w:rFonts w:ascii="Arial MT" w:hAnsi="Arial MT"/>
                              <w:color w:val="7E7E7E"/>
                              <w:sz w:val="22"/>
                            </w:rPr>
                            <w:t>Viana/ES-</w:t>
                          </w:r>
                          <w:r>
                            <w:rPr>
                              <w:rFonts w:ascii="Arial MT" w:hAnsi="Arial MT"/>
                              <w:color w:val="7E7E7E"/>
                              <w:spacing w:val="-3"/>
                              <w:sz w:val="22"/>
                            </w:rPr>
                            <w:t xml:space="preserve"> </w:t>
                          </w:r>
                          <w:r>
                            <w:rPr>
                              <w:rFonts w:ascii="Arial MT" w:hAnsi="Arial MT"/>
                              <w:color w:val="7E7E7E"/>
                              <w:sz w:val="22"/>
                            </w:rPr>
                            <w:t>CEP</w:t>
                          </w:r>
                          <w:r>
                            <w:rPr>
                              <w:rFonts w:ascii="Arial MT" w:hAnsi="Arial MT"/>
                              <w:color w:val="7E7E7E"/>
                              <w:spacing w:val="-3"/>
                              <w:sz w:val="22"/>
                            </w:rPr>
                            <w:t xml:space="preserve"> </w:t>
                          </w:r>
                          <w:r>
                            <w:rPr>
                              <w:rFonts w:ascii="Arial MT" w:hAnsi="Arial MT"/>
                              <w:color w:val="7E7E7E"/>
                              <w:sz w:val="22"/>
                            </w:rPr>
                            <w:t>29.130-065</w:t>
                          </w:r>
                          <w:r>
                            <w:rPr>
                              <w:rFonts w:ascii="Arial MT" w:hAnsi="Arial MT"/>
                              <w:color w:val="7E7E7E"/>
                              <w:spacing w:val="-58"/>
                              <w:sz w:val="22"/>
                            </w:rPr>
                            <w:t xml:space="preserve"> </w:t>
                          </w:r>
                          <w:hyperlink r:id="rId1">
                            <w:r>
                              <w:rPr>
                                <w:rFonts w:ascii="Arial MT" w:hAnsi="Arial MT"/>
                                <w:color w:val="7E7E7E"/>
                                <w:sz w:val="22"/>
                              </w:rPr>
                              <w:t>http://www.camaraviana.es.gov.br</w:t>
                            </w:r>
                          </w:hyperlink>
                        </w:p>
                      </w:txbxContent>
                    </wps:txbx>
                    <wps:bodyPr lIns="0" rIns="0" tIns="0" bIns="0" anchor="t">
                      <a:noAutofit/>
                    </wps:bodyPr>
                  </wps:wsp>
                </a:graphicData>
              </a:graphic>
            </wp:anchor>
          </w:drawing>
        </mc:Choice>
        <mc:Fallback>
          <w:pict>
            <v:rect id="shape_0" ID="Figura 3" path="m0,0l-2147483645,0l-2147483645,-2147483646l0,-2147483646xe" stroked="f" o:allowincell="f" style="position:absolute;margin-left:126.75pt;margin-top:757.5pt;width:343.75pt;height:27.35pt;mso-wrap-style:square;v-text-anchor:top;mso-position-horizontal-relative:page;mso-position-vertical-relative:page">
              <v:fill o:detectmouseclick="t" on="false"/>
              <v:stroke color="#3465a4" joinstyle="round" endcap="flat"/>
              <v:textbox>
                <w:txbxContent>
                  <w:p>
                    <w:pPr>
                      <w:pStyle w:val="Contedodoquadro"/>
                      <w:spacing w:before="12" w:after="0"/>
                      <w:ind w:left="1792" w:right="8" w:hanging="1773"/>
                      <w:jc w:val="left"/>
                      <w:rPr>
                        <w:rFonts w:ascii="Arial MT" w:hAnsi="Arial MT"/>
                        <w:sz w:val="22"/>
                      </w:rPr>
                    </w:pPr>
                    <w:r>
                      <w:rPr>
                        <w:rFonts w:ascii="Arial MT" w:hAnsi="Arial MT"/>
                        <w:color w:val="7E7E7E"/>
                        <w:sz w:val="22"/>
                      </w:rPr>
                      <w:t>Avenida</w:t>
                    </w:r>
                    <w:r>
                      <w:rPr>
                        <w:rFonts w:ascii="Arial MT" w:hAnsi="Arial MT"/>
                        <w:color w:val="7E7E7E"/>
                        <w:spacing w:val="-3"/>
                        <w:sz w:val="22"/>
                      </w:rPr>
                      <w:t xml:space="preserve"> </w:t>
                    </w:r>
                    <w:r>
                      <w:rPr>
                        <w:rFonts w:ascii="Arial MT" w:hAnsi="Arial MT"/>
                        <w:color w:val="7E7E7E"/>
                        <w:sz w:val="22"/>
                      </w:rPr>
                      <w:t>Florentino</w:t>
                    </w:r>
                    <w:r>
                      <w:rPr>
                        <w:rFonts w:ascii="Arial MT" w:hAnsi="Arial MT"/>
                        <w:color w:val="7E7E7E"/>
                        <w:spacing w:val="-3"/>
                        <w:sz w:val="22"/>
                      </w:rPr>
                      <w:t xml:space="preserve"> </w:t>
                    </w:r>
                    <w:r>
                      <w:rPr>
                        <w:rFonts w:ascii="Arial MT" w:hAnsi="Arial MT"/>
                        <w:color w:val="7E7E7E"/>
                        <w:sz w:val="22"/>
                      </w:rPr>
                      <w:t>Ávidos,</w:t>
                    </w:r>
                    <w:r>
                      <w:rPr>
                        <w:rFonts w:ascii="Arial MT" w:hAnsi="Arial MT"/>
                        <w:color w:val="7E7E7E"/>
                        <w:spacing w:val="-3"/>
                        <w:sz w:val="22"/>
                      </w:rPr>
                      <w:t xml:space="preserve"> </w:t>
                    </w:r>
                    <w:r>
                      <w:rPr>
                        <w:rFonts w:ascii="Arial MT" w:hAnsi="Arial MT"/>
                        <w:color w:val="7E7E7E"/>
                        <w:sz w:val="22"/>
                      </w:rPr>
                      <w:t>nº40</w:t>
                    </w:r>
                    <w:r>
                      <w:rPr>
                        <w:rFonts w:ascii="Arial MT" w:hAnsi="Arial MT"/>
                        <w:color w:val="7E7E7E"/>
                        <w:spacing w:val="-3"/>
                        <w:sz w:val="22"/>
                      </w:rPr>
                      <w:t xml:space="preserve"> </w:t>
                    </w:r>
                    <w:r>
                      <w:rPr>
                        <w:rFonts w:ascii="Arial MT" w:hAnsi="Arial MT"/>
                        <w:color w:val="7E7E7E"/>
                        <w:sz w:val="22"/>
                      </w:rPr>
                      <w:t>–</w:t>
                    </w:r>
                    <w:r>
                      <w:rPr>
                        <w:rFonts w:ascii="Arial MT" w:hAnsi="Arial MT"/>
                        <w:color w:val="7E7E7E"/>
                        <w:spacing w:val="-3"/>
                        <w:sz w:val="22"/>
                      </w:rPr>
                      <w:t xml:space="preserve"> </w:t>
                    </w:r>
                    <w:r>
                      <w:rPr>
                        <w:rFonts w:ascii="Arial MT" w:hAnsi="Arial MT"/>
                        <w:color w:val="7E7E7E"/>
                        <w:sz w:val="22"/>
                      </w:rPr>
                      <w:t>Centro-</w:t>
                    </w:r>
                    <w:r>
                      <w:rPr>
                        <w:rFonts w:ascii="Arial MT" w:hAnsi="Arial MT"/>
                        <w:color w:val="7E7E7E"/>
                        <w:spacing w:val="-3"/>
                        <w:sz w:val="22"/>
                      </w:rPr>
                      <w:t xml:space="preserve"> </w:t>
                    </w:r>
                    <w:r>
                      <w:rPr>
                        <w:rFonts w:ascii="Arial MT" w:hAnsi="Arial MT"/>
                        <w:color w:val="7E7E7E"/>
                        <w:sz w:val="22"/>
                      </w:rPr>
                      <w:t>Viana/ES-</w:t>
                    </w:r>
                    <w:r>
                      <w:rPr>
                        <w:rFonts w:ascii="Arial MT" w:hAnsi="Arial MT"/>
                        <w:color w:val="7E7E7E"/>
                        <w:spacing w:val="-3"/>
                        <w:sz w:val="22"/>
                      </w:rPr>
                      <w:t xml:space="preserve"> </w:t>
                    </w:r>
                    <w:r>
                      <w:rPr>
                        <w:rFonts w:ascii="Arial MT" w:hAnsi="Arial MT"/>
                        <w:color w:val="7E7E7E"/>
                        <w:sz w:val="22"/>
                      </w:rPr>
                      <w:t>CEP</w:t>
                    </w:r>
                    <w:r>
                      <w:rPr>
                        <w:rFonts w:ascii="Arial MT" w:hAnsi="Arial MT"/>
                        <w:color w:val="7E7E7E"/>
                        <w:spacing w:val="-3"/>
                        <w:sz w:val="22"/>
                      </w:rPr>
                      <w:t xml:space="preserve"> </w:t>
                    </w:r>
                    <w:r>
                      <w:rPr>
                        <w:rFonts w:ascii="Arial MT" w:hAnsi="Arial MT"/>
                        <w:color w:val="7E7E7E"/>
                        <w:sz w:val="22"/>
                      </w:rPr>
                      <w:t>29.130-065</w:t>
                    </w:r>
                    <w:r>
                      <w:rPr>
                        <w:rFonts w:ascii="Arial MT" w:hAnsi="Arial MT"/>
                        <w:color w:val="7E7E7E"/>
                        <w:spacing w:val="-58"/>
                        <w:sz w:val="22"/>
                      </w:rPr>
                      <w:t xml:space="preserve"> </w:t>
                    </w:r>
                    <w:hyperlink r:id="rId2">
                      <w:r>
                        <w:rPr>
                          <w:rFonts w:ascii="Arial MT" w:hAnsi="Arial MT"/>
                          <w:color w:val="7E7E7E"/>
                          <w:sz w:val="22"/>
                        </w:rPr>
                        <w:t>http://www.camaraviana.es.gov.br</w:t>
                      </w:r>
                    </w:hyperlink>
                  </w:p>
                </w:txbxContent>
              </v:textbox>
              <w10:wrap type="none"/>
            </v:rect>
          </w:pict>
        </mc:Fallback>
      </mc:AlternateContent>
      <w:fldChar w:fldCharType="begin"/>
    </w:r>
    <w:r>
      <w:rPr>
        <w:sz w:val="20"/>
      </w:rPr>
      <w:instrText xml:space="preserve"> PAGE </w:instrText>
    </w:r>
    <w:r>
      <w:rPr>
        <w:sz w:val="20"/>
      </w:rPr>
      <w:fldChar w:fldCharType="separate"/>
    </w:r>
    <w:r>
      <w:rPr>
        <w:sz w:val="20"/>
      </w:rPr>
      <w:t>2</w:t>
    </w:r>
    <w:r>
      <w:rPr>
        <w:sz w:val="20"/>
      </w:rPr>
      <w:fldChar w:fldCharType="end"/>
    </w:r>
  </w:p>
  <w:p>
    <w:pPr>
      <w:pStyle w:val="Corpodotexto"/>
      <w:widowControl w:val="false"/>
      <w:suppressAutoHyphens w:val="true"/>
      <w:bidi w:val="0"/>
      <w:spacing w:lineRule="atLeast" w:line="0" w:before="0" w:after="0"/>
      <w:ind w:left="0" w:right="283" w:hanging="0"/>
      <w:jc w:val="left"/>
      <w:rPr>
        <w:sz w:val="20"/>
      </w:rPr>
    </w:pPr>
    <w:r>
      <w:rPr>
        <w:sz w:val="20"/>
      </w:rPr>
    </w:r>
  </w:p>
  <w:p>
    <w:pPr>
      <w:pStyle w:val="Corpodotexto"/>
      <w:widowControl w:val="false"/>
      <w:suppressAutoHyphens w:val="true"/>
      <w:bidi w:val="0"/>
      <w:spacing w:lineRule="atLeast" w:line="0" w:before="0" w:after="0"/>
      <w:ind w:left="0" w:right="283" w:hanging="0"/>
      <w:jc w:val="left"/>
      <w:rPr>
        <w:sz w:val="20"/>
      </w:rPr>
    </w:pPr>
    <w:r>
      <w:rPr>
        <w:sz w:val="20"/>
      </w:rPr>
    </w:r>
  </w:p>
</w:ft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Cambria Math" w:hAnsi="Cambria Math" w:eastAsia="Cambria Math" w:cs="Cambria Math"/>
      <w:color w:val="auto"/>
      <w:kern w:val="0"/>
      <w:sz w:val="22"/>
      <w:szCs w:val="22"/>
      <w:lang w:val="pt-PT" w:eastAsia="en-US" w:bidi="ar-SA"/>
    </w:rPr>
  </w:style>
  <w:style w:type="character" w:styleId="DefaultParagraphFont" w:default="1">
    <w:name w:val="Default Paragraph Font"/>
    <w:uiPriority w:val="1"/>
    <w:semiHidden/>
    <w:unhideWhenUsed/>
    <w:qFormat/>
    <w:rPr/>
  </w:style>
  <w:style w:type="character" w:styleId="LinkdaInternet">
    <w:name w:val="Hyperlink"/>
    <w:rPr>
      <w:color w:val="000080"/>
      <w:u w:val="single"/>
      <w:lang w:val="zxx" w:eastAsia="zxx" w:bidi="zxx"/>
    </w:rPr>
  </w:style>
  <w:style w:type="character" w:styleId="Marcas">
    <w:name w:val="Marcas"/>
    <w:qFormat/>
    <w:rPr>
      <w:rFonts w:ascii="OpenSymbol" w:hAnsi="OpenSymbol" w:eastAsia="OpenSymbol" w:cs="OpenSymbol"/>
    </w:rPr>
  </w:style>
  <w:style w:type="character" w:styleId="Citao">
    <w:name w:val="Citação"/>
    <w:qFormat/>
    <w:rPr>
      <w:i/>
      <w:i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rFonts w:ascii="Cambria Math" w:hAnsi="Cambria Math" w:eastAsia="Cambria Math" w:cs="Cambria Math"/>
      <w:sz w:val="24"/>
      <w:szCs w:val="24"/>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dodocumento">
    <w:name w:val="Title"/>
    <w:basedOn w:val="Normal"/>
    <w:uiPriority w:val="1"/>
    <w:qFormat/>
    <w:pPr>
      <w:spacing w:lineRule="exact" w:line="551"/>
      <w:ind w:left="20" w:right="0" w:hanging="0"/>
    </w:pPr>
    <w:rPr>
      <w:rFonts w:ascii="Times New Roman" w:hAnsi="Times New Roman" w:eastAsia="Times New Roman" w:cs="Times New Roman"/>
      <w:sz w:val="48"/>
      <w:szCs w:val="48"/>
      <w:lang w:val="pt-PT" w:eastAsia="en-US" w:bidi="ar-SA"/>
    </w:rPr>
  </w:style>
  <w:style w:type="paragraph" w:styleId="ListParagraph">
    <w:name w:val="List Paragraph"/>
    <w:basedOn w:val="Normal"/>
    <w:uiPriority w:val="1"/>
    <w:qFormat/>
    <w:pPr>
      <w:spacing w:before="148" w:after="0"/>
      <w:ind w:left="1288" w:right="0" w:hanging="720"/>
    </w:pPr>
    <w:rPr>
      <w:rFonts w:ascii="Cambria Math" w:hAnsi="Cambria Math" w:eastAsia="Cambria Math" w:cs="Cambria Math"/>
      <w:lang w:val="pt-PT" w:eastAsia="en-US" w:bidi="ar-SA"/>
    </w:rPr>
  </w:style>
  <w:style w:type="paragraph" w:styleId="TableParagraph">
    <w:name w:val="Table Paragraph"/>
    <w:basedOn w:val="Normal"/>
    <w:uiPriority w:val="1"/>
    <w:qFormat/>
    <w:pPr>
      <w:ind w:left="587" w:right="0" w:hanging="0"/>
    </w:pPr>
    <w:rPr>
      <w:rFonts w:ascii="Cambria Math" w:hAnsi="Cambria Math" w:eastAsia="Cambria Math" w:cs="Cambria Math"/>
      <w:lang w:val="pt-PT" w:eastAsia="en-US" w:bidi="ar-SA"/>
    </w:rPr>
  </w:style>
  <w:style w:type="paragraph" w:styleId="CabealhoeRodap">
    <w:name w:val="Cabeçalho e Rodapé"/>
    <w:basedOn w:val="Normal"/>
    <w:qFormat/>
    <w:pPr/>
    <w:rPr/>
  </w:style>
  <w:style w:type="paragraph" w:styleId="Cabealho">
    <w:name w:val="Header"/>
    <w:basedOn w:val="CabealhoeRodap"/>
    <w:pPr/>
    <w:rPr/>
  </w:style>
  <w:style w:type="paragraph" w:styleId="Contedodoquadro">
    <w:name w:val="Conteúdo do quadro"/>
    <w:basedOn w:val="Normal"/>
    <w:qFormat/>
    <w:pPr/>
    <w:rPr/>
  </w:style>
  <w:style w:type="paragraph" w:styleId="Rodap">
    <w:name w:val="Footer"/>
    <w:basedOn w:val="CabealhoeRodap"/>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camaraviana.es.gov.br/" TargetMode="External"/><Relationship Id="rId2" Type="http://schemas.openxmlformats.org/officeDocument/2006/relationships/hyperlink" Target="http://www.camaraviana.es.gov.b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3934</TotalTime>
  <Application>LibreOffice/7.5.3.2$Windows_X86_64 LibreOffice_project/9f56dff12ba03b9acd7730a5a481eea045e468f3</Application>
  <AppVersion>15.0000</AppVersion>
  <Pages>4</Pages>
  <Words>1019</Words>
  <Characters>6399</Characters>
  <CharactersWithSpaces>7522</CharactersWithSpaces>
  <Paragraphs>220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cp:lastPrinted>2024-10-18T09:41:32Z</cp:lastPrinted>
  <dcterms:modified xsi:type="dcterms:W3CDTF">2024-11-18T09:42:41Z</dcterms:modified>
  <cp:revision>84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2022-11-24T00:00:00Z</vt:filetime>
  </property>
  <property fmtid="{D5CDD505-2E9C-101B-9397-08002B2CF9AE}" pid="3" name="Creator">
    <vt:lpwstr>Mozilla/5.0 (Windows NT 10.0; Win64; x64) AppleWebKit/537.36 (KHTML, like Gecko) Chrome/107.0.0.0 Safari/537.36</vt:lpwstr>
  </property>
  <property fmtid="{D5CDD505-2E9C-101B-9397-08002B2CF9AE}" pid="4" name="HyperlinksChanged">
    <vt:bool>0</vt:bool>
  </property>
  <property fmtid="{D5CDD505-2E9C-101B-9397-08002B2CF9AE}" pid="5" name="LastSaved">
    <vt:filetime>2022-12-15T00:00:00Z</vt:filetime>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