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1"/>
        <w:tabs>
          <w:tab w:val="center" w:leader="none" w:pos="4252"/>
          <w:tab w:val="right" w:leader="none" w:pos="8504"/>
          <w:tab w:val="left" w:leader="none" w:pos="3758"/>
          <w:tab w:val="left" w:leader="none" w:pos="7354"/>
        </w:tabs>
        <w:ind w:right="150"/>
        <w:jc w:val="center"/>
        <w:rPr>
          <w:rFonts w:ascii="EB Garamond" w:cs="EB Garamond" w:eastAsia="EB Garamond" w:hAnsi="EB Garamond"/>
          <w:sz w:val="14"/>
          <w:szCs w:val="14"/>
        </w:rPr>
      </w:pPr>
      <w:r w:rsidDel="00000000" w:rsidR="00000000" w:rsidRPr="00000000">
        <w:rPr>
          <w:rFonts w:ascii="EB Garamond" w:cs="EB Garamond" w:eastAsia="EB Garamond" w:hAnsi="EB Garamond"/>
          <w:sz w:val="48"/>
          <w:szCs w:val="48"/>
          <w:rtl w:val="0"/>
        </w:rPr>
        <w:t xml:space="preserve">Câmara Municipal de Viana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-57093</wp:posOffset>
            </wp:positionV>
            <wp:extent cx="1052689" cy="963230"/>
            <wp:effectExtent b="0" l="0" r="0" t="0"/>
            <wp:wrapSquare wrapText="bothSides" distB="0" distT="0" distL="0" distR="0"/>
            <wp:docPr descr="C:\Users\Aroldo\Desktop\logoviana1.png" id="1" name="image1.png"/>
            <a:graphic>
              <a:graphicData uri="http://schemas.openxmlformats.org/drawingml/2006/picture">
                <pic:pic>
                  <pic:nvPicPr>
                    <pic:cNvPr descr="C:\Users\Aroldo\Desktop\logoviana1.png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52689" cy="96323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widowControl w:val="1"/>
        <w:tabs>
          <w:tab w:val="center" w:leader="none" w:pos="4252"/>
          <w:tab w:val="right" w:leader="none" w:pos="8504"/>
          <w:tab w:val="left" w:leader="none" w:pos="3758"/>
          <w:tab w:val="left" w:leader="none" w:pos="7354"/>
        </w:tabs>
        <w:ind w:right="150"/>
        <w:jc w:val="center"/>
        <w:rPr>
          <w:rFonts w:ascii="EB Garamond" w:cs="EB Garamond" w:eastAsia="EB Garamond" w:hAnsi="EB Garamond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1"/>
        <w:tabs>
          <w:tab w:val="center" w:leader="none" w:pos="4252"/>
          <w:tab w:val="right" w:leader="none" w:pos="8504"/>
          <w:tab w:val="left" w:leader="none" w:pos="3758"/>
          <w:tab w:val="left" w:leader="none" w:pos="7354"/>
        </w:tabs>
        <w:ind w:right="150"/>
        <w:jc w:val="center"/>
        <w:rPr>
          <w:rFonts w:ascii="EB Garamond" w:cs="EB Garamond" w:eastAsia="EB Garamond" w:hAnsi="EB Garamond"/>
          <w:sz w:val="28"/>
          <w:szCs w:val="28"/>
        </w:rPr>
      </w:pPr>
      <w:r w:rsidDel="00000000" w:rsidR="00000000" w:rsidRPr="00000000">
        <w:rPr>
          <w:rFonts w:ascii="EB Garamond" w:cs="EB Garamond" w:eastAsia="EB Garamond" w:hAnsi="EB Garamond"/>
          <w:sz w:val="28"/>
          <w:szCs w:val="28"/>
          <w:rtl w:val="0"/>
        </w:rPr>
        <w:t xml:space="preserve">Plenário João Paulo II</w:t>
      </w:r>
    </w:p>
    <w:p w:rsidR="00000000" w:rsidDel="00000000" w:rsidP="00000000" w:rsidRDefault="00000000" w:rsidRPr="00000000" w14:paraId="00000004">
      <w:pPr>
        <w:widowControl w:val="1"/>
        <w:ind w:right="9"/>
        <w:jc w:val="center"/>
        <w:rPr>
          <w:rFonts w:ascii="EB Garamond" w:cs="EB Garamond" w:eastAsia="EB Garamond" w:hAnsi="EB Garamond"/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1"/>
        <w:tabs>
          <w:tab w:val="center" w:leader="none" w:pos="4252"/>
          <w:tab w:val="right" w:leader="none" w:pos="8504"/>
          <w:tab w:val="left" w:leader="none" w:pos="3758"/>
          <w:tab w:val="left" w:leader="none" w:pos="7354"/>
        </w:tabs>
        <w:ind w:right="11"/>
        <w:jc w:val="center"/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" w:lineRule="auto"/>
        <w:rPr>
          <w:rFonts w:ascii="Arial" w:cs="Arial" w:eastAsia="Arial" w:hAnsi="Arial"/>
          <w:b w:val="1"/>
          <w:color w:val="000000"/>
          <w:sz w:val="14"/>
          <w:szCs w:val="1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673.000000000002" w:type="dxa"/>
        <w:jc w:val="left"/>
        <w:tblInd w:w="99.0" w:type="dxa"/>
        <w:tblBorders>
          <w:top w:color="6aa84f" w:space="0" w:sz="4" w:val="single"/>
          <w:left w:color="6aa84f" w:space="0" w:sz="4" w:val="single"/>
          <w:bottom w:color="6aa84f" w:space="0" w:sz="4" w:val="single"/>
          <w:right w:color="6aa84f" w:space="0" w:sz="4" w:val="single"/>
          <w:insideH w:color="6aa84f" w:space="0" w:sz="4" w:val="single"/>
          <w:insideV w:color="6aa84f" w:space="0" w:sz="4" w:val="single"/>
        </w:tblBorders>
        <w:tblLayout w:type="fixed"/>
        <w:tblLook w:val="0000"/>
      </w:tblPr>
      <w:tblGrid>
        <w:gridCol w:w="1695"/>
        <w:gridCol w:w="2205"/>
        <w:gridCol w:w="2550"/>
        <w:gridCol w:w="1607"/>
        <w:gridCol w:w="1607"/>
        <w:gridCol w:w="2094"/>
        <w:gridCol w:w="3915"/>
        <w:tblGridChange w:id="0">
          <w:tblGrid>
            <w:gridCol w:w="1695"/>
            <w:gridCol w:w="2205"/>
            <w:gridCol w:w="2550"/>
            <w:gridCol w:w="1607"/>
            <w:gridCol w:w="1607"/>
            <w:gridCol w:w="2094"/>
            <w:gridCol w:w="3915"/>
          </w:tblGrid>
        </w:tblGridChange>
      </w:tblGrid>
      <w:tr>
        <w:trPr>
          <w:cantSplit w:val="0"/>
          <w:trHeight w:val="780" w:hRule="atLeast"/>
          <w:tblHeader w:val="0"/>
        </w:trPr>
        <w:tc>
          <w:tcPr>
            <w:gridSpan w:val="7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93c47d" w:val="clear"/>
            <w:vAlign w:val="center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Cambria Math" w:cs="Cambria Math" w:eastAsia="Cambria Math" w:hAnsi="Cambria Math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Cambria Math" w:cs="Cambria Math" w:eastAsia="Cambria Math" w:hAnsi="Cambria Math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sz w:val="28"/>
                <w:szCs w:val="28"/>
                <w:rtl w:val="0"/>
              </w:rPr>
              <w:t xml:space="preserve">FISCAIS DE CONTRATOS - EXERCÍCIO 2020</w:t>
            </w:r>
          </w:p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Cambria Math" w:cs="Cambria Math" w:eastAsia="Cambria Math" w:hAnsi="Cambria Math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7" w:hRule="atLeast"/>
          <w:tblHeader w:val="0"/>
        </w:trPr>
        <w:tc>
          <w:tcPr>
            <w:vMerge w:val="restart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211" w:lineRule="auto"/>
              <w:ind w:left="254" w:right="-29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CONTRATO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99" w:lineRule="auto"/>
              <w:ind w:left="146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CONTRATADO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99" w:lineRule="auto"/>
              <w:ind w:left="169" w:right="159" w:firstLine="0"/>
              <w:jc w:val="both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OBJETO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bottom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99" w:lineRule="auto"/>
              <w:ind w:left="153" w:right="145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VIGÊNCIA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right="-4" w:firstLine="240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right="-4" w:firstLine="24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FISCAL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57" w:right="149" w:firstLine="0"/>
              <w:jc w:val="center"/>
              <w:rPr>
                <w:rFonts w:ascii="Cambria Math" w:cs="Cambria Math" w:eastAsia="Cambria Math" w:hAnsi="Cambria Math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57" w:right="149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sz w:val="20"/>
                <w:szCs w:val="20"/>
                <w:rtl w:val="0"/>
              </w:rPr>
              <w:t xml:space="preserve">TERMO DE DESIGNAÇÃO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7" w:hRule="atLeast"/>
          <w:tblHeader w:val="0"/>
        </w:trPr>
        <w:tc>
          <w:tcPr>
            <w:vMerge w:val="continue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 Math" w:cs="Cambria Math" w:eastAsia="Cambria Math" w:hAnsi="Cambria Math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 Math" w:cs="Cambria Math" w:eastAsia="Cambria Math" w:hAnsi="Cambria Math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 Math" w:cs="Cambria Math" w:eastAsia="Cambria Math" w:hAnsi="Cambria Math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6aa84f" w:space="0" w:sz="4" w:val="single"/>
              <w:right w:color="76923c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99" w:lineRule="auto"/>
              <w:ind w:left="153" w:right="145" w:firstLine="0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INICIAL</w:t>
            </w:r>
          </w:p>
        </w:tc>
        <w:tc>
          <w:tcPr>
            <w:tcBorders>
              <w:top w:color="000000" w:space="0" w:sz="0" w:val="nil"/>
              <w:left w:color="76923c" w:space="0" w:sz="4" w:val="single"/>
              <w:bottom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99" w:lineRule="auto"/>
              <w:ind w:left="153" w:right="145" w:firstLine="0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FINAL</w:t>
            </w:r>
          </w:p>
        </w:tc>
        <w:tc>
          <w:tcPr>
            <w:vMerge w:val="continue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0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001/2020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E&amp;L PRODUCOES DE SOFTAWRE</w:t>
            </w:r>
          </w:p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39.781.752/0001-72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right="159"/>
              <w:jc w:val="both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SERVICO DE IMPLANTACAO, LICENCIAMENTO, TREINAMENTO, MANUTENCAO E SUPORTE DE SISTEMA INFORMATIZADO DE GESTAO PUBLICA DE SISTEMA INTEGRADO DE RECURSOS HUMANOS, SISTEMA INTEGRADO DE PATRIMONIO, SISTEMA INTEGRADO DE CONTROLE DE ALMOXARIFADO, SISTEMA INTEGRADO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76923c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53" w:right="144" w:firstLine="0"/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16/03/2020</w:t>
            </w:r>
          </w:p>
        </w:tc>
        <w:tc>
          <w:tcPr>
            <w:tcBorders>
              <w:top w:color="6aa84f" w:space="0" w:sz="4" w:val="single"/>
              <w:left w:color="76923c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53" w:right="144" w:firstLine="0"/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11/09/2020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widowControl w:val="1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Glaydiston Mendes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widowControl w:val="1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Termo n.01/2020 - assinado pelo fiscal e pelo presidente.</w:t>
            </w:r>
          </w:p>
        </w:tc>
      </w:tr>
      <w:tr>
        <w:trPr>
          <w:cantSplit w:val="0"/>
          <w:trHeight w:val="29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8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002/2020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2" w:lineRule="auto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LEX EDITORA S.A</w:t>
            </w:r>
          </w:p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2" w:lineRule="auto"/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61.160.768/0001-17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2" w:lineRule="auto"/>
              <w:ind w:right="159"/>
              <w:jc w:val="both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CONTRATACAO DE EMPRESA ESPECIALIZADA EM SERVICOS DE PESQUISAS JURIDICAS ON LINE, QUE OFERECE CONTEUDO JURISPRUDENCIAL, LEGISLATIVO, DOUTRINARIO E PRATICA PROCESSUAL EM ALTA QUALIDADE CONFIABILIDADE, EM ATENDIMENTO AO SETOR JURIDICO DA CAMARA MUNICIPAL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76923c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2" w:lineRule="auto"/>
              <w:ind w:left="153" w:right="143" w:firstLine="0"/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17/06/2020</w:t>
            </w:r>
          </w:p>
        </w:tc>
        <w:tc>
          <w:tcPr>
            <w:tcBorders>
              <w:top w:color="6aa84f" w:space="0" w:sz="4" w:val="single"/>
              <w:left w:color="76923c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2" w:lineRule="auto"/>
              <w:ind w:left="153" w:right="143" w:firstLine="0"/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16/06/2021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widowControl w:val="1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Glaydiston Mendes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Termo n.02/2020 - assinado pelo fiscal e pelo presidente.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003/2020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ALMIR REINOLHZ</w:t>
            </w:r>
          </w:p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CPF: ***.648.457-**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right="159"/>
              <w:jc w:val="both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LOCACAO DE IMOVEL SITUADO NO ENDERECO RUA FLORENTINO AVIDOS , Nº 40, CENTRO, VIANA/ES, PARA ACOMODAR AS INSTALACOES DA CAMARA MUNICIPAL DE VIANA/ES.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76923c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53" w:right="143" w:firstLine="0"/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30/06/2020</w:t>
            </w:r>
          </w:p>
        </w:tc>
        <w:tc>
          <w:tcPr>
            <w:tcBorders>
              <w:top w:color="6aa84f" w:space="0" w:sz="4" w:val="single"/>
              <w:left w:color="76923c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color="76923c" w:space="1" w:sz="4" w:val="single"/>
                <w:right w:space="0" w:sz="0" w:val="nil"/>
                <w:between w:space="0" w:sz="0" w:val="nil"/>
              </w:pBdr>
              <w:ind w:left="153" w:right="143" w:firstLine="0"/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29/06/2025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widowControl w:val="1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Glaydiston Mendes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Termo n.03/2020 - assinado pelo fiscal e pelo presidente.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8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004/2020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6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WJC COMUNICACAO VISUAL LTDA</w:t>
            </w:r>
          </w:p>
          <w:p w:rsidR="00000000" w:rsidDel="00000000" w:rsidP="00000000" w:rsidRDefault="00000000" w:rsidRPr="00000000" w14:paraId="000000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CNPJ:18.065.260/0001-00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6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right="159"/>
              <w:jc w:val="both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PLACA ACRILICA - 55 UNIDADES  MEDALHA COM ESTOJO - 2 UNIDADES  BANDEIRA MUNICIPIO DE MESA COM MASTRO - 40 UNIDADES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6" w:val="single"/>
              <w:right w:color="76923c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53" w:right="143" w:firstLine="0"/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07/07/2020</w:t>
            </w:r>
          </w:p>
        </w:tc>
        <w:tc>
          <w:tcPr>
            <w:tcBorders>
              <w:top w:color="6aa84f" w:space="0" w:sz="4" w:val="single"/>
              <w:left w:color="76923c" w:space="0" w:sz="4" w:val="single"/>
              <w:bottom w:color="6aa84f" w:space="0" w:sz="6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53" w:right="143" w:firstLine="0"/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06/07/2021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widowControl w:val="1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Glaydiston Mendes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F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Termo n.04/2020 - assinado pelo fiscal e pelo presidente.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0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005/2020</w:t>
            </w:r>
          </w:p>
        </w:tc>
        <w:tc>
          <w:tcPr>
            <w:tcBorders>
              <w:top w:color="6aa84f" w:space="0" w:sz="6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51" w:lineRule="auto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ROSSOW ENGENHARIA E TECNOLOGIA LTDA</w:t>
            </w:r>
          </w:p>
          <w:p w:rsidR="00000000" w:rsidDel="00000000" w:rsidP="00000000" w:rsidRDefault="00000000" w:rsidRPr="00000000" w14:paraId="0000004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51" w:lineRule="auto"/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11.329.662/0001-26</w:t>
            </w:r>
          </w:p>
        </w:tc>
        <w:tc>
          <w:tcPr>
            <w:tcBorders>
              <w:top w:color="6aa84f" w:space="0" w:sz="6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51" w:lineRule="auto"/>
              <w:ind w:right="159"/>
              <w:jc w:val="both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CAIXA ACUSTICA VERTICAL LINE ATIVA;  - CAIXA VERTICAL LINE PASSIVA;  - MESA DE SOM RACK DIGITAL.  - CABO DE AUDIO BALANCEADO COM 10 METROS;  - TECLADO PARA COMPUTADOR SEM FIO;  - MOUSE SEM FIO 1600 DPI;  - MONITOR DE COMPUTADOR 24 POLEGADAS;  - NOBREAK</w:t>
            </w:r>
          </w:p>
        </w:tc>
        <w:tc>
          <w:tcPr>
            <w:tcBorders>
              <w:top w:color="6aa84f" w:space="0" w:sz="6" w:val="single"/>
              <w:left w:color="6aa84f" w:space="0" w:sz="4" w:val="single"/>
              <w:bottom w:color="6aa84f" w:space="0" w:sz="4" w:val="single"/>
              <w:right w:color="76923c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51" w:lineRule="auto"/>
              <w:ind w:left="153" w:right="143" w:firstLine="0"/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20/07/2020</w:t>
            </w:r>
          </w:p>
        </w:tc>
        <w:tc>
          <w:tcPr>
            <w:tcBorders>
              <w:top w:color="6aa84f" w:space="0" w:sz="6" w:val="single"/>
              <w:left w:color="76923c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51" w:lineRule="auto"/>
              <w:ind w:left="153" w:right="143" w:firstLine="0"/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19/07/2021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widowControl w:val="1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Glaydiston Mendes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Termo n.05/2020 - assinado pelo fiscal e pelo presidente.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8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006/2020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AGAPE ASSESSORIA E CONSULTORIA LTDA - ME</w:t>
            </w:r>
          </w:p>
          <w:p w:rsidR="00000000" w:rsidDel="00000000" w:rsidP="00000000" w:rsidRDefault="00000000" w:rsidRPr="00000000" w14:paraId="000000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02.548.735/0001-80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right="159"/>
              <w:jc w:val="both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SERVICOS EM TECNOLOGIA DA INFORMACAO MANUTENCAO E SUPORTE MENSAL DO PORTAL OFICIAL DO LEGISLATIVO, FORNECIMENTO DE LICENCA, IMPLANTACAO, MANUTENCAO E SUPORTE MENSAL DO SISTEMA PARA GERENCIAMENTO DE PROCESSO LEGISLATIVO, FORNECIMENTO DE LICENCA, IMPLANTACA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76923c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53" w:right="143" w:firstLine="0"/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20/07/2020</w:t>
            </w:r>
          </w:p>
        </w:tc>
        <w:tc>
          <w:tcPr>
            <w:tcBorders>
              <w:top w:color="6aa84f" w:space="0" w:sz="4" w:val="single"/>
              <w:left w:color="76923c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53" w:right="143" w:firstLine="0"/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16/01/2021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E">
            <w:pPr>
              <w:widowControl w:val="1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Glaydiston Mendes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Termo n.06/2020 - assinado pelo fiscal e pelo presidente.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0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007/2020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2" w:lineRule="auto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E&amp;L PRODUCOES DE SOFTAWRE</w:t>
            </w:r>
          </w:p>
          <w:p w:rsidR="00000000" w:rsidDel="00000000" w:rsidP="00000000" w:rsidRDefault="00000000" w:rsidRPr="00000000" w14:paraId="0000005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2" w:lineRule="auto"/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39.781.752/0001-72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CONTRATACAO DE EMPRESA ESPECIALIZADA PARA FORNECIMENTO, LICENCIAMENTO, IMPLANTACAO, TREINAMENTO, MANUTENCAO E SUPORTE DE SISTEMA INFORMATIZADO DE GESTAO PUBLICA DE CONTROLE INTERNO E AUDITORIA, RECURSOS HUMANOS E FOLHA DE PAGAMENTO, ADMINISTRACAO DE BENS.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76923c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53" w:right="143" w:firstLine="0"/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09/09/2020</w:t>
            </w:r>
          </w:p>
        </w:tc>
        <w:tc>
          <w:tcPr>
            <w:tcBorders>
              <w:top w:color="6aa84f" w:space="0" w:sz="4" w:val="single"/>
              <w:left w:color="76923c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53" w:right="143" w:firstLine="0"/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08/09/2023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widowControl w:val="1"/>
              <w:ind w:left="153" w:right="143" w:firstLine="0"/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Fabíola Quintino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Termo n.07/2020 - assinado pelo fiscal e pelo presidente.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8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008/2020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THERMOVIXAR REFRIGERACAO E AR CONDICIONADO EIRELI</w:t>
            </w:r>
          </w:p>
          <w:p w:rsidR="00000000" w:rsidDel="00000000" w:rsidP="00000000" w:rsidRDefault="00000000" w:rsidRPr="00000000" w14:paraId="0000005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17.891.852/0001-19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CONTRATACAO DE EMPRESA ESPECIALIZADA NOS SERVICOS DE INSTALACAO E DESINSTALACAO DE APARELHO DE AR CONDICIONADO E CORTINA DE AR PELO TIPO MENOR PRECO GLOBAL.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76923c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53" w:right="143" w:firstLine="0"/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28/10/2020</w:t>
            </w:r>
          </w:p>
        </w:tc>
        <w:tc>
          <w:tcPr>
            <w:tcBorders>
              <w:top w:color="6aa84f" w:space="0" w:sz="4" w:val="single"/>
              <w:left w:color="76923c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53" w:right="143" w:firstLine="0"/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26/01/2021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widowControl w:val="1"/>
              <w:ind w:left="153" w:right="143" w:firstLine="0"/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Francisco Sizino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F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Termo n.08/2020 - assinado pelo fiscal e pelo presidente.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0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009/2020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INTERAGE COMERCIO E SERVICOS LTDA - EPP</w:t>
            </w:r>
          </w:p>
          <w:p w:rsidR="00000000" w:rsidDel="00000000" w:rsidP="00000000" w:rsidRDefault="00000000" w:rsidRPr="00000000" w14:paraId="0000006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10.567.913/0001-48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CONTRATACAO DE EMPRESA ESPECIALIZADA PARA PRESTACAO DE SERVICOS DE VENDA E INSTALACAO DE DIVISORIAS, INCLUINDO OS MATERIAIS E EQUIPAMENTOS NECESSARIOS PARA A INSTALACAO, PARA ATENDER AS DEMANDAS DA CMV.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76923c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53" w:right="143" w:firstLine="0"/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24/12/2020</w:t>
            </w:r>
          </w:p>
        </w:tc>
        <w:tc>
          <w:tcPr>
            <w:tcBorders>
              <w:top w:color="6aa84f" w:space="0" w:sz="4" w:val="single"/>
              <w:left w:color="76923c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153" w:right="143" w:firstLine="0"/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23/12/2021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6">
            <w:pPr>
              <w:widowControl w:val="1"/>
              <w:ind w:left="153" w:right="143" w:firstLine="0"/>
              <w:jc w:val="center"/>
              <w:rPr>
                <w:rFonts w:ascii="Cambria Math" w:cs="Cambria Math" w:eastAsia="Cambria Math" w:hAnsi="Cambria Math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Francisco Sizino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7">
            <w:pPr>
              <w:widowControl w:val="1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Termo n.09/2020 - assinado pelo fiscal e pelo presidente.</w:t>
            </w:r>
          </w:p>
        </w:tc>
      </w:tr>
    </w:tbl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3" w:lineRule="auto"/>
        <w:ind w:left="533" w:right="497" w:firstLine="0"/>
        <w:jc w:val="both"/>
        <w:rPr>
          <w:rFonts w:ascii="Cambria Math" w:cs="Cambria Math" w:eastAsia="Cambria Math" w:hAnsi="Cambria Math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3" w:lineRule="auto"/>
        <w:ind w:left="533" w:right="497" w:firstLine="0"/>
        <w:jc w:val="center"/>
        <w:rPr>
          <w:rFonts w:ascii="Cambria Math" w:cs="Cambria Math" w:eastAsia="Cambria Math" w:hAnsi="Cambria Math"/>
          <w:b w:val="1"/>
          <w:sz w:val="16"/>
          <w:szCs w:val="16"/>
        </w:rPr>
      </w:pPr>
      <w:r w:rsidDel="00000000" w:rsidR="00000000" w:rsidRPr="00000000">
        <w:rPr>
          <w:rFonts w:ascii="Cambria Math" w:cs="Cambria Math" w:eastAsia="Cambria Math" w:hAnsi="Cambria Math"/>
          <w:b w:val="1"/>
          <w:sz w:val="16"/>
          <w:szCs w:val="16"/>
          <w:rtl w:val="0"/>
        </w:rPr>
        <w:t xml:space="preserve">Relatório emitido pela Secretaria Administrativa </w:t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3" w:lineRule="auto"/>
        <w:ind w:left="533" w:right="497" w:firstLine="0"/>
        <w:jc w:val="center"/>
        <w:rPr>
          <w:rFonts w:ascii="Cambria Math" w:cs="Cambria Math" w:eastAsia="Cambria Math" w:hAnsi="Cambria Math"/>
          <w:b w:val="1"/>
          <w:sz w:val="16"/>
          <w:szCs w:val="16"/>
        </w:rPr>
      </w:pPr>
      <w:r w:rsidDel="00000000" w:rsidR="00000000" w:rsidRPr="00000000">
        <w:rPr>
          <w:rFonts w:ascii="Cambria Math" w:cs="Cambria Math" w:eastAsia="Cambria Math" w:hAnsi="Cambria Math"/>
          <w:b w:val="1"/>
          <w:sz w:val="16"/>
          <w:szCs w:val="16"/>
          <w:rtl w:val="0"/>
        </w:rPr>
        <w:t xml:space="preserve">Câmara Municipal de Viana</w:t>
      </w:r>
    </w:p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3" w:lineRule="auto"/>
        <w:ind w:left="533" w:right="497" w:firstLine="0"/>
        <w:jc w:val="center"/>
        <w:rPr>
          <w:rFonts w:ascii="Cambria Math" w:cs="Cambria Math" w:eastAsia="Cambria Math" w:hAnsi="Cambria Math"/>
          <w:b w:val="1"/>
          <w:sz w:val="16"/>
          <w:szCs w:val="16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4542725</wp:posOffset>
            </wp:positionH>
            <wp:positionV relativeFrom="paragraph">
              <wp:posOffset>142875</wp:posOffset>
            </wp:positionV>
            <wp:extent cx="931862" cy="850438"/>
            <wp:effectExtent b="0" l="0" r="0" t="0"/>
            <wp:wrapSquare wrapText="bothSides" distB="0" distT="0" distL="0" distR="0"/>
            <wp:docPr descr="C:\Users\Aroldo\Desktop\logoviana1.png" id="2" name="image1.png"/>
            <a:graphic>
              <a:graphicData uri="http://schemas.openxmlformats.org/drawingml/2006/picture">
                <pic:pic>
                  <pic:nvPicPr>
                    <pic:cNvPr descr="C:\Users\Aroldo\Desktop\logoviana1.png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31862" cy="8504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3" w:lineRule="auto"/>
        <w:ind w:left="533" w:right="497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3" w:lineRule="auto"/>
        <w:ind w:right="497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3" w:lineRule="auto"/>
        <w:ind w:left="533" w:right="497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3" w:lineRule="auto"/>
        <w:ind w:right="497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sectPr>
      <w:pgSz w:h="11910" w:w="16840" w:orient="landscape"/>
      <w:pgMar w:bottom="851" w:top="993" w:left="460" w:right="60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Georgia"/>
  <w:font w:name="Arial"/>
  <w:font w:name="EB 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Arial MT"/>
  <w:font w:name="Cambria Math">
    <w:embedRegular w:fontKey="{00000000-0000-0000-0000-000000000000}" r:id="rId5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 MT" w:cs="Arial MT" w:eastAsia="Arial MT" w:hAnsi="Arial MT"/>
        <w:sz w:val="22"/>
        <w:szCs w:val="22"/>
        <w:lang w:val="pt-P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line="420" w:lineRule="auto"/>
      <w:ind w:left="3328" w:right="3294"/>
      <w:jc w:val="center"/>
    </w:pPr>
    <w:rPr>
      <w:rFonts w:ascii="Times New Roman" w:cs="Times New Roman" w:eastAsia="Times New Roman" w:hAnsi="Times New Roman"/>
      <w:i w:val="1"/>
      <w:sz w:val="40"/>
      <w:szCs w:val="40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EBGaramond-regular.ttf"/><Relationship Id="rId2" Type="http://schemas.openxmlformats.org/officeDocument/2006/relationships/font" Target="fonts/EBGaramond-bold.ttf"/><Relationship Id="rId3" Type="http://schemas.openxmlformats.org/officeDocument/2006/relationships/font" Target="fonts/EBGaramond-italic.ttf"/><Relationship Id="rId4" Type="http://schemas.openxmlformats.org/officeDocument/2006/relationships/font" Target="fonts/EBGaramond-boldItalic.ttf"/><Relationship Id="rId5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