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tblpY="-276"/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698"/>
        <w:gridCol w:w="1267"/>
        <w:gridCol w:w="1678"/>
        <w:gridCol w:w="1678"/>
        <w:gridCol w:w="3921"/>
        <w:gridCol w:w="1649"/>
        <w:gridCol w:w="1373"/>
      </w:tblGrid>
      <w:tr w:rsidR="00FF00E6" w14:paraId="6A41C906" w14:textId="77777777" w:rsidTr="00227E8B">
        <w:trPr>
          <w:cantSplit/>
          <w:trHeight w:val="841"/>
          <w:tblHeader/>
        </w:trPr>
        <w:tc>
          <w:tcPr>
            <w:tcW w:w="15537" w:type="dxa"/>
            <w:gridSpan w:val="8"/>
            <w:shd w:val="clear" w:color="auto" w:fill="6AA84F"/>
          </w:tcPr>
          <w:p w14:paraId="0FC095DC" w14:textId="1B4B9B09" w:rsidR="00FF00E6" w:rsidRPr="00FF00E6" w:rsidRDefault="00FF00E6" w:rsidP="00FF00E6">
            <w:pPr>
              <w:spacing w:before="258"/>
              <w:ind w:right="211"/>
              <w:jc w:val="center"/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DIÁRIAS CONCEDIDAS - 202</w:t>
            </w:r>
            <w:r w:rsidR="00227E8B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6</w:t>
            </w:r>
          </w:p>
        </w:tc>
      </w:tr>
      <w:tr w:rsidR="00FF00E6" w:rsidRPr="00FF00E6" w14:paraId="134A27D4" w14:textId="77777777" w:rsidTr="00470671">
        <w:trPr>
          <w:cantSplit/>
          <w:trHeight w:val="652"/>
          <w:tblHeader/>
        </w:trPr>
        <w:tc>
          <w:tcPr>
            <w:tcW w:w="2273" w:type="dxa"/>
            <w:shd w:val="clear" w:color="auto" w:fill="D9EAD3"/>
          </w:tcPr>
          <w:p w14:paraId="78C9DC8B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Beneficiário</w:t>
            </w:r>
          </w:p>
        </w:tc>
        <w:tc>
          <w:tcPr>
            <w:tcW w:w="1698" w:type="dxa"/>
            <w:shd w:val="clear" w:color="auto" w:fill="D9EAD3"/>
          </w:tcPr>
          <w:p w14:paraId="731EB9E1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Cargo</w:t>
            </w:r>
          </w:p>
        </w:tc>
        <w:tc>
          <w:tcPr>
            <w:tcW w:w="1267" w:type="dxa"/>
            <w:shd w:val="clear" w:color="auto" w:fill="D9EAD3"/>
          </w:tcPr>
          <w:p w14:paraId="7CCDD077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Número de</w:t>
            </w:r>
          </w:p>
          <w:p w14:paraId="7EC35C7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diárias</w:t>
            </w:r>
          </w:p>
        </w:tc>
        <w:tc>
          <w:tcPr>
            <w:tcW w:w="1678" w:type="dxa"/>
            <w:shd w:val="clear" w:color="auto" w:fill="D9EAD3"/>
          </w:tcPr>
          <w:p w14:paraId="27BE349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Saída</w:t>
            </w:r>
          </w:p>
        </w:tc>
        <w:tc>
          <w:tcPr>
            <w:tcW w:w="1678" w:type="dxa"/>
            <w:shd w:val="clear" w:color="auto" w:fill="D9EAD3"/>
          </w:tcPr>
          <w:p w14:paraId="46F4611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Retorno</w:t>
            </w:r>
          </w:p>
        </w:tc>
        <w:tc>
          <w:tcPr>
            <w:tcW w:w="3921" w:type="dxa"/>
            <w:shd w:val="clear" w:color="auto" w:fill="D9EAD3"/>
          </w:tcPr>
          <w:p w14:paraId="283DA033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Motivo do Afastamento</w:t>
            </w:r>
          </w:p>
        </w:tc>
        <w:tc>
          <w:tcPr>
            <w:tcW w:w="1649" w:type="dxa"/>
            <w:shd w:val="clear" w:color="auto" w:fill="D9EAD3"/>
          </w:tcPr>
          <w:p w14:paraId="5F378D22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right="321" w:hanging="5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Local de Destino</w:t>
            </w:r>
          </w:p>
        </w:tc>
        <w:tc>
          <w:tcPr>
            <w:tcW w:w="1373" w:type="dxa"/>
            <w:shd w:val="clear" w:color="auto" w:fill="D9EAD3"/>
          </w:tcPr>
          <w:p w14:paraId="712E2B9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383" w:hanging="17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Valor Total</w:t>
            </w:r>
          </w:p>
        </w:tc>
      </w:tr>
      <w:tr w:rsidR="00515754" w:rsidRPr="00FF00E6" w14:paraId="4AD866FF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13B5CC72" w14:textId="32C15A86" w:rsidR="00515754" w:rsidRPr="00E55ECD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E55ECD">
              <w:rPr>
                <w:rFonts w:ascii="Garamond" w:hAnsi="Garamond"/>
                <w:b/>
                <w:color w:val="333333"/>
                <w:shd w:val="clear" w:color="auto" w:fill="FFFFFF"/>
              </w:rPr>
              <w:t>PEDRO HENRIQUE CASA GRANDE ROSA</w:t>
            </w:r>
          </w:p>
        </w:tc>
        <w:tc>
          <w:tcPr>
            <w:tcW w:w="1698" w:type="dxa"/>
            <w:shd w:val="clear" w:color="auto" w:fill="auto"/>
          </w:tcPr>
          <w:p w14:paraId="466B8C1A" w14:textId="49809E2F" w:rsidR="00515754" w:rsidRPr="00470671" w:rsidRDefault="000A01C8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Assessor Administrativo Legislativo</w:t>
            </w:r>
          </w:p>
        </w:tc>
        <w:tc>
          <w:tcPr>
            <w:tcW w:w="1267" w:type="dxa"/>
            <w:shd w:val="clear" w:color="auto" w:fill="auto"/>
          </w:tcPr>
          <w:p w14:paraId="13427AF3" w14:textId="3D27E861" w:rsidR="00515754" w:rsidRPr="000A01C8" w:rsidRDefault="000A01C8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A01C8">
              <w:rPr>
                <w:rFonts w:ascii="Garamond" w:hAnsi="Garamond"/>
                <w:sz w:val="24"/>
                <w:szCs w:val="24"/>
              </w:rPr>
              <w:t>2 diárias e meia</w:t>
            </w:r>
          </w:p>
        </w:tc>
        <w:tc>
          <w:tcPr>
            <w:tcW w:w="1678" w:type="dxa"/>
            <w:shd w:val="clear" w:color="auto" w:fill="auto"/>
          </w:tcPr>
          <w:p w14:paraId="78738362" w14:textId="762A329F" w:rsidR="00515754" w:rsidRPr="007B475F" w:rsidRDefault="000A01C8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03/03/2026</w:t>
            </w:r>
          </w:p>
        </w:tc>
        <w:tc>
          <w:tcPr>
            <w:tcW w:w="1678" w:type="dxa"/>
            <w:shd w:val="clear" w:color="auto" w:fill="auto"/>
          </w:tcPr>
          <w:p w14:paraId="02842EE8" w14:textId="47B81DAF" w:rsidR="00515754" w:rsidRPr="007B475F" w:rsidRDefault="000A01C8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0</w:t>
            </w:r>
            <w:r w:rsidR="004E1813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/03/2026</w:t>
            </w:r>
          </w:p>
        </w:tc>
        <w:tc>
          <w:tcPr>
            <w:tcW w:w="3921" w:type="dxa"/>
            <w:shd w:val="clear" w:color="auto" w:fill="auto"/>
          </w:tcPr>
          <w:p w14:paraId="240827C4" w14:textId="61F2C2D8" w:rsidR="00515754" w:rsidRPr="00E55ECD" w:rsidRDefault="004E1813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>Participação no curso “Boas Práticas em Ação", abordando temas como: planejamento das contratações, gestão e fiscalização de contratos; contabilidade pública</w:t>
            </w:r>
            <w:r w:rsidR="00E55ECD"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; rotinas de gestão de pessoas, entre outros; </w:t>
            </w:r>
          </w:p>
        </w:tc>
        <w:tc>
          <w:tcPr>
            <w:tcW w:w="1649" w:type="dxa"/>
            <w:shd w:val="clear" w:color="auto" w:fill="auto"/>
          </w:tcPr>
          <w:p w14:paraId="67EA477F" w14:textId="79D1D92A" w:rsidR="00515754" w:rsidRPr="007B475F" w:rsidRDefault="000A01C8" w:rsidP="007B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Domingos Martins/ES</w:t>
            </w:r>
          </w:p>
        </w:tc>
        <w:tc>
          <w:tcPr>
            <w:tcW w:w="1373" w:type="dxa"/>
            <w:shd w:val="clear" w:color="auto" w:fill="auto"/>
          </w:tcPr>
          <w:p w14:paraId="38951877" w14:textId="7F4036E3" w:rsidR="00515754" w:rsidRPr="00575A22" w:rsidRDefault="00E55ECD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5A2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R$ 1.220,65</w:t>
            </w:r>
          </w:p>
        </w:tc>
      </w:tr>
      <w:tr w:rsidR="00515754" w:rsidRPr="00FF00E6" w14:paraId="50658BFD" w14:textId="77777777" w:rsidTr="00543E98">
        <w:trPr>
          <w:cantSplit/>
          <w:trHeight w:val="712"/>
          <w:tblHeader/>
        </w:trPr>
        <w:tc>
          <w:tcPr>
            <w:tcW w:w="2273" w:type="dxa"/>
            <w:shd w:val="clear" w:color="auto" w:fill="auto"/>
          </w:tcPr>
          <w:p w14:paraId="6AF40F57" w14:textId="2BC025BA" w:rsidR="00515754" w:rsidRPr="00E55ECD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E55ECD">
              <w:rPr>
                <w:rFonts w:ascii="Garamond" w:hAnsi="Garamond"/>
                <w:b/>
                <w:color w:val="333333"/>
                <w:shd w:val="clear" w:color="auto" w:fill="FFFFFF"/>
              </w:rPr>
              <w:t>LUCIO NUNES BRAGA</w:t>
            </w:r>
          </w:p>
        </w:tc>
        <w:tc>
          <w:tcPr>
            <w:tcW w:w="1698" w:type="dxa"/>
            <w:shd w:val="clear" w:color="auto" w:fill="auto"/>
          </w:tcPr>
          <w:p w14:paraId="2FFD5A1E" w14:textId="26BD08DA" w:rsidR="00515754" w:rsidRPr="00515754" w:rsidRDefault="000A01C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Secretário de Recursos Humanos</w:t>
            </w:r>
          </w:p>
        </w:tc>
        <w:tc>
          <w:tcPr>
            <w:tcW w:w="1267" w:type="dxa"/>
            <w:shd w:val="clear" w:color="auto" w:fill="auto"/>
          </w:tcPr>
          <w:p w14:paraId="2576FEC0" w14:textId="49467F70" w:rsidR="00515754" w:rsidRPr="000A01C8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0A01C8">
              <w:rPr>
                <w:rFonts w:ascii="Garamond" w:hAnsi="Garamond"/>
                <w:sz w:val="24"/>
                <w:szCs w:val="24"/>
              </w:rPr>
              <w:t>2 diárias e meia</w:t>
            </w:r>
          </w:p>
        </w:tc>
        <w:tc>
          <w:tcPr>
            <w:tcW w:w="1678" w:type="dxa"/>
            <w:shd w:val="clear" w:color="auto" w:fill="auto"/>
          </w:tcPr>
          <w:p w14:paraId="6117DB06" w14:textId="2EE600DA" w:rsidR="00515754" w:rsidRPr="007B475F" w:rsidRDefault="000A01C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03/03/2026</w:t>
            </w:r>
          </w:p>
        </w:tc>
        <w:tc>
          <w:tcPr>
            <w:tcW w:w="1678" w:type="dxa"/>
            <w:shd w:val="clear" w:color="auto" w:fill="auto"/>
          </w:tcPr>
          <w:p w14:paraId="6B3A55C3" w14:textId="2429CAEA" w:rsidR="00515754" w:rsidRPr="007B475F" w:rsidRDefault="000A01C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</w:t>
            </w:r>
            <w:r w:rsidR="004E1813">
              <w:rPr>
                <w:rFonts w:ascii="Garamond" w:hAnsi="Garamond"/>
                <w:b/>
                <w:color w:val="333333"/>
                <w:shd w:val="clear" w:color="auto" w:fill="FFFFFF"/>
              </w:rPr>
              <w:t>5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/03/2026</w:t>
            </w:r>
          </w:p>
        </w:tc>
        <w:tc>
          <w:tcPr>
            <w:tcW w:w="3921" w:type="dxa"/>
            <w:shd w:val="clear" w:color="auto" w:fill="auto"/>
          </w:tcPr>
          <w:p w14:paraId="37F8F8DA" w14:textId="65D67CAE" w:rsidR="00515754" w:rsidRPr="00E55ECD" w:rsidRDefault="00E55ECD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4"/>
                <w:szCs w:val="24"/>
                <w:shd w:val="clear" w:color="auto" w:fill="FFFFFF"/>
              </w:rPr>
            </w:pPr>
            <w:r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>Participação no curso “Boas Práticas em Ação", abordando temas como: planejamento das contratações, gestão e fiscalização de contratos; contabilidade pública; rotinas de gestão de pessoas, entre outros;</w:t>
            </w:r>
          </w:p>
        </w:tc>
        <w:tc>
          <w:tcPr>
            <w:tcW w:w="1649" w:type="dxa"/>
            <w:shd w:val="clear" w:color="auto" w:fill="auto"/>
          </w:tcPr>
          <w:p w14:paraId="656F82F5" w14:textId="7FD5E089" w:rsidR="00515754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Domingos Martins/ES</w:t>
            </w:r>
          </w:p>
        </w:tc>
        <w:tc>
          <w:tcPr>
            <w:tcW w:w="1373" w:type="dxa"/>
            <w:shd w:val="clear" w:color="auto" w:fill="auto"/>
          </w:tcPr>
          <w:p w14:paraId="01FFE0F3" w14:textId="68D6A0A1" w:rsidR="00515754" w:rsidRPr="00575A22" w:rsidRDefault="00E55ECD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575A2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R$ 1.220,65</w:t>
            </w:r>
          </w:p>
        </w:tc>
      </w:tr>
      <w:tr w:rsidR="00543E98" w:rsidRPr="00543E98" w14:paraId="75E32FBA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62B84E37" w14:textId="05FFB4FA" w:rsidR="00543E98" w:rsidRPr="00E55ECD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E55ECD">
              <w:rPr>
                <w:rFonts w:ascii="Garamond" w:hAnsi="Garamond"/>
                <w:b/>
                <w:color w:val="333333"/>
                <w:shd w:val="clear" w:color="auto" w:fill="FFFFFF"/>
              </w:rPr>
              <w:t>CARLOS BRAZ DA VITORIA</w:t>
            </w:r>
          </w:p>
        </w:tc>
        <w:tc>
          <w:tcPr>
            <w:tcW w:w="1698" w:type="dxa"/>
            <w:shd w:val="clear" w:color="auto" w:fill="auto"/>
          </w:tcPr>
          <w:p w14:paraId="539D74A3" w14:textId="4FF32D05" w:rsidR="00543E98" w:rsidRPr="00515754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Secretário Administrativo</w:t>
            </w:r>
          </w:p>
        </w:tc>
        <w:tc>
          <w:tcPr>
            <w:tcW w:w="1267" w:type="dxa"/>
            <w:shd w:val="clear" w:color="auto" w:fill="auto"/>
          </w:tcPr>
          <w:p w14:paraId="5A907731" w14:textId="5E293F42" w:rsidR="00543E98" w:rsidRPr="000A01C8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0A01C8">
              <w:rPr>
                <w:rFonts w:ascii="Garamond" w:hAnsi="Garamond"/>
                <w:sz w:val="24"/>
                <w:szCs w:val="24"/>
              </w:rPr>
              <w:t>2 diárias e meia</w:t>
            </w:r>
          </w:p>
        </w:tc>
        <w:tc>
          <w:tcPr>
            <w:tcW w:w="1678" w:type="dxa"/>
            <w:shd w:val="clear" w:color="auto" w:fill="auto"/>
          </w:tcPr>
          <w:p w14:paraId="733974CE" w14:textId="052D06E6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03/03/2026</w:t>
            </w:r>
          </w:p>
        </w:tc>
        <w:tc>
          <w:tcPr>
            <w:tcW w:w="1678" w:type="dxa"/>
            <w:shd w:val="clear" w:color="auto" w:fill="auto"/>
          </w:tcPr>
          <w:p w14:paraId="7E42F326" w14:textId="0CB8F8B7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</w:t>
            </w:r>
            <w:r w:rsidR="004E1813">
              <w:rPr>
                <w:rFonts w:ascii="Garamond" w:hAnsi="Garamond"/>
                <w:b/>
                <w:color w:val="333333"/>
                <w:shd w:val="clear" w:color="auto" w:fill="FFFFFF"/>
              </w:rPr>
              <w:t>5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/03/2026</w:t>
            </w:r>
          </w:p>
        </w:tc>
        <w:tc>
          <w:tcPr>
            <w:tcW w:w="3921" w:type="dxa"/>
            <w:shd w:val="clear" w:color="auto" w:fill="auto"/>
          </w:tcPr>
          <w:p w14:paraId="697703CB" w14:textId="707A0A95" w:rsidR="00543E98" w:rsidRPr="00E55ECD" w:rsidRDefault="00E55ECD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4"/>
                <w:szCs w:val="24"/>
                <w:shd w:val="clear" w:color="auto" w:fill="FFFFFF"/>
              </w:rPr>
            </w:pPr>
            <w:r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>Participação no curso “Boas Práticas em Ação", abordando temas como: planejamento das contratações, gestão e fiscalização de contratos; contabilidade pública; rotinas de gestão de pessoas, entre outros;</w:t>
            </w:r>
          </w:p>
        </w:tc>
        <w:tc>
          <w:tcPr>
            <w:tcW w:w="1649" w:type="dxa"/>
            <w:shd w:val="clear" w:color="auto" w:fill="auto"/>
          </w:tcPr>
          <w:p w14:paraId="15D980DA" w14:textId="4B13F6BB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Domingos Martins/ES</w:t>
            </w:r>
          </w:p>
        </w:tc>
        <w:tc>
          <w:tcPr>
            <w:tcW w:w="1373" w:type="dxa"/>
            <w:shd w:val="clear" w:color="auto" w:fill="auto"/>
          </w:tcPr>
          <w:p w14:paraId="5430F992" w14:textId="0CDD3335" w:rsidR="00543E98" w:rsidRPr="00575A22" w:rsidRDefault="00E55EC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5A2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R$ 1.220,65</w:t>
            </w:r>
          </w:p>
        </w:tc>
      </w:tr>
      <w:tr w:rsidR="00543E98" w:rsidRPr="00543E98" w14:paraId="5867451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60E06DC0" w14:textId="7490C665" w:rsidR="00543E98" w:rsidRPr="00E55ECD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E55ECD">
              <w:rPr>
                <w:rFonts w:ascii="Garamond" w:hAnsi="Garamond"/>
                <w:b/>
                <w:color w:val="333333"/>
                <w:shd w:val="clear" w:color="auto" w:fill="FFFFFF"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3E703DA7" w14:textId="498FB8AA" w:rsidR="00543E98" w:rsidRPr="00E33F16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0A01C8">
              <w:rPr>
                <w:rFonts w:ascii="Garamond" w:hAnsi="Garamond"/>
                <w:color w:val="333333"/>
                <w:shd w:val="clear" w:color="auto" w:fill="FFFFFF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7BA504E8" w14:textId="12AA3ACE" w:rsidR="00543E98" w:rsidRPr="000A01C8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0A01C8">
              <w:rPr>
                <w:rFonts w:ascii="Garamond" w:hAnsi="Garamond"/>
                <w:sz w:val="24"/>
                <w:szCs w:val="24"/>
              </w:rPr>
              <w:t xml:space="preserve">Meia 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0A01C8">
              <w:rPr>
                <w:rFonts w:ascii="Garamond" w:hAnsi="Garamond"/>
                <w:sz w:val="24"/>
                <w:szCs w:val="24"/>
              </w:rPr>
              <w:t>iária</w:t>
            </w:r>
          </w:p>
        </w:tc>
        <w:tc>
          <w:tcPr>
            <w:tcW w:w="1678" w:type="dxa"/>
            <w:shd w:val="clear" w:color="auto" w:fill="FFFFFF" w:themeFill="background1"/>
          </w:tcPr>
          <w:p w14:paraId="75D3CD46" w14:textId="0DFEAABB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03/03/2026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4508895A" w14:textId="23533ACA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03/03/2026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15F5B56F" w14:textId="34A5DC02" w:rsidR="00543E98" w:rsidRPr="00E55ECD" w:rsidRDefault="00E55ECD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4"/>
                <w:szCs w:val="24"/>
                <w:shd w:val="clear" w:color="auto" w:fill="FFFFFF"/>
              </w:rPr>
            </w:pPr>
            <w:r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Participação na </w:t>
            </w:r>
            <w:r w:rsidRPr="00186A1E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solenidade</w:t>
            </w:r>
            <w:r w:rsidRPr="00E55ECD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 de abertura do  curso “Boas Práticas em Ação", abordando temas como: planejamento das contratações, gestão e fiscalização de contratos; contabilidade pública; rotinas de gestão de pessoas, entre outros;</w:t>
            </w:r>
          </w:p>
        </w:tc>
        <w:tc>
          <w:tcPr>
            <w:tcW w:w="1649" w:type="dxa"/>
            <w:shd w:val="clear" w:color="auto" w:fill="FFFFFF" w:themeFill="background1"/>
          </w:tcPr>
          <w:p w14:paraId="0022BAF5" w14:textId="57ED53A7" w:rsidR="00543E98" w:rsidRPr="007B475F" w:rsidRDefault="000A01C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Domingos Martins/ES</w:t>
            </w:r>
          </w:p>
        </w:tc>
        <w:tc>
          <w:tcPr>
            <w:tcW w:w="1373" w:type="dxa"/>
            <w:shd w:val="clear" w:color="auto" w:fill="FFFFFF" w:themeFill="background1"/>
          </w:tcPr>
          <w:p w14:paraId="5692CA49" w14:textId="33DD27BB" w:rsidR="00543E98" w:rsidRPr="00575A22" w:rsidRDefault="00E55EC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 w:rsidRPr="00575A2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R$ 244,13</w:t>
            </w:r>
          </w:p>
        </w:tc>
      </w:tr>
      <w:tr w:rsidR="00543E98" w:rsidRPr="00FF00E6" w14:paraId="60364EC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10ED042D" w14:textId="77777777" w:rsidR="00FB6A2B" w:rsidRPr="0047322E" w:rsidRDefault="00FB6A2B" w:rsidP="00FB6A2B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47322E">
              <w:rPr>
                <w:rFonts w:ascii="Garamond" w:hAnsi="Garamond"/>
                <w:b/>
                <w:color w:val="333333"/>
                <w:shd w:val="clear" w:color="auto" w:fill="FFFFFF"/>
              </w:rPr>
              <w:t>LUCAS STEIN CASAGRANDE</w:t>
            </w:r>
          </w:p>
          <w:p w14:paraId="479A4F20" w14:textId="523945A7" w:rsidR="00543E98" w:rsidRPr="0047322E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auto"/>
          </w:tcPr>
          <w:p w14:paraId="05DA607C" w14:textId="7872BD3B" w:rsidR="00543E98" w:rsidRPr="00543E98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B43111" w14:textId="5765E9A5" w:rsidR="00543E98" w:rsidRPr="00543E98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3 diárias </w:t>
            </w:r>
          </w:p>
        </w:tc>
        <w:tc>
          <w:tcPr>
            <w:tcW w:w="1678" w:type="dxa"/>
            <w:shd w:val="clear" w:color="auto" w:fill="FFFFFF" w:themeFill="background1"/>
          </w:tcPr>
          <w:p w14:paraId="0CCB1F9D" w14:textId="66CE24AF" w:rsidR="00543E98" w:rsidRPr="007B475F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28/04/2026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6788739E" w14:textId="28FF545F" w:rsidR="00543E98" w:rsidRPr="007B475F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30/04/2026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10758984" w14:textId="77777777" w:rsidR="00FB6A2B" w:rsidRPr="00FB6A2B" w:rsidRDefault="00FB6A2B" w:rsidP="00FB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 w:rsidRPr="00FB6A2B">
              <w:rPr>
                <w:rFonts w:ascii="Garamond" w:hAnsi="Garamond"/>
                <w:sz w:val="20"/>
                <w:szCs w:val="20"/>
                <w:shd w:val="clear" w:color="auto" w:fill="FFFFFF"/>
              </w:rPr>
              <w:t>Congresso Nacional com o Senador Magno</w:t>
            </w:r>
          </w:p>
          <w:p w14:paraId="78C86D54" w14:textId="08293B0A" w:rsidR="00543E98" w:rsidRPr="007B475F" w:rsidRDefault="00FB6A2B" w:rsidP="00FB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FB6A2B">
              <w:rPr>
                <w:rFonts w:ascii="Garamond" w:hAnsi="Garamond"/>
                <w:sz w:val="20"/>
                <w:szCs w:val="20"/>
                <w:shd w:val="clear" w:color="auto" w:fill="FFFFFF"/>
              </w:rPr>
              <w:t>Malta, o Deputado Federal Gilvan da Federal e demais agentes políticos, com o objetivo de tratar de pautas estratégicas de interesse público.</w:t>
            </w:r>
          </w:p>
        </w:tc>
        <w:tc>
          <w:tcPr>
            <w:tcW w:w="1649" w:type="dxa"/>
            <w:shd w:val="clear" w:color="auto" w:fill="FFFFFF" w:themeFill="background1"/>
          </w:tcPr>
          <w:p w14:paraId="3C17362A" w14:textId="3BA2249E" w:rsidR="00543E98" w:rsidRPr="00FB6A2B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FB6A2B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Brasília/DF</w:t>
            </w:r>
          </w:p>
        </w:tc>
        <w:tc>
          <w:tcPr>
            <w:tcW w:w="1373" w:type="dxa"/>
            <w:shd w:val="clear" w:color="auto" w:fill="FFFFFF" w:themeFill="background1"/>
          </w:tcPr>
          <w:p w14:paraId="6185AC77" w14:textId="022D36A6" w:rsidR="00543E98" w:rsidRPr="00575A22" w:rsidRDefault="00FB6A2B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575A2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R$ 2.929,56</w:t>
            </w:r>
          </w:p>
        </w:tc>
      </w:tr>
      <w:tr w:rsidR="00440C74" w:rsidRPr="00FF00E6" w14:paraId="5C84A1E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799ED25" w14:textId="5B9AE7B8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47322E">
              <w:rPr>
                <w:rFonts w:ascii="Garamond" w:hAnsi="Garamond"/>
                <w:b/>
                <w:color w:val="333333"/>
                <w:shd w:val="clear" w:color="auto" w:fill="FFFFFF"/>
              </w:rPr>
              <w:t>DIEGO GRIJÓ GAVA</w:t>
            </w:r>
          </w:p>
        </w:tc>
        <w:tc>
          <w:tcPr>
            <w:tcW w:w="1698" w:type="dxa"/>
            <w:shd w:val="clear" w:color="auto" w:fill="auto"/>
          </w:tcPr>
          <w:p w14:paraId="672B8E3D" w14:textId="60B864CB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0CFCA649" w14:textId="3CA3DD9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 diária </w:t>
            </w:r>
          </w:p>
        </w:tc>
        <w:tc>
          <w:tcPr>
            <w:tcW w:w="1678" w:type="dxa"/>
            <w:shd w:val="clear" w:color="auto" w:fill="FFFFFF" w:themeFill="background1"/>
          </w:tcPr>
          <w:p w14:paraId="5383F61E" w14:textId="598B8D6E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12/05/2026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0885AE33" w14:textId="0681DA41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13/05/2026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271C11D7" w14:textId="77777777" w:rsidR="00300B94" w:rsidRDefault="00300B9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  <w:p w14:paraId="0B789114" w14:textId="50F02083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>Visita Institucional a APAE de Colatina/ES.</w:t>
            </w:r>
          </w:p>
        </w:tc>
        <w:tc>
          <w:tcPr>
            <w:tcW w:w="1649" w:type="dxa"/>
            <w:shd w:val="clear" w:color="auto" w:fill="FFFFFF" w:themeFill="background1"/>
          </w:tcPr>
          <w:p w14:paraId="2B6268BC" w14:textId="473DF873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Colatina/ES</w:t>
            </w:r>
          </w:p>
        </w:tc>
        <w:tc>
          <w:tcPr>
            <w:tcW w:w="1373" w:type="dxa"/>
            <w:shd w:val="clear" w:color="auto" w:fill="FFFFFF" w:themeFill="background1"/>
          </w:tcPr>
          <w:p w14:paraId="7958BE2C" w14:textId="41E746FB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R$ 488,26</w:t>
            </w:r>
          </w:p>
        </w:tc>
      </w:tr>
      <w:tr w:rsidR="00440C74" w:rsidRPr="00FF00E6" w14:paraId="1A04347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F68966B" w14:textId="0A20A96C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lastRenderedPageBreak/>
              <w:t>ANDRESSA GRIJO CARDOSO BRANDAO</w:t>
            </w:r>
          </w:p>
        </w:tc>
        <w:tc>
          <w:tcPr>
            <w:tcW w:w="1698" w:type="dxa"/>
            <w:shd w:val="clear" w:color="auto" w:fill="auto"/>
          </w:tcPr>
          <w:p w14:paraId="4A5F711E" w14:textId="1B9A502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Chefe de Gabinete – Diego Grijó</w:t>
            </w:r>
          </w:p>
        </w:tc>
        <w:tc>
          <w:tcPr>
            <w:tcW w:w="1267" w:type="dxa"/>
            <w:shd w:val="clear" w:color="auto" w:fill="auto"/>
          </w:tcPr>
          <w:p w14:paraId="4A837B77" w14:textId="0D59916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 diária </w:t>
            </w:r>
          </w:p>
        </w:tc>
        <w:tc>
          <w:tcPr>
            <w:tcW w:w="1678" w:type="dxa"/>
            <w:shd w:val="clear" w:color="auto" w:fill="FFFFFF" w:themeFill="background1"/>
          </w:tcPr>
          <w:p w14:paraId="31246FD4" w14:textId="402B53F6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12/05/2026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5DE2EB8F" w14:textId="5940EBC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13/05/2026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45035A3C" w14:textId="77777777" w:rsidR="00300B94" w:rsidRDefault="00300B9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  <w:p w14:paraId="6573BB18" w14:textId="7AE52D2F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>Visita Institucional a APAE de Colatina/ES.</w:t>
            </w:r>
          </w:p>
        </w:tc>
        <w:tc>
          <w:tcPr>
            <w:tcW w:w="1649" w:type="dxa"/>
            <w:shd w:val="clear" w:color="auto" w:fill="FFFFFF" w:themeFill="background1"/>
          </w:tcPr>
          <w:p w14:paraId="23DD6202" w14:textId="182403B3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Colatina/ES</w:t>
            </w:r>
          </w:p>
        </w:tc>
        <w:tc>
          <w:tcPr>
            <w:tcW w:w="1373" w:type="dxa"/>
            <w:shd w:val="clear" w:color="auto" w:fill="FFFFFF" w:themeFill="background1"/>
          </w:tcPr>
          <w:p w14:paraId="7F05BBD7" w14:textId="38AEAF56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R$ 488,26</w:t>
            </w:r>
          </w:p>
        </w:tc>
      </w:tr>
      <w:tr w:rsidR="00440C74" w:rsidRPr="00FF00E6" w14:paraId="246BF394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13B87767" w14:textId="4F8649D4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MARCUS VINICIUS DA SILVEIRA  GONÇALVES</w:t>
            </w:r>
          </w:p>
        </w:tc>
        <w:tc>
          <w:tcPr>
            <w:tcW w:w="1698" w:type="dxa"/>
            <w:shd w:val="clear" w:color="auto" w:fill="auto"/>
          </w:tcPr>
          <w:p w14:paraId="26C95E7F" w14:textId="7822E7F5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Assessor de Gabinete- Diego Grijó</w:t>
            </w:r>
          </w:p>
        </w:tc>
        <w:tc>
          <w:tcPr>
            <w:tcW w:w="1267" w:type="dxa"/>
            <w:shd w:val="clear" w:color="auto" w:fill="auto"/>
          </w:tcPr>
          <w:p w14:paraId="163AEAD5" w14:textId="6173775C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 diária </w:t>
            </w:r>
          </w:p>
        </w:tc>
        <w:tc>
          <w:tcPr>
            <w:tcW w:w="1678" w:type="dxa"/>
            <w:shd w:val="clear" w:color="auto" w:fill="FFFFFF" w:themeFill="background1"/>
          </w:tcPr>
          <w:p w14:paraId="6D4FA5CC" w14:textId="25B6EAA0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12/05/2026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23987AB2" w14:textId="7553CCAC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13/05/2026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01A72625" w14:textId="77777777" w:rsidR="00300B94" w:rsidRDefault="00300B9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  <w:p w14:paraId="2BA7D49C" w14:textId="2CA99ADF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>Visita Institucional a APAE de Colatina/ES.</w:t>
            </w:r>
          </w:p>
        </w:tc>
        <w:tc>
          <w:tcPr>
            <w:tcW w:w="1649" w:type="dxa"/>
            <w:shd w:val="clear" w:color="auto" w:fill="FFFFFF" w:themeFill="background1"/>
          </w:tcPr>
          <w:p w14:paraId="60942542" w14:textId="65CC9C83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Colatina/ES</w:t>
            </w:r>
          </w:p>
        </w:tc>
        <w:tc>
          <w:tcPr>
            <w:tcW w:w="1373" w:type="dxa"/>
            <w:shd w:val="clear" w:color="auto" w:fill="FFFFFF" w:themeFill="background1"/>
          </w:tcPr>
          <w:p w14:paraId="2E6644D9" w14:textId="759D4805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R$ 488,26</w:t>
            </w:r>
          </w:p>
        </w:tc>
      </w:tr>
      <w:tr w:rsidR="00440C74" w:rsidRPr="00FF00E6" w14:paraId="42104DC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099598D6" w14:textId="643F254E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  <w:p w14:paraId="65871D31" w14:textId="0B77C44F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  <w:p w14:paraId="0CB2C692" w14:textId="2E79AAB8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47322E">
              <w:rPr>
                <w:rFonts w:ascii="Garamond" w:hAnsi="Garamond"/>
                <w:b/>
                <w:color w:val="333333"/>
                <w:shd w:val="clear" w:color="auto" w:fill="FFFFFF"/>
              </w:rPr>
              <w:t>HELIO SOUZA SANTOS</w:t>
            </w:r>
          </w:p>
        </w:tc>
        <w:tc>
          <w:tcPr>
            <w:tcW w:w="1698" w:type="dxa"/>
            <w:shd w:val="clear" w:color="auto" w:fill="auto"/>
          </w:tcPr>
          <w:p w14:paraId="4B150E4D" w14:textId="69058F1E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01D28189" w14:textId="5C646D4A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 diárias e meia</w:t>
            </w:r>
          </w:p>
        </w:tc>
        <w:tc>
          <w:tcPr>
            <w:tcW w:w="1678" w:type="dxa"/>
            <w:shd w:val="clear" w:color="auto" w:fill="FFFFFF" w:themeFill="background1"/>
          </w:tcPr>
          <w:p w14:paraId="03C004EB" w14:textId="7483A625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25/05/2026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78895BED" w14:textId="223139FE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28/05/2026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4898788A" w14:textId="6FA6C09D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Participação em reuniões institucionais, discussões técnicas e agendas de articulação política junto a parlamentares federais e órgãos do governo federal buscando a viabilizaão de recursos para o municipio de Viana/ES. </w:t>
            </w:r>
          </w:p>
        </w:tc>
        <w:tc>
          <w:tcPr>
            <w:tcW w:w="1649" w:type="dxa"/>
            <w:shd w:val="clear" w:color="auto" w:fill="FFFFFF" w:themeFill="background1"/>
          </w:tcPr>
          <w:p w14:paraId="1C5534F4" w14:textId="57CEEFCA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FB6A2B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Brasília/DF</w:t>
            </w:r>
          </w:p>
        </w:tc>
        <w:tc>
          <w:tcPr>
            <w:tcW w:w="1373" w:type="dxa"/>
            <w:shd w:val="clear" w:color="auto" w:fill="FFFFFF" w:themeFill="background1"/>
          </w:tcPr>
          <w:p w14:paraId="0BDD40EC" w14:textId="6DC683EC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R$ 3.417,82</w:t>
            </w:r>
          </w:p>
        </w:tc>
      </w:tr>
      <w:tr w:rsidR="00440C74" w:rsidRPr="00FF00E6" w14:paraId="0B477EB1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05285DE6" w14:textId="0B0D60FC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47322E">
              <w:rPr>
                <w:rFonts w:ascii="Garamond" w:hAnsi="Garamond"/>
                <w:b/>
                <w:color w:val="333333"/>
                <w:shd w:val="clear" w:color="auto" w:fill="FFFFFF"/>
              </w:rPr>
              <w:t>FLÁVIO VOLPONI</w:t>
            </w:r>
          </w:p>
        </w:tc>
        <w:tc>
          <w:tcPr>
            <w:tcW w:w="1698" w:type="dxa"/>
            <w:shd w:val="clear" w:color="auto" w:fill="auto"/>
          </w:tcPr>
          <w:p w14:paraId="78A6F321" w14:textId="02127DB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37CA2A21" w14:textId="1A6D22E8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 diárias e meia</w:t>
            </w:r>
          </w:p>
        </w:tc>
        <w:tc>
          <w:tcPr>
            <w:tcW w:w="1678" w:type="dxa"/>
            <w:shd w:val="clear" w:color="auto" w:fill="FFFFFF" w:themeFill="background1"/>
          </w:tcPr>
          <w:p w14:paraId="61BF189E" w14:textId="67E0E0D1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25/05/2026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7B203D10" w14:textId="391DAE28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28/05/2026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1ED37C96" w14:textId="42AF1484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Participação em reuniões institucionais, discussões técnicas e agendas de articulação política junto a parlamentares federais e órgãos do governo federal buscando a viabilizaão de recursos para o municipio de Viana/ES. </w:t>
            </w:r>
          </w:p>
        </w:tc>
        <w:tc>
          <w:tcPr>
            <w:tcW w:w="1649" w:type="dxa"/>
            <w:shd w:val="clear" w:color="auto" w:fill="FFFFFF" w:themeFill="background1"/>
          </w:tcPr>
          <w:p w14:paraId="325F3E04" w14:textId="51B2D994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FB6A2B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Brasília/DF</w:t>
            </w:r>
          </w:p>
        </w:tc>
        <w:tc>
          <w:tcPr>
            <w:tcW w:w="1373" w:type="dxa"/>
            <w:shd w:val="clear" w:color="auto" w:fill="FFFFFF" w:themeFill="background1"/>
          </w:tcPr>
          <w:p w14:paraId="0ADAE9C9" w14:textId="5551E37F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R$ 3.417,82</w:t>
            </w:r>
          </w:p>
        </w:tc>
      </w:tr>
      <w:tr w:rsidR="00440C74" w:rsidRPr="00FF00E6" w14:paraId="0587860E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18F80A7" w14:textId="27C0AF1A" w:rsidR="00440C74" w:rsidRPr="0047322E" w:rsidRDefault="00440C74" w:rsidP="00440C74">
            <w:pP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47322E">
              <w:rPr>
                <w:rFonts w:ascii="Garamond" w:hAnsi="Garamond"/>
                <w:b/>
                <w:color w:val="333333"/>
                <w:shd w:val="clear" w:color="auto" w:fill="FFFFFF"/>
              </w:rPr>
              <w:t>DIEGO GRIJÓ GAVA</w:t>
            </w:r>
          </w:p>
        </w:tc>
        <w:tc>
          <w:tcPr>
            <w:tcW w:w="1698" w:type="dxa"/>
            <w:shd w:val="clear" w:color="auto" w:fill="auto"/>
          </w:tcPr>
          <w:p w14:paraId="69475C02" w14:textId="5B81771E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71A1B4A8" w14:textId="10C3A7AC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 diárias e meia</w:t>
            </w:r>
          </w:p>
        </w:tc>
        <w:tc>
          <w:tcPr>
            <w:tcW w:w="1678" w:type="dxa"/>
            <w:shd w:val="clear" w:color="auto" w:fill="FFFFFF" w:themeFill="background1"/>
          </w:tcPr>
          <w:p w14:paraId="639C7B81" w14:textId="3D0428EF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25/05/2026</w:t>
            </w:r>
          </w:p>
        </w:tc>
        <w:tc>
          <w:tcPr>
            <w:tcW w:w="1678" w:type="dxa"/>
            <w:shd w:val="clear" w:color="auto" w:fill="FFFFFF" w:themeFill="background1"/>
          </w:tcPr>
          <w:p w14:paraId="053AE20D" w14:textId="63A31C2F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28/05/2026</w:t>
            </w:r>
          </w:p>
        </w:tc>
        <w:tc>
          <w:tcPr>
            <w:tcW w:w="3921" w:type="dxa"/>
            <w:shd w:val="clear" w:color="auto" w:fill="FFFFFF" w:themeFill="background1"/>
          </w:tcPr>
          <w:p w14:paraId="3EFECC90" w14:textId="037D1C3B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Participação em reuniões institucionais, discussões técnicas e agendas de articulação política junto a parlamentares federais e órgãos do governo federal buscando a viabilizaão de recursos para o municipio de Viana/ES. </w:t>
            </w:r>
          </w:p>
        </w:tc>
        <w:tc>
          <w:tcPr>
            <w:tcW w:w="1649" w:type="dxa"/>
            <w:shd w:val="clear" w:color="auto" w:fill="FFFFFF" w:themeFill="background1"/>
          </w:tcPr>
          <w:p w14:paraId="4FFA80DC" w14:textId="71B0BF26" w:rsidR="00440C74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FB6A2B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Brasília/DF</w:t>
            </w:r>
          </w:p>
        </w:tc>
        <w:tc>
          <w:tcPr>
            <w:tcW w:w="1373" w:type="dxa"/>
            <w:shd w:val="clear" w:color="auto" w:fill="FFFFFF" w:themeFill="background1"/>
          </w:tcPr>
          <w:p w14:paraId="582E5BE0" w14:textId="24A20C18" w:rsidR="00440C74" w:rsidRPr="00FB6A2B" w:rsidRDefault="00440C74" w:rsidP="00440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R$ 3.417,82</w:t>
            </w:r>
          </w:p>
        </w:tc>
      </w:tr>
      <w:tr w:rsidR="00575A22" w:rsidRPr="00FF00E6" w14:paraId="117F2EF2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1F971E10" w14:textId="77777777" w:rsidR="00575A22" w:rsidRDefault="00575A22" w:rsidP="00575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14:paraId="03690F67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70808FBF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0F178E79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15C163A5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3921" w:type="dxa"/>
            <w:shd w:val="clear" w:color="auto" w:fill="FFFFFF" w:themeFill="background1"/>
          </w:tcPr>
          <w:p w14:paraId="37186072" w14:textId="77777777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3D38D566" w14:textId="3CB5C4EC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Total: </w:t>
            </w:r>
          </w:p>
        </w:tc>
        <w:tc>
          <w:tcPr>
            <w:tcW w:w="1373" w:type="dxa"/>
            <w:shd w:val="clear" w:color="auto" w:fill="FFFFFF" w:themeFill="background1"/>
          </w:tcPr>
          <w:p w14:paraId="485F77AE" w14:textId="5DC40EC6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  <w:r w:rsidRPr="00FB6A2B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 xml:space="preserve">R$ </w:t>
            </w:r>
            <w:r w:rsidR="005661C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18</w:t>
            </w:r>
            <w:r w:rsidRPr="00FB6A2B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.</w:t>
            </w:r>
            <w:r w:rsidR="005661C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553</w:t>
            </w:r>
            <w:r w:rsidRPr="00FB6A2B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,</w:t>
            </w:r>
            <w:r w:rsidR="005661C2"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  <w:t>88</w:t>
            </w:r>
            <w:bookmarkStart w:id="0" w:name="_GoBack"/>
            <w:bookmarkEnd w:id="0"/>
          </w:p>
        </w:tc>
      </w:tr>
      <w:tr w:rsidR="00575A22" w:rsidRPr="00FF00E6" w14:paraId="24C08A16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1AF9080A" w14:textId="77777777" w:rsidR="00575A22" w:rsidRDefault="00575A22" w:rsidP="00575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14:paraId="5EB616D6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0A96FA38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5D09EE17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0FFC796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3921" w:type="dxa"/>
            <w:shd w:val="clear" w:color="auto" w:fill="FFFFFF" w:themeFill="background1"/>
          </w:tcPr>
          <w:p w14:paraId="4F98C086" w14:textId="77777777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321EB843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5F8FA52D" w14:textId="77777777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75A22" w:rsidRPr="00FF00E6" w14:paraId="79413A6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1A18C354" w14:textId="77777777" w:rsidR="00575A22" w:rsidRDefault="00575A22" w:rsidP="00575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14:paraId="430A3B84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7A9A1429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0404679A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3807386B" w14:textId="77777777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3921" w:type="dxa"/>
            <w:shd w:val="clear" w:color="auto" w:fill="FFFFFF" w:themeFill="background1"/>
          </w:tcPr>
          <w:p w14:paraId="080C2090" w14:textId="77777777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5449F6EC" w14:textId="5AC75925" w:rsidR="00575A22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3492A7EF" w14:textId="5C1CDFEC" w:rsidR="00575A22" w:rsidRPr="00FB6A2B" w:rsidRDefault="00575A22" w:rsidP="0057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0CD22C6B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5FECD06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B0C5C4F" w14:textId="0B63EA47" w:rsidR="00EE098D" w:rsidRDefault="00CE08A9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 xml:space="preserve">Atualização: </w:t>
      </w:r>
      <w:r w:rsidR="00575A22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29</w:t>
      </w:r>
      <w:r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</w:t>
      </w:r>
      <w:r w:rsidR="00680A64"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0</w:t>
      </w:r>
      <w:r w:rsidR="00FB6A2B"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5</w:t>
      </w:r>
      <w:r w:rsidR="00EA6BC0"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/202</w:t>
      </w:r>
      <w:r w:rsidR="00680A64"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6</w:t>
      </w:r>
      <w:r w:rsidR="00EA6BC0" w:rsidRPr="004E201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.</w:t>
      </w:r>
    </w:p>
    <w:p w14:paraId="343E29BA" w14:textId="77777777" w:rsidR="00167F2A" w:rsidRDefault="00167F2A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</w:p>
    <w:p w14:paraId="4FD3950B" w14:textId="77777777" w:rsidR="00167F2A" w:rsidRPr="00167F2A" w:rsidRDefault="00167F2A" w:rsidP="00167F2A">
      <w:pPr>
        <w:rPr>
          <w:rFonts w:ascii="EB Garamond Medium" w:eastAsia="EB Garamond Medium" w:hAnsi="EB Garamond Medium" w:cs="EB Garamond Medium"/>
          <w:color w:val="4F81BD" w:themeColor="accent1"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167F2A">
        <w:rPr>
          <w:rFonts w:ascii="EB Garamond Medium" w:eastAsia="EB Garamond Medium" w:hAnsi="EB Garamond Medium" w:cs="EB Garamond Medium"/>
          <w:sz w:val="28"/>
          <w:szCs w:val="28"/>
        </w:rPr>
        <w:t>As informações podem ser conferidas também no link:</w:t>
      </w:r>
      <w:r>
        <w:rPr>
          <w:rFonts w:ascii="EB Garamond Medium" w:eastAsia="EB Garamond Medium" w:hAnsi="EB Garamond Medium" w:cs="EB Garamond Medium"/>
          <w:b/>
          <w:sz w:val="28"/>
          <w:szCs w:val="28"/>
        </w:rPr>
        <w:t xml:space="preserve"> </w:t>
      </w:r>
      <w:hyperlink r:id="rId9" w:history="1">
        <w:r w:rsidRPr="00167F2A">
          <w:rPr>
            <w:rStyle w:val="Hyperlink"/>
            <w:rFonts w:ascii="EB Garamond Medium" w:eastAsia="EB Garamond Medium" w:hAnsi="EB Garamond Medium" w:cs="EB Garamond Medium"/>
            <w:color w:val="4F81BD" w:themeColor="accent1"/>
            <w:sz w:val="28"/>
            <w:szCs w:val="28"/>
          </w:rPr>
          <w:t>https://cmviana-es.portaltp.com.br/consultas/despesas/diarias.aspx</w:t>
        </w:r>
      </w:hyperlink>
    </w:p>
    <w:p w14:paraId="0309A3FC" w14:textId="77777777" w:rsidR="00167F2A" w:rsidRDefault="00167F2A" w:rsidP="00167F2A">
      <w:pPr>
        <w:rPr>
          <w:sz w:val="28"/>
          <w:szCs w:val="28"/>
        </w:rPr>
      </w:pPr>
    </w:p>
    <w:p w14:paraId="23E4BDFC" w14:textId="77777777" w:rsidR="00EE098D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*O pagamento de diárias está amparado pela </w:t>
      </w:r>
      <w:r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Resolução nº 11/2023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, que aprova a </w:t>
      </w:r>
      <w:r w:rsidR="001138FE"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Instrução Normativa n 01/2023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, da Secretaria de Finanças e Contabilidade,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a qual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dispõe sobre a concessão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e prestação de contas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de diárias no âmbito do legislativo.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Disponível em</w:t>
      </w:r>
      <w:hyperlink r:id="rId10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: http://www.camaraviana.es.gov.br/controladoria</w:t>
        </w:r>
      </w:hyperlink>
      <w:r w:rsidRPr="00EA6BC0">
        <w:rPr>
          <w:rFonts w:ascii="EB Garamond Medium" w:eastAsia="EB Garamond Medium" w:hAnsi="EB Garamond Medium" w:cs="EB Garamond Medium"/>
          <w:sz w:val="28"/>
          <w:szCs w:val="28"/>
        </w:rPr>
        <w:t>;</w:t>
      </w:r>
    </w:p>
    <w:p w14:paraId="1959324F" w14:textId="77777777" w:rsidR="00EA6BC0" w:rsidRPr="00EA6BC0" w:rsidRDefault="00EA6BC0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DEBCF4D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color w:val="0070C0"/>
          <w:sz w:val="28"/>
          <w:szCs w:val="28"/>
          <w:u w:val="single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*Tabela de diárias, disponível em: </w:t>
      </w:r>
      <w:hyperlink r:id="rId11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https://cmviana-es.portaltp.com.br/consultas/documentos.aspx?id=311</w:t>
        </w:r>
      </w:hyperlink>
    </w:p>
    <w:p w14:paraId="2A7C8535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60EF9A1" w14:textId="77777777" w:rsidR="00EE098D" w:rsidRDefault="00EA6BC0" w:rsidP="00EA6B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*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>Fonte: Secretaria de Finanças e Contabilidade</w:t>
      </w:r>
      <w:r w:rsidR="001138FE">
        <w:rPr>
          <w:rFonts w:ascii="Arial" w:eastAsia="Arial" w:hAnsi="Arial" w:cs="Arial"/>
          <w:b/>
          <w:sz w:val="28"/>
          <w:szCs w:val="28"/>
        </w:rPr>
        <w:t>.</w:t>
      </w:r>
    </w:p>
    <w:sectPr w:rsidR="00EE098D" w:rsidSect="00FF00E6">
      <w:headerReference w:type="default" r:id="rId12"/>
      <w:footerReference w:type="default" r:id="rId13"/>
      <w:pgSz w:w="16840" w:h="11910" w:orient="landscape"/>
      <w:pgMar w:top="3420" w:right="420" w:bottom="280" w:left="7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4374" w14:textId="77777777" w:rsidR="00C30DE3" w:rsidRDefault="00C30DE3" w:rsidP="00EE098D">
      <w:r>
        <w:separator/>
      </w:r>
    </w:p>
  </w:endnote>
  <w:endnote w:type="continuationSeparator" w:id="0">
    <w:p w14:paraId="1B4F8798" w14:textId="77777777" w:rsidR="00C30DE3" w:rsidRDefault="00C30DE3" w:rsidP="00E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 Medium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C2D4" w14:textId="77777777" w:rsidR="00EE098D" w:rsidRDefault="005661C2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</w:pPr>
    <w:r>
      <w:pict w14:anchorId="0511A0A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6457" w14:textId="77777777" w:rsidR="00C30DE3" w:rsidRDefault="00C30DE3" w:rsidP="00EE098D">
      <w:r>
        <w:separator/>
      </w:r>
    </w:p>
  </w:footnote>
  <w:footnote w:type="continuationSeparator" w:id="0">
    <w:p w14:paraId="5D81241D" w14:textId="77777777" w:rsidR="00C30DE3" w:rsidRDefault="00C30DE3" w:rsidP="00E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0E04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48"/>
        <w:szCs w:val="48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6F669057" wp14:editId="4CBC3EC2">
          <wp:simplePos x="0" y="0"/>
          <wp:positionH relativeFrom="column">
            <wp:posOffset>0</wp:posOffset>
          </wp:positionH>
          <wp:positionV relativeFrom="paragraph">
            <wp:posOffset>-57149</wp:posOffset>
          </wp:positionV>
          <wp:extent cx="1446213" cy="1315923"/>
          <wp:effectExtent l="0" t="0" r="0" b="0"/>
          <wp:wrapSquare wrapText="bothSides" distT="0" distB="0" distL="0" distR="0"/>
          <wp:docPr id="2" name="image1.png" descr="C:\Users\Aroldo\Desktop\logoviana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oldo\Desktop\logoviana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213" cy="13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136ACC" w14:textId="77777777" w:rsidR="00EE098D" w:rsidRPr="00023E57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  <w:r w:rsidRPr="00023E57">
      <w:rPr>
        <w:rFonts w:ascii="Garamond" w:eastAsia="EB Garamond" w:hAnsi="Garamond" w:cs="EB Garamond"/>
        <w:sz w:val="48"/>
        <w:szCs w:val="48"/>
      </w:rPr>
      <w:t>Câmara Municipal de Viana</w:t>
    </w:r>
  </w:p>
  <w:p w14:paraId="0CF4E88F" w14:textId="77777777" w:rsidR="00EE098D" w:rsidRPr="00023E57" w:rsidRDefault="00EE098D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</w:p>
  <w:p w14:paraId="2A8A5E43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28"/>
        <w:szCs w:val="28"/>
      </w:rPr>
    </w:pPr>
    <w:r w:rsidRPr="00023E57">
      <w:rPr>
        <w:rFonts w:ascii="Garamond" w:eastAsia="EB Garamond" w:hAnsi="Garamond" w:cs="EB Garamond"/>
        <w:sz w:val="28"/>
        <w:szCs w:val="28"/>
      </w:rPr>
      <w:t>Plenário João Paulo II</w:t>
    </w:r>
  </w:p>
  <w:p w14:paraId="194EFF8B" w14:textId="77777777" w:rsidR="00EE098D" w:rsidRDefault="00EE098D">
    <w:pPr>
      <w:widowControl/>
      <w:ind w:right="9"/>
      <w:jc w:val="center"/>
      <w:rPr>
        <w:rFonts w:ascii="EB Garamond" w:eastAsia="EB Garamond" w:hAnsi="EB Garamond" w:cs="EB Garamond"/>
        <w:i/>
        <w:sz w:val="28"/>
        <w:szCs w:val="28"/>
      </w:rPr>
    </w:pPr>
  </w:p>
  <w:p w14:paraId="06AE2AC0" w14:textId="77777777" w:rsidR="00EE098D" w:rsidRDefault="005661C2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  <w:rPr>
        <w:rFonts w:ascii="Times New Roman" w:eastAsia="Times New Roman" w:hAnsi="Times New Roman" w:cs="Times New Roman"/>
        <w:sz w:val="20"/>
        <w:szCs w:val="20"/>
      </w:rPr>
    </w:pPr>
    <w:r>
      <w:pict w14:anchorId="23DE4A1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00F39"/>
    <w:multiLevelType w:val="hybridMultilevel"/>
    <w:tmpl w:val="B2B2EF08"/>
    <w:lvl w:ilvl="0" w:tplc="19647AC0">
      <w:start w:val="4"/>
      <w:numFmt w:val="bullet"/>
      <w:lvlText w:val=""/>
      <w:lvlJc w:val="left"/>
      <w:pPr>
        <w:ind w:left="59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D"/>
    <w:rsid w:val="00002363"/>
    <w:rsid w:val="00003B02"/>
    <w:rsid w:val="00023E57"/>
    <w:rsid w:val="000A01C8"/>
    <w:rsid w:val="000C7F22"/>
    <w:rsid w:val="00101D48"/>
    <w:rsid w:val="0011110E"/>
    <w:rsid w:val="001138FE"/>
    <w:rsid w:val="00120B70"/>
    <w:rsid w:val="00167F2A"/>
    <w:rsid w:val="00186A1E"/>
    <w:rsid w:val="001D1D89"/>
    <w:rsid w:val="001D6584"/>
    <w:rsid w:val="001E0010"/>
    <w:rsid w:val="001E1FB3"/>
    <w:rsid w:val="001E4CCC"/>
    <w:rsid w:val="001F5283"/>
    <w:rsid w:val="00227E8B"/>
    <w:rsid w:val="002354F3"/>
    <w:rsid w:val="00297C2D"/>
    <w:rsid w:val="002E2517"/>
    <w:rsid w:val="00300B94"/>
    <w:rsid w:val="0030234C"/>
    <w:rsid w:val="0031484F"/>
    <w:rsid w:val="00327F14"/>
    <w:rsid w:val="00343415"/>
    <w:rsid w:val="003634C8"/>
    <w:rsid w:val="003E45F5"/>
    <w:rsid w:val="0042644B"/>
    <w:rsid w:val="00440C74"/>
    <w:rsid w:val="00451762"/>
    <w:rsid w:val="00470671"/>
    <w:rsid w:val="0047322E"/>
    <w:rsid w:val="00475B16"/>
    <w:rsid w:val="00494437"/>
    <w:rsid w:val="004B7C3E"/>
    <w:rsid w:val="004D3B41"/>
    <w:rsid w:val="004E1813"/>
    <w:rsid w:val="004E201C"/>
    <w:rsid w:val="004E5944"/>
    <w:rsid w:val="00505A34"/>
    <w:rsid w:val="00515754"/>
    <w:rsid w:val="00543E98"/>
    <w:rsid w:val="00564028"/>
    <w:rsid w:val="005661C2"/>
    <w:rsid w:val="00575A22"/>
    <w:rsid w:val="00584D38"/>
    <w:rsid w:val="0060480E"/>
    <w:rsid w:val="00680A64"/>
    <w:rsid w:val="006D0344"/>
    <w:rsid w:val="006E4DDE"/>
    <w:rsid w:val="006E5127"/>
    <w:rsid w:val="00722AC6"/>
    <w:rsid w:val="00742AFB"/>
    <w:rsid w:val="007934E1"/>
    <w:rsid w:val="007B475F"/>
    <w:rsid w:val="008076E7"/>
    <w:rsid w:val="008125D8"/>
    <w:rsid w:val="00857458"/>
    <w:rsid w:val="00857F6C"/>
    <w:rsid w:val="00870100"/>
    <w:rsid w:val="00895A0A"/>
    <w:rsid w:val="0090446C"/>
    <w:rsid w:val="0091166E"/>
    <w:rsid w:val="00967BA6"/>
    <w:rsid w:val="00990CE6"/>
    <w:rsid w:val="009C27FB"/>
    <w:rsid w:val="009D74DC"/>
    <w:rsid w:val="00A21904"/>
    <w:rsid w:val="00A72FEF"/>
    <w:rsid w:val="00B76D74"/>
    <w:rsid w:val="00BA1AFA"/>
    <w:rsid w:val="00BB23F1"/>
    <w:rsid w:val="00C23012"/>
    <w:rsid w:val="00C30DE3"/>
    <w:rsid w:val="00C5690E"/>
    <w:rsid w:val="00C84AB7"/>
    <w:rsid w:val="00CC33CD"/>
    <w:rsid w:val="00CE08A9"/>
    <w:rsid w:val="00D132C2"/>
    <w:rsid w:val="00D3281A"/>
    <w:rsid w:val="00D92FBB"/>
    <w:rsid w:val="00E33F16"/>
    <w:rsid w:val="00E55ECD"/>
    <w:rsid w:val="00E9314F"/>
    <w:rsid w:val="00EA6BC0"/>
    <w:rsid w:val="00ED4045"/>
    <w:rsid w:val="00EE098D"/>
    <w:rsid w:val="00EE6332"/>
    <w:rsid w:val="00FB6A2B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  <w14:docId w14:val="6FF3EAAC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E098D"/>
    <w:rPr>
      <w:lang w:eastAsia="en-US"/>
    </w:rPr>
  </w:style>
  <w:style w:type="paragraph" w:styleId="Ttulo1">
    <w:name w:val="heading 1"/>
    <w:basedOn w:val="Normal1"/>
    <w:next w:val="Normal1"/>
    <w:rsid w:val="00EE0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0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0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E0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E09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E0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E098D"/>
  </w:style>
  <w:style w:type="table" w:customStyle="1" w:styleId="TableNormal">
    <w:name w:val="Table Normal"/>
    <w:rsid w:val="00EE09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E098D"/>
    <w:pPr>
      <w:spacing w:line="423" w:lineRule="exact"/>
      <w:ind w:left="18" w:right="18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rsid w:val="00EE0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098D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098D"/>
  </w:style>
  <w:style w:type="paragraph" w:customStyle="1" w:styleId="TableParagraph">
    <w:name w:val="Table Paragraph"/>
    <w:basedOn w:val="Normal"/>
    <w:uiPriority w:val="1"/>
    <w:qFormat/>
    <w:rsid w:val="00EE098D"/>
  </w:style>
  <w:style w:type="paragraph" w:styleId="Subttulo">
    <w:name w:val="Subtitle"/>
    <w:basedOn w:val="Normal"/>
    <w:next w:val="Normal"/>
    <w:rsid w:val="00EE0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E098D"/>
    <w:tblPr>
      <w:tblStyleRowBandSize w:val="1"/>
      <w:tblStyleColBandSize w:val="1"/>
    </w:tblPr>
  </w:style>
  <w:style w:type="table" w:customStyle="1" w:styleId="a0">
    <w:basedOn w:val="TableNormal0"/>
    <w:rsid w:val="00EE098D"/>
    <w:tblPr>
      <w:tblStyleRowBandSize w:val="1"/>
      <w:tblStyleColBandSize w:val="1"/>
    </w:tblPr>
  </w:style>
  <w:style w:type="table" w:customStyle="1" w:styleId="a1">
    <w:basedOn w:val="TableNormal0"/>
    <w:rsid w:val="00EE098D"/>
    <w:tblPr>
      <w:tblStyleRowBandSize w:val="1"/>
      <w:tblStyleColBandSize w:val="1"/>
    </w:tblPr>
  </w:style>
  <w:style w:type="table" w:customStyle="1" w:styleId="a2">
    <w:basedOn w:val="TableNormal0"/>
    <w:rsid w:val="00EE098D"/>
    <w:tblPr>
      <w:tblStyleRowBandSize w:val="1"/>
      <w:tblStyleColBandSize w:val="1"/>
    </w:tblPr>
  </w:style>
  <w:style w:type="table" w:customStyle="1" w:styleId="a3">
    <w:basedOn w:val="TableNormal0"/>
    <w:rsid w:val="00EE098D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90C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E57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E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mviana-es.portaltp.com.br/consultas/documentos.aspx?id=3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gicel\Downloads\%20http\www.camaraviana.es.gov.br\controladoria" TargetMode="External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despesas/diaria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FAdhwRP+zI91eJPFGiwtUQ2Zw==">CgMxLjA4AHIhMWZCMUtQb0Voai1nWk9VdlN2WFlHOEFSdmNIUndDUVNK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39542A-931E-4A5C-B115-C1EDF7BB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41</cp:revision>
  <cp:lastPrinted>2025-06-30T12:39:00Z</cp:lastPrinted>
  <dcterms:created xsi:type="dcterms:W3CDTF">2024-07-03T12:55:00Z</dcterms:created>
  <dcterms:modified xsi:type="dcterms:W3CDTF">2026-05-29T13:05:00Z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</Properties>
</file>