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tabs>
          <w:tab w:val="left" w:leader="none" w:pos="142"/>
        </w:tabs>
        <w:spacing w:after="240" w:before="24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CÂMARA MUNICIPAL DE VIANA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-100329</wp:posOffset>
            </wp:positionH>
            <wp:positionV relativeFrom="paragraph">
              <wp:posOffset>9526</wp:posOffset>
            </wp:positionV>
            <wp:extent cx="1004888" cy="1004888"/>
            <wp:effectExtent b="0" l="0" r="0" t="0"/>
            <wp:wrapSquare wrapText="bothSides" distB="114300" distT="114300" distL="114300" distR="114300"/>
            <wp:docPr id="85821023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04888" cy="100488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ESTADO DO ESPÍRITO SANTO</w:t>
      </w:r>
    </w:p>
    <w:p w:rsidR="00000000" w:rsidDel="00000000" w:rsidP="00000000" w:rsidRDefault="00000000" w:rsidRPr="00000000" w14:paraId="00000003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Plenário “João Paulo II”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Avenida Florentino Ávidos, n. 40, Centro, Viana/ES</w:t>
      </w:r>
    </w:p>
    <w:p w:rsidR="00000000" w:rsidDel="00000000" w:rsidP="00000000" w:rsidRDefault="00000000" w:rsidRPr="00000000" w14:paraId="00000005">
      <w:pPr>
        <w:spacing w:after="240" w:before="240" w:lineRule="auto"/>
        <w:jc w:val="center"/>
        <w:rPr>
          <w:rFonts w:ascii="EB Garamond" w:cs="EB Garamond" w:eastAsia="EB Garamond" w:hAnsi="EB Garamond"/>
          <w:b w:val="1"/>
          <w:sz w:val="24"/>
          <w:szCs w:val="24"/>
        </w:rPr>
      </w:pPr>
      <w:r w:rsidDel="00000000" w:rsidR="00000000" w:rsidRPr="00000000">
        <w:rPr>
          <w:sz w:val="28"/>
          <w:szCs w:val="28"/>
          <w:rtl w:val="0"/>
        </w:rPr>
        <w:t xml:space="preserve">LISTA DE TERCEIRIZADOS QUE PRESTAM SERVIÇOS PARA A CÂMARA MUNICIPAL DE VIANA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IBM Plex Sans" w:cs="IBM Plex Sans" w:eastAsia="IBM Plex Sans" w:hAnsi="IBM Plex San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IBM Plex Sans" w:cs="IBM Plex Sans" w:eastAsia="IBM Plex Sans" w:hAnsi="IBM Plex San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DATA DA ÚLTIMA ATUALIZAÇÃO: 31/12/2022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IBM Plex Sans" w:cs="IBM Plex Sans" w:eastAsia="IBM Plex Sans" w:hAnsi="IBM Plex San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ANO: 2022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877.0" w:type="dxa"/>
        <w:jc w:val="left"/>
        <w:tblLayout w:type="fixed"/>
        <w:tblLook w:val="0400"/>
      </w:tblPr>
      <w:tblGrid>
        <w:gridCol w:w="4080"/>
        <w:gridCol w:w="3995"/>
        <w:gridCol w:w="1843"/>
        <w:gridCol w:w="2482"/>
        <w:gridCol w:w="1418"/>
        <w:gridCol w:w="1009"/>
        <w:gridCol w:w="1050"/>
        <w:tblGridChange w:id="0">
          <w:tblGrid>
            <w:gridCol w:w="4080"/>
            <w:gridCol w:w="3995"/>
            <w:gridCol w:w="1843"/>
            <w:gridCol w:w="2482"/>
            <w:gridCol w:w="1418"/>
            <w:gridCol w:w="1009"/>
            <w:gridCol w:w="1050"/>
          </w:tblGrid>
        </w:tblGridChange>
      </w:tblGrid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0A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  <w:rtl w:val="0"/>
              </w:rPr>
              <w:t xml:space="preserve">NOME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0B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  <w:rtl w:val="0"/>
              </w:rPr>
              <w:t xml:space="preserve">EMPRESA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0C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  <w:rtl w:val="0"/>
              </w:rPr>
              <w:t xml:space="preserve">CNPJ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0D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  <w:rtl w:val="0"/>
              </w:rPr>
              <w:t xml:space="preserve">CARGO/ATIVIDADE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0E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  <w:rtl w:val="0"/>
              </w:rPr>
              <w:t xml:space="preserve">LOTAÇÃO/LOCAL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0F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  <w:rtl w:val="0"/>
              </w:rPr>
              <w:t xml:space="preserve">ADMISSÃO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0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  <w:rtl w:val="0"/>
              </w:rPr>
              <w:t xml:space="preserve">DEMISSÃO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1">
            <w:pPr>
              <w:spacing w:line="240" w:lineRule="auto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ROSANGELA DA SILVA NASCIMENTO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2">
            <w:pP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GLOBO PRESTAÇÃO DE SERVIÇOS DE LIMPEZA LTDA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3">
            <w:pP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08.583.394/0001-60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4">
            <w:pP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AUXILIAR DE SERVIÇOS GERAIS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5">
            <w:pP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CMV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6">
            <w:pP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6"/>
                <w:szCs w:val="16"/>
                <w:rtl w:val="0"/>
              </w:rPr>
              <w:t xml:space="preserve">14/06/2018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7">
            <w:pPr>
              <w:spacing w:line="240" w:lineRule="auto"/>
              <w:rPr>
                <w:rFonts w:ascii="Calibri" w:cs="Calibri" w:eastAsia="Calibri" w:hAnsi="Calibri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6"/>
                <w:szCs w:val="16"/>
                <w:rtl w:val="0"/>
              </w:rPr>
              <w:t xml:space="preserve"> 12/08/2022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8">
            <w:pPr>
              <w:spacing w:line="240" w:lineRule="auto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SIDINEIA PADUA GONÇALVES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9">
            <w:pP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GLOBO PRESTAÇÃO DE SERVIÇOS DE LIMPEZA L TOA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A">
            <w:pP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08.583.394/0001-60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B">
            <w:pP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AUXILIAR DE SERVIÇOS GERAIS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C">
            <w:pP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CMV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D">
            <w:pP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6"/>
                <w:szCs w:val="16"/>
                <w:rtl w:val="0"/>
              </w:rPr>
              <w:t xml:space="preserve">08/01/2021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E">
            <w:pPr>
              <w:spacing w:line="240" w:lineRule="auto"/>
              <w:jc w:val="center"/>
              <w:rPr>
                <w:rFonts w:ascii="Calibri" w:cs="Calibri" w:eastAsia="Calibri" w:hAnsi="Calibri"/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6"/>
                <w:szCs w:val="16"/>
                <w:rtl w:val="0"/>
              </w:rPr>
              <w:t xml:space="preserve"> 12/08/2022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F">
            <w:pPr>
              <w:spacing w:line="240" w:lineRule="auto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ANDRESSA MARY DA SILVA CARVALHO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0">
            <w:pP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ADSERVICON ADMINISTRAÇÃO SERVIÇOS E CONT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1">
            <w:pP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09.489.558/001-57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2">
            <w:pP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AUXILIAR DE SERVIÇOS GERAIS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3">
            <w:pP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CMV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4">
            <w:pP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6"/>
                <w:szCs w:val="16"/>
                <w:rtl w:val="0"/>
              </w:rPr>
              <w:t xml:space="preserve">15/08/2022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5">
            <w:pP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6">
            <w:pPr>
              <w:spacing w:line="240" w:lineRule="auto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ANTONIO CARLOS MORAES GRIJO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7">
            <w:pP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ADSERVICON ADMINISTRAÇÃO SERVIÇOS E CONT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8">
            <w:pP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09.489.558/001-57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9">
            <w:pP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AUXILIAR DE SERVIÇOS GERAIS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A">
            <w:pP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CMV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B">
            <w:pP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6"/>
                <w:szCs w:val="16"/>
                <w:rtl w:val="0"/>
              </w:rPr>
              <w:t xml:space="preserve">15/08/2022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C">
            <w:pP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D">
            <w:pPr>
              <w:spacing w:line="240" w:lineRule="auto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DULCINEA RIBEIRO DE SOUZA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E">
            <w:pP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ADSERVICON ADMINISTRAÇÃO SERVIÇOS E CONT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F">
            <w:pP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09.489.558/001-57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0">
            <w:pP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AUXILIAR DE SERVIÇOS GERAIS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1">
            <w:pP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CMV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2">
            <w:pP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6"/>
                <w:szCs w:val="16"/>
                <w:rtl w:val="0"/>
              </w:rPr>
              <w:t xml:space="preserve">15/08/2022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3">
            <w:pP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4">
            <w:pPr>
              <w:spacing w:line="240" w:lineRule="auto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SIDINEIA PADUA GONÇALVES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5">
            <w:pP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ADSERVICON ADMINISTRAÇÃO SERVIÇOS E CONT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6">
            <w:pP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09.489.558/001-57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7">
            <w:pP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AUXILIAR DE SERVIÇOS GERAIS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8">
            <w:pP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CMV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9">
            <w:pP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6"/>
                <w:szCs w:val="16"/>
                <w:rtl w:val="0"/>
              </w:rPr>
              <w:t xml:space="preserve">15/08/2022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A">
            <w:pP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B">
      <w:pPr>
        <w:spacing w:after="240" w:before="240" w:lineRule="auto"/>
        <w:jc w:val="center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240" w:before="240" w:lineRule="auto"/>
        <w:jc w:val="center"/>
        <w:rPr>
          <w:rFonts w:ascii="EB Garamond" w:cs="EB Garamond" w:eastAsia="EB Garamond" w:hAnsi="EB Garamond"/>
          <w:b w:val="1"/>
          <w:sz w:val="24"/>
          <w:szCs w:val="24"/>
        </w:rPr>
      </w:pPr>
      <w:r w:rsidDel="00000000" w:rsidR="00000000" w:rsidRPr="00000000">
        <w:rPr>
          <w:sz w:val="26"/>
          <w:szCs w:val="26"/>
          <w:rtl w:val="0"/>
        </w:rPr>
        <w:t xml:space="preserve">Fonte: Departamento de Pessoal e Recursos Humanos - CMV</w:t>
      </w:r>
      <w:r w:rsidDel="00000000" w:rsidR="00000000" w:rsidRPr="00000000">
        <w:rPr>
          <w:rtl w:val="0"/>
        </w:rPr>
      </w:r>
    </w:p>
    <w:sectPr>
      <w:headerReference r:id="rId8" w:type="default"/>
      <w:pgSz w:h="11909" w:w="16834" w:orient="landscape"/>
      <w:pgMar w:bottom="1440" w:top="1440" w:left="567" w:right="567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  <w:font w:name="IBM Plex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EB Garamond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Open Sans">
    <w:embedRegular w:fontKey="{00000000-0000-0000-0000-000000000000}" r:id="rId9" w:subsetted="0"/>
    <w:embedBold w:fontKey="{00000000-0000-0000-0000-000000000000}" r:id="rId10" w:subsetted="0"/>
    <w:embedItalic w:fontKey="{00000000-0000-0000-0000-000000000000}" r:id="rId11" w:subsetted="0"/>
    <w:embedBoldItalic w:fontKey="{00000000-0000-0000-0000-000000000000}" r:id="rId1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D">
    <w:pPr>
      <w:ind w:right="-120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-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  <w:qFormat w:val="1"/>
  </w:style>
  <w:style w:type="paragraph" w:styleId="Ttulo1">
    <w:name w:val="heading 1"/>
    <w:basedOn w:val="Normal"/>
    <w:next w:val="Normal"/>
    <w:uiPriority w:val="9"/>
    <w:qFormat w:val="1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keepNext w:val="1"/>
      <w:keepLines w:val="1"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 w:val="1"/>
    <w:rsid w:val="002962F9"/>
    <w:pPr>
      <w:tabs>
        <w:tab w:val="center" w:pos="4252"/>
        <w:tab w:val="right" w:pos="8504"/>
      </w:tabs>
      <w:spacing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2962F9"/>
  </w:style>
  <w:style w:type="paragraph" w:styleId="Rodap">
    <w:name w:val="footer"/>
    <w:basedOn w:val="Normal"/>
    <w:link w:val="RodapChar"/>
    <w:uiPriority w:val="99"/>
    <w:unhideWhenUsed w:val="1"/>
    <w:rsid w:val="002962F9"/>
    <w:pPr>
      <w:tabs>
        <w:tab w:val="center" w:pos="4252"/>
        <w:tab w:val="right" w:pos="8504"/>
      </w:tabs>
      <w:spacing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2962F9"/>
  </w:style>
  <w:style w:type="character" w:styleId="Hyperlink">
    <w:name w:val="Hyperlink"/>
    <w:basedOn w:val="Fontepargpadro"/>
    <w:uiPriority w:val="99"/>
    <w:unhideWhenUsed w:val="1"/>
    <w:rsid w:val="002962F9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 w:val="1"/>
    <w:unhideWhenUsed w:val="1"/>
    <w:rsid w:val="002962F9"/>
    <w:rPr>
      <w:color w:val="605e5c"/>
      <w:shd w:color="auto" w:fill="e1dfdd" w:val="clear"/>
    </w:rPr>
  </w:style>
  <w:style w:type="paragraph" w:styleId="Default" w:customStyle="1">
    <w:name w:val="Default"/>
    <w:rsid w:val="00B013CC"/>
    <w:pPr>
      <w:autoSpaceDE w:val="0"/>
      <w:autoSpaceDN w:val="0"/>
      <w:adjustRightInd w:val="0"/>
      <w:spacing w:line="240" w:lineRule="auto"/>
    </w:pPr>
    <w:rPr>
      <w:rFonts w:ascii="Open Sans" w:cs="Open Sans" w:hAnsi="Open Sans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 w:val="1"/>
    <w:rsid w:val="000E1C3A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IBMPlexSans-regular.ttf"/><Relationship Id="rId2" Type="http://schemas.openxmlformats.org/officeDocument/2006/relationships/font" Target="fonts/IBMPlexSans-bold.ttf"/><Relationship Id="rId3" Type="http://schemas.openxmlformats.org/officeDocument/2006/relationships/font" Target="fonts/IBMPlexSans-italic.ttf"/><Relationship Id="rId4" Type="http://schemas.openxmlformats.org/officeDocument/2006/relationships/font" Target="fonts/IBMPlexSans-boldItalic.ttf"/><Relationship Id="rId11" Type="http://schemas.openxmlformats.org/officeDocument/2006/relationships/font" Target="fonts/OpenSans-italic.ttf"/><Relationship Id="rId10" Type="http://schemas.openxmlformats.org/officeDocument/2006/relationships/font" Target="fonts/OpenSans-bold.ttf"/><Relationship Id="rId12" Type="http://schemas.openxmlformats.org/officeDocument/2006/relationships/font" Target="fonts/OpenSans-boldItalic.ttf"/><Relationship Id="rId9" Type="http://schemas.openxmlformats.org/officeDocument/2006/relationships/font" Target="fonts/OpenSans-regular.ttf"/><Relationship Id="rId5" Type="http://schemas.openxmlformats.org/officeDocument/2006/relationships/font" Target="fonts/EBGaramond-regular.ttf"/><Relationship Id="rId6" Type="http://schemas.openxmlformats.org/officeDocument/2006/relationships/font" Target="fonts/EBGaramond-bold.ttf"/><Relationship Id="rId7" Type="http://schemas.openxmlformats.org/officeDocument/2006/relationships/font" Target="fonts/EBGaramond-italic.ttf"/><Relationship Id="rId8" Type="http://schemas.openxmlformats.org/officeDocument/2006/relationships/font" Target="fonts/EBGaramond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QbCzgWp7ohmgxp7Ctp7v4ZqFkMg==">CgMxLjA4AHIhMXp3Ml9obzhpcC1KeHQ4WmtBSm03V3RvMXFJaUNtcVNm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2023-06-27T19:24:00Z</dcterms:created>
  <dc:creator>cmvrh</dc:creator>
</cp:coreProperties>
</file>