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01/09/2025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0000732/2025 -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0000732/2025 -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165,50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165,50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530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532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531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0000750/2025 -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0000750/2025 -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0000751/2025 -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0000751/2025 -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0000746/2025 -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04/09/2025</w:t>
            </w:r>
          </w:p>
        </w:tc>
      </w:tr>
      <w:tr>
        <w:trPr>
          <w:trHeight w:val="245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3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541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0000765/2025 -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0000765/2025 -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1.586,12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1.586,12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1.586,12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15,78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0,76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15,02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15,02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518,00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0000769/2025 -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20000570 - PLENARIA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4.782,00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4.782,00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GESTÃO DE EVENTOS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545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561,00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54,97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506,03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506,03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537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0000774/2025 -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306,20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306,20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306,20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08/09/2025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61395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39.23999pt;width:770.9pt;height:14.9pt;mso-position-horizontal-relative:page;mso-position-vertical-relative:page;z-index:-255612928" coordorigin="864,6785" coordsize="15418,298" path="m16244,7082l901,7082,887,7079,875,7071,867,7060,864,7045,864,6822,867,6808,875,6796,887,6788,901,6785,16244,6785,16259,6788,16271,6796,16279,6808,16282,6822,16282,7045,16279,7060,16271,7071,16259,7079,16244,7082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08/09/2025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554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0000796/2025 -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0000796/2025 -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1.153,30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12,78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1.140,52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1.140,52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552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177,10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1,57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175,53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175,53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553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81,90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0,59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81,31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81,31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10/09/2025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8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0000780/2025 -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15/09/2025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0000780/2025 -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15/09/2025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 EIRELI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611,13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611,13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611,13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559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0000781/2025 -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0000781/2025 -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15/09/2025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 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623,62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623,62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623,62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12/09/2025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560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18/09/2025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0000785/2025 -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18/09/2025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0000785/2025 -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18/09/2025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16/09/2025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561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0000783/2025 -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17/09/2025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0000783/2025 -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17/09/2025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869,78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41,74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17/09/2025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1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249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568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0000803/2025 -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0000803/2025 -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20000857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40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PUBLICA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1.980,00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1.980,00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1.980,00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18/09/2025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54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573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20000839 - INSTITUTO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333,60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6.616,40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6.616,40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0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32"/>
              <w:rPr>
                <w:sz w:val="14"/>
              </w:rPr>
            </w:pPr>
            <w:r>
              <w:rPr>
                <w:sz w:val="14"/>
              </w:rPr>
              <w:t>DESENVOLVIMENTO PUBLICO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PLENUM BRASIL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251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569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20000688 - MULT CENTER ATACADO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2.252,97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2.252,97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2.252,97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E VAREJO LTD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252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570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5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4"/>
              <w:rPr>
                <w:sz w:val="14"/>
              </w:rPr>
            </w:pPr>
            <w:r>
              <w:rPr>
                <w:sz w:val="14"/>
              </w:rPr>
              <w:t>Nº 0000807/2025 -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4"/>
              <w:rPr>
                <w:sz w:val="14"/>
              </w:rPr>
            </w:pPr>
            <w:r>
              <w:rPr>
                <w:sz w:val="14"/>
              </w:rPr>
              <w:t>Nº 0000807/2025 -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2"/>
              <w:rPr>
                <w:sz w:val="14"/>
              </w:rPr>
            </w:pPr>
            <w:r>
              <w:rPr>
                <w:sz w:val="14"/>
              </w:rPr>
              <w:t>20000688 - MULT CENTER ATACADO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2.551,50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2.551,50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2.551,50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E VAREJO LTD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253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571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20000688 - MULT CENTER ATACADO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3.998,00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3.998,00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3.998,00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E VAREJO LTD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254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572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0000809/2025 -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20000688 - MULT CENTER ATACADO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299,90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299,90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299,90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E VAREJO LTD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61190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16.23999pt;width:770.9pt;height:14.9pt;mso-position-horizontal-relative:page;mso-position-vertical-relative:page;z-index:-255610880" coordorigin="864,4325" coordsize="15418,298" path="m16244,4622l901,4622,887,4619,875,4611,867,4600,864,4585,864,4362,867,4348,875,4336,887,4328,901,4325,16244,4325,16259,4328,16271,4336,16279,4348,16282,4362,16282,4585,16279,4600,16271,4611,16259,4619,16244,462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96.760010pt;width:770.9pt;height:14.9pt;mso-position-horizontal-relative:page;mso-position-vertical-relative:page;z-index:-255609856" coordorigin="864,5935" coordsize="15418,298" path="m16244,6233l901,6233,887,6230,875,6222,867,6210,864,6196,864,5972,867,5958,875,5946,887,5938,901,5935,16244,5935,16259,5938,16271,5946,16279,5958,16282,5972,16282,6196,16279,6210,16271,6222,16259,6230,16244,62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43.559998pt;width:770.9pt;height:14.9pt;mso-position-horizontal-relative:page;mso-position-vertical-relative:page;z-index:-255608832" coordorigin="864,6871" coordsize="15418,298" path="m16244,7169l901,7169,887,7166,875,7158,867,7146,864,7132,864,6908,867,6894,875,6882,887,6874,901,6871,16244,6871,16259,6874,16271,6882,16279,6894,16282,6908,16282,7132,16279,7146,16271,7158,16259,7166,16244,716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90.360016pt;width:770.9pt;height:14.9pt;mso-position-horizontal-relative:page;mso-position-vertical-relative:page;z-index:-255607808" coordorigin="864,7807" coordsize="15418,298" path="m16244,8105l901,8105,887,8102,875,8094,867,8082,864,8068,864,7844,867,7830,875,7818,887,7810,901,7807,16244,7807,16259,7810,16271,7818,16279,7830,16282,7844,16282,8068,16279,8082,16271,8094,16259,8102,16244,81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37.160004pt;width:770.9pt;height:14.9pt;mso-position-horizontal-relative:page;mso-position-vertical-relative:page;z-index:-255606784" coordorigin="864,8743" coordsize="15418,298" path="m16244,9041l901,9041,887,9038,875,9030,867,9018,864,9004,864,8780,867,8766,875,8754,887,8746,901,8743,16244,8743,16259,8746,16271,8754,16279,8766,16282,8780,16282,9004,16279,9018,16271,9030,16259,9038,16244,9041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19/09/2025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577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576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165,00</w:t>
            </w:r>
          </w:p>
        </w:tc>
      </w:tr>
      <w:tr>
        <w:trPr>
          <w:trHeight w:val="12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24/09/2025</w:t>
            </w: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585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0000819/2025 -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0000819/2025 -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338,52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338,52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338,52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586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102,62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102,62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102,62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587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0000847/2025 -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25/09/2025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4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592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0000821/2025 -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29/09/2025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0000821/2025 -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29/09/2025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29/09/2025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236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598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02/10/2025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0000851/2025 -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0000851/2025 -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20000115 - MOVETEC COMERCIAL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47.415,00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47.415,00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47.415,00</w:t>
            </w: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 MEE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263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599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0000854/2025 -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20000960 - INSTITUTO NEGOCIOS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432,00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8.568,00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8.568,00</w:t>
            </w: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03/10/2025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PUBLICOS DO BRASIL - ESTUDOS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PESQUISAS NA ADMNIISTRACAO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PUBLICA - INP -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10/10/2025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0000889/2025 -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10/10/2025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30/09/2025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8" w:hRule="atLeast"/>
        </w:trPr>
        <w:tc>
          <w:tcPr>
            <w:tcW w:w="6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6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609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30/09/2025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0000829/2025 -</w:t>
            </w:r>
          </w:p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30/09/2025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0000829/2025 -</w:t>
            </w:r>
          </w:p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30/09/2025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9.318,80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9.318,80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9.318,80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1" w:hRule="atLeast"/>
        </w:trPr>
        <w:tc>
          <w:tcPr>
            <w:tcW w:w="1063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144.041,88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2.433,79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77.185,87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141.608,09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64.422,22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605760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98.600006pt;width:770.9pt;height:14.9pt;mso-position-horizontal-relative:page;mso-position-vertical-relative:page;z-index:-255604736" coordorigin="864,3972" coordsize="15418,298" path="m16244,4270l901,4270,887,4267,875,4259,867,4247,864,4232,864,4009,867,3995,875,3983,887,3975,901,3972,16244,3972,16259,3975,16271,3983,16279,3995,16282,4009,16282,4232,16279,4247,16271,4259,16259,4267,16244,42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96.760010pt;width:770.9pt;height:14.9pt;mso-position-horizontal-relative:page;mso-position-vertical-relative:page;z-index:-255603712" coordorigin="864,5935" coordsize="15418,298" path="m16244,6233l901,6233,887,6230,875,6222,867,6210,864,6196,864,5972,867,5958,875,5946,887,5938,901,5935,16244,5935,16259,5938,16271,5946,16279,5958,16282,5972,16282,6196,16279,6210,16271,6222,16259,6230,16244,623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51.600006pt;width:770.9pt;height:14.9pt;mso-position-horizontal-relative:page;mso-position-vertical-relative:page;z-index:-255602688" coordorigin="864,7032" coordsize="15418,298" path="m16244,7330l901,7330,887,7327,875,7319,867,7307,864,7292,864,7069,867,7055,875,7043,887,7035,901,7032,16244,7032,16259,7035,16271,7043,16279,7055,16282,7069,16282,7292,16279,7307,16271,7319,16259,7327,16244,733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49.640015pt;width:770.9pt;height:14.9pt;mso-position-horizontal-relative:page;mso-position-vertical-relative:page;z-index:-255601664" coordorigin="864,8993" coordsize="15418,298" path="m16244,9290l901,9290,887,9287,875,9279,867,9268,864,9253,864,9030,867,9016,875,9004,887,8996,901,8993,16244,8993,16259,8996,16271,9004,16279,9016,16282,9030,16282,9253,16279,9268,16271,9279,16259,9287,16244,9290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67" w:hRule="atLeast"/>
        </w:trPr>
        <w:tc>
          <w:tcPr>
            <w:tcW w:w="614" w:type="dxa"/>
            <w:tcBorders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Liquidação</w:t>
            </w:r>
          </w:p>
        </w:tc>
        <w:tc>
          <w:tcPr>
            <w:tcW w:w="10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rPr>
                <w:b/>
                <w:sz w:val="14"/>
              </w:rPr>
            </w:pPr>
            <w:r>
              <w:rPr>
                <w:b/>
                <w:sz w:val="14"/>
              </w:rPr>
              <w:t>Vlr </w:t>
            </w:r>
            <w:r>
              <w:rPr>
                <w:b/>
                <w:spacing w:val="-3"/>
                <w:sz w:val="14"/>
              </w:rPr>
              <w:t>Desc.Liquid.</w:t>
            </w:r>
          </w:p>
        </w:tc>
        <w:tc>
          <w:tcPr>
            <w:tcW w:w="94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41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22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Líquido</w:t>
            </w:r>
          </w:p>
        </w:tc>
        <w:tc>
          <w:tcPr>
            <w:tcW w:w="901" w:type="dxa"/>
            <w:tcBorders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1411" w:hRule="atLeast"/>
        </w:trPr>
        <w:tc>
          <w:tcPr>
            <w:tcW w:w="15399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610880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609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608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607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613952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612928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01/09/2025 a 30/09/2025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611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2026-01-19T13:19:01Z</dcterms:created>
  <dcterms:modified xsi:type="dcterms:W3CDTF">2026-01-19T13:19:01Z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2026-01-19T00:00:00Z</vt:filetime>
  </property>
</Properties>
</file>