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01/12/2025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753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0001046/2025 -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0001046/2025 -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173,00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173,00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173,00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757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759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0001060/2025 -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2.084,25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23,95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2.060,30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2.060,30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755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67,48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0,57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66,91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66,91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257,08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2,36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254,72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254,72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02/12/2025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764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0001072/2025 -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0001072/2025 -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1.250,00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85,00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763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0001057/2025 -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0001057/2025 -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769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287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766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1.783,13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1.783,13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1.783,13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767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0001076/2025 -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13,37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0,64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12,73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12,73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765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383,64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383,64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383,64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768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22/12/2025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20000945 - CANAL AUTOMACAO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22/12/2025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22/12/2025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03/12/2025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465472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86.559998pt;width:770.9pt;height:14.9pt;mso-position-horizontal-relative:page;mso-position-vertical-relative:page;z-index:-255464448" coordorigin="864,5731" coordsize="15418,298" path="m16244,6029l901,6029,887,6026,875,6018,867,6006,864,5992,864,5768,867,5754,875,5742,887,5734,901,5731,16244,5731,16259,5734,16271,5742,16279,5754,16282,5768,16282,5992,16279,6006,16271,6018,16259,6026,16244,6029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03/12/2025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7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770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0001052/2025 -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03/12/2025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0001052/2025 -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03/12/2025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  <w:p>
            <w:pPr>
              <w:pStyle w:val="TableParagraph"/>
              <w:spacing w:line="137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122,50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122,50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122,50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771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0001051/2025 -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0001051/2025 -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124,60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124,60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124,60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344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775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0001082/2025 -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0001082/2025 -</w:t>
            </w:r>
          </w:p>
          <w:p>
            <w:pPr>
              <w:pStyle w:val="TableParagraph"/>
              <w:spacing w:line="137" w:lineRule="exact"/>
              <w:ind w:left="34"/>
              <w:rPr>
                <w:sz w:val="14"/>
              </w:rPr>
            </w:pPr>
            <w:r>
              <w:rPr>
                <w:sz w:val="14"/>
              </w:rPr>
              <w:t>08/12/2025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20000722 - NC Serviços de Assessoria e</w:t>
            </w:r>
          </w:p>
          <w:p>
            <w:pPr>
              <w:pStyle w:val="TableParagraph"/>
              <w:spacing w:line="137" w:lineRule="exact"/>
              <w:ind w:left="32"/>
              <w:rPr>
                <w:sz w:val="14"/>
              </w:rPr>
            </w:pPr>
            <w:r>
              <w:rPr>
                <w:sz w:val="14"/>
              </w:rPr>
              <w:t>Comunicação LTDA –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773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0001084/2025 -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0001084/2025 -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774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0001085/2025 -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0001085/2025 -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09/12/2025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127,50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12,50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08/12/2025</w:t>
            </w:r>
          </w:p>
        </w:tc>
      </w:tr>
      <w:tr>
        <w:trPr>
          <w:trHeight w:val="234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68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345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783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0001092/2025 -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10/12/2025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0001092/2025 -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10/12/2025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20000970 - CAVALCANTI LEMBI,</w:t>
            </w:r>
          </w:p>
          <w:p>
            <w:pPr>
              <w:pStyle w:val="TableParagraph"/>
              <w:spacing w:line="160" w:lineRule="atLeast"/>
              <w:ind w:left="32" w:right="1"/>
              <w:rPr>
                <w:sz w:val="14"/>
              </w:rPr>
            </w:pPr>
            <w:r>
              <w:rPr>
                <w:sz w:val="14"/>
              </w:rPr>
              <w:t>AZEVEDO E RODRIGUES SOCIEDADE DE ADVOGADOS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23.300,00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2.283,40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21.016,60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21.016,60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782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0001108/2025 -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0001108/2025 -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526,02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25,24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500,78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500,78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15/12/2025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0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0001128/2025 -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0001128/2025 -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510,74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510,74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510,74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18/12/2025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802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0001166/2025 -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0001166/2025 -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475,00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19/12/2025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333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803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16.915,39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16.915,39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16.915,39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353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808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0001126/2025 -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20000570 - PLENARIA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3.985,00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191,28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3.793,72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3.793,72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GESTÃO DE EVENTOS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367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804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0001130/2025 -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0001130/2025 -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34.989,69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34.989,69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34.989,69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23/12/2025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806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807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92,00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22/12/2025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463424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51.399994pt;width:770.9pt;height:14.9pt;mso-position-horizontal-relative:page;mso-position-vertical-relative:page;z-index:-255462400" coordorigin="864,5028" coordsize="15418,298" path="m16244,5326l901,5326,887,5323,875,5315,867,5303,864,5288,864,5065,867,5051,875,5039,887,5031,901,5028,16244,5028,16259,5031,16271,5039,16279,5051,16282,5065,16282,5288,16279,5303,16271,5315,16259,5323,16244,532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23.880005pt;width:770.9pt;height:14.9pt;mso-position-horizontal-relative:page;mso-position-vertical-relative:page;z-index:-255461376" coordorigin="864,6478" coordsize="15418,298" path="m16244,6775l901,6775,887,6772,875,6764,867,6752,864,6738,864,6515,867,6500,875,6489,887,6481,901,6478,16244,6478,16259,6481,16271,6489,16279,6500,16282,6515,16282,6738,16279,6752,16271,6764,16259,6772,16244,677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78.720001pt;width:770.9pt;height:14.9pt;mso-position-horizontal-relative:page;mso-position-vertical-relative:page;z-index:-255460352" coordorigin="864,7574" coordsize="15418,298" path="m16244,7872l901,7872,887,7869,875,7861,867,7849,864,7835,864,7612,867,7597,875,7585,887,7577,901,7574,16244,7574,16259,7577,16271,7585,16279,7597,16282,7612,16282,7835,16279,7849,16271,7861,16259,7869,16244,787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25.52002pt;width:770.9pt;height:14.9pt;mso-position-horizontal-relative:page;mso-position-vertical-relative:page;z-index:-255459328" coordorigin="864,8510" coordsize="15418,298" path="m16244,8808l901,8808,887,8805,875,8797,867,8785,864,8771,864,8548,867,8533,875,8521,887,8513,901,8510,16244,8510,16259,8513,16271,8521,16279,8533,16282,8548,16282,8771,16279,8785,16271,8797,16259,8805,16244,8808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22/12/2025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816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0001143/2025 -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0001143/2025 -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818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819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817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821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822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0001150/2025 -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820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0001148/2025 -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23/12/2025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823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0001163/2025 -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0001163/2025 -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824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825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24/12/2025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828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1.250,00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85,00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829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0001170/2025 -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0001170/2025 -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29/12/2025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7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834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22/12/2025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0001168/2025 -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0001168/2025 -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170,00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170,00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833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30/12/2025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0001173/2025 -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0001173/2025 -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61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34"/>
              <w:rPr>
                <w:sz w:val="14"/>
              </w:rPr>
            </w:pPr>
            <w:r>
              <w:rPr>
                <w:sz w:val="14"/>
              </w:rPr>
              <w:t>29/12/2025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1063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143.561,03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5.552,36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138.008,67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138.008,67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458304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86.559998pt;width:770.9pt;height:14.9pt;mso-position-horizontal-relative:page;mso-position-vertical-relative:page;z-index:-255457280" coordorigin="864,5731" coordsize="15418,298" path="m16244,6029l901,6029,887,6026,875,6018,867,6006,864,5992,864,5768,867,5754,875,5742,887,5734,901,5731,16244,5731,16259,5734,16271,5742,16279,5754,16282,5768,16282,5992,16279,6006,16271,6018,16259,6026,16244,602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68.519989pt;width:770.9pt;height:14.9pt;mso-position-horizontal-relative:page;mso-position-vertical-relative:page;z-index:-255456256" coordorigin="864,7370" coordsize="15418,298" path="m16244,7668l901,7668,887,7665,875,7657,867,7645,864,7631,864,7408,867,7393,875,7381,887,7373,901,7370,16244,7370,16259,7373,16271,7381,16279,7393,16282,7408,16282,7631,16279,7645,16271,7657,16259,7665,16244,766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32.960022pt;width:770.9pt;height:14.9pt;mso-position-horizontal-relative:page;mso-position-vertical-relative:page;z-index:-255455232" coordorigin="864,8659" coordsize="15418,298" path="m16244,8957l901,8957,887,8954,875,8946,867,8934,864,8920,864,8696,867,8682,875,8670,887,8662,901,8659,16244,8659,16259,8662,16271,8670,16279,8682,16282,8696,16282,8920,16279,8934,16271,8946,16259,8954,16244,8957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67" w:hRule="atLeast"/>
        </w:trPr>
        <w:tc>
          <w:tcPr>
            <w:tcW w:w="614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5" w:right="-2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Vlr </w:t>
            </w:r>
            <w:r>
              <w:rPr>
                <w:b/>
                <w:spacing w:val="-3"/>
                <w:sz w:val="14"/>
              </w:rPr>
              <w:t>Liquidação</w:t>
            </w:r>
          </w:p>
        </w:tc>
        <w:tc>
          <w:tcPr>
            <w:tcW w:w="10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Vlr </w:t>
            </w:r>
            <w:r>
              <w:rPr>
                <w:b/>
                <w:spacing w:val="-3"/>
                <w:sz w:val="14"/>
              </w:rPr>
              <w:t>Desc.Liquid.</w:t>
            </w:r>
          </w:p>
        </w:tc>
        <w:tc>
          <w:tcPr>
            <w:tcW w:w="9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41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22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Líquido</w:t>
            </w:r>
          </w:p>
        </w:tc>
        <w:tc>
          <w:tcPr>
            <w:tcW w:w="901" w:type="dxa"/>
            <w:tcBorders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9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1411" w:hRule="atLeast"/>
        </w:trPr>
        <w:tc>
          <w:tcPr>
            <w:tcW w:w="15399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5462400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5461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5460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5459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5465472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5464448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01/12/2025 a 31/12/2025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5463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dc:title>Report</dc:title>
  <dcterms:created xsi:type="dcterms:W3CDTF">2026-01-19T13:20:19Z</dcterms:created>
  <dcterms:modified xsi:type="dcterms:W3CDTF">2026-01-19T13:20:19Z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2026-01-19T00:00:00Z</vt:filetime>
  </property>
</Properties>
</file>