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04/05/2026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277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04/05/2026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0000375/2026 -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0000375/2026 -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176,00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176,00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176,00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0000388/2026 -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0000388/2026 -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0000389/2026 -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0000389/2026 -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291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5.712,00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5.712,00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290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1.713,60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1.713,60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20000149 - A.C. WASEN 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12.195,90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12.195,90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12.195,90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278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0000430/2026 -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0000430/2026 -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2.005,47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23,01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1.982,46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1.982,46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01/06/2026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173,98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1,53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172,45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172,45</w:t>
            </w: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01/06/2026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523,60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5,34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518,26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518,26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05/05/2026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169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292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0000406/2026 -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0000406/2026 -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20000988 - NOVAISSOLUTION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INSTALACAO E MANUTENCAO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325,00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6.175,00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6.175,00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06/05/2026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129600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27.200012pt;width:770.9pt;height:14.9pt;mso-position-horizontal-relative:page;mso-position-vertical-relative:page;z-index:-255128576" coordorigin="864,8544" coordsize="15418,298" path="m16244,8842l901,8842,887,8839,875,8831,867,8819,864,8804,864,8581,867,8567,875,8555,887,8547,901,8544,16244,8544,16259,8547,16271,8555,16279,8567,16282,8581,16282,8804,16279,8819,16271,8831,16259,8839,16244,8842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06/05/2026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293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0000399/2026 -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0000399/2026 -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2.600,64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2.600,64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2.600,64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294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295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21,46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1,03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20,43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20,43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07/05/2026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0000402/2026 -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0000402/2026 -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759,08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759,08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759,08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20000885 - Telefonica Brasil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308,79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14,82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293,97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293,97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296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0000418/2026 -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0000418/2026 -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683,43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683,43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683,43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297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1.950,84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1.950,84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1.950,84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0000445/2026 -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0000445/2026 -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20000274 - MAPFRE SEGUROS GERAIS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1.207,33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1.207,33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1.207,33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11/05/2026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1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305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0000415/2026 -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0000415/2026 -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20000570 - PLENARIA ASSESSORIA E</w:t>
            </w:r>
          </w:p>
          <w:p>
            <w:pPr>
              <w:pStyle w:val="TableParagraph"/>
              <w:spacing w:line="140" w:lineRule="exact"/>
              <w:ind w:left="32"/>
              <w:rPr>
                <w:sz w:val="14"/>
              </w:rPr>
            </w:pPr>
            <w:r>
              <w:rPr>
                <w:sz w:val="14"/>
              </w:rPr>
              <w:t>GESTÃO DE EVENTOS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7.329,00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351,72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6.977,28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6.977,28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18/05/2026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1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313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Nº 0000436/2026 - 25/05/2026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Nº 0000436/2026 - 25/05/2026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112,21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112,21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112,21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20/05/2026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319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316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0000439/2026 -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0000439/2026 -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20000969 - MARIA DE FATIMA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MORAES LEUTERIO 01522993789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3.910,00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3.910,00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3.910,00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21/05/2026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12755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40.360001pt;width:770.9pt;height:14.9pt;mso-position-horizontal-relative:page;mso-position-vertical-relative:page;z-index:-255126528" coordorigin="864,4807" coordsize="15418,298" path="m16244,5105l901,5105,887,5102,875,5094,867,5082,864,5068,864,4844,867,4830,875,4818,887,4810,901,4807,16244,4807,16259,4810,16271,4818,16279,4830,16282,4844,16282,5068,16279,5082,16271,5094,16259,5102,16244,51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81.600006pt;width:770.9pt;height:14.9pt;mso-position-horizontal-relative:page;mso-position-vertical-relative:page;z-index:-255125504" coordorigin="864,7632" coordsize="15418,298" path="m16244,7930l901,7930,887,7927,875,7919,867,7907,864,7892,864,7669,867,7655,875,7643,887,7635,901,7632,16244,7632,16259,7635,16271,7643,16279,7655,16282,7669,16282,7892,16279,7907,16271,7919,16259,7927,16244,793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28.399994pt;width:770.9pt;height:14.9pt;mso-position-horizontal-relative:page;mso-position-vertical-relative:page;z-index:-255124480" coordorigin="864,8568" coordsize="15418,298" path="m16244,8866l901,8866,887,8863,875,8855,867,8843,864,8828,864,8605,867,8591,875,8579,887,8571,901,8568,16244,8568,16259,8571,16271,8579,16279,8591,16282,8605,16282,8828,16279,8843,16271,8855,16259,8863,16244,886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83.360016pt;width:770.9pt;height:14.9pt;mso-position-horizontal-relative:page;mso-position-vertical-relative:page;z-index:-255123456" coordorigin="864,9667" coordsize="15418,298" path="m16244,9965l901,9965,887,9962,875,9954,867,9942,864,9928,864,9704,867,9690,875,9678,887,9670,901,9667,16244,9667,16259,9670,16271,9678,16279,9690,16282,9704,16282,9928,16279,9942,16271,9954,16259,9962,16244,9965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21/05/2026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206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317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27/05/2026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0000442/2026 -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27/05/2026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0000442/2026 -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27/05/2026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20000857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GLOBAL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PUBLICA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6.950,00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333,60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6.616,40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6.616,40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25/05/2026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321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0000435/2026 -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0000435/2026 -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23.400,00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23.400,00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23.400,00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26/05/2026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0000440/2026 -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0000440/2026 -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20000996 - VIANNA DE CARVALHO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997,00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47,85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949,15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949,15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CURSOS E AULAS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325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01/06/2026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65,88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65,88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65,88</w:t>
            </w: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10/06/2026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0000493/2026 -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0000493/2026 -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26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10/06/2026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10/06/2026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28/05/2026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0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337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01/06/2026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0000466/2026 -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0000466/2026 -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  <w:p>
            <w:pPr>
              <w:pStyle w:val="TableParagraph"/>
              <w:spacing w:line="137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</w:tr>
      <w:tr>
        <w:trPr>
          <w:trHeight w:val="466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336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01/06/2026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0000465/2026 -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01/06/2026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20000977 - DANILO PEREIRA FALCAO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SOCIEDADE INDIVIDUAL DE ADVOCACIA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0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340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01/07/2026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90,08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0,69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89,39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89,39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29/05/2026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338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18/06/2026</w:t>
            </w:r>
          </w:p>
        </w:tc>
        <w:tc>
          <w:tcPr>
            <w:tcW w:w="171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44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1.654,77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18,80</w:t>
            </w:r>
          </w:p>
        </w:tc>
        <w:tc>
          <w:tcPr>
            <w:tcW w:w="9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1.635,97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1.635,97</w:t>
            </w:r>
          </w:p>
        </w:tc>
      </w:tr>
      <w:tr>
        <w:trPr>
          <w:trHeight w:val="323" w:hRule="atLeast"/>
        </w:trPr>
        <w:tc>
          <w:tcPr>
            <w:tcW w:w="61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339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01/07/2026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336,58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3,23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333,35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333,35</w:t>
            </w:r>
          </w:p>
        </w:tc>
      </w:tr>
      <w:tr>
        <w:trPr>
          <w:trHeight w:val="281" w:hRule="atLeast"/>
        </w:trPr>
        <w:tc>
          <w:tcPr>
            <w:tcW w:w="1063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143.009,32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2.428,64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94.882,78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140.580,68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45.697,90</w:t>
            </w:r>
          </w:p>
        </w:tc>
      </w:tr>
      <w:tr>
        <w:trPr>
          <w:trHeight w:val="1402" w:hRule="atLeast"/>
        </w:trPr>
        <w:tc>
          <w:tcPr>
            <w:tcW w:w="15402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12243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181.080002pt;width:770.9pt;height:14.9pt;mso-position-horizontal-relative:page;mso-position-vertical-relative:page;z-index:-255121408" coordorigin="864,3622" coordsize="15418,298" path="m16244,3919l901,3919,887,3916,875,3908,867,3896,864,3882,864,3659,867,3644,875,3633,887,3625,901,3622,16244,3622,16259,3625,16271,3633,16279,3644,16282,3659,16282,3882,16279,3896,16271,3908,16259,3916,16244,39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35.920013pt;width:770.9pt;height:14.9pt;mso-position-horizontal-relative:page;mso-position-vertical-relative:page;z-index:-255120384" coordorigin="864,4718" coordsize="15418,298" path="m16244,5016l901,5016,887,5013,875,5005,867,4993,864,4979,864,4756,867,4741,875,4729,887,4721,901,4718,16244,4718,16259,4721,16271,4729,16279,4741,16282,4756,16282,4979,16279,4993,16271,5005,16259,5013,16244,501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17.880005pt;width:770.9pt;height:14.9pt;mso-position-horizontal-relative:page;mso-position-vertical-relative:page;z-index:-255119360" coordorigin="864,6358" coordsize="15418,298" path="m16244,6655l901,6655,887,6652,875,6644,867,6632,864,6618,864,6395,867,6380,875,6369,887,6361,901,6358,16244,6358,16259,6361,16271,6369,16279,6380,16282,6395,16282,6618,16279,6632,16271,6644,16259,6652,16244,665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08pt;width:770.9pt;height:14.9pt;mso-position-horizontal-relative:page;mso-position-vertical-relative:page;z-index:-255118336" coordorigin="864,8160" coordsize="15418,298" path="m16244,8458l901,8458,887,8455,875,8447,867,8435,864,8420,864,8197,867,8183,875,8171,887,8163,901,8160,16244,8160,16259,8163,16271,8171,16279,8183,16282,8197,16282,8420,16279,8435,16271,8447,16259,8455,16244,8458x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126528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125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124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123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129600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128576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01/05/2026 a 31/05/2026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127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2026-06-15T13:06:49Z</dcterms:created>
  <dcterms:modified xsi:type="dcterms:W3CDTF">2026-06-15T13:06:49Z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LastSaved">
    <vt:filetime>2026-06-15T00:00:00Z</vt:filetime>
  </property>
</Properties>
</file>