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1A689" w14:textId="77777777" w:rsidR="0035261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C9ED632" w14:textId="77777777" w:rsidR="00352610" w:rsidRDefault="00000000">
      <w:pPr>
        <w:framePr w:w="7429" w:wrap="auto" w:hAnchor="text" w:x="3456" w:y="1437"/>
        <w:widowControl w:val="0"/>
        <w:autoSpaceDE w:val="0"/>
        <w:autoSpaceDN w:val="0"/>
        <w:spacing w:before="0" w:after="0" w:line="366" w:lineRule="exact"/>
        <w:ind w:left="84"/>
        <w:jc w:val="left"/>
        <w:rPr>
          <w:rFonts w:ascii="GISGVT+Lincoln"/>
          <w:color w:val="000000"/>
          <w:sz w:val="40"/>
        </w:rPr>
      </w:pPr>
      <w:r>
        <w:rPr>
          <w:rFonts w:ascii="GISGVT+Lincoln" w:hAnsi="GISGVT+Lincoln" w:cs="GISGVT+Lincoln"/>
          <w:color w:val="000000"/>
          <w:sz w:val="40"/>
        </w:rPr>
        <w:t>Câmara</w:t>
      </w:r>
      <w:r>
        <w:rPr>
          <w:rFonts w:ascii="GISGVT+Lincoln"/>
          <w:color w:val="000000"/>
          <w:sz w:val="40"/>
        </w:rPr>
        <w:t xml:space="preserve"> Municipal de</w:t>
      </w:r>
      <w:r>
        <w:rPr>
          <w:rFonts w:ascii="GISGVT+Lincoln"/>
          <w:color w:val="000000"/>
          <w:spacing w:val="-1"/>
          <w:sz w:val="40"/>
        </w:rPr>
        <w:t xml:space="preserve"> </w:t>
      </w:r>
      <w:r>
        <w:rPr>
          <w:rFonts w:ascii="GISGVT+Lincoln"/>
          <w:color w:val="000000"/>
          <w:spacing w:val="1"/>
          <w:sz w:val="40"/>
        </w:rPr>
        <w:t>Santa</w:t>
      </w:r>
      <w:r>
        <w:rPr>
          <w:rFonts w:ascii="GISGVT+Lincoln"/>
          <w:color w:val="000000"/>
          <w:spacing w:val="-3"/>
          <w:sz w:val="40"/>
        </w:rPr>
        <w:t xml:space="preserve"> </w:t>
      </w:r>
      <w:r>
        <w:rPr>
          <w:rFonts w:ascii="GISGVT+Lincoln"/>
          <w:color w:val="000000"/>
          <w:sz w:val="40"/>
        </w:rPr>
        <w:t xml:space="preserve">Maria de </w:t>
      </w:r>
      <w:r>
        <w:rPr>
          <w:rFonts w:ascii="GISGVT+Lincoln" w:hAnsi="GISGVT+Lincoln" w:cs="GISGVT+Lincoln"/>
          <w:color w:val="000000"/>
          <w:sz w:val="40"/>
        </w:rPr>
        <w:t>Jetibá</w:t>
      </w:r>
    </w:p>
    <w:p w14:paraId="548C22BD" w14:textId="77777777" w:rsidR="00352610" w:rsidRDefault="00000000">
      <w:pPr>
        <w:framePr w:w="7429" w:wrap="auto" w:hAnchor="text" w:x="3456" w:y="1437"/>
        <w:widowControl w:val="0"/>
        <w:autoSpaceDE w:val="0"/>
        <w:autoSpaceDN w:val="0"/>
        <w:spacing w:before="12" w:after="0" w:line="268" w:lineRule="exact"/>
        <w:ind w:left="226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Espírito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Santo</w:t>
      </w:r>
    </w:p>
    <w:p w14:paraId="1F1DA00D" w14:textId="77777777" w:rsidR="00352610" w:rsidRDefault="00000000">
      <w:pPr>
        <w:framePr w:w="7429" w:wrap="auto" w:hAnchor="text" w:x="3456" w:y="1437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Dalmácio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Maria</w:t>
      </w:r>
      <w:r>
        <w:rPr>
          <w:rFonts w:ascii="Arial"/>
          <w:color w:val="000000"/>
          <w:spacing w:val="1"/>
          <w:sz w:val="18"/>
        </w:rPr>
        <w:t xml:space="preserve"> 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29.645-000</w:t>
      </w:r>
    </w:p>
    <w:p w14:paraId="4E91E212" w14:textId="77777777" w:rsidR="00352610" w:rsidRDefault="00000000">
      <w:pPr>
        <w:framePr w:w="7429" w:wrap="auto" w:hAnchor="text" w:x="3456" w:y="1437"/>
        <w:widowControl w:val="0"/>
        <w:autoSpaceDE w:val="0"/>
        <w:autoSpaceDN w:val="0"/>
        <w:spacing w:before="5" w:after="0" w:line="201" w:lineRule="exact"/>
        <w:ind w:left="579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>Tel.: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4" w:history="1">
        <w:r>
          <w:rPr>
            <w:rFonts w:ascii="Arial"/>
            <w:color w:val="000000"/>
            <w:sz w:val="18"/>
          </w:rPr>
          <w:t>:</w:t>
        </w:r>
      </w:hyperlink>
      <w:hyperlink r:id="rId5" w:history="1">
        <w:r>
          <w:rPr>
            <w:rFonts w:ascii="Arial"/>
            <w:color w:val="000000"/>
            <w:spacing w:val="2"/>
            <w:sz w:val="18"/>
          </w:rPr>
          <w:t xml:space="preserve"> </w:t>
        </w:r>
      </w:hyperlink>
      <w:hyperlink r:id="rId6" w:history="1">
        <w:r>
          <w:rPr>
            <w:rFonts w:ascii="Arial"/>
            <w:color w:val="0000FF"/>
            <w:sz w:val="18"/>
            <w:u w:val="single"/>
          </w:rPr>
          <w:t>contato@santamariadejetiba.es.leg.br</w:t>
        </w:r>
      </w:hyperlink>
    </w:p>
    <w:p w14:paraId="4D9AB417" w14:textId="77777777" w:rsidR="00352610" w:rsidRDefault="00000000">
      <w:pPr>
        <w:framePr w:w="7429" w:wrap="auto" w:hAnchor="text" w:x="3456" w:y="1437"/>
        <w:widowControl w:val="0"/>
        <w:autoSpaceDE w:val="0"/>
        <w:autoSpaceDN w:val="0"/>
        <w:spacing w:before="5" w:after="0" w:line="201" w:lineRule="exact"/>
        <w:ind w:left="20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www.camarasantamaria.es.gov.br</w:t>
      </w:r>
    </w:p>
    <w:p w14:paraId="42FBB13E" w14:textId="77777777" w:rsidR="00352610" w:rsidRDefault="00000000">
      <w:pPr>
        <w:framePr w:w="6143" w:wrap="auto" w:hAnchor="text" w:x="3142" w:y="343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 xml:space="preserve">TRANFERENCIAS </w:t>
      </w:r>
      <w:r>
        <w:rPr>
          <w:rFonts w:ascii="Calibri" w:hAnsi="Calibri" w:cs="Calibri"/>
          <w:b/>
          <w:color w:val="000000"/>
          <w:sz w:val="32"/>
        </w:rPr>
        <w:t>VOLUNTÁRIAS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REALIZADAS</w:t>
      </w:r>
    </w:p>
    <w:p w14:paraId="4CCB7E06" w14:textId="77777777" w:rsidR="00352610" w:rsidRDefault="00000000">
      <w:pPr>
        <w:framePr w:w="2468" w:wrap="auto" w:hAnchor="text" w:x="4945" w:y="490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EXERCÍCIO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DE 2024</w:t>
      </w:r>
    </w:p>
    <w:p w14:paraId="35AE989A" w14:textId="77777777" w:rsidR="00352610" w:rsidRDefault="00000000" w:rsidP="00B53B09">
      <w:pPr>
        <w:framePr w:w="9517" w:wrap="auto" w:vAnchor="page" w:hAnchor="text" w:x="1419" w:y="588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i/>
          <w:color w:val="000000"/>
          <w:sz w:val="28"/>
        </w:rPr>
      </w:pPr>
      <w:r>
        <w:rPr>
          <w:rFonts w:ascii="Calibri"/>
          <w:i/>
          <w:color w:val="000000"/>
          <w:sz w:val="28"/>
        </w:rPr>
        <w:t>A</w:t>
      </w:r>
      <w:r>
        <w:rPr>
          <w:rFonts w:ascii="Calibri"/>
          <w:i/>
          <w:color w:val="000000"/>
          <w:spacing w:val="96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Câmara</w:t>
      </w:r>
      <w:r>
        <w:rPr>
          <w:rFonts w:ascii="Calibri"/>
          <w:i/>
          <w:color w:val="000000"/>
          <w:spacing w:val="94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Municipal</w:t>
      </w:r>
      <w:r>
        <w:rPr>
          <w:rFonts w:ascii="Calibri"/>
          <w:i/>
          <w:color w:val="000000"/>
          <w:spacing w:val="96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95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Santa</w:t>
      </w:r>
      <w:r>
        <w:rPr>
          <w:rFonts w:ascii="Calibri"/>
          <w:i/>
          <w:color w:val="000000"/>
          <w:spacing w:val="95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Maria</w:t>
      </w:r>
      <w:r>
        <w:rPr>
          <w:rFonts w:ascii="Calibri"/>
          <w:i/>
          <w:color w:val="000000"/>
          <w:spacing w:val="9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95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Jetibá</w:t>
      </w:r>
      <w:r>
        <w:rPr>
          <w:rFonts w:ascii="Calibri"/>
          <w:i/>
          <w:color w:val="000000"/>
          <w:spacing w:val="95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não</w:t>
      </w:r>
      <w:r>
        <w:rPr>
          <w:rFonts w:ascii="Calibri"/>
          <w:i/>
          <w:color w:val="000000"/>
          <w:spacing w:val="94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realizou</w:t>
      </w:r>
      <w:r>
        <w:rPr>
          <w:rFonts w:ascii="Calibri"/>
          <w:i/>
          <w:color w:val="000000"/>
          <w:spacing w:val="94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transferências</w:t>
      </w:r>
    </w:p>
    <w:p w14:paraId="06211F6B" w14:textId="77777777" w:rsidR="00352610" w:rsidRDefault="00000000" w:rsidP="00B53B09">
      <w:pPr>
        <w:framePr w:w="9517" w:wrap="auto" w:vAnchor="page" w:hAnchor="text" w:x="1419" w:y="5881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i/>
          <w:color w:val="000000"/>
          <w:sz w:val="28"/>
        </w:rPr>
      </w:pPr>
      <w:r>
        <w:rPr>
          <w:rFonts w:ascii="Calibri" w:hAnsi="Calibri" w:cs="Calibri"/>
          <w:i/>
          <w:color w:val="000000"/>
          <w:sz w:val="28"/>
        </w:rPr>
        <w:t>voluntárias</w:t>
      </w:r>
      <w:r>
        <w:rPr>
          <w:rFonts w:ascii="Calibri"/>
          <w:i/>
          <w:color w:val="000000"/>
          <w:sz w:val="28"/>
        </w:rPr>
        <w:t xml:space="preserve"> para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pessoa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jurídica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ou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pessoa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física</w:t>
      </w:r>
      <w:r>
        <w:rPr>
          <w:rFonts w:ascii="Calibri"/>
          <w:i/>
          <w:color w:val="000000"/>
          <w:spacing w:val="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no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exercício</w:t>
      </w:r>
      <w:r>
        <w:rPr>
          <w:rFonts w:ascii="Calibri"/>
          <w:i/>
          <w:color w:val="000000"/>
          <w:sz w:val="28"/>
        </w:rPr>
        <w:t xml:space="preserve"> 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2024</w:t>
      </w:r>
    </w:p>
    <w:p w14:paraId="3FBF0CAF" w14:textId="77777777" w:rsidR="00352610" w:rsidRDefault="00000000">
      <w:pPr>
        <w:framePr w:w="5729" w:wrap="auto" w:hAnchor="text" w:x="5283" w:y="766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Santa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Maria </w:t>
      </w:r>
      <w:r>
        <w:rPr>
          <w:rFonts w:ascii="Calibri"/>
          <w:color w:val="000000"/>
          <w:spacing w:val="-1"/>
          <w:sz w:val="28"/>
        </w:rPr>
        <w:t>de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Jetibá;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30 </w:t>
      </w:r>
      <w:r>
        <w:rPr>
          <w:rFonts w:ascii="Calibri"/>
          <w:color w:val="000000"/>
          <w:spacing w:val="-1"/>
          <w:sz w:val="28"/>
        </w:rPr>
        <w:t>de</w:t>
      </w:r>
      <w:r>
        <w:rPr>
          <w:rFonts w:ascii="Calibri"/>
          <w:color w:val="000000"/>
          <w:sz w:val="28"/>
        </w:rPr>
        <w:t xml:space="preserve"> dezembro </w:t>
      </w:r>
      <w:r>
        <w:rPr>
          <w:rFonts w:ascii="Calibri"/>
          <w:color w:val="000000"/>
          <w:spacing w:val="-1"/>
          <w:sz w:val="28"/>
        </w:rPr>
        <w:t>de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2024.</w:t>
      </w:r>
    </w:p>
    <w:p w14:paraId="1F5673FC" w14:textId="77777777" w:rsidR="00352610" w:rsidRDefault="00000000">
      <w:pPr>
        <w:framePr w:w="1849" w:wrap="auto" w:hAnchor="text" w:x="5293" w:y="902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JOEL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PONATH</w:t>
      </w:r>
    </w:p>
    <w:p w14:paraId="52AC5F4A" w14:textId="77777777" w:rsidR="00352610" w:rsidRDefault="00000000">
      <w:pPr>
        <w:framePr w:w="6796" w:wrap="auto" w:hAnchor="text" w:x="2818" w:y="936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Presidente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da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Câmara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Municipal </w:t>
      </w:r>
      <w:r>
        <w:rPr>
          <w:rFonts w:ascii="Calibri"/>
          <w:color w:val="000000"/>
          <w:spacing w:val="-1"/>
          <w:sz w:val="28"/>
        </w:rPr>
        <w:t>de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>Santa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Maria </w:t>
      </w:r>
      <w:r>
        <w:rPr>
          <w:rFonts w:ascii="Calibri"/>
          <w:color w:val="000000"/>
          <w:spacing w:val="-1"/>
          <w:sz w:val="28"/>
        </w:rPr>
        <w:t>de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Jetibá</w:t>
      </w:r>
    </w:p>
    <w:p w14:paraId="39D0846E" w14:textId="77777777" w:rsidR="0035261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7555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234C3BBF">
          <v:shape id="_x00001" o:spid="_x0000_s1027" type="#_x0000_t75" style="position:absolute;margin-left:82.15pt;margin-top:42.45pt;width:67.45pt;height:91.2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 w14:anchorId="3E9CE36E">
          <v:shape id="_x00002" o:spid="_x0000_s1026" type="#_x0000_t75" style="position:absolute;margin-left:64.3pt;margin-top:226.75pt;width:477.3pt;height:140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5261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CEC0F1-22A4-4051-84F4-28B857C606C5}"/>
    <w:embedBold r:id="rId2" w:fontKey="{91C658DC-F609-4241-855A-0CAFCCF79B7E}"/>
    <w:embedItalic r:id="rId3" w:fontKey="{6B01EB65-59E3-47AF-9EC7-A99DA96878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53DAD6B-3AAB-4136-B2D5-F44315040ACE}"/>
    <w:embedBold r:id="rId5" w:fontKey="{F3457C35-D310-4FB6-969D-EE82070F2CBF}"/>
    <w:embedItalic r:id="rId6" w:fontKey="{1E624103-8152-4314-BFC5-9F068DA8D9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72BBAAA-3CC2-4AF1-8D75-DBD4F6DDD5B6}"/>
  </w:font>
  <w:font w:name="GISGVT+Lincoln">
    <w:charset w:val="01"/>
    <w:family w:val="swiss"/>
    <w:pitch w:val="variable"/>
    <w:sig w:usb0="01010101" w:usb1="01010101" w:usb2="01010101" w:usb3="01010101" w:csb0="01010101" w:csb1="01010101"/>
    <w:embedRegular r:id="rId8" w:fontKey="{EFEE6316-7408-4CDA-B627-1494045A69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1DD6B53-FDD1-4DF2-AF9B-D5080DFE5B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52610"/>
    <w:rsid w:val="00AA401F"/>
    <w:rsid w:val="00B06B85"/>
    <w:rsid w:val="00B53B0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BE7646F"/>
  <w15:docId w15:val="{C7C913DF-C2E0-4045-970E-72C38EB74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to@santamariadejetiba.es.leg.br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contato@santamariadejetiba.es.leg.br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contato@santamariadejetiba.es.leg.br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3</cp:revision>
  <dcterms:created xsi:type="dcterms:W3CDTF">2025-08-25T13:55:00Z</dcterms:created>
  <dcterms:modified xsi:type="dcterms:W3CDTF">2025-08-25T13:54:00Z</dcterms:modified>
</cp:coreProperties>
</file>