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833C0E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17048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7C2D53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10E4CDE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</w:t>
      </w:r>
      <w:r w:rsidR="009E6F18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A976CF8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DEDE" w14:textId="55F71AF3" w:rsid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 xml:space="preserve">PROJETO DE LEI N° 057/2025 </w:t>
      </w:r>
      <w:r w:rsidRPr="009A45B7">
        <w:rPr>
          <w:rFonts w:ascii="Arial" w:hAnsi="Arial" w:cs="Arial"/>
          <w:iCs/>
          <w:sz w:val="24"/>
          <w:szCs w:val="24"/>
        </w:rPr>
        <w:t xml:space="preserve">institui e inclui no calendário oficial de eventos do município de Santa Maria de Jetibá o “dia de corpus christi” e dá outras </w:t>
      </w:r>
      <w:r w:rsidR="00EF63A7" w:rsidRPr="009A45B7">
        <w:rPr>
          <w:rFonts w:ascii="Arial" w:hAnsi="Arial" w:cs="Arial"/>
          <w:iCs/>
          <w:sz w:val="24"/>
          <w:szCs w:val="24"/>
        </w:rPr>
        <w:t>providências</w:t>
      </w:r>
      <w:r w:rsidR="00EF63A7">
        <w:rPr>
          <w:rFonts w:ascii="Arial" w:hAnsi="Arial" w:cs="Arial"/>
          <w:iCs/>
          <w:sz w:val="24"/>
          <w:szCs w:val="24"/>
        </w:rPr>
        <w:t>, de autoria do Poder executivo.</w:t>
      </w:r>
    </w:p>
    <w:p w14:paraId="2AD114B1" w14:textId="77777777" w:rsid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75BDD1" w14:textId="57A89382" w:rsidR="009A45B7" w:rsidRPr="009A45B7" w:rsidRDefault="009A45B7" w:rsidP="009A45B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 xml:space="preserve">PROJETO DE LEI N° 058/2025 </w:t>
      </w:r>
      <w:r w:rsidRPr="009A45B7">
        <w:rPr>
          <w:rFonts w:ascii="Arial" w:hAnsi="Arial" w:cs="Arial"/>
          <w:iCs/>
          <w:sz w:val="24"/>
          <w:szCs w:val="24"/>
        </w:rPr>
        <w:t>institui e inclui no calendário oficial de eventos do município de Santa Maria de Jetibá o “mês de setembro de cada ano dedicado aos grupos de danças folclóricas e ao festival de danças folclóricas”</w:t>
      </w:r>
      <w:r w:rsidR="00EF63A7">
        <w:rPr>
          <w:rFonts w:ascii="Arial" w:hAnsi="Arial" w:cs="Arial"/>
          <w:iCs/>
          <w:sz w:val="24"/>
          <w:szCs w:val="24"/>
        </w:rPr>
        <w:t>, de autoria do Poder Legislativo.</w:t>
      </w:r>
      <w:r w:rsidRPr="009A45B7">
        <w:rPr>
          <w:rFonts w:ascii="Arial" w:hAnsi="Arial" w:cs="Arial"/>
          <w:iCs/>
          <w:sz w:val="24"/>
          <w:szCs w:val="24"/>
        </w:rPr>
        <w:t xml:space="preserve"> </w:t>
      </w:r>
    </w:p>
    <w:p w14:paraId="57737820" w14:textId="77777777" w:rsidR="009A45B7" w:rsidRPr="009A45B7" w:rsidRDefault="009A45B7" w:rsidP="009A45B7">
      <w:pPr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3D448DB" w14:textId="37912E43" w:rsidR="009A45B7" w:rsidRDefault="009A45B7" w:rsidP="009A45B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A45B7">
        <w:rPr>
          <w:rFonts w:ascii="Arial" w:hAnsi="Arial" w:cs="Arial"/>
          <w:b/>
          <w:bCs/>
          <w:iCs/>
          <w:sz w:val="24"/>
          <w:szCs w:val="24"/>
        </w:rPr>
        <w:t>PROJETO DE LEI Nº 088/2025</w:t>
      </w:r>
      <w:r w:rsidRPr="009A45B7">
        <w:rPr>
          <w:rFonts w:ascii="Arial" w:hAnsi="Arial" w:cs="Arial"/>
          <w:bCs/>
          <w:iCs/>
          <w:sz w:val="24"/>
          <w:szCs w:val="24"/>
        </w:rPr>
        <w:t xml:space="preserve">, que altera o artigo 3º da lei municipal nº 1.342/2011 e dá outras providências de autoria do </w:t>
      </w:r>
      <w:r>
        <w:rPr>
          <w:rFonts w:ascii="Arial" w:hAnsi="Arial" w:cs="Arial"/>
          <w:bCs/>
          <w:iCs/>
          <w:sz w:val="24"/>
          <w:szCs w:val="24"/>
        </w:rPr>
        <w:t>P</w:t>
      </w:r>
      <w:r w:rsidRPr="009A45B7">
        <w:rPr>
          <w:rFonts w:ascii="Arial" w:hAnsi="Arial" w:cs="Arial"/>
          <w:bCs/>
          <w:iCs/>
          <w:sz w:val="24"/>
          <w:szCs w:val="24"/>
        </w:rPr>
        <w:t xml:space="preserve">oder </w:t>
      </w:r>
      <w:r>
        <w:rPr>
          <w:rFonts w:ascii="Arial" w:hAnsi="Arial" w:cs="Arial"/>
          <w:bCs/>
          <w:iCs/>
          <w:sz w:val="24"/>
          <w:szCs w:val="24"/>
        </w:rPr>
        <w:t>E</w:t>
      </w:r>
      <w:r w:rsidRPr="009A45B7">
        <w:rPr>
          <w:rFonts w:ascii="Arial" w:hAnsi="Arial" w:cs="Arial"/>
          <w:bCs/>
          <w:iCs/>
          <w:sz w:val="24"/>
          <w:szCs w:val="24"/>
        </w:rPr>
        <w:t>xecutivo.</w:t>
      </w:r>
    </w:p>
    <w:p w14:paraId="53B1520D" w14:textId="77777777" w:rsidR="00AA609B" w:rsidRPr="009A45B7" w:rsidRDefault="00AA609B" w:rsidP="009A45B7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2C75543" w14:textId="0EA2EF53" w:rsidR="00DF2555" w:rsidRDefault="00DF2555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3A0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3C0E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6336A"/>
    <w:rsid w:val="00A75B48"/>
    <w:rsid w:val="00A9418A"/>
    <w:rsid w:val="00AA54C0"/>
    <w:rsid w:val="00AA609B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CF4F59"/>
    <w:rsid w:val="00D032A0"/>
    <w:rsid w:val="00D166F6"/>
    <w:rsid w:val="00D20D03"/>
    <w:rsid w:val="00D248CC"/>
    <w:rsid w:val="00D25DA9"/>
    <w:rsid w:val="00D26474"/>
    <w:rsid w:val="00D3583D"/>
    <w:rsid w:val="00D35DC5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2438A"/>
    <w:rsid w:val="00E3177B"/>
    <w:rsid w:val="00E33CE2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54</cp:revision>
  <cp:lastPrinted>2023-08-04T12:36:00Z</cp:lastPrinted>
  <dcterms:created xsi:type="dcterms:W3CDTF">2025-11-06T11:27:00Z</dcterms:created>
  <dcterms:modified xsi:type="dcterms:W3CDTF">2026-02-10T11:24:00Z</dcterms:modified>
</cp:coreProperties>
</file>