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EBC1" w14:textId="77777777" w:rsidR="00443548" w:rsidRDefault="00443548" w:rsidP="0076425C"/>
    <w:p w14:paraId="5F1736A2" w14:textId="77777777" w:rsidR="005C74D1" w:rsidRDefault="005C74D1" w:rsidP="0076425C"/>
    <w:p w14:paraId="1897D7DF" w14:textId="77777777" w:rsidR="005C74D1" w:rsidRDefault="005C74D1" w:rsidP="0076425C"/>
    <w:p w14:paraId="14413286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243BEE1C" w14:textId="77777777" w:rsidR="005C74D1" w:rsidRPr="00DB5A78" w:rsidRDefault="0052532B" w:rsidP="005C74D1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sz w:val="32"/>
          <w:szCs w:val="32"/>
        </w:rPr>
        <w:t xml:space="preserve">OBRAS </w:t>
      </w:r>
      <w:r w:rsidR="00C200BC">
        <w:rPr>
          <w:rFonts w:ascii="Calibri" w:hAnsi="Calibri" w:cs="Calibri"/>
          <w:b/>
          <w:bCs/>
          <w:i/>
          <w:sz w:val="32"/>
          <w:szCs w:val="32"/>
        </w:rPr>
        <w:t xml:space="preserve">PARALISADAS </w:t>
      </w:r>
    </w:p>
    <w:p w14:paraId="2A2A8130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C74D1" w:rsidRPr="001A200C" w14:paraId="684E6716" w14:textId="77777777" w:rsidTr="00C90307">
        <w:tc>
          <w:tcPr>
            <w:tcW w:w="9495" w:type="dxa"/>
            <w:shd w:val="clear" w:color="auto" w:fill="BDD6EE"/>
          </w:tcPr>
          <w:p w14:paraId="3BAAE02F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25674B6F" w14:textId="77777777" w:rsidR="005C74D1" w:rsidRPr="001A200C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DB5A78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5</w:t>
            </w:r>
          </w:p>
          <w:p w14:paraId="06C5AB6F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1A200C" w14:paraId="5486309C" w14:textId="77777777" w:rsidTr="00C90307">
        <w:tc>
          <w:tcPr>
            <w:tcW w:w="9495" w:type="dxa"/>
          </w:tcPr>
          <w:p w14:paraId="22D5A5D0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946E8D6" w14:textId="77777777" w:rsidR="00C200BC" w:rsidRDefault="008248EF" w:rsidP="00C200B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8248EF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Jetibá–ES declara que não existem obras paralisadas sob sua responsabilidade no exercício de 2025.</w:t>
            </w:r>
          </w:p>
          <w:p w14:paraId="305F5680" w14:textId="77777777" w:rsidR="008248EF" w:rsidRPr="001A200C" w:rsidRDefault="008248EF" w:rsidP="00C200BC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3B03AEC8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17550DE5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3502B880" w14:textId="4EE09D8F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8248EF">
        <w:rPr>
          <w:rFonts w:ascii="Calibri" w:hAnsi="Calibri" w:cs="Calibri"/>
          <w:bCs/>
          <w:i/>
          <w:iCs/>
          <w:sz w:val="28"/>
          <w:szCs w:val="28"/>
        </w:rPr>
        <w:t xml:space="preserve">30 de </w:t>
      </w:r>
      <w:r w:rsidR="00383E45">
        <w:rPr>
          <w:rFonts w:ascii="Calibri" w:hAnsi="Calibri" w:cs="Calibri"/>
          <w:bCs/>
          <w:i/>
          <w:iCs/>
          <w:sz w:val="28"/>
          <w:szCs w:val="28"/>
        </w:rPr>
        <w:t>dezembro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446CC3B7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B9D2CAF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7C7E9F2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B66E7D8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5D917EB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34777308" w14:textId="77777777" w:rsidR="00DB5A78" w:rsidRPr="00DB5A78" w:rsidRDefault="00DB5A78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6584B985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2FCE0553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0DAF0B1C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64A9" w14:textId="77777777" w:rsidR="001E29B0" w:rsidRDefault="001E29B0">
      <w:r>
        <w:separator/>
      </w:r>
    </w:p>
  </w:endnote>
  <w:endnote w:type="continuationSeparator" w:id="0">
    <w:p w14:paraId="6F50AD72" w14:textId="77777777" w:rsidR="001E29B0" w:rsidRDefault="001E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A50C" w14:textId="77777777" w:rsidR="001E29B0" w:rsidRDefault="001E29B0">
      <w:r>
        <w:separator/>
      </w:r>
    </w:p>
  </w:footnote>
  <w:footnote w:type="continuationSeparator" w:id="0">
    <w:p w14:paraId="624607D1" w14:textId="77777777" w:rsidR="001E29B0" w:rsidRDefault="001E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D6122DC" w14:textId="77777777">
      <w:trPr>
        <w:trHeight w:val="2121"/>
      </w:trPr>
      <w:tc>
        <w:tcPr>
          <w:tcW w:w="1630" w:type="dxa"/>
        </w:tcPr>
        <w:p w14:paraId="1E116CE3" w14:textId="77777777" w:rsidR="002003F7" w:rsidRDefault="001E29B0">
          <w:pPr>
            <w:pStyle w:val="Cabealho"/>
          </w:pPr>
          <w:r>
            <w:rPr>
              <w:noProof/>
            </w:rPr>
            <w:object w:dxaOrig="1440" w:dyaOrig="1440" w14:anchorId="03FCBE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681312" r:id="rId2"/>
            </w:object>
          </w:r>
        </w:p>
      </w:tc>
      <w:tc>
        <w:tcPr>
          <w:tcW w:w="8142" w:type="dxa"/>
        </w:tcPr>
        <w:p w14:paraId="1D8B10DE" w14:textId="77777777" w:rsidR="002003F7" w:rsidRDefault="002003F7">
          <w:pPr>
            <w:rPr>
              <w:rFonts w:ascii="Lincoln" w:hAnsi="Lincoln"/>
            </w:rPr>
          </w:pPr>
        </w:p>
        <w:p w14:paraId="7B12C44D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1A01ABE5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4D2C35A6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41309C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596A12E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563B69A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428347D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425663">
    <w:abstractNumId w:val="9"/>
  </w:num>
  <w:num w:numId="2" w16cid:durableId="750660335">
    <w:abstractNumId w:val="12"/>
  </w:num>
  <w:num w:numId="3" w16cid:durableId="1140460631">
    <w:abstractNumId w:val="10"/>
  </w:num>
  <w:num w:numId="4" w16cid:durableId="146552698">
    <w:abstractNumId w:val="15"/>
  </w:num>
  <w:num w:numId="5" w16cid:durableId="1913855589">
    <w:abstractNumId w:val="14"/>
  </w:num>
  <w:num w:numId="6" w16cid:durableId="1351375306">
    <w:abstractNumId w:val="8"/>
  </w:num>
  <w:num w:numId="7" w16cid:durableId="1612322102">
    <w:abstractNumId w:val="13"/>
  </w:num>
  <w:num w:numId="8" w16cid:durableId="2011366105">
    <w:abstractNumId w:val="2"/>
  </w:num>
  <w:num w:numId="9" w16cid:durableId="2067603829">
    <w:abstractNumId w:val="23"/>
  </w:num>
  <w:num w:numId="10" w16cid:durableId="1211071649">
    <w:abstractNumId w:val="11"/>
  </w:num>
  <w:num w:numId="11" w16cid:durableId="48966840">
    <w:abstractNumId w:val="19"/>
  </w:num>
  <w:num w:numId="12" w16cid:durableId="1542788126">
    <w:abstractNumId w:val="20"/>
  </w:num>
  <w:num w:numId="13" w16cid:durableId="1688404406">
    <w:abstractNumId w:val="18"/>
  </w:num>
  <w:num w:numId="14" w16cid:durableId="1058551206">
    <w:abstractNumId w:val="22"/>
  </w:num>
  <w:num w:numId="15" w16cid:durableId="1599873379">
    <w:abstractNumId w:val="3"/>
  </w:num>
  <w:num w:numId="16" w16cid:durableId="12461042">
    <w:abstractNumId w:val="5"/>
  </w:num>
  <w:num w:numId="17" w16cid:durableId="595207511">
    <w:abstractNumId w:val="27"/>
  </w:num>
  <w:num w:numId="18" w16cid:durableId="731081581">
    <w:abstractNumId w:val="26"/>
  </w:num>
  <w:num w:numId="19" w16cid:durableId="219901164">
    <w:abstractNumId w:val="6"/>
  </w:num>
  <w:num w:numId="20" w16cid:durableId="1933540388">
    <w:abstractNumId w:val="1"/>
  </w:num>
  <w:num w:numId="21" w16cid:durableId="1310018139">
    <w:abstractNumId w:val="24"/>
  </w:num>
  <w:num w:numId="22" w16cid:durableId="914049741">
    <w:abstractNumId w:val="21"/>
  </w:num>
  <w:num w:numId="23" w16cid:durableId="1789199748">
    <w:abstractNumId w:val="16"/>
  </w:num>
  <w:num w:numId="24" w16cid:durableId="1248537673">
    <w:abstractNumId w:val="7"/>
  </w:num>
  <w:num w:numId="25" w16cid:durableId="610092999">
    <w:abstractNumId w:val="4"/>
  </w:num>
  <w:num w:numId="26" w16cid:durableId="1482194220">
    <w:abstractNumId w:val="17"/>
  </w:num>
  <w:num w:numId="27" w16cid:durableId="1607999437">
    <w:abstractNumId w:val="0"/>
  </w:num>
  <w:num w:numId="28" w16cid:durableId="6016900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9B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3E45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48EF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134D3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669D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00BC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26C85"/>
    <w:rsid w:val="00D303B9"/>
    <w:rsid w:val="00D31134"/>
    <w:rsid w:val="00D312E7"/>
    <w:rsid w:val="00D317EE"/>
    <w:rsid w:val="00D32845"/>
    <w:rsid w:val="00D33922"/>
    <w:rsid w:val="00D3575D"/>
    <w:rsid w:val="00D35AC0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2B7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4CA19"/>
  <w15:chartTrackingRefBased/>
  <w15:docId w15:val="{0B10769B-E2F6-47C2-8B25-56EF55AB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319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3</cp:revision>
  <cp:lastPrinted>2025-06-16T10:43:00Z</cp:lastPrinted>
  <dcterms:created xsi:type="dcterms:W3CDTF">2025-12-31T13:15:00Z</dcterms:created>
  <dcterms:modified xsi:type="dcterms:W3CDTF">2025-12-31T13:15:00Z</dcterms:modified>
</cp:coreProperties>
</file>