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D6BB" w14:textId="77777777" w:rsidR="001D11EE" w:rsidRDefault="001D11EE">
      <w:pPr>
        <w:pStyle w:val="Corpodetexto"/>
        <w:spacing w:before="65"/>
        <w:rPr>
          <w:rFonts w:ascii="Times New Roman"/>
          <w:sz w:val="40"/>
        </w:rPr>
      </w:pPr>
    </w:p>
    <w:p w14:paraId="0CA38D98" w14:textId="3F2CD40C" w:rsidR="001D11EE" w:rsidRDefault="00B62C68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23ECE22" wp14:editId="3E76B216">
            <wp:simplePos x="0" y="0"/>
            <wp:positionH relativeFrom="page">
              <wp:posOffset>1014597</wp:posOffset>
            </wp:positionH>
            <wp:positionV relativeFrom="paragraph">
              <wp:posOffset>-336782</wp:posOffset>
            </wp:positionV>
            <wp:extent cx="832537" cy="1133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537" cy="113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C</w:t>
      </w:r>
      <w:r>
        <w:rPr>
          <w:spacing w:val="-6"/>
        </w:rPr>
        <w:t>âmar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Mu</w:t>
      </w:r>
      <w:r>
        <w:rPr>
          <w:spacing w:val="-6"/>
        </w:rPr>
        <w:t>nicipal de S</w:t>
      </w:r>
      <w:r>
        <w:rPr>
          <w:spacing w:val="-6"/>
        </w:rPr>
        <w:t>anta</w:t>
      </w:r>
      <w:r>
        <w:rPr>
          <w:spacing w:val="-17"/>
        </w:rPr>
        <w:t xml:space="preserve"> </w:t>
      </w:r>
      <w:r>
        <w:rPr>
          <w:spacing w:val="-6"/>
        </w:rPr>
        <w:t>Maria</w:t>
      </w:r>
      <w:r>
        <w:rPr>
          <w:spacing w:val="-6"/>
        </w:rPr>
        <w:t>a</w:t>
      </w:r>
      <w:r>
        <w:rPr>
          <w:spacing w:val="-16"/>
        </w:rPr>
        <w:t xml:space="preserve"> de</w:t>
      </w:r>
      <w:r>
        <w:rPr>
          <w:spacing w:val="-15"/>
        </w:rPr>
        <w:t xml:space="preserve"> </w:t>
      </w:r>
      <w:r>
        <w:rPr>
          <w:spacing w:val="-6"/>
        </w:rPr>
        <w:t>Jetibá</w:t>
      </w:r>
    </w:p>
    <w:p w14:paraId="797BB989" w14:textId="77777777" w:rsidR="001D11EE" w:rsidRDefault="00B62C68">
      <w:pPr>
        <w:pStyle w:val="Ttulo1"/>
        <w:spacing w:before="17"/>
        <w:ind w:left="3718" w:right="3548"/>
        <w:jc w:val="center"/>
        <w:rPr>
          <w:rFonts w:ascii="Arial" w:hAnsi="Arial"/>
          <w:u w:val="none"/>
        </w:rPr>
      </w:pPr>
      <w:r>
        <w:rPr>
          <w:rFonts w:ascii="Arial" w:hAnsi="Arial"/>
          <w:u w:val="none"/>
        </w:rPr>
        <w:t>Estado</w:t>
      </w:r>
      <w:r>
        <w:rPr>
          <w:rFonts w:ascii="Arial" w:hAnsi="Arial"/>
          <w:spacing w:val="-5"/>
          <w:u w:val="none"/>
        </w:rPr>
        <w:t xml:space="preserve"> </w:t>
      </w:r>
      <w:r>
        <w:rPr>
          <w:rFonts w:ascii="Arial" w:hAnsi="Arial"/>
          <w:u w:val="none"/>
        </w:rPr>
        <w:t>do</w:t>
      </w:r>
      <w:r>
        <w:rPr>
          <w:rFonts w:ascii="Arial" w:hAnsi="Arial"/>
          <w:spacing w:val="-4"/>
          <w:u w:val="none"/>
        </w:rPr>
        <w:t xml:space="preserve"> </w:t>
      </w:r>
      <w:r>
        <w:rPr>
          <w:rFonts w:ascii="Arial" w:hAnsi="Arial"/>
          <w:u w:val="none"/>
        </w:rPr>
        <w:t>Espírito</w:t>
      </w:r>
      <w:r>
        <w:rPr>
          <w:rFonts w:ascii="Arial" w:hAnsi="Arial"/>
          <w:spacing w:val="-3"/>
          <w:u w:val="none"/>
        </w:rPr>
        <w:t xml:space="preserve"> </w:t>
      </w:r>
      <w:r>
        <w:rPr>
          <w:rFonts w:ascii="Arial" w:hAnsi="Arial"/>
          <w:spacing w:val="-2"/>
          <w:u w:val="none"/>
        </w:rPr>
        <w:t>Santo</w:t>
      </w:r>
    </w:p>
    <w:p w14:paraId="1A89BB40" w14:textId="77777777" w:rsidR="001D11EE" w:rsidRDefault="00B62C68">
      <w:pPr>
        <w:pStyle w:val="Corpodetexto"/>
        <w:spacing w:before="4"/>
        <w:ind w:left="3718" w:right="3543"/>
        <w:jc w:val="center"/>
      </w:pPr>
      <w:r>
        <w:t>Rua</w:t>
      </w:r>
      <w:r>
        <w:rPr>
          <w:spacing w:val="-3"/>
        </w:rPr>
        <w:t xml:space="preserve"> </w:t>
      </w:r>
      <w:r>
        <w:t>Dalmácio</w:t>
      </w:r>
      <w:r>
        <w:rPr>
          <w:spacing w:val="-3"/>
        </w:rPr>
        <w:t xml:space="preserve"> </w:t>
      </w:r>
      <w:r>
        <w:t>Espíndula,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155 –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Santa</w:t>
      </w:r>
      <w:r>
        <w:rPr>
          <w:spacing w:val="-2"/>
        </w:rPr>
        <w:t xml:space="preserve"> </w:t>
      </w:r>
      <w:r>
        <w:t>Maria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Jetibá-ES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Cep.:</w:t>
      </w:r>
      <w:r>
        <w:rPr>
          <w:spacing w:val="-4"/>
        </w:rPr>
        <w:t xml:space="preserve"> </w:t>
      </w:r>
      <w:r>
        <w:t xml:space="preserve">29.645-000 Tel.: (27) 3263-1175 ou 1077 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30E1511B" w14:textId="77777777" w:rsidR="001D11EE" w:rsidRDefault="00B62C68">
      <w:pPr>
        <w:pStyle w:val="Corpodetexto"/>
        <w:spacing w:line="206" w:lineRule="exact"/>
        <w:ind w:left="278" w:right="107"/>
        <w:jc w:val="center"/>
      </w:pPr>
      <w:r>
        <w:t>Site:</w:t>
      </w:r>
      <w:r>
        <w:rPr>
          <w:spacing w:val="-2"/>
        </w:rPr>
        <w:t xml:space="preserve"> </w:t>
      </w:r>
      <w:hyperlink r:id="rId6">
        <w:r>
          <w:rPr>
            <w:spacing w:val="-2"/>
          </w:rPr>
          <w:t>www.camarasantamaria.es.gov.br</w:t>
        </w:r>
      </w:hyperlink>
    </w:p>
    <w:p w14:paraId="4EF13DE4" w14:textId="77777777" w:rsidR="001D11EE" w:rsidRDefault="001D11EE">
      <w:pPr>
        <w:pStyle w:val="Corpodetexto"/>
        <w:spacing w:before="172"/>
        <w:rPr>
          <w:sz w:val="28"/>
        </w:rPr>
      </w:pPr>
    </w:p>
    <w:p w14:paraId="17E03FCD" w14:textId="77777777" w:rsidR="001D11EE" w:rsidRDefault="00B62C68">
      <w:pPr>
        <w:ind w:left="279"/>
        <w:jc w:val="center"/>
        <w:rPr>
          <w:b/>
          <w:sz w:val="28"/>
        </w:rPr>
      </w:pPr>
      <w:r>
        <w:rPr>
          <w:b/>
          <w:sz w:val="28"/>
        </w:rPr>
        <w:t>RELAÇÃO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DOCUMENTOS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CLASSIFICADOS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SIGILO</w:t>
      </w:r>
    </w:p>
    <w:p w14:paraId="10FC6B80" w14:textId="77777777" w:rsidR="001D11EE" w:rsidRDefault="001D11EE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203"/>
        <w:gridCol w:w="3401"/>
        <w:gridCol w:w="1418"/>
        <w:gridCol w:w="2164"/>
        <w:gridCol w:w="1519"/>
        <w:gridCol w:w="2589"/>
      </w:tblGrid>
      <w:tr w:rsidR="001D11EE" w14:paraId="37508903" w14:textId="77777777">
        <w:trPr>
          <w:trHeight w:val="732"/>
        </w:trPr>
        <w:tc>
          <w:tcPr>
            <w:tcW w:w="14602" w:type="dxa"/>
            <w:gridSpan w:val="7"/>
            <w:shd w:val="clear" w:color="auto" w:fill="BCD5ED"/>
          </w:tcPr>
          <w:p w14:paraId="3EB4C0AD" w14:textId="77777777" w:rsidR="001D11EE" w:rsidRDefault="00B62C6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EXERCÍCIO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2022</w:t>
            </w:r>
          </w:p>
        </w:tc>
      </w:tr>
      <w:tr w:rsidR="001D11EE" w14:paraId="49B0F46A" w14:textId="77777777">
        <w:trPr>
          <w:trHeight w:val="587"/>
        </w:trPr>
        <w:tc>
          <w:tcPr>
            <w:tcW w:w="1308" w:type="dxa"/>
            <w:shd w:val="clear" w:color="auto" w:fill="DEEAF6"/>
          </w:tcPr>
          <w:p w14:paraId="27A4FB9A" w14:textId="77777777" w:rsidR="001D11EE" w:rsidRDefault="00B62C68">
            <w:pPr>
              <w:pStyle w:val="TableParagraph"/>
              <w:spacing w:line="292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ANO</w:t>
            </w:r>
          </w:p>
        </w:tc>
        <w:tc>
          <w:tcPr>
            <w:tcW w:w="2203" w:type="dxa"/>
            <w:shd w:val="clear" w:color="auto" w:fill="DEEAF6"/>
          </w:tcPr>
          <w:p w14:paraId="7F550FAB" w14:textId="77777777" w:rsidR="001D11EE" w:rsidRDefault="00B62C68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DOCUMENTO</w:t>
            </w:r>
          </w:p>
        </w:tc>
        <w:tc>
          <w:tcPr>
            <w:tcW w:w="3401" w:type="dxa"/>
            <w:shd w:val="clear" w:color="auto" w:fill="DEEAF6"/>
          </w:tcPr>
          <w:p w14:paraId="7D471352" w14:textId="77777777" w:rsidR="001D11EE" w:rsidRDefault="00B62C68">
            <w:pPr>
              <w:pStyle w:val="TableParagraph"/>
              <w:spacing w:line="292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  <w:r>
              <w:rPr>
                <w:b/>
                <w:spacing w:val="-2"/>
                <w:sz w:val="24"/>
              </w:rPr>
              <w:t xml:space="preserve"> (CATEGORIA)</w:t>
            </w:r>
          </w:p>
        </w:tc>
        <w:tc>
          <w:tcPr>
            <w:tcW w:w="1418" w:type="dxa"/>
            <w:shd w:val="clear" w:color="auto" w:fill="DEEAF6"/>
          </w:tcPr>
          <w:p w14:paraId="2ABD28E7" w14:textId="77777777" w:rsidR="001D11EE" w:rsidRDefault="00B62C68">
            <w:pPr>
              <w:pStyle w:val="TableParagraph"/>
              <w:spacing w:line="292" w:lineRule="exact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164" w:type="dxa"/>
            <w:shd w:val="clear" w:color="auto" w:fill="DEEAF6"/>
          </w:tcPr>
          <w:p w14:paraId="35D6DFFD" w14:textId="77777777" w:rsidR="001D11EE" w:rsidRDefault="00B62C68">
            <w:pPr>
              <w:pStyle w:val="TableParagraph"/>
              <w:spacing w:line="292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SIGILO</w:t>
            </w:r>
          </w:p>
        </w:tc>
        <w:tc>
          <w:tcPr>
            <w:tcW w:w="1519" w:type="dxa"/>
            <w:shd w:val="clear" w:color="auto" w:fill="DEEAF6"/>
          </w:tcPr>
          <w:p w14:paraId="0F5BBDFC" w14:textId="77777777" w:rsidR="001D11EE" w:rsidRDefault="00B62C68">
            <w:pPr>
              <w:pStyle w:val="TableParagraph"/>
              <w:spacing w:line="292" w:lineRule="exact"/>
              <w:ind w:left="1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PRAZO</w:t>
            </w:r>
          </w:p>
        </w:tc>
        <w:tc>
          <w:tcPr>
            <w:tcW w:w="2589" w:type="dxa"/>
            <w:shd w:val="clear" w:color="auto" w:fill="DEEAF6"/>
          </w:tcPr>
          <w:p w14:paraId="4D94348D" w14:textId="77777777" w:rsidR="001D11EE" w:rsidRDefault="00B62C68">
            <w:pPr>
              <w:pStyle w:val="TableParagraph"/>
              <w:spacing w:line="292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FUNDAMENTO </w:t>
            </w:r>
            <w:r>
              <w:rPr>
                <w:b/>
                <w:spacing w:val="-4"/>
                <w:sz w:val="24"/>
              </w:rPr>
              <w:t>LEGAL</w:t>
            </w:r>
          </w:p>
        </w:tc>
      </w:tr>
      <w:tr w:rsidR="001D11EE" w14:paraId="1E7861DF" w14:textId="77777777">
        <w:trPr>
          <w:trHeight w:val="424"/>
        </w:trPr>
        <w:tc>
          <w:tcPr>
            <w:tcW w:w="1308" w:type="dxa"/>
          </w:tcPr>
          <w:p w14:paraId="249D75A1" w14:textId="77777777" w:rsidR="001D11EE" w:rsidRDefault="00B62C6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203" w:type="dxa"/>
          </w:tcPr>
          <w:p w14:paraId="47B66346" w14:textId="77777777" w:rsidR="001D11EE" w:rsidRDefault="00B62C6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3401" w:type="dxa"/>
          </w:tcPr>
          <w:p w14:paraId="3B0B60B4" w14:textId="77777777" w:rsidR="001D11EE" w:rsidRDefault="00B62C68">
            <w:pPr>
              <w:pStyle w:val="TableParagraph"/>
              <w:spacing w:before="66"/>
              <w:ind w:left="14" w:right="1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</w:t>
            </w:r>
          </w:p>
        </w:tc>
        <w:tc>
          <w:tcPr>
            <w:tcW w:w="1418" w:type="dxa"/>
          </w:tcPr>
          <w:p w14:paraId="3E899EED" w14:textId="77777777" w:rsidR="001D11EE" w:rsidRDefault="00B62C68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>-----------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64" w:type="dxa"/>
          </w:tcPr>
          <w:p w14:paraId="40A2B327" w14:textId="77777777" w:rsidR="001D11EE" w:rsidRDefault="00B62C68">
            <w:pPr>
              <w:pStyle w:val="TableParagraph"/>
              <w:spacing w:before="66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1519" w:type="dxa"/>
          </w:tcPr>
          <w:p w14:paraId="3CBFBCD4" w14:textId="77777777" w:rsidR="001D11EE" w:rsidRDefault="00B62C68">
            <w:pPr>
              <w:pStyle w:val="TableParagraph"/>
              <w:spacing w:before="66"/>
              <w:ind w:left="18"/>
              <w:rPr>
                <w:sz w:val="24"/>
              </w:rPr>
            </w:pPr>
            <w:r>
              <w:rPr>
                <w:spacing w:val="-2"/>
                <w:sz w:val="24"/>
              </w:rPr>
              <w:t>Nenhum</w:t>
            </w:r>
          </w:p>
        </w:tc>
        <w:tc>
          <w:tcPr>
            <w:tcW w:w="2589" w:type="dxa"/>
          </w:tcPr>
          <w:p w14:paraId="22BBECCE" w14:textId="77777777" w:rsidR="001D11EE" w:rsidRDefault="00B62C68">
            <w:pPr>
              <w:pStyle w:val="TableParagraph"/>
              <w:spacing w:before="66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-----------------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0B4F62FC" w14:textId="77777777" w:rsidR="001D11EE" w:rsidRDefault="00B62C68">
      <w:pPr>
        <w:spacing w:before="295"/>
        <w:ind w:left="141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nenhuma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classificada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sigilo.</w:t>
      </w:r>
    </w:p>
    <w:p w14:paraId="7F950F25" w14:textId="77777777" w:rsidR="001D11EE" w:rsidRDefault="001D11EE">
      <w:pPr>
        <w:rPr>
          <w:b/>
          <w:sz w:val="24"/>
        </w:rPr>
      </w:pPr>
    </w:p>
    <w:p w14:paraId="14730816" w14:textId="77777777" w:rsidR="001D11EE" w:rsidRDefault="00B62C68">
      <w:pPr>
        <w:pStyle w:val="Ttulo1"/>
        <w:rPr>
          <w:u w:val="none"/>
        </w:rPr>
      </w:pPr>
      <w:r>
        <w:rPr>
          <w:u w:val="none"/>
        </w:rPr>
        <w:t>Em</w:t>
      </w:r>
      <w:r>
        <w:rPr>
          <w:spacing w:val="-3"/>
          <w:u w:val="none"/>
        </w:rPr>
        <w:t xml:space="preserve"> </w:t>
      </w:r>
      <w:r>
        <w:rPr>
          <w:u w:val="none"/>
        </w:rPr>
        <w:t>atenção</w:t>
      </w:r>
      <w:r>
        <w:rPr>
          <w:spacing w:val="-2"/>
          <w:u w:val="none"/>
        </w:rPr>
        <w:t xml:space="preserve"> </w:t>
      </w:r>
      <w:r>
        <w:rPr>
          <w:u w:val="none"/>
        </w:rPr>
        <w:t>ao Art.30</w:t>
      </w:r>
      <w:r>
        <w:rPr>
          <w:spacing w:val="-3"/>
          <w:u w:val="none"/>
        </w:rPr>
        <w:t xml:space="preserve"> </w:t>
      </w:r>
      <w:r>
        <w:rPr>
          <w:u w:val="none"/>
        </w:rPr>
        <w:t>da</w:t>
      </w:r>
      <w:r>
        <w:rPr>
          <w:spacing w:val="-3"/>
          <w:u w:val="none"/>
        </w:rPr>
        <w:t xml:space="preserve"> </w:t>
      </w:r>
      <w:hyperlink r:id="rId7">
        <w:r>
          <w:rPr>
            <w:color w:val="944F71"/>
            <w:u w:color="944F71"/>
          </w:rPr>
          <w:t>Lei Federal</w:t>
        </w:r>
        <w:r>
          <w:rPr>
            <w:color w:val="944F71"/>
            <w:spacing w:val="-4"/>
            <w:u w:color="944F71"/>
          </w:rPr>
          <w:t xml:space="preserve"> </w:t>
        </w:r>
        <w:r>
          <w:rPr>
            <w:color w:val="944F71"/>
            <w:u w:color="944F71"/>
          </w:rPr>
          <w:t>nº</w:t>
        </w:r>
        <w:r>
          <w:rPr>
            <w:color w:val="944F71"/>
            <w:spacing w:val="-2"/>
            <w:u w:color="944F71"/>
          </w:rPr>
          <w:t xml:space="preserve"> </w:t>
        </w:r>
        <w:r>
          <w:rPr>
            <w:color w:val="944F71"/>
            <w:u w:color="944F71"/>
          </w:rPr>
          <w:t>12.527/2011 (Lei</w:t>
        </w:r>
        <w:r>
          <w:rPr>
            <w:color w:val="944F71"/>
            <w:spacing w:val="-4"/>
            <w:u w:color="944F71"/>
          </w:rPr>
          <w:t xml:space="preserve"> </w:t>
        </w:r>
        <w:r>
          <w:rPr>
            <w:color w:val="944F71"/>
            <w:u w:color="944F71"/>
          </w:rPr>
          <w:t>de</w:t>
        </w:r>
        <w:r>
          <w:rPr>
            <w:color w:val="944F71"/>
            <w:spacing w:val="-2"/>
            <w:u w:color="944F71"/>
          </w:rPr>
          <w:t xml:space="preserve"> </w:t>
        </w:r>
        <w:r>
          <w:rPr>
            <w:color w:val="944F71"/>
            <w:u w:color="944F71"/>
          </w:rPr>
          <w:t>Acesso</w:t>
        </w:r>
        <w:r>
          <w:rPr>
            <w:color w:val="944F71"/>
            <w:spacing w:val="-1"/>
            <w:u w:color="944F71"/>
          </w:rPr>
          <w:t xml:space="preserve"> </w:t>
        </w:r>
        <w:r>
          <w:rPr>
            <w:color w:val="944F71"/>
            <w:u w:color="944F71"/>
          </w:rPr>
          <w:t>à</w:t>
        </w:r>
        <w:r>
          <w:rPr>
            <w:color w:val="944F71"/>
            <w:spacing w:val="-1"/>
            <w:u w:color="944F71"/>
          </w:rPr>
          <w:t xml:space="preserve"> </w:t>
        </w:r>
        <w:r>
          <w:rPr>
            <w:color w:val="944F71"/>
            <w:spacing w:val="-2"/>
            <w:u w:color="944F71"/>
          </w:rPr>
          <w:t>Informação).</w:t>
        </w:r>
      </w:hyperlink>
    </w:p>
    <w:p w14:paraId="1C0A0165" w14:textId="77777777" w:rsidR="001D11EE" w:rsidRDefault="001D11EE">
      <w:pPr>
        <w:rPr>
          <w:sz w:val="24"/>
        </w:rPr>
      </w:pPr>
    </w:p>
    <w:p w14:paraId="46E44B85" w14:textId="77777777" w:rsidR="001D11EE" w:rsidRDefault="00B62C68">
      <w:pPr>
        <w:ind w:left="141"/>
        <w:rPr>
          <w:sz w:val="24"/>
        </w:rPr>
      </w:pPr>
      <w:r>
        <w:rPr>
          <w:b/>
          <w:sz w:val="24"/>
        </w:rPr>
        <w:t>Atualizado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dezembro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2022.</w:t>
      </w:r>
    </w:p>
    <w:p w14:paraId="3F320043" w14:textId="77777777" w:rsidR="001D11EE" w:rsidRDefault="001D11EE">
      <w:pPr>
        <w:rPr>
          <w:sz w:val="24"/>
        </w:rPr>
      </w:pPr>
    </w:p>
    <w:p w14:paraId="7C40E719" w14:textId="77777777" w:rsidR="001D11EE" w:rsidRDefault="001D11EE">
      <w:pPr>
        <w:rPr>
          <w:sz w:val="24"/>
        </w:rPr>
      </w:pPr>
    </w:p>
    <w:p w14:paraId="60EEA556" w14:textId="77777777" w:rsidR="001D11EE" w:rsidRDefault="001D11EE">
      <w:pPr>
        <w:rPr>
          <w:sz w:val="24"/>
        </w:rPr>
      </w:pPr>
    </w:p>
    <w:p w14:paraId="3E49CCCD" w14:textId="77777777" w:rsidR="001D11EE" w:rsidRDefault="001D11EE">
      <w:pPr>
        <w:rPr>
          <w:sz w:val="24"/>
        </w:rPr>
      </w:pPr>
    </w:p>
    <w:p w14:paraId="3042B847" w14:textId="77777777" w:rsidR="001D11EE" w:rsidRDefault="001D11EE">
      <w:pPr>
        <w:spacing w:before="95"/>
        <w:rPr>
          <w:sz w:val="24"/>
        </w:rPr>
      </w:pPr>
    </w:p>
    <w:p w14:paraId="0AA4538A" w14:textId="77777777" w:rsidR="001D11EE" w:rsidRDefault="00B62C68">
      <w:pPr>
        <w:spacing w:before="1"/>
        <w:ind w:left="3820" w:right="3543"/>
        <w:jc w:val="center"/>
        <w:rPr>
          <w:b/>
          <w:sz w:val="32"/>
        </w:rPr>
      </w:pPr>
      <w:r>
        <w:rPr>
          <w:b/>
          <w:sz w:val="32"/>
        </w:rPr>
        <w:t>ELMAR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FRANCISCO</w:t>
      </w:r>
      <w:r>
        <w:rPr>
          <w:b/>
          <w:spacing w:val="-13"/>
          <w:sz w:val="32"/>
        </w:rPr>
        <w:t xml:space="preserve"> </w:t>
      </w:r>
      <w:r>
        <w:rPr>
          <w:b/>
          <w:spacing w:val="-4"/>
          <w:sz w:val="32"/>
        </w:rPr>
        <w:t>THOM</w:t>
      </w:r>
    </w:p>
    <w:p w14:paraId="5D257D25" w14:textId="77777777" w:rsidR="001D11EE" w:rsidRDefault="00B62C68">
      <w:pPr>
        <w:spacing w:before="1"/>
        <w:ind w:left="278"/>
        <w:jc w:val="center"/>
        <w:rPr>
          <w:sz w:val="32"/>
        </w:rPr>
      </w:pPr>
      <w:r>
        <w:rPr>
          <w:sz w:val="32"/>
        </w:rPr>
        <w:t>Presidente</w:t>
      </w:r>
      <w:r>
        <w:rPr>
          <w:spacing w:val="-8"/>
          <w:sz w:val="32"/>
        </w:rPr>
        <w:t xml:space="preserve"> </w:t>
      </w:r>
      <w:r>
        <w:rPr>
          <w:sz w:val="32"/>
        </w:rPr>
        <w:t>da</w:t>
      </w:r>
      <w:r>
        <w:rPr>
          <w:spacing w:val="-8"/>
          <w:sz w:val="32"/>
        </w:rPr>
        <w:t xml:space="preserve"> </w:t>
      </w:r>
      <w:r>
        <w:rPr>
          <w:sz w:val="32"/>
        </w:rPr>
        <w:t>Câmara</w:t>
      </w:r>
      <w:r>
        <w:rPr>
          <w:spacing w:val="-7"/>
          <w:sz w:val="32"/>
        </w:rPr>
        <w:t xml:space="preserve"> </w:t>
      </w:r>
      <w:r>
        <w:rPr>
          <w:sz w:val="32"/>
        </w:rPr>
        <w:t>Municipal</w:t>
      </w:r>
      <w:r>
        <w:rPr>
          <w:spacing w:val="-7"/>
          <w:sz w:val="32"/>
        </w:rPr>
        <w:t xml:space="preserve"> </w:t>
      </w:r>
      <w:r>
        <w:rPr>
          <w:sz w:val="32"/>
        </w:rPr>
        <w:t>de</w:t>
      </w:r>
      <w:r>
        <w:rPr>
          <w:spacing w:val="-7"/>
          <w:sz w:val="32"/>
        </w:rPr>
        <w:t xml:space="preserve"> </w:t>
      </w:r>
      <w:r>
        <w:rPr>
          <w:sz w:val="32"/>
        </w:rPr>
        <w:t>Santa</w:t>
      </w:r>
      <w:r>
        <w:rPr>
          <w:spacing w:val="-8"/>
          <w:sz w:val="32"/>
        </w:rPr>
        <w:t xml:space="preserve"> </w:t>
      </w:r>
      <w:r>
        <w:rPr>
          <w:sz w:val="32"/>
        </w:rPr>
        <w:t>Maria</w:t>
      </w:r>
      <w:r>
        <w:rPr>
          <w:spacing w:val="-6"/>
          <w:sz w:val="32"/>
        </w:rPr>
        <w:t xml:space="preserve"> </w:t>
      </w:r>
      <w:r>
        <w:rPr>
          <w:sz w:val="32"/>
        </w:rPr>
        <w:t>de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Jetibá</w:t>
      </w:r>
    </w:p>
    <w:sectPr w:rsidR="001D11EE">
      <w:type w:val="continuous"/>
      <w:pgSz w:w="16850" w:h="11910" w:orient="landscape"/>
      <w:pgMar w:top="80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11EE"/>
    <w:rsid w:val="001D11EE"/>
    <w:rsid w:val="0093715A"/>
    <w:rsid w:val="00B6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4448"/>
  <w15:docId w15:val="{E3B18ED9-FEA6-48B3-8455-F8218CE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Ttulo">
    <w:name w:val="Title"/>
    <w:basedOn w:val="Normal"/>
    <w:uiPriority w:val="10"/>
    <w:qFormat/>
    <w:pPr>
      <w:ind w:left="3718" w:right="3549"/>
      <w:jc w:val="center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lanalto.gov.br/ccivil_03/_ato2011-2014/2011/lei/l1252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Roseli Boning Braun</cp:lastModifiedBy>
  <cp:revision>2</cp:revision>
  <dcterms:created xsi:type="dcterms:W3CDTF">2025-08-25T12:35:00Z</dcterms:created>
  <dcterms:modified xsi:type="dcterms:W3CDTF">2025-08-25T12:34:00Z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