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5A3A540" w14:textId="77777777" w:rsidR="00F63DD0" w:rsidRPr="00B717F5" w:rsidRDefault="00F63DD0" w:rsidP="00F63DD0">
      <w:pPr>
        <w:jc w:val="center"/>
        <w:rPr>
          <w:rFonts w:ascii="Calibri" w:hAnsi="Calibri" w:cs="Calibri"/>
          <w:b/>
          <w:i/>
          <w:iCs/>
          <w:sz w:val="40"/>
          <w:szCs w:val="40"/>
        </w:rPr>
      </w:pPr>
      <w:r>
        <w:rPr>
          <w:rFonts w:ascii="Calibri" w:hAnsi="Calibri"/>
          <w:b/>
          <w:i/>
          <w:iCs/>
          <w:sz w:val="40"/>
          <w:szCs w:val="40"/>
        </w:rPr>
        <w:t xml:space="preserve">ÍNTEGRA DOS PROCESSOS DE </w:t>
      </w:r>
      <w:r w:rsidRPr="00B717F5">
        <w:rPr>
          <w:rFonts w:ascii="Calibri" w:hAnsi="Calibri"/>
          <w:b/>
          <w:i/>
          <w:iCs/>
          <w:sz w:val="40"/>
          <w:szCs w:val="40"/>
        </w:rPr>
        <w:t>LICITAÇ</w:t>
      </w:r>
      <w:r>
        <w:rPr>
          <w:rFonts w:ascii="Calibri" w:hAnsi="Calibri"/>
          <w:b/>
          <w:i/>
          <w:iCs/>
          <w:sz w:val="40"/>
          <w:szCs w:val="40"/>
        </w:rPr>
        <w:t>ÃO</w:t>
      </w:r>
    </w:p>
    <w:p w14:paraId="72073607" w14:textId="77777777" w:rsidR="00F63DD0" w:rsidRPr="004E503A" w:rsidRDefault="00F63DD0" w:rsidP="00F63DD0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63DD0" w:rsidRPr="004E503A" w14:paraId="4A50CB49" w14:textId="77777777" w:rsidTr="000D3882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19B0AA13" w14:textId="77777777" w:rsidR="00F63DD0" w:rsidRPr="004E503A" w:rsidRDefault="00F63DD0" w:rsidP="000D388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29795460" w14:textId="77777777" w:rsidR="00F63DD0" w:rsidRPr="00B717F5" w:rsidRDefault="00F63DD0" w:rsidP="000D388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</w:pPr>
            <w:r w:rsidRPr="00B717F5">
              <w:rPr>
                <w:rFonts w:ascii="Calibri" w:hAnsi="Calibri" w:cs="Calibri"/>
                <w:b/>
                <w:bCs/>
                <w:i/>
                <w:iCs/>
                <w:sz w:val="40"/>
                <w:szCs w:val="40"/>
              </w:rPr>
              <w:t>EXERCÍCIO DE 2025</w:t>
            </w:r>
          </w:p>
          <w:p w14:paraId="2EA6A691" w14:textId="77777777" w:rsidR="00F63DD0" w:rsidRPr="004E503A" w:rsidRDefault="00F63DD0" w:rsidP="000D388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63DD0" w:rsidRPr="004E503A" w14:paraId="433B8C3A" w14:textId="77777777" w:rsidTr="000D3882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B8" w14:textId="77777777" w:rsidR="00F63DD0" w:rsidRPr="004E503A" w:rsidRDefault="00F63DD0" w:rsidP="000D3882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71C9A068" w14:textId="77777777" w:rsidR="00F63DD0" w:rsidRPr="007D7140" w:rsidRDefault="00F63DD0" w:rsidP="000D3882">
            <w:pPr>
              <w:jc w:val="both"/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7D7140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A Câmara Municipal de Santa Maria de Jetibá, não realizou compras por licitação no exercício de 2026, portanto as informações sobre </w:t>
            </w:r>
            <w:r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Íntegra dos Processos de </w:t>
            </w:r>
            <w:r w:rsidRPr="007D7140">
              <w:rPr>
                <w:rFonts w:ascii="Calibri" w:hAnsi="Calibri" w:cs="Segoe UI"/>
                <w:i/>
                <w:iCs/>
                <w:color w:val="000000"/>
                <w:sz w:val="28"/>
                <w:szCs w:val="28"/>
                <w:shd w:val="clear" w:color="auto" w:fill="FFFFFF"/>
              </w:rPr>
              <w:t>Licitação estão atualizadas.</w:t>
            </w:r>
          </w:p>
          <w:p w14:paraId="5F1BA952" w14:textId="77777777" w:rsidR="00F63DD0" w:rsidRPr="004E503A" w:rsidRDefault="00F63DD0" w:rsidP="000D3882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5E7F53F3" w14:textId="77777777" w:rsidR="00F63DD0" w:rsidRDefault="00F63DD0" w:rsidP="00F63DD0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5C48B09" w14:textId="77777777" w:rsidR="00F63DD0" w:rsidRPr="004E503A" w:rsidRDefault="00F63DD0" w:rsidP="00F63DD0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016B87A" w14:textId="4C55A3EF" w:rsidR="00F63DD0" w:rsidRPr="004E503A" w:rsidRDefault="00F63DD0" w:rsidP="00F63DD0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4E503A">
        <w:rPr>
          <w:rFonts w:ascii="Calibri" w:hAnsi="Calibri" w:cs="Calibri"/>
          <w:i/>
          <w:iCs/>
          <w:sz w:val="28"/>
          <w:szCs w:val="28"/>
        </w:rPr>
        <w:t>:</w:t>
      </w:r>
      <w:r>
        <w:rPr>
          <w:rFonts w:ascii="Calibri" w:hAnsi="Calibri" w:cs="Calibri"/>
          <w:i/>
          <w:iCs/>
          <w:sz w:val="28"/>
          <w:szCs w:val="28"/>
        </w:rPr>
        <w:t xml:space="preserve">  3</w:t>
      </w:r>
      <w:r>
        <w:rPr>
          <w:rFonts w:ascii="Calibri" w:hAnsi="Calibri" w:cs="Calibri"/>
          <w:i/>
          <w:iCs/>
          <w:sz w:val="28"/>
          <w:szCs w:val="28"/>
        </w:rPr>
        <w:t>1</w:t>
      </w:r>
      <w:r>
        <w:rPr>
          <w:rFonts w:ascii="Calibri" w:hAnsi="Calibri" w:cs="Calibri"/>
          <w:i/>
          <w:iCs/>
          <w:sz w:val="28"/>
          <w:szCs w:val="28"/>
        </w:rPr>
        <w:t xml:space="preserve"> de março</w:t>
      </w:r>
      <w:r w:rsidRPr="004E503A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32B002DA" w14:textId="77777777" w:rsidR="00F63DD0" w:rsidRPr="004E503A" w:rsidRDefault="00F63DD0" w:rsidP="00F63DD0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56A39A4" w14:textId="77777777" w:rsidR="00F63DD0" w:rsidRPr="004E503A" w:rsidRDefault="00F63DD0" w:rsidP="00F63DD0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7321740" w14:textId="77777777" w:rsidR="00F63DD0" w:rsidRPr="004E503A" w:rsidRDefault="00F63DD0" w:rsidP="00F63DD0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7B2E7D0" w14:textId="77777777" w:rsidR="00F63DD0" w:rsidRPr="004E503A" w:rsidRDefault="00F63DD0" w:rsidP="00F63DD0">
      <w:pPr>
        <w:jc w:val="both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73F041" w14:textId="77777777" w:rsidR="00F63DD0" w:rsidRPr="004E503A" w:rsidRDefault="00F63DD0" w:rsidP="00F63DD0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BD4B159" w14:textId="77777777" w:rsidR="00F63DD0" w:rsidRPr="004E503A" w:rsidRDefault="00F63DD0" w:rsidP="00F63DD0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E503A">
        <w:rPr>
          <w:rFonts w:ascii="Calibri" w:hAnsi="Calibri" w:cs="Calibri"/>
          <w:b/>
          <w:bCs/>
          <w:i/>
          <w:iCs/>
          <w:sz w:val="28"/>
          <w:szCs w:val="28"/>
        </w:rPr>
        <w:t>CARLOS ALBERTO WRUCK ESPINDULA</w:t>
      </w:r>
    </w:p>
    <w:p w14:paraId="39A484F7" w14:textId="77777777" w:rsidR="00F63DD0" w:rsidRPr="004E503A" w:rsidRDefault="00F63DD0" w:rsidP="00F63DD0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4E503A">
        <w:rPr>
          <w:rFonts w:ascii="Calibri" w:hAnsi="Calibri" w:cs="Calibri"/>
          <w:i/>
          <w:iCs/>
          <w:sz w:val="28"/>
          <w:szCs w:val="28"/>
        </w:rPr>
        <w:t>Presidente da Câmara Municipal de Santa Maria de Jetibá</w:t>
      </w:r>
    </w:p>
    <w:p w14:paraId="778DC534" w14:textId="77777777" w:rsidR="00F63DD0" w:rsidRPr="004E503A" w:rsidRDefault="00F63DD0" w:rsidP="00F63DD0">
      <w:pPr>
        <w:jc w:val="center"/>
        <w:rPr>
          <w:rFonts w:ascii="Calibri" w:hAnsi="Calibri" w:cs="Calibri"/>
          <w:sz w:val="28"/>
          <w:szCs w:val="28"/>
        </w:rPr>
      </w:pPr>
    </w:p>
    <w:p w14:paraId="14D3550D" w14:textId="77777777" w:rsidR="00F63DD0" w:rsidRPr="00B55BC0" w:rsidRDefault="00F63DD0" w:rsidP="00F63DD0">
      <w:pPr>
        <w:jc w:val="both"/>
        <w:rPr>
          <w:rFonts w:ascii="Calibri" w:hAnsi="Calibri" w:cs="Calibri"/>
          <w:sz w:val="48"/>
          <w:szCs w:val="48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63DD0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1</Pages>
  <Words>56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5</cp:revision>
  <cp:lastPrinted>2026-03-24T14:06:00Z</cp:lastPrinted>
  <dcterms:created xsi:type="dcterms:W3CDTF">2026-03-24T14:50:00Z</dcterms:created>
  <dcterms:modified xsi:type="dcterms:W3CDTF">2026-03-30T11:31:00Z</dcterms:modified>
</cp:coreProperties>
</file>