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31775" w14:textId="209DC536" w:rsidR="008D02F6" w:rsidRPr="002B6BED" w:rsidRDefault="00650E93" w:rsidP="007B3B3E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eastAsiaTheme="majorEastAsia" w:hAnsi="Arial" w:cs="Arial"/>
          <w:b/>
          <w:bCs/>
          <w:sz w:val="32"/>
          <w:szCs w:val="32"/>
        </w:rPr>
        <w:t>Map the Attributes Worksheet</w:t>
      </w:r>
    </w:p>
    <w:p w14:paraId="7AD02E54" w14:textId="77777777" w:rsidR="00FF15AF" w:rsidRDefault="00FF15AF" w:rsidP="00F92578">
      <w:pPr>
        <w:rPr>
          <w:rFonts w:ascii="Arial" w:eastAsia="Times New Roman" w:hAnsi="Arial" w:cs="Arial"/>
          <w:b/>
          <w:sz w:val="28"/>
          <w:szCs w:val="28"/>
        </w:rPr>
      </w:pPr>
    </w:p>
    <w:p w14:paraId="5E120660" w14:textId="5FE9E71C" w:rsidR="003C0233" w:rsidRPr="003C0233" w:rsidRDefault="003C0233" w:rsidP="00F92578">
      <w:pPr>
        <w:rPr>
          <w:rFonts w:ascii="Arial" w:eastAsia="Times New Roman" w:hAnsi="Arial" w:cs="Arial"/>
        </w:rPr>
      </w:pPr>
      <w:r w:rsidRPr="003C0233">
        <w:rPr>
          <w:rFonts w:ascii="Arial" w:eastAsia="Times New Roman" w:hAnsi="Arial" w:cs="Arial"/>
        </w:rPr>
        <w:t xml:space="preserve">Professor Nozick will </w:t>
      </w:r>
      <w:r>
        <w:rPr>
          <w:rFonts w:ascii="Arial" w:eastAsia="Times New Roman" w:hAnsi="Arial" w:cs="Arial"/>
        </w:rPr>
        <w:t>discuss</w:t>
      </w:r>
      <w:r w:rsidRPr="003C0233">
        <w:rPr>
          <w:rFonts w:ascii="Arial" w:eastAsia="Times New Roman" w:hAnsi="Arial" w:cs="Arial"/>
        </w:rPr>
        <w:t xml:space="preserve"> s</w:t>
      </w:r>
      <w:r w:rsidR="0048645B">
        <w:rPr>
          <w:rFonts w:ascii="Arial" w:eastAsia="Times New Roman" w:hAnsi="Arial" w:cs="Arial"/>
        </w:rPr>
        <w:t xml:space="preserve">crum, XP (extreme programming), and </w:t>
      </w:r>
      <w:r w:rsidR="00122693">
        <w:rPr>
          <w:rFonts w:ascii="Arial" w:eastAsia="Times New Roman" w:hAnsi="Arial" w:cs="Arial"/>
        </w:rPr>
        <w:t>k</w:t>
      </w:r>
      <w:r w:rsidRPr="003C0233">
        <w:rPr>
          <w:rFonts w:ascii="Arial" w:eastAsia="Times New Roman" w:hAnsi="Arial" w:cs="Arial"/>
        </w:rPr>
        <w:t>anban</w:t>
      </w:r>
      <w:r w:rsidR="0048645B">
        <w:rPr>
          <w:rFonts w:ascii="Arial" w:eastAsia="Times New Roman" w:hAnsi="Arial" w:cs="Arial"/>
        </w:rPr>
        <w:t xml:space="preserve">, </w:t>
      </w:r>
      <w:r w:rsidR="00122693">
        <w:rPr>
          <w:rFonts w:ascii="Arial" w:eastAsia="Times New Roman" w:hAnsi="Arial" w:cs="Arial"/>
        </w:rPr>
        <w:t xml:space="preserve">the latter of </w:t>
      </w:r>
      <w:r w:rsidR="0048645B">
        <w:rPr>
          <w:rFonts w:ascii="Arial" w:eastAsia="Times New Roman" w:hAnsi="Arial" w:cs="Arial"/>
        </w:rPr>
        <w:t>which is an instance of lean</w:t>
      </w:r>
      <w:r w:rsidRPr="003C0233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As you work through the module, complete an analysis of each approach, paying particular attention to </w:t>
      </w:r>
      <w:r w:rsidR="000E0C9D">
        <w:rPr>
          <w:rFonts w:ascii="Arial" w:eastAsia="Times New Roman" w:hAnsi="Arial" w:cs="Arial"/>
        </w:rPr>
        <w:t xml:space="preserve">what </w:t>
      </w:r>
      <w:r>
        <w:rPr>
          <w:rFonts w:ascii="Arial" w:eastAsia="Times New Roman" w:hAnsi="Arial" w:cs="Arial"/>
        </w:rPr>
        <w:t xml:space="preserve">the advantages and </w:t>
      </w:r>
      <w:r w:rsidR="00B820BC">
        <w:rPr>
          <w:rFonts w:ascii="Arial" w:eastAsia="Times New Roman" w:hAnsi="Arial" w:cs="Arial"/>
        </w:rPr>
        <w:t xml:space="preserve">disadvantages </w:t>
      </w:r>
      <w:r w:rsidR="00122693">
        <w:rPr>
          <w:rFonts w:ascii="Arial" w:eastAsia="Times New Roman" w:hAnsi="Arial" w:cs="Arial"/>
        </w:rPr>
        <w:t xml:space="preserve">would be </w:t>
      </w:r>
      <w:r w:rsidR="00B820BC">
        <w:rPr>
          <w:rFonts w:ascii="Arial" w:eastAsia="Times New Roman" w:hAnsi="Arial" w:cs="Arial"/>
        </w:rPr>
        <w:t>for your projects. Make a note of</w:t>
      </w:r>
      <w:r>
        <w:rPr>
          <w:rFonts w:ascii="Arial" w:eastAsia="Times New Roman" w:hAnsi="Arial" w:cs="Arial"/>
        </w:rPr>
        <w:t xml:space="preserve"> when you</w:t>
      </w:r>
      <w:r w:rsidR="00122693">
        <w:rPr>
          <w:rFonts w:ascii="Arial" w:eastAsia="Times New Roman" w:hAnsi="Arial" w:cs="Arial"/>
        </w:rPr>
        <w:t xml:space="preserve"> woul</w:t>
      </w:r>
      <w:r>
        <w:rPr>
          <w:rFonts w:ascii="Arial" w:eastAsia="Times New Roman" w:hAnsi="Arial" w:cs="Arial"/>
        </w:rPr>
        <w:t xml:space="preserve">d consider using </w:t>
      </w:r>
      <w:r w:rsidR="00B820BC">
        <w:rPr>
          <w:rFonts w:ascii="Arial" w:eastAsia="Times New Roman" w:hAnsi="Arial" w:cs="Arial"/>
        </w:rPr>
        <w:t>each</w:t>
      </w:r>
      <w:r>
        <w:rPr>
          <w:rFonts w:ascii="Arial" w:eastAsia="Times New Roman" w:hAnsi="Arial" w:cs="Arial"/>
        </w:rPr>
        <w:t xml:space="preserve"> approach and what you</w:t>
      </w:r>
      <w:r w:rsidR="00122693">
        <w:rPr>
          <w:rFonts w:ascii="Arial" w:eastAsia="Times New Roman" w:hAnsi="Arial" w:cs="Arial"/>
        </w:rPr>
        <w:t xml:space="preserve"> woul</w:t>
      </w:r>
      <w:r>
        <w:rPr>
          <w:rFonts w:ascii="Arial" w:eastAsia="Times New Roman" w:hAnsi="Arial" w:cs="Arial"/>
        </w:rPr>
        <w:t>d have to do to incorporate it into your own project</w:t>
      </w:r>
      <w:r w:rsidR="0012269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management practice.</w:t>
      </w:r>
    </w:p>
    <w:p w14:paraId="01ACD847" w14:textId="77777777" w:rsidR="003C0233" w:rsidRDefault="003C0233" w:rsidP="00F92578">
      <w:pPr>
        <w:rPr>
          <w:rFonts w:ascii="Arial" w:eastAsia="Times New Roman" w:hAnsi="Arial" w:cs="Arial"/>
          <w:b/>
          <w:sz w:val="28"/>
          <w:szCs w:val="28"/>
        </w:rPr>
      </w:pPr>
    </w:p>
    <w:p w14:paraId="417BE20E" w14:textId="489C0EB9" w:rsidR="003C0233" w:rsidRDefault="00FF15AF" w:rsidP="00F92578">
      <w:pPr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Complete the following grid as you work through this module.</w:t>
      </w:r>
    </w:p>
    <w:p w14:paraId="5C9D8942" w14:textId="0582825F" w:rsidR="00F92578" w:rsidRPr="002B6BED" w:rsidRDefault="00F92578" w:rsidP="00F92578">
      <w:pPr>
        <w:rPr>
          <w:rFonts w:ascii="Arial" w:eastAsia="Times New Roman" w:hAnsi="Arial" w:cs="Arial"/>
          <w:color w:val="0000FF"/>
          <w:sz w:val="20"/>
          <w:szCs w:val="20"/>
          <w:u w:val="single"/>
        </w:rPr>
      </w:pPr>
      <w:r w:rsidRPr="002B6BED">
        <w:rPr>
          <w:rFonts w:ascii="Arial" w:eastAsia="Times New Roman" w:hAnsi="Arial" w:cs="Arial"/>
          <w:sz w:val="20"/>
          <w:szCs w:val="20"/>
        </w:rPr>
        <w:fldChar w:fldCharType="begin"/>
      </w:r>
      <w:r w:rsidRPr="002B6BED">
        <w:rPr>
          <w:rFonts w:ascii="Arial" w:eastAsia="Times New Roman" w:hAnsi="Arial" w:cs="Arial"/>
          <w:sz w:val="20"/>
          <w:szCs w:val="20"/>
        </w:rPr>
        <w:instrText xml:space="preserve"> HYPERLINK "http://wiseli.engr.wisc.edu/pi/0809_Tuckman_Team_Work_Survey.pdf" \l "page=1" \o "Page 1" </w:instrText>
      </w:r>
      <w:r w:rsidRPr="002B6BED">
        <w:rPr>
          <w:rFonts w:ascii="Arial" w:eastAsia="Times New Roman" w:hAnsi="Arial" w:cs="Arial"/>
          <w:sz w:val="20"/>
          <w:szCs w:val="20"/>
        </w:rPr>
        <w:fldChar w:fldCharType="separate"/>
      </w:r>
    </w:p>
    <w:p w14:paraId="22A7819E" w14:textId="7ED9745A" w:rsidR="00DF29F8" w:rsidRPr="002B6BED" w:rsidRDefault="00F92578" w:rsidP="00DF29F8">
      <w:pPr>
        <w:rPr>
          <w:rFonts w:ascii="Arial" w:hAnsi="Arial" w:cs="Arial"/>
          <w:sz w:val="20"/>
          <w:szCs w:val="20"/>
        </w:rPr>
      </w:pPr>
      <w:r w:rsidRPr="002B6BED">
        <w:rPr>
          <w:rFonts w:ascii="Arial" w:eastAsia="Times New Roman" w:hAnsi="Arial" w:cs="Arial"/>
          <w:sz w:val="20"/>
          <w:szCs w:val="20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7"/>
        <w:gridCol w:w="2098"/>
        <w:gridCol w:w="2070"/>
        <w:gridCol w:w="1980"/>
        <w:gridCol w:w="2181"/>
      </w:tblGrid>
      <w:tr w:rsidR="003C0233" w14:paraId="024C098C" w14:textId="77777777" w:rsidTr="003C0233">
        <w:tc>
          <w:tcPr>
            <w:tcW w:w="1337" w:type="dxa"/>
            <w:shd w:val="clear" w:color="auto" w:fill="BFBFBF" w:themeFill="background1" w:themeFillShade="BF"/>
          </w:tcPr>
          <w:p w14:paraId="592F19F9" w14:textId="74BE7383" w:rsidR="00DF29F8" w:rsidRPr="00FF15AF" w:rsidRDefault="00DF29F8" w:rsidP="003C023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F15AF">
              <w:rPr>
                <w:rFonts w:ascii="Arial" w:hAnsi="Arial" w:cs="Arial"/>
                <w:b/>
              </w:rPr>
              <w:t>Approach</w:t>
            </w:r>
          </w:p>
        </w:tc>
        <w:tc>
          <w:tcPr>
            <w:tcW w:w="2098" w:type="dxa"/>
            <w:shd w:val="clear" w:color="auto" w:fill="BFBFBF" w:themeFill="background1" w:themeFillShade="BF"/>
          </w:tcPr>
          <w:p w14:paraId="7F043A59" w14:textId="015DD11A" w:rsidR="00DF29F8" w:rsidRPr="00FF15AF" w:rsidRDefault="00FF15AF" w:rsidP="003C023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F15AF">
              <w:rPr>
                <w:rFonts w:ascii="Arial" w:hAnsi="Arial" w:cs="Arial"/>
                <w:b/>
              </w:rPr>
              <w:t>Advantages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603F60D1" w14:textId="072B9656" w:rsidR="00DF29F8" w:rsidRPr="00FF15AF" w:rsidRDefault="00FF15AF" w:rsidP="003C023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F15AF">
              <w:rPr>
                <w:rFonts w:ascii="Arial" w:hAnsi="Arial" w:cs="Arial"/>
                <w:b/>
              </w:rPr>
              <w:t>Disadvantages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7A720EC2" w14:textId="5AB14705" w:rsidR="00DF29F8" w:rsidRPr="00FF15AF" w:rsidRDefault="003C0233" w:rsidP="003C023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When I’d Use</w:t>
            </w:r>
            <w:r w:rsidR="007C550C">
              <w:rPr>
                <w:rFonts w:ascii="Arial" w:hAnsi="Arial" w:cs="Arial"/>
                <w:b/>
              </w:rPr>
              <w:t xml:space="preserve"> It</w:t>
            </w:r>
          </w:p>
        </w:tc>
        <w:tc>
          <w:tcPr>
            <w:tcW w:w="2181" w:type="dxa"/>
            <w:shd w:val="clear" w:color="auto" w:fill="BFBFBF" w:themeFill="background1" w:themeFillShade="BF"/>
          </w:tcPr>
          <w:p w14:paraId="04AD2AB5" w14:textId="5DFE7B5B" w:rsidR="00DF29F8" w:rsidRPr="00FF15AF" w:rsidRDefault="003C0233" w:rsidP="003C023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I’d Use</w:t>
            </w:r>
            <w:r w:rsidR="007C550C">
              <w:rPr>
                <w:rFonts w:ascii="Arial" w:hAnsi="Arial" w:cs="Arial"/>
                <w:b/>
              </w:rPr>
              <w:t xml:space="preserve"> It</w:t>
            </w:r>
          </w:p>
        </w:tc>
      </w:tr>
      <w:tr w:rsidR="003C0233" w14:paraId="3607212A" w14:textId="77777777" w:rsidTr="003C0233">
        <w:tc>
          <w:tcPr>
            <w:tcW w:w="1337" w:type="dxa"/>
          </w:tcPr>
          <w:p w14:paraId="0091152E" w14:textId="77777777" w:rsidR="003C0233" w:rsidRDefault="003C0233" w:rsidP="006903A7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  <w:p w14:paraId="707CD8AB" w14:textId="77777777" w:rsidR="00DF29F8" w:rsidRDefault="00DF29F8" w:rsidP="006903A7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3C0233">
              <w:rPr>
                <w:rFonts w:ascii="Arial" w:hAnsi="Arial" w:cs="Arial"/>
                <w:b/>
              </w:rPr>
              <w:t>Scrum</w:t>
            </w:r>
          </w:p>
          <w:p w14:paraId="4E80A9EE" w14:textId="77777777" w:rsidR="003C0233" w:rsidRDefault="003C0233" w:rsidP="006903A7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  <w:p w14:paraId="3A16DE48" w14:textId="496257A2" w:rsidR="0048645B" w:rsidRPr="003C0233" w:rsidRDefault="0048645B" w:rsidP="006903A7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2098" w:type="dxa"/>
          </w:tcPr>
          <w:p w14:paraId="1A5A4042" w14:textId="77777777" w:rsidR="00DF29F8" w:rsidRDefault="00DF29F8" w:rsidP="006903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135FF521" w14:textId="77777777" w:rsidR="00DF29F8" w:rsidRDefault="00DF29F8" w:rsidP="006903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34B9B99" w14:textId="77777777" w:rsidR="00DF29F8" w:rsidRDefault="00DF29F8" w:rsidP="006903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181" w:type="dxa"/>
          </w:tcPr>
          <w:p w14:paraId="4A15549C" w14:textId="77777777" w:rsidR="00DF29F8" w:rsidRDefault="00DF29F8" w:rsidP="006903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669D27A7" w14:textId="77777777" w:rsidR="003C0233" w:rsidRDefault="003C0233" w:rsidP="006903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3C0233" w14:paraId="30D3B4A8" w14:textId="77777777" w:rsidTr="003C0233">
        <w:trPr>
          <w:trHeight w:val="305"/>
        </w:trPr>
        <w:tc>
          <w:tcPr>
            <w:tcW w:w="1337" w:type="dxa"/>
          </w:tcPr>
          <w:p w14:paraId="58E63F54" w14:textId="77777777" w:rsidR="003C0233" w:rsidRDefault="003C0233" w:rsidP="006903A7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  <w:p w14:paraId="14186D82" w14:textId="77777777" w:rsidR="00DF29F8" w:rsidRDefault="00DF29F8" w:rsidP="006903A7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3C0233">
              <w:rPr>
                <w:rFonts w:ascii="Arial" w:hAnsi="Arial" w:cs="Arial"/>
                <w:b/>
              </w:rPr>
              <w:t>XP</w:t>
            </w:r>
          </w:p>
          <w:p w14:paraId="3903F763" w14:textId="77777777" w:rsidR="0048645B" w:rsidRDefault="0048645B" w:rsidP="006903A7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  <w:p w14:paraId="4A900686" w14:textId="7391F4E9" w:rsidR="003C0233" w:rsidRPr="003C0233" w:rsidRDefault="003C0233" w:rsidP="006903A7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2098" w:type="dxa"/>
          </w:tcPr>
          <w:p w14:paraId="12571A59" w14:textId="77777777" w:rsidR="00DF29F8" w:rsidRDefault="00DF29F8" w:rsidP="006903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329A8FBD" w14:textId="77777777" w:rsidR="00DF29F8" w:rsidRDefault="00DF29F8" w:rsidP="006903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E892378" w14:textId="77777777" w:rsidR="00DF29F8" w:rsidRDefault="00DF29F8" w:rsidP="006903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181" w:type="dxa"/>
          </w:tcPr>
          <w:p w14:paraId="2F5BD165" w14:textId="77777777" w:rsidR="00DF29F8" w:rsidRDefault="00DF29F8" w:rsidP="006903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1E229C52" w14:textId="77777777" w:rsidR="003C0233" w:rsidRDefault="003C0233" w:rsidP="006903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3C0233" w14:paraId="55067B8B" w14:textId="77777777" w:rsidTr="003C0233">
        <w:tc>
          <w:tcPr>
            <w:tcW w:w="1337" w:type="dxa"/>
          </w:tcPr>
          <w:p w14:paraId="1AE5946B" w14:textId="77777777" w:rsidR="003C0233" w:rsidRDefault="003C0233" w:rsidP="006903A7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  <w:p w14:paraId="747B83CA" w14:textId="77777777" w:rsidR="00DF29F8" w:rsidRDefault="00DF29F8" w:rsidP="006903A7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3C0233">
              <w:rPr>
                <w:rFonts w:ascii="Arial" w:hAnsi="Arial" w:cs="Arial"/>
                <w:b/>
              </w:rPr>
              <w:t>Kanban</w:t>
            </w:r>
          </w:p>
          <w:p w14:paraId="68366854" w14:textId="77777777" w:rsidR="0048645B" w:rsidRDefault="0048645B" w:rsidP="006903A7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  <w:p w14:paraId="43D7B84C" w14:textId="212DE21A" w:rsidR="003C0233" w:rsidRPr="003C0233" w:rsidRDefault="003C0233" w:rsidP="006903A7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2098" w:type="dxa"/>
          </w:tcPr>
          <w:p w14:paraId="45C60976" w14:textId="77777777" w:rsidR="00DF29F8" w:rsidRDefault="00DF29F8" w:rsidP="006903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5965C324" w14:textId="77777777" w:rsidR="00DF29F8" w:rsidRDefault="00DF29F8" w:rsidP="006903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FFC1CA9" w14:textId="77777777" w:rsidR="00DF29F8" w:rsidRDefault="00DF29F8" w:rsidP="006903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181" w:type="dxa"/>
          </w:tcPr>
          <w:p w14:paraId="75E45E67" w14:textId="77777777" w:rsidR="00DF29F8" w:rsidRDefault="00DF29F8" w:rsidP="006903A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14:paraId="303814BD" w14:textId="6E534F22" w:rsidR="008C2716" w:rsidRPr="002B6BED" w:rsidRDefault="008C2716" w:rsidP="006903A7">
      <w:pPr>
        <w:spacing w:before="100" w:beforeAutospacing="1" w:after="100" w:afterAutospacing="1"/>
        <w:rPr>
          <w:rFonts w:ascii="Arial" w:hAnsi="Arial" w:cs="Arial"/>
        </w:rPr>
      </w:pPr>
    </w:p>
    <w:sectPr w:rsidR="008C2716" w:rsidRPr="002B6BED" w:rsidSect="00442BD4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890" w:right="1440" w:bottom="810" w:left="1350" w:header="576" w:footer="204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12ECBB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1E9B5" w14:textId="77777777" w:rsidR="009A398C" w:rsidRDefault="009A398C" w:rsidP="008C2716">
      <w:r>
        <w:separator/>
      </w:r>
    </w:p>
  </w:endnote>
  <w:endnote w:type="continuationSeparator" w:id="0">
    <w:p w14:paraId="20C24971" w14:textId="77777777" w:rsidR="009A398C" w:rsidRDefault="009A398C" w:rsidP="008C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FCDA1" w14:textId="77777777" w:rsidR="00574B58" w:rsidRDefault="00574B58" w:rsidP="009667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708AB4" w14:textId="77777777" w:rsidR="00574B58" w:rsidRDefault="00574B58" w:rsidP="008C271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40BA8" w14:textId="77777777" w:rsidR="00574B58" w:rsidRDefault="00574B58" w:rsidP="00C824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3552">
      <w:rPr>
        <w:rStyle w:val="PageNumber"/>
        <w:noProof/>
      </w:rPr>
      <w:t>1</w:t>
    </w:r>
    <w:r>
      <w:rPr>
        <w:rStyle w:val="PageNumber"/>
      </w:rPr>
      <w:fldChar w:fldCharType="end"/>
    </w:r>
  </w:p>
  <w:p w14:paraId="1F002544" w14:textId="77777777" w:rsidR="00574B58" w:rsidRDefault="00574B58" w:rsidP="008C2716">
    <w:pPr>
      <w:pBdr>
        <w:bottom w:val="single" w:sz="12" w:space="1" w:color="auto"/>
      </w:pBdr>
      <w:ind w:right="360" w:hanging="630"/>
      <w:rPr>
        <w:rFonts w:ascii="Helvetica Neue" w:eastAsia="Times New Roman" w:hAnsi="Helvetica Neue" w:cs="Times New Roman"/>
        <w:color w:val="5C5C5C"/>
        <w:sz w:val="17"/>
        <w:szCs w:val="17"/>
      </w:rPr>
    </w:pPr>
  </w:p>
  <w:p w14:paraId="63A277A5" w14:textId="77777777" w:rsidR="00574B58" w:rsidRDefault="00574B58" w:rsidP="00442BD4">
    <w:pPr>
      <w:ind w:left="-90"/>
      <w:rPr>
        <w:rFonts w:ascii="Helvetica Neue" w:eastAsia="Times New Roman" w:hAnsi="Helvetica Neue" w:cs="Times New Roman"/>
        <w:color w:val="5C5C5C"/>
        <w:sz w:val="17"/>
        <w:szCs w:val="17"/>
      </w:rPr>
    </w:pPr>
  </w:p>
  <w:p w14:paraId="6AD4DBE4" w14:textId="1A0FF76F" w:rsidR="00574B58" w:rsidRPr="002B6BED" w:rsidRDefault="00574B58" w:rsidP="008C2716">
    <w:pPr>
      <w:ind w:hanging="630"/>
      <w:rPr>
        <w:rFonts w:ascii="Helvetica Neue" w:eastAsia="Times New Roman" w:hAnsi="Helvetica Neue" w:cs="Times New Roman"/>
        <w:color w:val="5C5C5C"/>
        <w:sz w:val="14"/>
        <w:szCs w:val="14"/>
      </w:rPr>
    </w:pPr>
    <w:r>
      <w:rPr>
        <w:rFonts w:ascii="Helvetica Neue" w:eastAsia="Times New Roman" w:hAnsi="Helvetica Neue" w:cs="Times New Roman"/>
        <w:color w:val="5C5C5C"/>
        <w:sz w:val="14"/>
        <w:szCs w:val="14"/>
      </w:rPr>
      <w:t>© 201</w:t>
    </w:r>
    <w:r w:rsidR="002B6BED">
      <w:rPr>
        <w:rFonts w:ascii="Helvetica Neue" w:eastAsia="Times New Roman" w:hAnsi="Helvetica Neue" w:cs="Times New Roman"/>
        <w:color w:val="5C5C5C"/>
        <w:sz w:val="14"/>
        <w:szCs w:val="14"/>
      </w:rPr>
      <w:t>7</w:t>
    </w:r>
    <w:r w:rsidRPr="008C2716">
      <w:rPr>
        <w:rFonts w:ascii="Helvetica Neue" w:eastAsia="Times New Roman" w:hAnsi="Helvetica Neue" w:cs="Times New Roman"/>
        <w:color w:val="5C5C5C"/>
        <w:sz w:val="14"/>
        <w:szCs w:val="14"/>
      </w:rPr>
      <w:t xml:space="preserve"> eCornell. All rights reserved. All other copyrights, trademarks, trade names, and logos are the sole property of their respective owners.</w:t>
    </w:r>
  </w:p>
  <w:p w14:paraId="0304A9B3" w14:textId="77777777" w:rsidR="00574B58" w:rsidRDefault="00574B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1B033" w14:textId="77777777" w:rsidR="009A398C" w:rsidRDefault="009A398C" w:rsidP="008C2716">
      <w:r>
        <w:separator/>
      </w:r>
    </w:p>
  </w:footnote>
  <w:footnote w:type="continuationSeparator" w:id="0">
    <w:p w14:paraId="75232560" w14:textId="77777777" w:rsidR="009A398C" w:rsidRDefault="009A398C" w:rsidP="008C2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186FE" w14:textId="77777777" w:rsidR="00574B58" w:rsidRDefault="008D3552">
    <w:pPr>
      <w:pStyle w:val="Header"/>
    </w:pPr>
    <w:sdt>
      <w:sdtPr>
        <w:id w:val="451592439"/>
        <w:placeholder>
          <w:docPart w:val="8DEE748A3EA6B840ACD578197966E6B3"/>
        </w:placeholder>
        <w:temporary/>
        <w:showingPlcHdr/>
      </w:sdtPr>
      <w:sdtEndPr/>
      <w:sdtContent>
        <w:r w:rsidR="00574B58">
          <w:t>[Type text]</w:t>
        </w:r>
      </w:sdtContent>
    </w:sdt>
    <w:r w:rsidR="00574B58">
      <w:ptab w:relativeTo="margin" w:alignment="center" w:leader="none"/>
    </w:r>
    <w:sdt>
      <w:sdtPr>
        <w:id w:val="1012877418"/>
        <w:placeholder>
          <w:docPart w:val="7838C6882975B94D9353447B2A0EEA44"/>
        </w:placeholder>
        <w:temporary/>
        <w:showingPlcHdr/>
      </w:sdtPr>
      <w:sdtEndPr/>
      <w:sdtContent>
        <w:r w:rsidR="00574B58">
          <w:t>[Type text]</w:t>
        </w:r>
      </w:sdtContent>
    </w:sdt>
    <w:r w:rsidR="00574B58">
      <w:ptab w:relativeTo="margin" w:alignment="right" w:leader="none"/>
    </w:r>
    <w:sdt>
      <w:sdtPr>
        <w:id w:val="1361084515"/>
        <w:placeholder>
          <w:docPart w:val="9A08B4C9A6C1764B9F45A0E7EA4C0417"/>
        </w:placeholder>
        <w:temporary/>
        <w:showingPlcHdr/>
      </w:sdtPr>
      <w:sdtEndPr/>
      <w:sdtContent>
        <w:r w:rsidR="00574B58">
          <w:t>[Type text]</w:t>
        </w:r>
      </w:sdtContent>
    </w:sdt>
  </w:p>
  <w:p w14:paraId="27B4A381" w14:textId="77777777" w:rsidR="00574B58" w:rsidRDefault="00574B5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6E5D5" w14:textId="77777777" w:rsidR="008D3552" w:rsidRPr="00292286" w:rsidRDefault="008D3552" w:rsidP="008D3552">
    <w:pPr>
      <w:pStyle w:val="Header"/>
      <w:tabs>
        <w:tab w:val="left" w:pos="7024"/>
      </w:tabs>
      <w:ind w:left="630" w:hanging="180"/>
      <w:jc w:val="right"/>
      <w:rPr>
        <w:rFonts w:ascii="Arial" w:hAnsi="Arial"/>
        <w:bCs/>
        <w:sz w:val="20"/>
        <w:szCs w:val="20"/>
      </w:rPr>
    </w:pPr>
    <w:r w:rsidRPr="00292286"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DC8ADF0" wp14:editId="56C5A7B4">
          <wp:simplePos x="0" y="0"/>
          <wp:positionH relativeFrom="column">
            <wp:posOffset>-45720</wp:posOffset>
          </wp:positionH>
          <wp:positionV relativeFrom="paragraph">
            <wp:posOffset>6350</wp:posOffset>
          </wp:positionV>
          <wp:extent cx="1308100" cy="342900"/>
          <wp:effectExtent l="0" t="0" r="635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001.eCornell.Logo.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2286">
      <w:rPr>
        <w:rFonts w:ascii="Arial" w:hAnsi="Arial"/>
        <w:sz w:val="20"/>
        <w:szCs w:val="20"/>
      </w:rPr>
      <w:t xml:space="preserve">CEPM505: Agile Project Management Approaches </w:t>
    </w:r>
  </w:p>
  <w:p w14:paraId="1F9BF9BE" w14:textId="77777777" w:rsidR="008D3552" w:rsidRPr="00004B1B" w:rsidRDefault="008D3552" w:rsidP="008D3552">
    <w:pPr>
      <w:pStyle w:val="Header"/>
      <w:ind w:left="630" w:hanging="180"/>
      <w:jc w:val="right"/>
      <w:rPr>
        <w:rFonts w:ascii="Arial" w:hAnsi="Arial" w:cs="Arial"/>
        <w:sz w:val="20"/>
        <w:szCs w:val="20"/>
      </w:rPr>
    </w:pPr>
    <w:r w:rsidRPr="00004B1B">
      <w:rPr>
        <w:rFonts w:ascii="Arial" w:hAnsi="Arial" w:cs="Arial"/>
        <w:sz w:val="20"/>
        <w:szCs w:val="20"/>
      </w:rPr>
      <w:t>Cornell University College of Engineering</w:t>
    </w:r>
  </w:p>
  <w:p w14:paraId="64C17AFC" w14:textId="47FEAE8C" w:rsidR="00574B58" w:rsidRPr="00797441" w:rsidRDefault="00574B58" w:rsidP="00797441">
    <w:pPr>
      <w:pStyle w:val="Header"/>
      <w:ind w:left="630" w:hanging="180"/>
      <w:jc w:val="right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9FF"/>
    <w:multiLevelType w:val="hybridMultilevel"/>
    <w:tmpl w:val="079C6CBE"/>
    <w:lvl w:ilvl="0" w:tplc="46ACC7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26948"/>
    <w:multiLevelType w:val="hybridMultilevel"/>
    <w:tmpl w:val="79201FD4"/>
    <w:lvl w:ilvl="0" w:tplc="46ACC7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5094E"/>
    <w:multiLevelType w:val="multilevel"/>
    <w:tmpl w:val="6994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390E4B"/>
    <w:multiLevelType w:val="hybridMultilevel"/>
    <w:tmpl w:val="E6C25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24874"/>
    <w:multiLevelType w:val="multilevel"/>
    <w:tmpl w:val="7636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F5485C"/>
    <w:multiLevelType w:val="hybridMultilevel"/>
    <w:tmpl w:val="70FA974C"/>
    <w:lvl w:ilvl="0" w:tplc="46ACC7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B35327"/>
    <w:multiLevelType w:val="hybridMultilevel"/>
    <w:tmpl w:val="78CA82A4"/>
    <w:lvl w:ilvl="0" w:tplc="46ACC7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FB0100"/>
    <w:multiLevelType w:val="hybridMultilevel"/>
    <w:tmpl w:val="24EAACC2"/>
    <w:lvl w:ilvl="0" w:tplc="46ACC7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 Reed">
    <w15:presenceInfo w15:providerId="None" w15:userId="Fran R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markup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9D"/>
    <w:rsid w:val="000225CD"/>
    <w:rsid w:val="0002644A"/>
    <w:rsid w:val="00027F2D"/>
    <w:rsid w:val="000A170E"/>
    <w:rsid w:val="000A7318"/>
    <w:rsid w:val="000C6A54"/>
    <w:rsid w:val="000E0C9D"/>
    <w:rsid w:val="0010165F"/>
    <w:rsid w:val="00122693"/>
    <w:rsid w:val="002161D3"/>
    <w:rsid w:val="002B6BED"/>
    <w:rsid w:val="002F41F1"/>
    <w:rsid w:val="003C0233"/>
    <w:rsid w:val="00441CF7"/>
    <w:rsid w:val="00442BD4"/>
    <w:rsid w:val="004528D3"/>
    <w:rsid w:val="0048645B"/>
    <w:rsid w:val="004A5AA8"/>
    <w:rsid w:val="004B3841"/>
    <w:rsid w:val="005219AE"/>
    <w:rsid w:val="00574B3E"/>
    <w:rsid w:val="00574B58"/>
    <w:rsid w:val="005E6C54"/>
    <w:rsid w:val="00646D83"/>
    <w:rsid w:val="00650E93"/>
    <w:rsid w:val="00664BA6"/>
    <w:rsid w:val="006675DB"/>
    <w:rsid w:val="00677FBA"/>
    <w:rsid w:val="006903A7"/>
    <w:rsid w:val="00797441"/>
    <w:rsid w:val="007B1725"/>
    <w:rsid w:val="007B3B3E"/>
    <w:rsid w:val="007C550C"/>
    <w:rsid w:val="008008FE"/>
    <w:rsid w:val="0081180B"/>
    <w:rsid w:val="008C2716"/>
    <w:rsid w:val="008D02F6"/>
    <w:rsid w:val="008D3552"/>
    <w:rsid w:val="008F4520"/>
    <w:rsid w:val="00905530"/>
    <w:rsid w:val="0096675F"/>
    <w:rsid w:val="009A398C"/>
    <w:rsid w:val="009B22DF"/>
    <w:rsid w:val="009C46CD"/>
    <w:rsid w:val="00A00A75"/>
    <w:rsid w:val="00A57584"/>
    <w:rsid w:val="00AA60E9"/>
    <w:rsid w:val="00AE7DDA"/>
    <w:rsid w:val="00B820BC"/>
    <w:rsid w:val="00B859A0"/>
    <w:rsid w:val="00C060D9"/>
    <w:rsid w:val="00C30AEA"/>
    <w:rsid w:val="00C824CA"/>
    <w:rsid w:val="00D415E1"/>
    <w:rsid w:val="00D87AE2"/>
    <w:rsid w:val="00DA75A9"/>
    <w:rsid w:val="00DF29F8"/>
    <w:rsid w:val="00E64423"/>
    <w:rsid w:val="00E8464B"/>
    <w:rsid w:val="00EA6C37"/>
    <w:rsid w:val="00F4763D"/>
    <w:rsid w:val="00F75B29"/>
    <w:rsid w:val="00F92578"/>
    <w:rsid w:val="00FE0CBF"/>
    <w:rsid w:val="00FF0A9D"/>
    <w:rsid w:val="00FF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1D682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7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161D3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716"/>
  </w:style>
  <w:style w:type="paragraph" w:styleId="Footer">
    <w:name w:val="footer"/>
    <w:basedOn w:val="Normal"/>
    <w:link w:val="FooterChar"/>
    <w:uiPriority w:val="99"/>
    <w:unhideWhenUsed/>
    <w:rsid w:val="008C2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716"/>
  </w:style>
  <w:style w:type="character" w:customStyle="1" w:styleId="Heading1Char">
    <w:name w:val="Heading 1 Char"/>
    <w:basedOn w:val="DefaultParagraphFont"/>
    <w:link w:val="Heading1"/>
    <w:uiPriority w:val="9"/>
    <w:rsid w:val="008C271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8C2716"/>
  </w:style>
  <w:style w:type="paragraph" w:styleId="BalloonText">
    <w:name w:val="Balloon Text"/>
    <w:basedOn w:val="Normal"/>
    <w:link w:val="BalloonTextChar"/>
    <w:uiPriority w:val="99"/>
    <w:semiHidden/>
    <w:unhideWhenUsed/>
    <w:rsid w:val="009667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75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E0C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FE0CBF"/>
    <w:rPr>
      <w:b/>
      <w:bCs/>
    </w:rPr>
  </w:style>
  <w:style w:type="table" w:styleId="TableGrid">
    <w:name w:val="Table Grid"/>
    <w:basedOn w:val="TableNormal"/>
    <w:uiPriority w:val="59"/>
    <w:rsid w:val="00101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2161D3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925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6B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2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6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6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6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69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7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161D3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716"/>
  </w:style>
  <w:style w:type="paragraph" w:styleId="Footer">
    <w:name w:val="footer"/>
    <w:basedOn w:val="Normal"/>
    <w:link w:val="FooterChar"/>
    <w:uiPriority w:val="99"/>
    <w:unhideWhenUsed/>
    <w:rsid w:val="008C2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716"/>
  </w:style>
  <w:style w:type="character" w:customStyle="1" w:styleId="Heading1Char">
    <w:name w:val="Heading 1 Char"/>
    <w:basedOn w:val="DefaultParagraphFont"/>
    <w:link w:val="Heading1"/>
    <w:uiPriority w:val="9"/>
    <w:rsid w:val="008C271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8C2716"/>
  </w:style>
  <w:style w:type="paragraph" w:styleId="BalloonText">
    <w:name w:val="Balloon Text"/>
    <w:basedOn w:val="Normal"/>
    <w:link w:val="BalloonTextChar"/>
    <w:uiPriority w:val="99"/>
    <w:semiHidden/>
    <w:unhideWhenUsed/>
    <w:rsid w:val="009667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75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E0C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FE0CBF"/>
    <w:rPr>
      <w:b/>
      <w:bCs/>
    </w:rPr>
  </w:style>
  <w:style w:type="table" w:styleId="TableGrid">
    <w:name w:val="Table Grid"/>
    <w:basedOn w:val="TableNormal"/>
    <w:uiPriority w:val="59"/>
    <w:rsid w:val="00101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2161D3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925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6B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2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6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6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6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6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9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6" Type="http://schemas.microsoft.com/office/2011/relationships/people" Target="people.xml"/><Relationship Id="rId17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DEE748A3EA6B840ACD578197966E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D4057-64B2-DF46-9804-2C44F258D0D6}"/>
      </w:docPartPr>
      <w:docPartBody>
        <w:p w:rsidR="00A44AD6" w:rsidRDefault="00A44AD6">
          <w:pPr>
            <w:pStyle w:val="8DEE748A3EA6B840ACD578197966E6B3"/>
          </w:pPr>
          <w:r>
            <w:t>[Type text]</w:t>
          </w:r>
        </w:p>
      </w:docPartBody>
    </w:docPart>
    <w:docPart>
      <w:docPartPr>
        <w:name w:val="7838C6882975B94D9353447B2A0EE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D317A-12F9-4748-AC2F-556766A7FBA1}"/>
      </w:docPartPr>
      <w:docPartBody>
        <w:p w:rsidR="00A44AD6" w:rsidRDefault="00A44AD6">
          <w:pPr>
            <w:pStyle w:val="7838C6882975B94D9353447B2A0EEA44"/>
          </w:pPr>
          <w:r>
            <w:t>[Type text]</w:t>
          </w:r>
        </w:p>
      </w:docPartBody>
    </w:docPart>
    <w:docPart>
      <w:docPartPr>
        <w:name w:val="9A08B4C9A6C1764B9F45A0E7EA4C0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8C75F-A129-7A40-B457-8EB67152A5D7}"/>
      </w:docPartPr>
      <w:docPartBody>
        <w:p w:rsidR="00A44AD6" w:rsidRDefault="00A44AD6">
          <w:pPr>
            <w:pStyle w:val="9A08B4C9A6C1764B9F45A0E7EA4C041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AD6"/>
    <w:rsid w:val="000C6A5D"/>
    <w:rsid w:val="001D77EC"/>
    <w:rsid w:val="002150C8"/>
    <w:rsid w:val="00227EA9"/>
    <w:rsid w:val="002330EC"/>
    <w:rsid w:val="00483965"/>
    <w:rsid w:val="008046E0"/>
    <w:rsid w:val="00992FD7"/>
    <w:rsid w:val="00A44AD6"/>
    <w:rsid w:val="00FD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EE748A3EA6B840ACD578197966E6B3">
    <w:name w:val="8DEE748A3EA6B840ACD578197966E6B3"/>
  </w:style>
  <w:style w:type="paragraph" w:customStyle="1" w:styleId="7838C6882975B94D9353447B2A0EEA44">
    <w:name w:val="7838C6882975B94D9353447B2A0EEA44"/>
  </w:style>
  <w:style w:type="paragraph" w:customStyle="1" w:styleId="9A08B4C9A6C1764B9F45A0E7EA4C0417">
    <w:name w:val="9A08B4C9A6C1764B9F45A0E7EA4C0417"/>
  </w:style>
  <w:style w:type="paragraph" w:customStyle="1" w:styleId="533A45CFBB824EBF9D1EC7DF85679FAD">
    <w:name w:val="533A45CFBB824EBF9D1EC7DF85679FAD"/>
    <w:rsid w:val="000C6A5D"/>
    <w:pPr>
      <w:spacing w:after="200" w:line="276" w:lineRule="auto"/>
    </w:pPr>
    <w:rPr>
      <w:sz w:val="22"/>
      <w:szCs w:val="22"/>
      <w:lang w:eastAsia="en-US"/>
    </w:rPr>
  </w:style>
  <w:style w:type="paragraph" w:customStyle="1" w:styleId="8698409EC1C04CE3850113194177413F">
    <w:name w:val="8698409EC1C04CE3850113194177413F"/>
    <w:rsid w:val="000C6A5D"/>
    <w:pPr>
      <w:spacing w:after="200" w:line="276" w:lineRule="auto"/>
    </w:pPr>
    <w:rPr>
      <w:sz w:val="22"/>
      <w:szCs w:val="22"/>
      <w:lang w:eastAsia="en-US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EE748A3EA6B840ACD578197966E6B3">
    <w:name w:val="8DEE748A3EA6B840ACD578197966E6B3"/>
  </w:style>
  <w:style w:type="paragraph" w:customStyle="1" w:styleId="7838C6882975B94D9353447B2A0EEA44">
    <w:name w:val="7838C6882975B94D9353447B2A0EEA44"/>
  </w:style>
  <w:style w:type="paragraph" w:customStyle="1" w:styleId="9A08B4C9A6C1764B9F45A0E7EA4C0417">
    <w:name w:val="9A08B4C9A6C1764B9F45A0E7EA4C0417"/>
  </w:style>
  <w:style w:type="paragraph" w:customStyle="1" w:styleId="533A45CFBB824EBF9D1EC7DF85679FAD">
    <w:name w:val="533A45CFBB824EBF9D1EC7DF85679FAD"/>
    <w:rsid w:val="000C6A5D"/>
    <w:pPr>
      <w:spacing w:after="200" w:line="276" w:lineRule="auto"/>
    </w:pPr>
    <w:rPr>
      <w:sz w:val="22"/>
      <w:szCs w:val="22"/>
      <w:lang w:eastAsia="en-US"/>
    </w:rPr>
  </w:style>
  <w:style w:type="paragraph" w:customStyle="1" w:styleId="8698409EC1C04CE3850113194177413F">
    <w:name w:val="8698409EC1C04CE3850113194177413F"/>
    <w:rsid w:val="000C6A5D"/>
    <w:pPr>
      <w:spacing w:after="200" w:line="276" w:lineRule="auto"/>
    </w:pPr>
    <w:rPr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9FC312-1BBE-9D4C-ACF8-1CD12912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Herman</dc:creator>
  <cp:lastModifiedBy>Learning Technologies</cp:lastModifiedBy>
  <cp:revision>2</cp:revision>
  <dcterms:created xsi:type="dcterms:W3CDTF">2017-12-01T21:14:00Z</dcterms:created>
  <dcterms:modified xsi:type="dcterms:W3CDTF">2017-12-01T21:14:00Z</dcterms:modified>
</cp:coreProperties>
</file>