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DE6" w:rsidRDefault="000E4DE6" w:rsidP="00240BD5">
      <w:pPr>
        <w:pStyle w:val="INEH1"/>
      </w:pPr>
      <w:r w:rsidRPr="000E4DE6">
        <w:t>Adrenal</w:t>
      </w:r>
      <w:r w:rsidR="00240BD5">
        <w:t xml:space="preserve"> Restoration</w:t>
      </w:r>
      <w:r w:rsidRPr="000E4DE6">
        <w:t>: Nutrition and Life</w:t>
      </w:r>
      <w:r w:rsidR="00510725">
        <w:t>style Recommendations Checklist</w:t>
      </w:r>
    </w:p>
    <w:tbl>
      <w:tblPr>
        <w:tblStyle w:val="TableGrid"/>
        <w:tblW w:w="11057" w:type="dxa"/>
        <w:tblCellSpacing w:w="20" w:type="dxa"/>
        <w:tblInd w:w="-45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25"/>
        <w:gridCol w:w="10432"/>
      </w:tblGrid>
      <w:tr w:rsidR="000E4DE6" w:rsidRPr="000E4DE6" w:rsidTr="000E4DE6">
        <w:trPr>
          <w:tblHeader/>
          <w:tblCellSpacing w:w="20" w:type="dxa"/>
        </w:trPr>
        <w:tc>
          <w:tcPr>
            <w:tcW w:w="567" w:type="dxa"/>
            <w:shd w:val="clear" w:color="auto" w:fill="FDE9D9" w:themeFill="accent6" w:themeFillTint="33"/>
            <w:vAlign w:val="center"/>
          </w:tcPr>
          <w:p w:rsidR="000E4DE6" w:rsidRPr="000E4DE6" w:rsidRDefault="000E4DE6" w:rsidP="000E4DE6">
            <w:pPr>
              <w:spacing w:after="200" w:line="276" w:lineRule="auto"/>
              <w:jc w:val="center"/>
              <w:rPr>
                <w:b/>
                <w:bCs/>
              </w:rPr>
            </w:pPr>
            <w:r w:rsidRPr="000E4DE6">
              <w:rPr>
                <w:bCs/>
              </w:rPr>
              <w:sym w:font="Wingdings" w:char="F0FE"/>
            </w:r>
          </w:p>
        </w:tc>
        <w:tc>
          <w:tcPr>
            <w:tcW w:w="10490" w:type="dxa"/>
            <w:shd w:val="clear" w:color="auto" w:fill="FDE9D9" w:themeFill="accent6" w:themeFillTint="33"/>
          </w:tcPr>
          <w:p w:rsidR="000E4DE6" w:rsidRPr="000E4DE6" w:rsidRDefault="000E4DE6" w:rsidP="000E4DE6">
            <w:pPr>
              <w:spacing w:after="200" w:line="276" w:lineRule="auto"/>
              <w:jc w:val="center"/>
              <w:rPr>
                <w:b/>
                <w:bCs/>
                <w:sz w:val="36"/>
                <w:szCs w:val="36"/>
              </w:rPr>
            </w:pPr>
            <w:r w:rsidRPr="000E4DE6">
              <w:rPr>
                <w:b/>
                <w:bCs/>
                <w:sz w:val="36"/>
                <w:szCs w:val="36"/>
              </w:rPr>
              <w:t>Adrenal Supportive Diet and Lifestyle</w:t>
            </w:r>
          </w:p>
        </w:tc>
      </w:tr>
      <w:tr w:rsidR="000E4DE6" w:rsidRPr="000E4DE6" w:rsidTr="000E4DE6">
        <w:trPr>
          <w:tblCellSpacing w:w="20" w:type="dxa"/>
        </w:trPr>
        <w:tc>
          <w:tcPr>
            <w:tcW w:w="567" w:type="dxa"/>
          </w:tcPr>
          <w:p w:rsidR="000E4DE6" w:rsidRPr="000E4DE6" w:rsidRDefault="000E4DE6" w:rsidP="000E4DE6">
            <w:pPr>
              <w:spacing w:after="200" w:line="276" w:lineRule="auto"/>
              <w:rPr>
                <w:b/>
                <w:bCs/>
              </w:rPr>
            </w:pPr>
          </w:p>
        </w:tc>
        <w:tc>
          <w:tcPr>
            <w:tcW w:w="10490" w:type="dxa"/>
          </w:tcPr>
          <w:p w:rsidR="000E4DE6" w:rsidRPr="000E4DE6" w:rsidRDefault="000E4DE6" w:rsidP="000E4DE6">
            <w:pPr>
              <w:spacing w:after="200" w:line="276" w:lineRule="auto"/>
              <w:rPr>
                <w:bCs/>
              </w:rPr>
            </w:pPr>
            <w:r w:rsidRPr="000E4DE6">
              <w:rPr>
                <w:b/>
                <w:bCs/>
              </w:rPr>
              <w:t>Adhere to an alkaline diet</w:t>
            </w:r>
          </w:p>
        </w:tc>
      </w:tr>
      <w:tr w:rsidR="000E4DE6" w:rsidRPr="000E4DE6" w:rsidTr="000E4DE6">
        <w:trPr>
          <w:tblCellSpacing w:w="20" w:type="dxa"/>
        </w:trPr>
        <w:tc>
          <w:tcPr>
            <w:tcW w:w="567" w:type="dxa"/>
          </w:tcPr>
          <w:p w:rsidR="000E4DE6" w:rsidRPr="000E4DE6" w:rsidRDefault="000E4DE6" w:rsidP="000E4DE6">
            <w:pPr>
              <w:spacing w:after="200" w:line="276" w:lineRule="auto"/>
              <w:rPr>
                <w:b/>
                <w:bCs/>
              </w:rPr>
            </w:pPr>
          </w:p>
        </w:tc>
        <w:tc>
          <w:tcPr>
            <w:tcW w:w="10490" w:type="dxa"/>
          </w:tcPr>
          <w:p w:rsidR="000E4DE6" w:rsidRPr="000E4DE6" w:rsidRDefault="000E4DE6" w:rsidP="000E4DE6">
            <w:pPr>
              <w:spacing w:after="200" w:line="276" w:lineRule="auto"/>
              <w:rPr>
                <w:bCs/>
              </w:rPr>
            </w:pPr>
            <w:r w:rsidRPr="000E4DE6">
              <w:rPr>
                <w:b/>
                <w:bCs/>
              </w:rPr>
              <w:t xml:space="preserve">Avoid gluten </w:t>
            </w:r>
          </w:p>
        </w:tc>
      </w:tr>
      <w:tr w:rsidR="000E4DE6" w:rsidRPr="000E4DE6" w:rsidTr="000E4DE6">
        <w:trPr>
          <w:tblCellSpacing w:w="20" w:type="dxa"/>
        </w:trPr>
        <w:tc>
          <w:tcPr>
            <w:tcW w:w="567" w:type="dxa"/>
          </w:tcPr>
          <w:p w:rsidR="000E4DE6" w:rsidRPr="000E4DE6" w:rsidRDefault="000E4DE6" w:rsidP="000E4DE6">
            <w:pPr>
              <w:spacing w:after="200" w:line="276" w:lineRule="auto"/>
              <w:rPr>
                <w:b/>
                <w:bCs/>
              </w:rPr>
            </w:pPr>
          </w:p>
        </w:tc>
        <w:tc>
          <w:tcPr>
            <w:tcW w:w="10490" w:type="dxa"/>
          </w:tcPr>
          <w:p w:rsidR="000E4DE6" w:rsidRPr="000E4DE6" w:rsidRDefault="000E4DE6" w:rsidP="000E4DE6">
            <w:pPr>
              <w:spacing w:after="200" w:line="276" w:lineRule="auto"/>
              <w:rPr>
                <w:bCs/>
              </w:rPr>
            </w:pPr>
            <w:r w:rsidRPr="000E4DE6">
              <w:rPr>
                <w:b/>
                <w:bCs/>
              </w:rPr>
              <w:t xml:space="preserve">Balance estrogen levels: </w:t>
            </w:r>
            <w:r w:rsidRPr="000E4DE6">
              <w:rPr>
                <w:bCs/>
              </w:rPr>
              <w:t>High estrogen increases thyroid binding globulin</w:t>
            </w:r>
          </w:p>
        </w:tc>
      </w:tr>
      <w:tr w:rsidR="000E4DE6" w:rsidRPr="000E4DE6" w:rsidTr="000E4DE6">
        <w:trPr>
          <w:tblCellSpacing w:w="20" w:type="dxa"/>
        </w:trPr>
        <w:tc>
          <w:tcPr>
            <w:tcW w:w="567" w:type="dxa"/>
          </w:tcPr>
          <w:p w:rsidR="000E4DE6" w:rsidRPr="000E4DE6" w:rsidRDefault="000E4DE6" w:rsidP="000E4DE6">
            <w:pPr>
              <w:spacing w:after="200" w:line="276" w:lineRule="auto"/>
              <w:rPr>
                <w:b/>
                <w:bCs/>
              </w:rPr>
            </w:pPr>
          </w:p>
        </w:tc>
        <w:tc>
          <w:tcPr>
            <w:tcW w:w="10490" w:type="dxa"/>
          </w:tcPr>
          <w:p w:rsidR="000E4DE6" w:rsidRPr="000E4DE6" w:rsidRDefault="000E4DE6" w:rsidP="000E4DE6">
            <w:pPr>
              <w:spacing w:after="200" w:line="276" w:lineRule="auto"/>
              <w:rPr>
                <w:bCs/>
              </w:rPr>
            </w:pPr>
            <w:r w:rsidRPr="000E4DE6">
              <w:rPr>
                <w:b/>
                <w:bCs/>
              </w:rPr>
              <w:t xml:space="preserve">Drink purified water: </w:t>
            </w:r>
            <w:r w:rsidRPr="000E4DE6">
              <w:rPr>
                <w:bCs/>
              </w:rPr>
              <w:t xml:space="preserve">Avoid halides, fluoride, chlorine, bromine </w:t>
            </w:r>
          </w:p>
        </w:tc>
      </w:tr>
      <w:tr w:rsidR="000E4DE6" w:rsidRPr="000E4DE6" w:rsidTr="000E4DE6">
        <w:trPr>
          <w:tblCellSpacing w:w="20" w:type="dxa"/>
        </w:trPr>
        <w:tc>
          <w:tcPr>
            <w:tcW w:w="567" w:type="dxa"/>
          </w:tcPr>
          <w:p w:rsidR="000E4DE6" w:rsidRPr="000E4DE6" w:rsidRDefault="000E4DE6" w:rsidP="000E4DE6">
            <w:pPr>
              <w:spacing w:after="200" w:line="276" w:lineRule="auto"/>
              <w:rPr>
                <w:b/>
                <w:bCs/>
              </w:rPr>
            </w:pPr>
          </w:p>
        </w:tc>
        <w:tc>
          <w:tcPr>
            <w:tcW w:w="10490" w:type="dxa"/>
          </w:tcPr>
          <w:p w:rsidR="000E4DE6" w:rsidRPr="000E4DE6" w:rsidRDefault="000E4DE6" w:rsidP="000E4DE6">
            <w:pPr>
              <w:spacing w:after="200" w:line="276" w:lineRule="auto"/>
              <w:rPr>
                <w:bCs/>
              </w:rPr>
            </w:pPr>
            <w:r w:rsidRPr="000E4DE6">
              <w:rPr>
                <w:b/>
                <w:bCs/>
              </w:rPr>
              <w:t>Eat coconut</w:t>
            </w:r>
          </w:p>
        </w:tc>
      </w:tr>
      <w:tr w:rsidR="000E4DE6" w:rsidRPr="000E4DE6" w:rsidTr="000E4DE6">
        <w:trPr>
          <w:tblCellSpacing w:w="20" w:type="dxa"/>
        </w:trPr>
        <w:tc>
          <w:tcPr>
            <w:tcW w:w="567" w:type="dxa"/>
          </w:tcPr>
          <w:p w:rsidR="000E4DE6" w:rsidRPr="000E4DE6" w:rsidRDefault="000E4DE6" w:rsidP="000E4DE6">
            <w:pPr>
              <w:spacing w:after="200" w:line="276" w:lineRule="auto"/>
              <w:rPr>
                <w:b/>
                <w:bCs/>
              </w:rPr>
            </w:pPr>
          </w:p>
        </w:tc>
        <w:tc>
          <w:tcPr>
            <w:tcW w:w="10490" w:type="dxa"/>
          </w:tcPr>
          <w:p w:rsidR="000E4DE6" w:rsidRPr="000E4DE6" w:rsidRDefault="000E4DE6" w:rsidP="000E4DE6">
            <w:pPr>
              <w:spacing w:after="200" w:line="276" w:lineRule="auto"/>
              <w:rPr>
                <w:b/>
                <w:bCs/>
              </w:rPr>
            </w:pPr>
            <w:r w:rsidRPr="000E4DE6">
              <w:rPr>
                <w:b/>
                <w:bCs/>
              </w:rPr>
              <w:t>Eat garlic and onions</w:t>
            </w:r>
          </w:p>
        </w:tc>
      </w:tr>
      <w:tr w:rsidR="000E4DE6" w:rsidRPr="000E4DE6" w:rsidTr="000E4DE6">
        <w:trPr>
          <w:tblCellSpacing w:w="20" w:type="dxa"/>
        </w:trPr>
        <w:tc>
          <w:tcPr>
            <w:tcW w:w="567" w:type="dxa"/>
          </w:tcPr>
          <w:p w:rsidR="000E4DE6" w:rsidRPr="000E4DE6" w:rsidRDefault="000E4DE6" w:rsidP="000E4DE6">
            <w:pPr>
              <w:spacing w:after="200" w:line="276" w:lineRule="auto"/>
              <w:rPr>
                <w:b/>
                <w:bCs/>
              </w:rPr>
            </w:pPr>
          </w:p>
        </w:tc>
        <w:tc>
          <w:tcPr>
            <w:tcW w:w="10490" w:type="dxa"/>
          </w:tcPr>
          <w:p w:rsidR="000E4DE6" w:rsidRPr="000E4DE6" w:rsidRDefault="000E4DE6" w:rsidP="000E4DE6">
            <w:pPr>
              <w:spacing w:after="200" w:line="276" w:lineRule="auto"/>
              <w:rPr>
                <w:bCs/>
              </w:rPr>
            </w:pPr>
            <w:r w:rsidRPr="000E4DE6">
              <w:rPr>
                <w:b/>
                <w:bCs/>
              </w:rPr>
              <w:t xml:space="preserve">Eat lots of fresh fruits and vegetables: </w:t>
            </w:r>
            <w:r w:rsidRPr="000E4DE6">
              <w:rPr>
                <w:bCs/>
              </w:rPr>
              <w:t>Minerals, vitamins, and antioxidants improve thyroid function</w:t>
            </w:r>
          </w:p>
        </w:tc>
      </w:tr>
      <w:tr w:rsidR="000E4DE6" w:rsidRPr="000E4DE6" w:rsidTr="000E4DE6">
        <w:trPr>
          <w:tblCellSpacing w:w="20" w:type="dxa"/>
        </w:trPr>
        <w:tc>
          <w:tcPr>
            <w:tcW w:w="567" w:type="dxa"/>
          </w:tcPr>
          <w:p w:rsidR="000E4DE6" w:rsidRPr="000E4DE6" w:rsidRDefault="000E4DE6" w:rsidP="000E4DE6">
            <w:pPr>
              <w:spacing w:after="200" w:line="276" w:lineRule="auto"/>
              <w:rPr>
                <w:b/>
                <w:bCs/>
              </w:rPr>
            </w:pPr>
          </w:p>
        </w:tc>
        <w:tc>
          <w:tcPr>
            <w:tcW w:w="10490" w:type="dxa"/>
          </w:tcPr>
          <w:p w:rsidR="000E4DE6" w:rsidRPr="000E4DE6" w:rsidRDefault="000E4DE6" w:rsidP="000E4DE6">
            <w:pPr>
              <w:spacing w:after="200" w:line="276" w:lineRule="auto"/>
              <w:rPr>
                <w:bCs/>
              </w:rPr>
            </w:pPr>
            <w:r w:rsidRPr="000E4DE6">
              <w:rPr>
                <w:b/>
                <w:bCs/>
              </w:rPr>
              <w:t>Eat lots of green leafy vegetables:</w:t>
            </w:r>
            <w:r w:rsidRPr="000E4DE6">
              <w:rPr>
                <w:bCs/>
              </w:rPr>
              <w:t xml:space="preserve"> For minerals and alkalizing effects</w:t>
            </w:r>
          </w:p>
        </w:tc>
      </w:tr>
      <w:tr w:rsidR="000E4DE6" w:rsidRPr="000E4DE6" w:rsidTr="000E4DE6">
        <w:trPr>
          <w:tblCellSpacing w:w="20" w:type="dxa"/>
        </w:trPr>
        <w:tc>
          <w:tcPr>
            <w:tcW w:w="567" w:type="dxa"/>
          </w:tcPr>
          <w:p w:rsidR="000E4DE6" w:rsidRPr="000E4DE6" w:rsidRDefault="000E4DE6" w:rsidP="000E4DE6">
            <w:pPr>
              <w:spacing w:after="200" w:line="276" w:lineRule="auto"/>
              <w:rPr>
                <w:b/>
                <w:bCs/>
              </w:rPr>
            </w:pPr>
          </w:p>
        </w:tc>
        <w:tc>
          <w:tcPr>
            <w:tcW w:w="10490" w:type="dxa"/>
          </w:tcPr>
          <w:p w:rsidR="000E4DE6" w:rsidRPr="000E4DE6" w:rsidRDefault="000E4DE6" w:rsidP="000E4DE6">
            <w:pPr>
              <w:spacing w:after="200" w:line="276" w:lineRule="auto"/>
              <w:rPr>
                <w:bCs/>
              </w:rPr>
            </w:pPr>
            <w:r w:rsidRPr="000E4DE6">
              <w:rPr>
                <w:b/>
                <w:bCs/>
              </w:rPr>
              <w:t>Eat low-glycemic fruits</w:t>
            </w:r>
          </w:p>
        </w:tc>
      </w:tr>
      <w:tr w:rsidR="000E4DE6" w:rsidRPr="000E4DE6" w:rsidTr="000E4DE6">
        <w:trPr>
          <w:tblCellSpacing w:w="20" w:type="dxa"/>
        </w:trPr>
        <w:tc>
          <w:tcPr>
            <w:tcW w:w="567" w:type="dxa"/>
          </w:tcPr>
          <w:p w:rsidR="000E4DE6" w:rsidRPr="000E4DE6" w:rsidRDefault="000E4DE6" w:rsidP="000E4DE6">
            <w:pPr>
              <w:spacing w:after="200" w:line="276" w:lineRule="auto"/>
              <w:rPr>
                <w:b/>
                <w:bCs/>
              </w:rPr>
            </w:pPr>
          </w:p>
        </w:tc>
        <w:tc>
          <w:tcPr>
            <w:tcW w:w="10490" w:type="dxa"/>
          </w:tcPr>
          <w:p w:rsidR="000E4DE6" w:rsidRPr="000E4DE6" w:rsidRDefault="000E4DE6" w:rsidP="000E4DE6">
            <w:pPr>
              <w:spacing w:after="200" w:line="276" w:lineRule="auto"/>
              <w:rPr>
                <w:bCs/>
              </w:rPr>
            </w:pPr>
            <w:r w:rsidRPr="000E4DE6">
              <w:rPr>
                <w:b/>
                <w:bCs/>
              </w:rPr>
              <w:t xml:space="preserve">Eat omega-3 rich foods: </w:t>
            </w:r>
            <w:r w:rsidRPr="000E4DE6">
              <w:rPr>
                <w:bCs/>
              </w:rPr>
              <w:t xml:space="preserve">Hemp seeds, chia seeds, flax seeds, algae, and deep ocean fish </w:t>
            </w:r>
          </w:p>
        </w:tc>
      </w:tr>
      <w:tr w:rsidR="000E4DE6" w:rsidRPr="000E4DE6" w:rsidTr="000E4DE6">
        <w:trPr>
          <w:tblCellSpacing w:w="20" w:type="dxa"/>
        </w:trPr>
        <w:tc>
          <w:tcPr>
            <w:tcW w:w="567" w:type="dxa"/>
          </w:tcPr>
          <w:p w:rsidR="000E4DE6" w:rsidRPr="000E4DE6" w:rsidRDefault="000E4DE6" w:rsidP="000E4DE6">
            <w:pPr>
              <w:spacing w:after="200" w:line="276" w:lineRule="auto"/>
              <w:rPr>
                <w:b/>
                <w:bCs/>
              </w:rPr>
            </w:pPr>
          </w:p>
        </w:tc>
        <w:tc>
          <w:tcPr>
            <w:tcW w:w="10490" w:type="dxa"/>
          </w:tcPr>
          <w:p w:rsidR="000E4DE6" w:rsidRPr="000E4DE6" w:rsidRDefault="000E4DE6" w:rsidP="000E4DE6">
            <w:pPr>
              <w:spacing w:after="200" w:line="276" w:lineRule="auto"/>
              <w:rPr>
                <w:bCs/>
              </w:rPr>
            </w:pPr>
            <w:r w:rsidRPr="000E4DE6">
              <w:rPr>
                <w:b/>
                <w:bCs/>
              </w:rPr>
              <w:t xml:space="preserve">Eat probiotic and prebiotic rich foods: </w:t>
            </w:r>
            <w:r w:rsidRPr="000E4DE6">
              <w:rPr>
                <w:bCs/>
              </w:rPr>
              <w:t>Kefir, rejuvelac, sauerkraut, coconut yogurt, seed yogurt, Jerusalem artichoke, chicory -- improves T3 production</w:t>
            </w:r>
          </w:p>
        </w:tc>
      </w:tr>
      <w:tr w:rsidR="000E4DE6" w:rsidRPr="000E4DE6" w:rsidTr="000E4DE6">
        <w:trPr>
          <w:tblCellSpacing w:w="20" w:type="dxa"/>
        </w:trPr>
        <w:tc>
          <w:tcPr>
            <w:tcW w:w="567" w:type="dxa"/>
          </w:tcPr>
          <w:p w:rsidR="000E4DE6" w:rsidRPr="000E4DE6" w:rsidRDefault="000E4DE6" w:rsidP="000E4DE6">
            <w:pPr>
              <w:spacing w:after="200" w:line="276" w:lineRule="auto"/>
              <w:rPr>
                <w:b/>
                <w:bCs/>
              </w:rPr>
            </w:pPr>
          </w:p>
        </w:tc>
        <w:tc>
          <w:tcPr>
            <w:tcW w:w="10490" w:type="dxa"/>
          </w:tcPr>
          <w:p w:rsidR="000E4DE6" w:rsidRPr="000E4DE6" w:rsidRDefault="000E4DE6" w:rsidP="000E4DE6">
            <w:pPr>
              <w:spacing w:after="200" w:line="276" w:lineRule="auto"/>
              <w:rPr>
                <w:bCs/>
              </w:rPr>
            </w:pPr>
            <w:r w:rsidRPr="000E4DE6">
              <w:rPr>
                <w:b/>
                <w:bCs/>
              </w:rPr>
              <w:t>Eat sea vegetables regularly</w:t>
            </w:r>
            <w:r w:rsidRPr="000E4DE6">
              <w:rPr>
                <w:bCs/>
              </w:rPr>
              <w:t>: For minerals, especially iodine kelp, bladderwrack, dulse, nori, and more</w:t>
            </w:r>
          </w:p>
        </w:tc>
      </w:tr>
      <w:tr w:rsidR="000E4DE6" w:rsidRPr="000E4DE6" w:rsidTr="000E4DE6">
        <w:trPr>
          <w:tblCellSpacing w:w="20" w:type="dxa"/>
        </w:trPr>
        <w:tc>
          <w:tcPr>
            <w:tcW w:w="567" w:type="dxa"/>
          </w:tcPr>
          <w:p w:rsidR="000E4DE6" w:rsidRPr="000E4DE6" w:rsidRDefault="000E4DE6" w:rsidP="000E4DE6">
            <w:pPr>
              <w:spacing w:after="200" w:line="276" w:lineRule="auto"/>
              <w:rPr>
                <w:b/>
                <w:bCs/>
              </w:rPr>
            </w:pPr>
          </w:p>
        </w:tc>
        <w:tc>
          <w:tcPr>
            <w:tcW w:w="10490" w:type="dxa"/>
          </w:tcPr>
          <w:p w:rsidR="000E4DE6" w:rsidRPr="000E4DE6" w:rsidRDefault="000E4DE6" w:rsidP="000E4DE6">
            <w:pPr>
              <w:spacing w:after="200" w:line="276" w:lineRule="auto"/>
              <w:rPr>
                <w:bCs/>
              </w:rPr>
            </w:pPr>
            <w:r w:rsidRPr="000E4DE6">
              <w:rPr>
                <w:b/>
                <w:bCs/>
              </w:rPr>
              <w:t>Eliminate dietary stressors:</w:t>
            </w:r>
            <w:r w:rsidRPr="000E4DE6">
              <w:rPr>
                <w:bCs/>
              </w:rPr>
              <w:t xml:space="preserve"> Caffeine, alcohol, sugar, refined foods</w:t>
            </w:r>
          </w:p>
        </w:tc>
      </w:tr>
      <w:tr w:rsidR="000E4DE6" w:rsidRPr="000E4DE6" w:rsidTr="000E4DE6">
        <w:trPr>
          <w:tblCellSpacing w:w="20" w:type="dxa"/>
        </w:trPr>
        <w:tc>
          <w:tcPr>
            <w:tcW w:w="567" w:type="dxa"/>
          </w:tcPr>
          <w:p w:rsidR="000E4DE6" w:rsidRPr="000E4DE6" w:rsidRDefault="000E4DE6" w:rsidP="000E4DE6">
            <w:pPr>
              <w:spacing w:after="200" w:line="276" w:lineRule="auto"/>
              <w:rPr>
                <w:b/>
                <w:bCs/>
              </w:rPr>
            </w:pPr>
          </w:p>
        </w:tc>
        <w:tc>
          <w:tcPr>
            <w:tcW w:w="10490" w:type="dxa"/>
          </w:tcPr>
          <w:p w:rsidR="000E4DE6" w:rsidRPr="000E4DE6" w:rsidRDefault="000E4DE6" w:rsidP="000E4DE6">
            <w:pPr>
              <w:spacing w:after="200" w:line="276" w:lineRule="auto"/>
              <w:rPr>
                <w:bCs/>
              </w:rPr>
            </w:pPr>
            <w:r w:rsidRPr="000E4DE6">
              <w:rPr>
                <w:b/>
                <w:bCs/>
              </w:rPr>
              <w:t>Exercise:</w:t>
            </w:r>
            <w:r w:rsidRPr="000E4DE6">
              <w:rPr>
                <w:bCs/>
              </w:rPr>
              <w:t xml:space="preserve"> Rebounder, T-Tapp</w:t>
            </w:r>
          </w:p>
        </w:tc>
      </w:tr>
      <w:tr w:rsidR="000E4DE6" w:rsidRPr="000E4DE6" w:rsidTr="000E4DE6">
        <w:trPr>
          <w:tblCellSpacing w:w="20" w:type="dxa"/>
        </w:trPr>
        <w:tc>
          <w:tcPr>
            <w:tcW w:w="567" w:type="dxa"/>
          </w:tcPr>
          <w:p w:rsidR="000E4DE6" w:rsidRPr="000E4DE6" w:rsidRDefault="000E4DE6" w:rsidP="000E4DE6">
            <w:pPr>
              <w:spacing w:after="200" w:line="276" w:lineRule="auto"/>
              <w:rPr>
                <w:b/>
                <w:bCs/>
              </w:rPr>
            </w:pPr>
          </w:p>
        </w:tc>
        <w:tc>
          <w:tcPr>
            <w:tcW w:w="10490" w:type="dxa"/>
          </w:tcPr>
          <w:p w:rsidR="000E4DE6" w:rsidRPr="000E4DE6" w:rsidRDefault="000E4DE6" w:rsidP="000E4DE6">
            <w:pPr>
              <w:spacing w:after="200" w:line="276" w:lineRule="auto"/>
              <w:rPr>
                <w:bCs/>
              </w:rPr>
            </w:pPr>
            <w:r w:rsidRPr="000E4DE6">
              <w:rPr>
                <w:b/>
                <w:bCs/>
              </w:rPr>
              <w:t>Grow your own vegetables:</w:t>
            </w:r>
            <w:r w:rsidRPr="000E4DE6">
              <w:rPr>
                <w:bCs/>
              </w:rPr>
              <w:t xml:space="preserve"> Fertilize with seaweeds or grow in sea water</w:t>
            </w:r>
          </w:p>
        </w:tc>
      </w:tr>
    </w:tbl>
    <w:p w:rsidR="00D90FA1" w:rsidRDefault="00D90FA1" w:rsidP="00CA0D65"/>
    <w:p w:rsidR="00D90FA1" w:rsidRDefault="00D90FA1" w:rsidP="00D90FA1">
      <w:pPr>
        <w:pStyle w:val="INEH2"/>
      </w:pPr>
      <w:r w:rsidRPr="00D90FA1">
        <w:lastRenderedPageBreak/>
        <w:t xml:space="preserve">Nutrients to Support Adrenal Function </w:t>
      </w:r>
    </w:p>
    <w:tbl>
      <w:tblPr>
        <w:tblW w:w="11057" w:type="dxa"/>
        <w:tblCellSpacing w:w="7" w:type="dxa"/>
        <w:tblInd w:w="-5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9"/>
        <w:gridCol w:w="1981"/>
        <w:gridCol w:w="8367"/>
      </w:tblGrid>
      <w:tr w:rsidR="00D90FA1" w:rsidTr="00D90FA1">
        <w:trPr>
          <w:tblHeader/>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r w:rsidRPr="0013718A">
              <w:rPr>
                <w:sz w:val="48"/>
                <w:szCs w:val="48"/>
              </w:rPr>
              <w:sym w:font="Wingdings" w:char="F0FE"/>
            </w:r>
          </w:p>
        </w:tc>
        <w:tc>
          <w:tcPr>
            <w:tcW w:w="1967" w:type="dxa"/>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rsidR="00D90FA1" w:rsidRPr="00B21B7D" w:rsidRDefault="00D90FA1" w:rsidP="00B51C02">
            <w:pPr>
              <w:pStyle w:val="ERCNormalArial"/>
              <w:rPr>
                <w:b/>
              </w:rPr>
            </w:pPr>
            <w:r w:rsidRPr="00B21B7D">
              <w:rPr>
                <w:b/>
              </w:rPr>
              <w:t>Supplement</w:t>
            </w:r>
          </w:p>
        </w:tc>
        <w:tc>
          <w:tcPr>
            <w:tcW w:w="8346" w:type="dxa"/>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rsidR="00D90FA1" w:rsidRPr="00B21B7D" w:rsidRDefault="00D90FA1" w:rsidP="00B51C02">
            <w:pPr>
              <w:pStyle w:val="ERCNormalArial"/>
              <w:rPr>
                <w:b/>
              </w:rPr>
            </w:pPr>
            <w:r w:rsidRPr="00B21B7D">
              <w:rPr>
                <w:b/>
              </w:rPr>
              <w:t>Function/Action</w:t>
            </w:r>
          </w:p>
        </w:tc>
      </w:tr>
      <w:tr w:rsidR="00D90FA1" w:rsidTr="00D90FA1">
        <w:trPr>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67"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D90FA1" w:rsidRDefault="00D90FA1" w:rsidP="00B51C02">
            <w:pPr>
              <w:pStyle w:val="ERCNormalArial"/>
              <w:rPr>
                <w:b/>
              </w:rPr>
            </w:pPr>
            <w:r w:rsidRPr="00D90FA1">
              <w:rPr>
                <w:b/>
              </w:rPr>
              <w:t>Vitamin C</w:t>
            </w:r>
          </w:p>
        </w:tc>
        <w:tc>
          <w:tcPr>
            <w:tcW w:w="8346" w:type="dxa"/>
            <w:tcBorders>
              <w:top w:val="outset" w:sz="6" w:space="0" w:color="auto"/>
              <w:left w:val="outset" w:sz="6" w:space="0" w:color="auto"/>
              <w:bottom w:val="outset" w:sz="6" w:space="0" w:color="auto"/>
              <w:right w:val="outset" w:sz="6" w:space="0" w:color="auto"/>
            </w:tcBorders>
            <w:vAlign w:val="center"/>
            <w:hideMark/>
          </w:tcPr>
          <w:p w:rsidR="00D90FA1" w:rsidRDefault="00D90FA1" w:rsidP="00B51C02">
            <w:pPr>
              <w:pStyle w:val="ERCNormalArial"/>
            </w:pPr>
            <w:r>
              <w:t>Necessary for cortisol and other adrenal hormone production and as an antioxidant that protects the adrenals from damage.</w:t>
            </w:r>
          </w:p>
          <w:p w:rsidR="00D90FA1" w:rsidRDefault="00D90FA1" w:rsidP="00B51C02">
            <w:pPr>
              <w:pStyle w:val="ERCNormalArial"/>
            </w:pPr>
            <w:r>
              <w:t>Because cortisol is produced under stress, more vitamin C is used.</w:t>
            </w:r>
          </w:p>
          <w:p w:rsidR="00D90FA1" w:rsidRDefault="00D90FA1" w:rsidP="00B51C02">
            <w:pPr>
              <w:pStyle w:val="ERCNormalArial"/>
            </w:pPr>
            <w:r>
              <w:t>Supplementation during recovery from adrenal fatigue is indicated.</w:t>
            </w:r>
          </w:p>
          <w:p w:rsidR="00D90FA1" w:rsidRDefault="00D90FA1" w:rsidP="00B51C02">
            <w:pPr>
              <w:pStyle w:val="ERCNormalArial"/>
            </w:pPr>
            <w:r>
              <w:t>Dose: 2-6 g q.d.</w:t>
            </w:r>
          </w:p>
        </w:tc>
      </w:tr>
      <w:tr w:rsidR="00D90FA1" w:rsidTr="00D90FA1">
        <w:trPr>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67"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D90FA1" w:rsidRDefault="00D90FA1" w:rsidP="00B51C02">
            <w:pPr>
              <w:pStyle w:val="ERCNormalArial"/>
              <w:rPr>
                <w:b/>
              </w:rPr>
            </w:pPr>
            <w:r w:rsidRPr="00D90FA1">
              <w:rPr>
                <w:b/>
              </w:rPr>
              <w:t>Vitamin E</w:t>
            </w:r>
          </w:p>
        </w:tc>
        <w:tc>
          <w:tcPr>
            <w:tcW w:w="8346" w:type="dxa"/>
            <w:tcBorders>
              <w:top w:val="outset" w:sz="6" w:space="0" w:color="auto"/>
              <w:left w:val="outset" w:sz="6" w:space="0" w:color="auto"/>
              <w:bottom w:val="outset" w:sz="6" w:space="0" w:color="auto"/>
              <w:right w:val="outset" w:sz="6" w:space="0" w:color="auto"/>
            </w:tcBorders>
            <w:vAlign w:val="center"/>
            <w:hideMark/>
          </w:tcPr>
          <w:p w:rsidR="00D90FA1" w:rsidRDefault="00D90FA1" w:rsidP="00B51C02">
            <w:pPr>
              <w:pStyle w:val="ERCNormalArial"/>
            </w:pPr>
            <w:r>
              <w:t>Essential to enzymatic reactions in the adrenal gland that neutralize free radicals produced during the manufacture of adrenal hormones.</w:t>
            </w:r>
          </w:p>
        </w:tc>
      </w:tr>
      <w:tr w:rsidR="00D90FA1" w:rsidTr="00D90FA1">
        <w:trPr>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67"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D90FA1" w:rsidRDefault="00D90FA1" w:rsidP="00D90FA1">
            <w:pPr>
              <w:pStyle w:val="ERCNormalArial"/>
              <w:rPr>
                <w:b/>
              </w:rPr>
            </w:pPr>
            <w:r w:rsidRPr="00D90FA1">
              <w:rPr>
                <w:b/>
              </w:rPr>
              <w:t>Pantothenic Acid (Vitamin B5)</w:t>
            </w:r>
          </w:p>
        </w:tc>
        <w:tc>
          <w:tcPr>
            <w:tcW w:w="8346" w:type="dxa"/>
            <w:tcBorders>
              <w:top w:val="outset" w:sz="6" w:space="0" w:color="auto"/>
              <w:left w:val="outset" w:sz="6" w:space="0" w:color="auto"/>
              <w:bottom w:val="outset" w:sz="6" w:space="0" w:color="auto"/>
              <w:right w:val="outset" w:sz="6" w:space="0" w:color="auto"/>
            </w:tcBorders>
            <w:vAlign w:val="center"/>
            <w:hideMark/>
          </w:tcPr>
          <w:p w:rsidR="00D90FA1" w:rsidRDefault="00D90FA1" w:rsidP="00B51C02">
            <w:pPr>
              <w:pStyle w:val="ERCNormalArial"/>
            </w:pPr>
            <w:r>
              <w:t>Part of the energy producing pathways, B-5 is necessary in high quantities in the adrenal glands because a great deal of energy is necessary in the production of adrenal hormones.</w:t>
            </w:r>
          </w:p>
          <w:p w:rsidR="00D90FA1" w:rsidRDefault="00D90FA1" w:rsidP="00B51C02">
            <w:pPr>
              <w:pStyle w:val="ERCNormalArial"/>
            </w:pPr>
            <w:r>
              <w:t>Critical for conversion of glucose into energy.</w:t>
            </w:r>
          </w:p>
          <w:p w:rsidR="00D90FA1" w:rsidRDefault="00D90FA1" w:rsidP="00B51C02">
            <w:pPr>
              <w:pStyle w:val="ERCNormalArial"/>
            </w:pPr>
            <w:r>
              <w:t>Dose: 1500 mg q.d.</w:t>
            </w:r>
          </w:p>
        </w:tc>
      </w:tr>
      <w:tr w:rsidR="00D90FA1" w:rsidTr="00D90FA1">
        <w:trPr>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67"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D90FA1" w:rsidRDefault="00D90FA1" w:rsidP="00D90FA1">
            <w:pPr>
              <w:pStyle w:val="ERCNormalArial"/>
              <w:rPr>
                <w:b/>
              </w:rPr>
            </w:pPr>
            <w:r w:rsidRPr="00D90FA1">
              <w:rPr>
                <w:b/>
              </w:rPr>
              <w:t>Pyridoxal-5-Phosphate</w:t>
            </w:r>
            <w:r w:rsidRPr="00D90FA1">
              <w:rPr>
                <w:b/>
              </w:rPr>
              <w:br/>
              <w:t>(Vitamin B6)</w:t>
            </w:r>
          </w:p>
        </w:tc>
        <w:tc>
          <w:tcPr>
            <w:tcW w:w="8346" w:type="dxa"/>
            <w:tcBorders>
              <w:top w:val="outset" w:sz="6" w:space="0" w:color="auto"/>
              <w:left w:val="outset" w:sz="6" w:space="0" w:color="auto"/>
              <w:bottom w:val="outset" w:sz="6" w:space="0" w:color="auto"/>
              <w:right w:val="outset" w:sz="6" w:space="0" w:color="auto"/>
            </w:tcBorders>
            <w:vAlign w:val="center"/>
            <w:hideMark/>
          </w:tcPr>
          <w:p w:rsidR="00D90FA1" w:rsidRDefault="00D90FA1" w:rsidP="00B51C02">
            <w:pPr>
              <w:pStyle w:val="ERCNormalArial"/>
            </w:pPr>
            <w:r>
              <w:t>A co-factor in the enzymatic production of adrenal hormones.</w:t>
            </w:r>
          </w:p>
        </w:tc>
      </w:tr>
      <w:tr w:rsidR="00D90FA1" w:rsidTr="00D90FA1">
        <w:trPr>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67"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D90FA1" w:rsidRDefault="00D90FA1" w:rsidP="00B51C02">
            <w:pPr>
              <w:pStyle w:val="ERCNormalArial"/>
              <w:rPr>
                <w:b/>
              </w:rPr>
            </w:pPr>
            <w:r w:rsidRPr="00D90FA1">
              <w:rPr>
                <w:b/>
              </w:rPr>
              <w:t>Magnesium</w:t>
            </w:r>
          </w:p>
        </w:tc>
        <w:tc>
          <w:tcPr>
            <w:tcW w:w="8346" w:type="dxa"/>
            <w:tcBorders>
              <w:top w:val="outset" w:sz="6" w:space="0" w:color="auto"/>
              <w:left w:val="outset" w:sz="6" w:space="0" w:color="auto"/>
              <w:bottom w:val="outset" w:sz="6" w:space="0" w:color="auto"/>
              <w:right w:val="outset" w:sz="6" w:space="0" w:color="auto"/>
            </w:tcBorders>
            <w:vAlign w:val="center"/>
            <w:hideMark/>
          </w:tcPr>
          <w:p w:rsidR="00D90FA1" w:rsidRDefault="00D90FA1" w:rsidP="00B51C02">
            <w:pPr>
              <w:pStyle w:val="ERCNormalArial"/>
            </w:pPr>
            <w:r>
              <w:t>Necessary for cellular energy production, adrenal function and restful sleep, and is often depleted on patients on diuretics or who suffer from frequent urination.</w:t>
            </w:r>
          </w:p>
          <w:p w:rsidR="00D90FA1" w:rsidRDefault="00D90FA1" w:rsidP="00B51C02">
            <w:pPr>
              <w:pStyle w:val="ERCNormalArial"/>
            </w:pPr>
            <w:r>
              <w:t>Dose; 400-600 mg q.d. Best taken after 8 p.m. to promote sleep.</w:t>
            </w:r>
          </w:p>
        </w:tc>
      </w:tr>
      <w:tr w:rsidR="00D90FA1" w:rsidTr="00D90FA1">
        <w:trPr>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67"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D90FA1" w:rsidRDefault="00D90FA1" w:rsidP="00B51C02">
            <w:pPr>
              <w:pStyle w:val="ERCNormalArial"/>
              <w:rPr>
                <w:b/>
              </w:rPr>
            </w:pPr>
            <w:r w:rsidRPr="00D90FA1">
              <w:rPr>
                <w:b/>
              </w:rPr>
              <w:t>Calcium</w:t>
            </w:r>
          </w:p>
        </w:tc>
        <w:tc>
          <w:tcPr>
            <w:tcW w:w="8346" w:type="dxa"/>
            <w:tcBorders>
              <w:top w:val="outset" w:sz="6" w:space="0" w:color="auto"/>
              <w:left w:val="outset" w:sz="6" w:space="0" w:color="auto"/>
              <w:bottom w:val="outset" w:sz="6" w:space="0" w:color="auto"/>
              <w:right w:val="outset" w:sz="6" w:space="0" w:color="auto"/>
            </w:tcBorders>
            <w:vAlign w:val="center"/>
            <w:hideMark/>
          </w:tcPr>
          <w:p w:rsidR="00D90FA1" w:rsidRDefault="00D90FA1" w:rsidP="00B51C02">
            <w:pPr>
              <w:pStyle w:val="ERCNormalArial"/>
            </w:pPr>
            <w:r>
              <w:t>Both calcium and magnesium help to settle the nervous system and improve stress-handling capabilities.</w:t>
            </w:r>
          </w:p>
          <w:p w:rsidR="00D90FA1" w:rsidRDefault="00D90FA1" w:rsidP="00B51C02">
            <w:pPr>
              <w:pStyle w:val="ERCNormalArial"/>
            </w:pPr>
            <w:r>
              <w:t>Helpful in preventing osteoporosis associated with a chronic resistance phase (high cortisol) lifestyle.</w:t>
            </w:r>
          </w:p>
          <w:p w:rsidR="00D90FA1" w:rsidRDefault="00D90FA1" w:rsidP="00B51C02">
            <w:pPr>
              <w:pStyle w:val="ERCNormalArial"/>
            </w:pPr>
            <w:r>
              <w:t>Dose: 750-1000 mg q.d.</w:t>
            </w:r>
          </w:p>
        </w:tc>
      </w:tr>
      <w:tr w:rsidR="00D90FA1" w:rsidTr="00D90FA1">
        <w:trPr>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67"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D90FA1" w:rsidRDefault="00D90FA1" w:rsidP="00B51C02">
            <w:pPr>
              <w:pStyle w:val="ERCNormalArial"/>
              <w:rPr>
                <w:b/>
              </w:rPr>
            </w:pPr>
            <w:r w:rsidRPr="00D90FA1">
              <w:rPr>
                <w:b/>
              </w:rPr>
              <w:t>Trace Minerals</w:t>
            </w:r>
          </w:p>
        </w:tc>
        <w:tc>
          <w:tcPr>
            <w:tcW w:w="8346" w:type="dxa"/>
            <w:tcBorders>
              <w:top w:val="outset" w:sz="6" w:space="0" w:color="auto"/>
              <w:left w:val="outset" w:sz="6" w:space="0" w:color="auto"/>
              <w:bottom w:val="outset" w:sz="6" w:space="0" w:color="auto"/>
              <w:right w:val="outset" w:sz="6" w:space="0" w:color="auto"/>
            </w:tcBorders>
            <w:vAlign w:val="center"/>
            <w:hideMark/>
          </w:tcPr>
          <w:p w:rsidR="00D90FA1" w:rsidRDefault="00D90FA1" w:rsidP="00B51C02">
            <w:pPr>
              <w:pStyle w:val="ERCNormalArial"/>
            </w:pPr>
            <w:r>
              <w:t>Zinc, manganese, selenium, molybdenum, chromium, copper, and iodine are all trace minerals that are necessary for overall health and specifically to calm an overexcited nervous system that can lead to adrenal gland maladaptation.</w:t>
            </w:r>
          </w:p>
          <w:p w:rsidR="00D90FA1" w:rsidRDefault="00D90FA1" w:rsidP="00B51C02">
            <w:pPr>
              <w:pStyle w:val="ERCNormalArial"/>
            </w:pPr>
          </w:p>
        </w:tc>
      </w:tr>
      <w:tr w:rsidR="00D90FA1" w:rsidTr="00D90FA1">
        <w:trPr>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67"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D90FA1" w:rsidRDefault="00D90FA1" w:rsidP="00B51C02">
            <w:pPr>
              <w:pStyle w:val="ERCNormalArial"/>
              <w:rPr>
                <w:b/>
              </w:rPr>
            </w:pPr>
            <w:r w:rsidRPr="00D90FA1">
              <w:rPr>
                <w:b/>
              </w:rPr>
              <w:t>Essential Fatty Acids</w:t>
            </w:r>
          </w:p>
        </w:tc>
        <w:tc>
          <w:tcPr>
            <w:tcW w:w="8346" w:type="dxa"/>
            <w:tcBorders>
              <w:top w:val="outset" w:sz="6" w:space="0" w:color="auto"/>
              <w:left w:val="outset" w:sz="6" w:space="0" w:color="auto"/>
              <w:bottom w:val="outset" w:sz="6" w:space="0" w:color="auto"/>
              <w:right w:val="outset" w:sz="6" w:space="0" w:color="auto"/>
            </w:tcBorders>
            <w:vAlign w:val="center"/>
            <w:hideMark/>
          </w:tcPr>
          <w:p w:rsidR="00D90FA1" w:rsidRDefault="00D90FA1" w:rsidP="00B51C02">
            <w:pPr>
              <w:pStyle w:val="ERCNormalArial"/>
            </w:pPr>
            <w:r>
              <w:t>Omega-3 and omega-6 fatty acids contribute to a balanced nervous system, increased focus, ability to handle stress, and adrenal gland health and recovery.</w:t>
            </w:r>
          </w:p>
        </w:tc>
      </w:tr>
      <w:tr w:rsidR="00D90FA1" w:rsidTr="00D90FA1">
        <w:trPr>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67"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D90FA1" w:rsidRDefault="00D90FA1" w:rsidP="00B51C02">
            <w:pPr>
              <w:pStyle w:val="ERCNormalArial"/>
              <w:rPr>
                <w:b/>
              </w:rPr>
            </w:pPr>
            <w:r w:rsidRPr="00D90FA1">
              <w:rPr>
                <w:b/>
              </w:rPr>
              <w:t>Potassium</w:t>
            </w:r>
          </w:p>
        </w:tc>
        <w:tc>
          <w:tcPr>
            <w:tcW w:w="8346" w:type="dxa"/>
            <w:tcBorders>
              <w:top w:val="outset" w:sz="6" w:space="0" w:color="auto"/>
              <w:left w:val="outset" w:sz="6" w:space="0" w:color="auto"/>
              <w:bottom w:val="outset" w:sz="6" w:space="0" w:color="auto"/>
              <w:right w:val="outset" w:sz="6" w:space="0" w:color="auto"/>
            </w:tcBorders>
            <w:vAlign w:val="center"/>
            <w:hideMark/>
          </w:tcPr>
          <w:p w:rsidR="00D90FA1" w:rsidRDefault="00D90FA1" w:rsidP="00B51C02">
            <w:pPr>
              <w:pStyle w:val="ERCNormalArial"/>
            </w:pPr>
            <w:r>
              <w:t>Can be supplemented to counter the mineralocorticoid excess of the resistance phase and promote healthy blood pressure.</w:t>
            </w:r>
          </w:p>
          <w:p w:rsidR="00D90FA1" w:rsidRDefault="00D90FA1" w:rsidP="00B51C02">
            <w:pPr>
              <w:pStyle w:val="ERCNormalArial"/>
            </w:pPr>
            <w:r>
              <w:t>Dose: 2-5 g q.d. intake from all sources</w:t>
            </w:r>
          </w:p>
        </w:tc>
      </w:tr>
      <w:tr w:rsidR="00D90FA1" w:rsidTr="00D90FA1">
        <w:trPr>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67"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D90FA1" w:rsidRDefault="00D90FA1" w:rsidP="00B51C02">
            <w:pPr>
              <w:pStyle w:val="ERCNormalArial"/>
              <w:rPr>
                <w:b/>
              </w:rPr>
            </w:pPr>
            <w:r w:rsidRPr="00D90FA1">
              <w:rPr>
                <w:b/>
              </w:rPr>
              <w:t>Chromium</w:t>
            </w:r>
          </w:p>
        </w:tc>
        <w:tc>
          <w:tcPr>
            <w:tcW w:w="8346" w:type="dxa"/>
            <w:tcBorders>
              <w:top w:val="outset" w:sz="6" w:space="0" w:color="auto"/>
              <w:left w:val="outset" w:sz="6" w:space="0" w:color="auto"/>
              <w:bottom w:val="outset" w:sz="6" w:space="0" w:color="auto"/>
              <w:right w:val="outset" w:sz="6" w:space="0" w:color="auto"/>
            </w:tcBorders>
            <w:vAlign w:val="center"/>
            <w:hideMark/>
          </w:tcPr>
          <w:p w:rsidR="00D90FA1" w:rsidRDefault="00D90FA1" w:rsidP="00B51C02">
            <w:pPr>
              <w:pStyle w:val="ERCNormalArial"/>
            </w:pPr>
            <w:r>
              <w:t>Helps to regulate blood sugar by improving tendency to insulin resistance and reduces cravings for simple carbohydrates.</w:t>
            </w:r>
          </w:p>
        </w:tc>
      </w:tr>
      <w:tr w:rsidR="00D90FA1" w:rsidTr="00D90FA1">
        <w:trPr>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67"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D90FA1" w:rsidRDefault="00D90FA1" w:rsidP="00B51C02">
            <w:pPr>
              <w:pStyle w:val="ERCNormalArial"/>
              <w:rPr>
                <w:b/>
              </w:rPr>
            </w:pPr>
            <w:r w:rsidRPr="00D90FA1">
              <w:rPr>
                <w:b/>
              </w:rPr>
              <w:t>Phosphatidyl Serine</w:t>
            </w:r>
          </w:p>
        </w:tc>
        <w:tc>
          <w:tcPr>
            <w:tcW w:w="8346" w:type="dxa"/>
            <w:tcBorders>
              <w:top w:val="outset" w:sz="6" w:space="0" w:color="auto"/>
              <w:left w:val="outset" w:sz="6" w:space="0" w:color="auto"/>
              <w:bottom w:val="outset" w:sz="6" w:space="0" w:color="auto"/>
              <w:right w:val="outset" w:sz="6" w:space="0" w:color="auto"/>
            </w:tcBorders>
            <w:vAlign w:val="center"/>
            <w:hideMark/>
          </w:tcPr>
          <w:p w:rsidR="00D90FA1" w:rsidRDefault="00D90FA1" w:rsidP="00B51C02">
            <w:pPr>
              <w:pStyle w:val="ERCNormalArial"/>
            </w:pPr>
            <w:r>
              <w:t>Promotes calming neurotransmitters and appears to lower excess cortisol in the resistance phase.</w:t>
            </w:r>
          </w:p>
          <w:p w:rsidR="00D90FA1" w:rsidRDefault="00D90FA1" w:rsidP="00B51C02">
            <w:pPr>
              <w:pStyle w:val="ERCNormalArial"/>
            </w:pPr>
            <w:r>
              <w:t>Dose: 100 mg, 2-3 times q.d.</w:t>
            </w:r>
          </w:p>
        </w:tc>
      </w:tr>
      <w:tr w:rsidR="00D90FA1" w:rsidTr="00D90FA1">
        <w:trPr>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67"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D90FA1" w:rsidRDefault="00D90FA1" w:rsidP="00B51C02">
            <w:pPr>
              <w:pStyle w:val="ERCNormalArial"/>
              <w:rPr>
                <w:b/>
              </w:rPr>
            </w:pPr>
            <w:r w:rsidRPr="00D90FA1">
              <w:rPr>
                <w:b/>
              </w:rPr>
              <w:t>Tyrosine</w:t>
            </w:r>
          </w:p>
        </w:tc>
        <w:tc>
          <w:tcPr>
            <w:tcW w:w="8346" w:type="dxa"/>
            <w:tcBorders>
              <w:top w:val="outset" w:sz="6" w:space="0" w:color="auto"/>
              <w:left w:val="outset" w:sz="6" w:space="0" w:color="auto"/>
              <w:bottom w:val="outset" w:sz="6" w:space="0" w:color="auto"/>
              <w:right w:val="outset" w:sz="6" w:space="0" w:color="auto"/>
            </w:tcBorders>
            <w:vAlign w:val="center"/>
            <w:hideMark/>
          </w:tcPr>
          <w:p w:rsidR="00D90FA1" w:rsidRDefault="00D90FA1" w:rsidP="00B51C02">
            <w:pPr>
              <w:pStyle w:val="ERCNormalArial"/>
            </w:pPr>
            <w:r>
              <w:t>As a precursor to catecholamine neurotransmitters, it is helpful to treat depression and to promote healthy thyroid function.</w:t>
            </w:r>
          </w:p>
          <w:p w:rsidR="00D90FA1" w:rsidRDefault="00D90FA1" w:rsidP="00B51C02">
            <w:pPr>
              <w:pStyle w:val="ERCNormalArial"/>
            </w:pPr>
            <w:r>
              <w:t>Dose: 500 mg, 2-3 times q.d.</w:t>
            </w:r>
          </w:p>
        </w:tc>
      </w:tr>
    </w:tbl>
    <w:p w:rsidR="00D90FA1" w:rsidRDefault="00D90FA1" w:rsidP="00D90FA1"/>
    <w:p w:rsidR="00D90FA1" w:rsidRDefault="00D90FA1">
      <w:pPr>
        <w:rPr>
          <w:rFonts w:eastAsia="Times New Roman"/>
          <w:b/>
          <w:bCs/>
          <w:color w:val="575309"/>
          <w:sz w:val="32"/>
          <w:szCs w:val="32"/>
        </w:rPr>
      </w:pPr>
      <w:r>
        <w:br w:type="page"/>
      </w:r>
    </w:p>
    <w:p w:rsidR="00D90FA1" w:rsidRDefault="00D90FA1" w:rsidP="00D90FA1">
      <w:pPr>
        <w:pStyle w:val="INEH2"/>
      </w:pPr>
      <w:r w:rsidRPr="00D90FA1">
        <w:t>Adaptogenic Herbs Used to Support Adrenals</w:t>
      </w:r>
    </w:p>
    <w:tbl>
      <w:tblPr>
        <w:tblW w:w="11057" w:type="dxa"/>
        <w:tblCellSpacing w:w="7" w:type="dxa"/>
        <w:tblInd w:w="-5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7"/>
        <w:gridCol w:w="1955"/>
        <w:gridCol w:w="1849"/>
        <w:gridCol w:w="6566"/>
      </w:tblGrid>
      <w:tr w:rsidR="00D90FA1" w:rsidTr="00D90FA1">
        <w:trPr>
          <w:tblHeader/>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r w:rsidRPr="0013718A">
              <w:rPr>
                <w:sz w:val="48"/>
                <w:szCs w:val="48"/>
              </w:rPr>
              <w:sym w:font="Wingdings" w:char="F0FE"/>
            </w:r>
          </w:p>
        </w:tc>
        <w:tc>
          <w:tcPr>
            <w:tcW w:w="1971" w:type="dxa"/>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rsidR="00D90FA1" w:rsidRPr="00B21B7D" w:rsidRDefault="00D90FA1" w:rsidP="00B51C02">
            <w:pPr>
              <w:rPr>
                <w:b/>
              </w:rPr>
            </w:pPr>
            <w:r w:rsidRPr="00B21B7D">
              <w:rPr>
                <w:b/>
              </w:rPr>
              <w:t>Name</w:t>
            </w:r>
          </w:p>
        </w:tc>
        <w:tc>
          <w:tcPr>
            <w:tcW w:w="1236" w:type="dxa"/>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rsidR="00D90FA1" w:rsidRPr="00B21B7D" w:rsidRDefault="00D90FA1" w:rsidP="00B51C02">
            <w:pPr>
              <w:rPr>
                <w:b/>
              </w:rPr>
            </w:pPr>
            <w:r w:rsidRPr="00B21B7D">
              <w:rPr>
                <w:b/>
              </w:rPr>
              <w:t>Latin</w:t>
            </w:r>
            <w:r>
              <w:rPr>
                <w:b/>
              </w:rPr>
              <w:br/>
              <w:t>N</w:t>
            </w:r>
            <w:r w:rsidRPr="00B21B7D">
              <w:rPr>
                <w:b/>
              </w:rPr>
              <w:t>ame</w:t>
            </w:r>
          </w:p>
        </w:tc>
        <w:tc>
          <w:tcPr>
            <w:tcW w:w="7092" w:type="dxa"/>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rsidR="00D90FA1" w:rsidRPr="00B21B7D" w:rsidRDefault="00D90FA1" w:rsidP="00B51C02">
            <w:pPr>
              <w:rPr>
                <w:b/>
              </w:rPr>
            </w:pPr>
            <w:r w:rsidRPr="00B21B7D">
              <w:rPr>
                <w:b/>
              </w:rPr>
              <w:t>Use in Adrenal Support &amp; General Uses</w:t>
            </w:r>
          </w:p>
        </w:tc>
      </w:tr>
      <w:tr w:rsidR="00D90FA1" w:rsidRPr="00105275" w:rsidTr="00D90FA1">
        <w:trPr>
          <w:cantSplit/>
          <w:trHeight w:val="1134"/>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71"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AD570E" w:rsidRDefault="00D90FA1" w:rsidP="00D90FA1">
            <w:pPr>
              <w:pStyle w:val="ERCNormalArial"/>
              <w:jc w:val="center"/>
              <w:rPr>
                <w:b/>
              </w:rPr>
            </w:pPr>
            <w:r w:rsidRPr="00AD570E">
              <w:rPr>
                <w:b/>
              </w:rPr>
              <w:t>Ashwagand</w:t>
            </w:r>
            <w:r>
              <w:rPr>
                <w:b/>
              </w:rPr>
              <w:t>h</w:t>
            </w:r>
            <w:bookmarkStart w:id="0" w:name="_GoBack"/>
            <w:bookmarkEnd w:id="0"/>
            <w:r w:rsidRPr="00AD570E">
              <w:rPr>
                <w:b/>
              </w:rPr>
              <w:t>a</w:t>
            </w:r>
          </w:p>
        </w:tc>
        <w:tc>
          <w:tcPr>
            <w:tcW w:w="1236"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D90FA1">
            <w:pPr>
              <w:pStyle w:val="ERCNormalArial"/>
              <w:jc w:val="center"/>
            </w:pPr>
            <w:r>
              <w:t>Withania</w:t>
            </w:r>
            <w:r w:rsidRPr="00105275">
              <w:t xml:space="preserve"> somnifera</w:t>
            </w:r>
          </w:p>
        </w:tc>
        <w:tc>
          <w:tcPr>
            <w:tcW w:w="7092"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B51C02">
            <w:pPr>
              <w:pStyle w:val="ERCNormalArial"/>
            </w:pPr>
            <w:r w:rsidRPr="00105275">
              <w:t>Supports the hypothalamic-pituitary axis function (HPA). Helps adaptability to both physical and chemical stress. Can reduce vitamin c and cortisol depletion under times of stress. Can increase catecholamine production.</w:t>
            </w:r>
          </w:p>
          <w:p w:rsidR="00D90FA1" w:rsidRPr="00105275" w:rsidRDefault="00D90FA1" w:rsidP="00B51C02">
            <w:pPr>
              <w:pStyle w:val="ERCNormalArial"/>
            </w:pPr>
            <w:r w:rsidRPr="00105275">
              <w:t>Tonic for debility, exhaustion, emaciation, memory loss, muscle weakness, overwork, and insomnia.</w:t>
            </w:r>
          </w:p>
          <w:p w:rsidR="00D90FA1" w:rsidRPr="00105275" w:rsidRDefault="00D90FA1" w:rsidP="00B51C02">
            <w:pPr>
              <w:pStyle w:val="ERCNormalArial"/>
            </w:pPr>
            <w:r w:rsidRPr="00105275">
              <w:t>Capable of normalizing cortisol levels, whether they are too high or too low.</w:t>
            </w:r>
          </w:p>
          <w:p w:rsidR="00D90FA1" w:rsidRPr="00105275" w:rsidRDefault="00D90FA1" w:rsidP="00B51C02">
            <w:pPr>
              <w:pStyle w:val="ERCNormalArial"/>
            </w:pPr>
            <w:r w:rsidRPr="00105275">
              <w:t>Beneficial in both the “resistance” and “exhaustion” phases of adrenal fatigue.</w:t>
            </w:r>
          </w:p>
          <w:p w:rsidR="00D90FA1" w:rsidRPr="00105275" w:rsidRDefault="00D90FA1" w:rsidP="00B51C02">
            <w:pPr>
              <w:pStyle w:val="ERCNormalArial"/>
            </w:pPr>
            <w:r w:rsidRPr="00105275">
              <w:t>General &amp; sexual debility, nervous exhaustion, convalescence, problems related to aging, emaciation (especially in children), loss of memory, muscle weakness, spermatorrhea, overwork, tissue deficiency, insomnia, paralysis, multiple sclerosis, tired eyes, rheumatism, skin afflictions, cough, dyspnea, anemia, fatigue, infertility, glandular swellings, AIDS, immune system problems, and lumbago.</w:t>
            </w:r>
          </w:p>
        </w:tc>
      </w:tr>
      <w:tr w:rsidR="00D90FA1" w:rsidRPr="00105275" w:rsidTr="00D90FA1">
        <w:trPr>
          <w:cantSplit/>
          <w:trHeight w:val="1134"/>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71"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AD570E" w:rsidRDefault="00D90FA1" w:rsidP="00D90FA1">
            <w:pPr>
              <w:pStyle w:val="ERCNormalArial"/>
              <w:jc w:val="center"/>
              <w:rPr>
                <w:b/>
              </w:rPr>
            </w:pPr>
            <w:r w:rsidRPr="00AD570E">
              <w:rPr>
                <w:b/>
              </w:rPr>
              <w:t>Astragalus or Chinese Milk Vetch</w:t>
            </w:r>
          </w:p>
        </w:tc>
        <w:tc>
          <w:tcPr>
            <w:tcW w:w="1236"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D90FA1">
            <w:pPr>
              <w:pStyle w:val="ERCNormalArial"/>
              <w:jc w:val="center"/>
            </w:pPr>
            <w:r w:rsidRPr="00105275">
              <w:t>Astragalus membranaceus</w:t>
            </w:r>
          </w:p>
        </w:tc>
        <w:tc>
          <w:tcPr>
            <w:tcW w:w="7092"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B51C02">
            <w:pPr>
              <w:pStyle w:val="ERCNormalArial"/>
            </w:pPr>
            <w:r w:rsidRPr="00105275">
              <w:t>Tones the adrenals, lungs and spleen.</w:t>
            </w:r>
          </w:p>
          <w:p w:rsidR="00D90FA1" w:rsidRPr="00105275" w:rsidRDefault="00D90FA1" w:rsidP="00B51C02">
            <w:pPr>
              <w:pStyle w:val="ERCNormalArial"/>
            </w:pPr>
            <w:r w:rsidRPr="00105275">
              <w:t>Classic Chinese energy tonic with considerable immune-enhancing properties.</w:t>
            </w:r>
          </w:p>
          <w:p w:rsidR="00D90FA1" w:rsidRPr="00105275" w:rsidRDefault="00D90FA1" w:rsidP="00B51C02">
            <w:pPr>
              <w:pStyle w:val="ERCNormalArial"/>
            </w:pPr>
            <w:r w:rsidRPr="00105275">
              <w:t>Antiviral, carminative, antispasmodic, supports hepatic function, improves glucose tolerance, vasodilator, diarrhea, fatigue, prolapsed uterus, fluid balance, supports immune function.</w:t>
            </w:r>
          </w:p>
          <w:p w:rsidR="00D90FA1" w:rsidRPr="00105275" w:rsidRDefault="00D90FA1" w:rsidP="00B51C02">
            <w:pPr>
              <w:pStyle w:val="ERCNormalArial"/>
            </w:pPr>
            <w:r w:rsidRPr="00105275">
              <w:t>Dose: 2-6 g q.d.</w:t>
            </w:r>
          </w:p>
        </w:tc>
      </w:tr>
      <w:tr w:rsidR="00D90FA1" w:rsidRPr="00105275" w:rsidTr="00D90FA1">
        <w:trPr>
          <w:cantSplit/>
          <w:trHeight w:val="1134"/>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71"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AD570E" w:rsidRDefault="00D90FA1" w:rsidP="00D90FA1">
            <w:pPr>
              <w:pStyle w:val="ERCNormalArial"/>
              <w:jc w:val="center"/>
              <w:rPr>
                <w:b/>
              </w:rPr>
            </w:pPr>
            <w:r w:rsidRPr="00AD570E">
              <w:rPr>
                <w:b/>
              </w:rPr>
              <w:t>Borage</w:t>
            </w:r>
          </w:p>
        </w:tc>
        <w:tc>
          <w:tcPr>
            <w:tcW w:w="1236"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D90FA1">
            <w:pPr>
              <w:pStyle w:val="ERCNormalArial"/>
              <w:jc w:val="center"/>
            </w:pPr>
            <w:r w:rsidRPr="00105275">
              <w:t>Borago officinalis</w:t>
            </w:r>
          </w:p>
        </w:tc>
        <w:tc>
          <w:tcPr>
            <w:tcW w:w="7092"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B51C02">
            <w:pPr>
              <w:pStyle w:val="ERCNormalArial"/>
            </w:pPr>
            <w:r w:rsidRPr="00105275">
              <w:t>Helps to restore the adrenal glands after internal stress of cortisone or steroid use.</w:t>
            </w:r>
          </w:p>
          <w:p w:rsidR="00D90FA1" w:rsidRPr="00105275" w:rsidRDefault="00D90FA1" w:rsidP="00B51C02">
            <w:pPr>
              <w:pStyle w:val="ERCNormalArial"/>
            </w:pPr>
            <w:r w:rsidRPr="00105275">
              <w:t>Often used after fevers as a diaphoretic and long term for convalescence. Stimulates the milk flow in nursing mothers. Useful in respiratory ailments due to expectorant, emollient and anti-inflammatory action.</w:t>
            </w:r>
          </w:p>
        </w:tc>
      </w:tr>
      <w:tr w:rsidR="00D90FA1" w:rsidRPr="00105275" w:rsidTr="00D90FA1">
        <w:trPr>
          <w:cantSplit/>
          <w:trHeight w:val="1134"/>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71"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AD570E" w:rsidRDefault="00D90FA1" w:rsidP="00D90FA1">
            <w:pPr>
              <w:pStyle w:val="ERCNormalArial"/>
              <w:jc w:val="center"/>
              <w:rPr>
                <w:b/>
              </w:rPr>
            </w:pPr>
            <w:r w:rsidRPr="00AD570E">
              <w:rPr>
                <w:b/>
              </w:rPr>
              <w:t>Dang Shen</w:t>
            </w:r>
          </w:p>
        </w:tc>
        <w:tc>
          <w:tcPr>
            <w:tcW w:w="1236"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D90FA1">
            <w:pPr>
              <w:pStyle w:val="ERCNormalArial"/>
              <w:jc w:val="center"/>
            </w:pPr>
            <w:r w:rsidRPr="00105275">
              <w:t>Codonopsis pilosula</w:t>
            </w:r>
          </w:p>
        </w:tc>
        <w:tc>
          <w:tcPr>
            <w:tcW w:w="7092"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B51C02">
            <w:pPr>
              <w:pStyle w:val="ERCNormalArial"/>
            </w:pPr>
            <w:r w:rsidRPr="00105275">
              <w:t>Used in Chinese medicine for fatigue, weakness, loss of appetite, and vertigo.</w:t>
            </w:r>
          </w:p>
          <w:p w:rsidR="00D90FA1" w:rsidRPr="00105275" w:rsidRDefault="00D90FA1" w:rsidP="00B51C02">
            <w:pPr>
              <w:pStyle w:val="ERCNormalArial"/>
            </w:pPr>
            <w:r w:rsidRPr="00105275">
              <w:t>Western research has demonstrated its strong antioxidant, anti-inflammatory, antispasmodic, and analgesic capabilities.</w:t>
            </w:r>
          </w:p>
          <w:p w:rsidR="00D90FA1" w:rsidRPr="00105275" w:rsidRDefault="00D90FA1" w:rsidP="00B51C02">
            <w:pPr>
              <w:pStyle w:val="ERCNormalArial"/>
            </w:pPr>
            <w:r w:rsidRPr="00105275">
              <w:t>Dose: 1-6 g q.d. or as tea</w:t>
            </w:r>
          </w:p>
        </w:tc>
      </w:tr>
      <w:tr w:rsidR="00D90FA1" w:rsidRPr="00105275" w:rsidTr="00D90FA1">
        <w:trPr>
          <w:cantSplit/>
          <w:trHeight w:val="1134"/>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71"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AD570E" w:rsidRDefault="00D90FA1" w:rsidP="00D90FA1">
            <w:pPr>
              <w:pStyle w:val="ERCNormalArial"/>
              <w:jc w:val="center"/>
              <w:rPr>
                <w:b/>
              </w:rPr>
            </w:pPr>
            <w:r w:rsidRPr="00AD570E">
              <w:rPr>
                <w:b/>
              </w:rPr>
              <w:t>Devil’s Club Root</w:t>
            </w:r>
          </w:p>
        </w:tc>
        <w:tc>
          <w:tcPr>
            <w:tcW w:w="1236"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D90FA1">
            <w:pPr>
              <w:pStyle w:val="ERCNormalArial"/>
              <w:jc w:val="center"/>
            </w:pPr>
            <w:r w:rsidRPr="00105275">
              <w:t>Oplopanax horridum</w:t>
            </w:r>
          </w:p>
        </w:tc>
        <w:tc>
          <w:tcPr>
            <w:tcW w:w="7092"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B51C02">
            <w:pPr>
              <w:pStyle w:val="ERCNormalArial"/>
            </w:pPr>
            <w:r w:rsidRPr="00105275">
              <w:t>Hyperglycemia or unstable blood sugar. Has a balancing affected on the endocrine system, therefore used in the treatment of diabetes and for people whose energy levels vary considerably throughout the day.</w:t>
            </w:r>
          </w:p>
          <w:p w:rsidR="00D90FA1" w:rsidRPr="00105275" w:rsidRDefault="00D90FA1" w:rsidP="00B51C02">
            <w:pPr>
              <w:pStyle w:val="ERCNormalArial"/>
            </w:pPr>
            <w:r w:rsidRPr="00105275">
              <w:t>Diabetes, lung hemorrhage, tuberculosis, swollen glands, burns, wounds, chronic infections, stress headaches.</w:t>
            </w:r>
          </w:p>
          <w:p w:rsidR="00D90FA1" w:rsidRPr="00105275" w:rsidRDefault="00D90FA1" w:rsidP="00B51C02">
            <w:pPr>
              <w:pStyle w:val="ERCNormalArial"/>
            </w:pPr>
            <w:r w:rsidRPr="00105275">
              <w:t>Dose: 1 g q.d.</w:t>
            </w:r>
          </w:p>
        </w:tc>
      </w:tr>
      <w:tr w:rsidR="00D90FA1" w:rsidRPr="00105275" w:rsidTr="00D90FA1">
        <w:trPr>
          <w:cantSplit/>
          <w:trHeight w:val="1134"/>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71"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AD570E" w:rsidRDefault="00D90FA1" w:rsidP="00D90FA1">
            <w:pPr>
              <w:pStyle w:val="ERCNormalArial"/>
              <w:jc w:val="center"/>
              <w:rPr>
                <w:b/>
              </w:rPr>
            </w:pPr>
            <w:r w:rsidRPr="00AD570E">
              <w:rPr>
                <w:b/>
              </w:rPr>
              <w:t>Fo-ti, Ho Shou Wu</w:t>
            </w:r>
          </w:p>
        </w:tc>
        <w:tc>
          <w:tcPr>
            <w:tcW w:w="1236"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D90FA1">
            <w:pPr>
              <w:pStyle w:val="ERCNormalArial"/>
              <w:jc w:val="center"/>
            </w:pPr>
            <w:r w:rsidRPr="00105275">
              <w:t>Polygonum multiflorum</w:t>
            </w:r>
          </w:p>
        </w:tc>
        <w:tc>
          <w:tcPr>
            <w:tcW w:w="7092"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B51C02">
            <w:pPr>
              <w:pStyle w:val="ERCNormalArial"/>
            </w:pPr>
            <w:r w:rsidRPr="00105275">
              <w:t>Prime rejuvenating herb in Chinese medicine. Used to treat dizziness, weakness, and numbness and to support healthy function of the liver and kidneys.</w:t>
            </w:r>
          </w:p>
          <w:p w:rsidR="00D90FA1" w:rsidRPr="00105275" w:rsidRDefault="00D90FA1" w:rsidP="00B51C02">
            <w:pPr>
              <w:pStyle w:val="ERCNormalArial"/>
            </w:pPr>
            <w:r w:rsidRPr="00105275">
              <w:t>Dose: 1-4 g q.d.</w:t>
            </w:r>
          </w:p>
        </w:tc>
      </w:tr>
      <w:tr w:rsidR="00D90FA1" w:rsidRPr="00105275" w:rsidTr="00D90FA1">
        <w:trPr>
          <w:cantSplit/>
          <w:trHeight w:val="1134"/>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71"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AD570E" w:rsidRDefault="00D90FA1" w:rsidP="00D90FA1">
            <w:pPr>
              <w:pStyle w:val="ERCNormalArial"/>
              <w:jc w:val="center"/>
              <w:rPr>
                <w:b/>
              </w:rPr>
            </w:pPr>
            <w:r w:rsidRPr="00AD570E">
              <w:rPr>
                <w:b/>
              </w:rPr>
              <w:t>Ginseng</w:t>
            </w:r>
            <w:r>
              <w:rPr>
                <w:b/>
              </w:rPr>
              <w:t>:</w:t>
            </w:r>
            <w:r w:rsidRPr="00AD570E">
              <w:rPr>
                <w:b/>
              </w:rPr>
              <w:t xml:space="preserve"> </w:t>
            </w:r>
            <w:r>
              <w:rPr>
                <w:b/>
              </w:rPr>
              <w:br/>
            </w:r>
            <w:r w:rsidRPr="00AD570E">
              <w:rPr>
                <w:b/>
              </w:rPr>
              <w:t>North American</w:t>
            </w:r>
            <w:r>
              <w:rPr>
                <w:b/>
              </w:rPr>
              <w:t>*</w:t>
            </w:r>
            <w:r w:rsidRPr="00AD570E">
              <w:rPr>
                <w:b/>
              </w:rPr>
              <w:t xml:space="preserve"> </w:t>
            </w:r>
          </w:p>
        </w:tc>
        <w:tc>
          <w:tcPr>
            <w:tcW w:w="1236"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D90FA1">
            <w:pPr>
              <w:pStyle w:val="ERCNormalArial"/>
              <w:jc w:val="center"/>
            </w:pPr>
            <w:r w:rsidRPr="00105275">
              <w:t>Panax quinquefolius</w:t>
            </w:r>
          </w:p>
        </w:tc>
        <w:tc>
          <w:tcPr>
            <w:tcW w:w="7092"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B51C02">
            <w:pPr>
              <w:pStyle w:val="ERCNormalArial"/>
            </w:pPr>
            <w:r w:rsidRPr="00105275">
              <w:t>Extracts of ginseng containing eleuthorosides were found to have specific binding affinity to adrenal receptor sites, including glucocorticoid, mineralocorticoid and progestin receptors. This preferential binding affinity may be part of the mechanism of the balancing adrenal effects of adaptogenic herbs.</w:t>
            </w:r>
          </w:p>
          <w:p w:rsidR="00D90FA1" w:rsidRPr="00105275" w:rsidRDefault="00D90FA1" w:rsidP="00B51C02">
            <w:pPr>
              <w:pStyle w:val="ERCNormalArial"/>
            </w:pPr>
            <w:r w:rsidRPr="00105275">
              <w:t>Nervous dyspepsia, mental and other forms of nervous exhaustion from overwork, heart and blood circulation, diabetes, depression, neurasthenia, neurosis and psychasthenia.</w:t>
            </w:r>
          </w:p>
        </w:tc>
      </w:tr>
      <w:tr w:rsidR="00D90FA1" w:rsidRPr="00105275" w:rsidTr="00D90FA1">
        <w:trPr>
          <w:cantSplit/>
          <w:trHeight w:val="1134"/>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71"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AD570E" w:rsidRDefault="00D90FA1" w:rsidP="00D90FA1">
            <w:pPr>
              <w:pStyle w:val="ERCNormalArial"/>
              <w:jc w:val="center"/>
              <w:rPr>
                <w:b/>
              </w:rPr>
            </w:pPr>
            <w:r>
              <w:rPr>
                <w:b/>
              </w:rPr>
              <w:t>G</w:t>
            </w:r>
            <w:r w:rsidRPr="00AD570E">
              <w:rPr>
                <w:b/>
              </w:rPr>
              <w:t>inseng</w:t>
            </w:r>
            <w:r>
              <w:rPr>
                <w:b/>
              </w:rPr>
              <w:t xml:space="preserve">: </w:t>
            </w:r>
            <w:r w:rsidRPr="00AD570E">
              <w:rPr>
                <w:b/>
              </w:rPr>
              <w:t>Korean</w:t>
            </w:r>
            <w:r>
              <w:rPr>
                <w:b/>
              </w:rPr>
              <w:t>*</w:t>
            </w:r>
          </w:p>
        </w:tc>
        <w:tc>
          <w:tcPr>
            <w:tcW w:w="1236"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D90FA1">
            <w:pPr>
              <w:pStyle w:val="ERCNormalArial"/>
              <w:jc w:val="center"/>
            </w:pPr>
            <w:r w:rsidRPr="00105275">
              <w:t>Eleutherococcus senticosus</w:t>
            </w:r>
          </w:p>
        </w:tc>
        <w:tc>
          <w:tcPr>
            <w:tcW w:w="7092"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B51C02">
            <w:pPr>
              <w:pStyle w:val="ERCNormalArial"/>
            </w:pPr>
            <w:r w:rsidRPr="00105275">
              <w:t>Commonly used to treat adrenocortical hypofunction. Acts on the pituitary to stimulate the adrenal gland, thus increasing the ability for people to handle stress and to improve mental fatigue and physical endurance. Particularly useful to treat adrenal exhaustion and to correct disruptions in the HPA after a period of exogenous steroid use.</w:t>
            </w:r>
          </w:p>
          <w:p w:rsidR="00D90FA1" w:rsidRPr="00105275" w:rsidRDefault="00D90FA1" w:rsidP="00B51C02">
            <w:pPr>
              <w:pStyle w:val="ERCNormalArial"/>
            </w:pPr>
            <w:r w:rsidRPr="00105275">
              <w:t>Supports immune function, improves visual acuity, promotes physical and mental endurance, supports faster healing postoperatively.</w:t>
            </w:r>
          </w:p>
          <w:p w:rsidR="00D90FA1" w:rsidRPr="00105275" w:rsidRDefault="00D90FA1" w:rsidP="00B51C02">
            <w:pPr>
              <w:pStyle w:val="ERCNormalArial"/>
            </w:pPr>
            <w:r w:rsidRPr="00105275">
              <w:t>Dose: 2-4 g t.i.d. or 100-200 mg of a 1:20 extract (1% eleutherosides)</w:t>
            </w:r>
          </w:p>
        </w:tc>
      </w:tr>
      <w:tr w:rsidR="00D90FA1" w:rsidRPr="00105275" w:rsidTr="00D90FA1">
        <w:trPr>
          <w:cantSplit/>
          <w:trHeight w:val="1134"/>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71"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AD570E" w:rsidRDefault="00D90FA1" w:rsidP="00D90FA1">
            <w:pPr>
              <w:pStyle w:val="ERCNormalArial"/>
              <w:jc w:val="center"/>
              <w:rPr>
                <w:b/>
              </w:rPr>
            </w:pPr>
            <w:r w:rsidRPr="00AD570E">
              <w:rPr>
                <w:b/>
              </w:rPr>
              <w:t>Golden Root</w:t>
            </w:r>
          </w:p>
        </w:tc>
        <w:tc>
          <w:tcPr>
            <w:tcW w:w="1236"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D90FA1">
            <w:pPr>
              <w:pStyle w:val="ERCNormalArial"/>
              <w:jc w:val="center"/>
            </w:pPr>
            <w:r w:rsidRPr="00105275">
              <w:t>Rhodiola rosea</w:t>
            </w:r>
          </w:p>
        </w:tc>
        <w:tc>
          <w:tcPr>
            <w:tcW w:w="7092"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B51C02">
            <w:pPr>
              <w:pStyle w:val="ERCNormalArial"/>
            </w:pPr>
            <w:r w:rsidRPr="00105275">
              <w:t>Increases the body’s resistance against mental and physical stress.</w:t>
            </w:r>
          </w:p>
          <w:p w:rsidR="00D90FA1" w:rsidRPr="00105275" w:rsidRDefault="00D90FA1" w:rsidP="00B51C02">
            <w:pPr>
              <w:pStyle w:val="ERCNormalArial"/>
            </w:pPr>
            <w:r w:rsidRPr="00105275">
              <w:t>Depression, immune function, long-term memory, cardiac arrhythmias.</w:t>
            </w:r>
          </w:p>
        </w:tc>
      </w:tr>
      <w:tr w:rsidR="00D90FA1" w:rsidRPr="00105275" w:rsidTr="00D90FA1">
        <w:trPr>
          <w:cantSplit/>
          <w:trHeight w:val="1134"/>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71"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AD570E" w:rsidRDefault="00D90FA1" w:rsidP="00D90FA1">
            <w:pPr>
              <w:pStyle w:val="ERCNormalArial"/>
              <w:jc w:val="center"/>
              <w:rPr>
                <w:b/>
              </w:rPr>
            </w:pPr>
            <w:r w:rsidRPr="00AD570E">
              <w:rPr>
                <w:b/>
              </w:rPr>
              <w:t>Licorice Root</w:t>
            </w:r>
            <w:r>
              <w:rPr>
                <w:b/>
              </w:rPr>
              <w:t>**</w:t>
            </w:r>
          </w:p>
        </w:tc>
        <w:tc>
          <w:tcPr>
            <w:tcW w:w="1236"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D90FA1">
            <w:pPr>
              <w:pStyle w:val="ERCNormalArial"/>
              <w:jc w:val="center"/>
            </w:pPr>
            <w:r w:rsidRPr="00105275">
              <w:t>Glycyrrhiza glabra</w:t>
            </w:r>
          </w:p>
        </w:tc>
        <w:tc>
          <w:tcPr>
            <w:tcW w:w="7092"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B51C02">
            <w:pPr>
              <w:pStyle w:val="ERCNormalArial"/>
            </w:pPr>
            <w:r w:rsidRPr="00105275">
              <w:t>Increases cortisol levels and mitigates problems with low blood pressure. Improves the body’s ability to retain sodium and magnesium, thereby reducing problems with frequent urination.</w:t>
            </w:r>
          </w:p>
          <w:p w:rsidR="00D90FA1" w:rsidRPr="00105275" w:rsidRDefault="00D90FA1" w:rsidP="00B51C02">
            <w:pPr>
              <w:pStyle w:val="ERCNormalArial"/>
            </w:pPr>
            <w:r w:rsidRPr="00105275">
              <w:t>Glucocorticoid potentiator that functions by inhibiting the key enzyme that inactivates steroid hormones in the liver and kidneys.</w:t>
            </w:r>
          </w:p>
          <w:p w:rsidR="00D90FA1" w:rsidRPr="00105275" w:rsidRDefault="00D90FA1" w:rsidP="00B51C02">
            <w:pPr>
              <w:pStyle w:val="ERCNormalArial"/>
            </w:pPr>
            <w:r w:rsidRPr="00105275">
              <w:t>Mineralocorticoid-like activity, thereby potentiating aldosterone.</w:t>
            </w:r>
          </w:p>
          <w:p w:rsidR="00D90FA1" w:rsidRPr="00105275" w:rsidRDefault="00D90FA1" w:rsidP="00B51C02">
            <w:pPr>
              <w:pStyle w:val="ERCNormalArial"/>
            </w:pPr>
            <w:r w:rsidRPr="00105275">
              <w:t>Useful adrenal tonic that helps with adrenal insufficiency (exhaustion), including Addison’s disease.</w:t>
            </w:r>
          </w:p>
          <w:p w:rsidR="00D90FA1" w:rsidRPr="00105275" w:rsidRDefault="00D90FA1" w:rsidP="00B51C02">
            <w:pPr>
              <w:pStyle w:val="ERCNormalArial"/>
            </w:pPr>
            <w:r w:rsidRPr="00105275">
              <w:t>Anti-inflammatory, demulcent, expectorant, mild laxative, pancreatic tonic, immune stimulant with anti-viral properties. Soothes and tones GI tract. Used topically for herpes lesions, eczema, and psoriasis.</w:t>
            </w:r>
          </w:p>
          <w:p w:rsidR="00D90FA1" w:rsidRPr="00105275" w:rsidRDefault="00D90FA1" w:rsidP="00B51C02">
            <w:pPr>
              <w:pStyle w:val="ERCNormalArial"/>
            </w:pPr>
            <w:r w:rsidRPr="00105275">
              <w:t>Dose: 1-2 g root t.i.d. or 250-500 mg extract t.i.d.</w:t>
            </w:r>
            <w:r w:rsidRPr="00105275">
              <w:br/>
              <w:t>Should be used with caution in patients with high blood pressure.</w:t>
            </w:r>
          </w:p>
        </w:tc>
      </w:tr>
      <w:tr w:rsidR="00D90FA1" w:rsidRPr="00105275" w:rsidTr="00D90FA1">
        <w:trPr>
          <w:cantSplit/>
          <w:trHeight w:val="1134"/>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71"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AD570E" w:rsidRDefault="00D90FA1" w:rsidP="00D90FA1">
            <w:pPr>
              <w:pStyle w:val="ERCNormalArial"/>
              <w:jc w:val="center"/>
              <w:rPr>
                <w:b/>
              </w:rPr>
            </w:pPr>
            <w:r w:rsidRPr="00AD570E">
              <w:rPr>
                <w:b/>
              </w:rPr>
              <w:t>Sarsaparilla</w:t>
            </w:r>
          </w:p>
        </w:tc>
        <w:tc>
          <w:tcPr>
            <w:tcW w:w="1236"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D90FA1">
            <w:pPr>
              <w:pStyle w:val="ERCNormalArial"/>
              <w:jc w:val="center"/>
            </w:pPr>
            <w:r w:rsidRPr="00105275">
              <w:t>Smilax officinalis</w:t>
            </w:r>
          </w:p>
        </w:tc>
        <w:tc>
          <w:tcPr>
            <w:tcW w:w="7092"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B51C02">
            <w:pPr>
              <w:pStyle w:val="ERCNormalArial"/>
            </w:pPr>
            <w:r w:rsidRPr="00105275">
              <w:t>The natural steroidal glycosides found in sarsaparilla root enhance glandular balance, boost hormone production, and aid muscle building. Testosterogenic, helps with muscle bulk and libido, and progesterogenic, useful in premenstrual syndrome and menopause.</w:t>
            </w:r>
          </w:p>
          <w:p w:rsidR="00D90FA1" w:rsidRPr="00105275" w:rsidRDefault="00D90FA1" w:rsidP="00B51C02">
            <w:pPr>
              <w:pStyle w:val="ERCNormalArial"/>
            </w:pPr>
            <w:r w:rsidRPr="00105275">
              <w:t>Eczema, psoriasis, general pruritis, rheumatism, gout, Lyme disease, herpes and other venereal complaints.</w:t>
            </w:r>
          </w:p>
        </w:tc>
      </w:tr>
      <w:tr w:rsidR="00D90FA1" w:rsidRPr="00105275" w:rsidTr="00D90FA1">
        <w:trPr>
          <w:cantSplit/>
          <w:trHeight w:val="1134"/>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71"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AD570E" w:rsidRDefault="00D90FA1" w:rsidP="00D90FA1">
            <w:pPr>
              <w:pStyle w:val="ERCNormalArial"/>
              <w:jc w:val="center"/>
              <w:rPr>
                <w:b/>
              </w:rPr>
            </w:pPr>
            <w:r w:rsidRPr="00AD570E">
              <w:rPr>
                <w:b/>
              </w:rPr>
              <w:t>Schisandra</w:t>
            </w:r>
          </w:p>
        </w:tc>
        <w:tc>
          <w:tcPr>
            <w:tcW w:w="1236"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D90FA1">
            <w:pPr>
              <w:pStyle w:val="ERCNormalArial"/>
              <w:jc w:val="center"/>
            </w:pPr>
            <w:r w:rsidRPr="00105275">
              <w:t>Schisandra chinensis</w:t>
            </w:r>
          </w:p>
        </w:tc>
        <w:tc>
          <w:tcPr>
            <w:tcW w:w="7092"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B51C02">
            <w:pPr>
              <w:pStyle w:val="ERCNormalArial"/>
            </w:pPr>
            <w:r w:rsidRPr="00105275">
              <w:t>Counteracts testosterone-induced atrophy of the adrenals in animal studies.</w:t>
            </w:r>
          </w:p>
          <w:p w:rsidR="00D90FA1" w:rsidRPr="00105275" w:rsidRDefault="00D90FA1" w:rsidP="00B51C02">
            <w:pPr>
              <w:pStyle w:val="ERCNormalArial"/>
            </w:pPr>
            <w:r w:rsidRPr="00105275">
              <w:t>Poor liver function, hepatitis, liver cancer, sexual stimulant, tones and strengthens kidney function, insomnia, mental illness, forgetfulness, irritability, immune function.</w:t>
            </w:r>
          </w:p>
        </w:tc>
      </w:tr>
      <w:tr w:rsidR="00D90FA1" w:rsidRPr="00105275" w:rsidTr="00D90FA1">
        <w:trPr>
          <w:cantSplit/>
          <w:trHeight w:val="1134"/>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71"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AD570E" w:rsidRDefault="00D90FA1" w:rsidP="00D90FA1">
            <w:pPr>
              <w:pStyle w:val="ERCNormalArial"/>
              <w:jc w:val="center"/>
              <w:rPr>
                <w:b/>
              </w:rPr>
            </w:pPr>
            <w:r w:rsidRPr="00AD570E">
              <w:rPr>
                <w:b/>
              </w:rPr>
              <w:t>Shatavari</w:t>
            </w:r>
          </w:p>
        </w:tc>
        <w:tc>
          <w:tcPr>
            <w:tcW w:w="1236"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D90FA1">
            <w:pPr>
              <w:pStyle w:val="ERCNormalArial"/>
              <w:jc w:val="center"/>
            </w:pPr>
            <w:r w:rsidRPr="00105275">
              <w:t>Asparagus racemosus</w:t>
            </w:r>
          </w:p>
        </w:tc>
        <w:tc>
          <w:tcPr>
            <w:tcW w:w="7092"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B51C02">
            <w:pPr>
              <w:pStyle w:val="ERCNormalArial"/>
            </w:pPr>
            <w:r w:rsidRPr="00105275">
              <w:t>See Korean Ginseng.</w:t>
            </w:r>
          </w:p>
          <w:p w:rsidR="00D90FA1" w:rsidRPr="00105275" w:rsidRDefault="00D90FA1" w:rsidP="00B51C02">
            <w:pPr>
              <w:pStyle w:val="ERCNormalArial"/>
            </w:pPr>
            <w:r w:rsidRPr="00105275">
              <w:t>Restores fluids and soothes inflamed membranes; useful in dysentery, diarrhea, stomach ulcers, cough, and dehydration. Topically for stiffness throughout the body.</w:t>
            </w:r>
          </w:p>
        </w:tc>
      </w:tr>
      <w:tr w:rsidR="00D90FA1" w:rsidRPr="00105275" w:rsidTr="00D90FA1">
        <w:trPr>
          <w:cantSplit/>
          <w:trHeight w:val="1134"/>
          <w:tblCellSpacing w:w="7" w:type="dxa"/>
        </w:trPr>
        <w:tc>
          <w:tcPr>
            <w:tcW w:w="688" w:type="dxa"/>
            <w:tcBorders>
              <w:top w:val="outset" w:sz="6" w:space="0" w:color="auto"/>
              <w:left w:val="outset" w:sz="6" w:space="0" w:color="auto"/>
              <w:bottom w:val="outset" w:sz="6" w:space="0" w:color="auto"/>
              <w:right w:val="outset" w:sz="6" w:space="0" w:color="auto"/>
            </w:tcBorders>
            <w:shd w:val="clear" w:color="auto" w:fill="auto"/>
          </w:tcPr>
          <w:p w:rsidR="00D90FA1" w:rsidRPr="009576A3" w:rsidRDefault="00D90FA1" w:rsidP="00B51C02">
            <w:pPr>
              <w:pStyle w:val="ERCNormalArial"/>
              <w:rPr>
                <w:b/>
              </w:rPr>
            </w:pPr>
          </w:p>
        </w:tc>
        <w:tc>
          <w:tcPr>
            <w:tcW w:w="1971" w:type="dxa"/>
            <w:tcBorders>
              <w:top w:val="outset" w:sz="6" w:space="0" w:color="auto"/>
              <w:left w:val="outset" w:sz="6" w:space="0" w:color="auto"/>
              <w:bottom w:val="outset" w:sz="6" w:space="0" w:color="auto"/>
              <w:right w:val="outset" w:sz="6" w:space="0" w:color="auto"/>
            </w:tcBorders>
            <w:shd w:val="clear" w:color="auto" w:fill="FDE9D9" w:themeFill="accent6" w:themeFillTint="33"/>
            <w:vAlign w:val="center"/>
            <w:hideMark/>
          </w:tcPr>
          <w:p w:rsidR="00D90FA1" w:rsidRPr="00AD570E" w:rsidRDefault="00D90FA1" w:rsidP="00D90FA1">
            <w:pPr>
              <w:pStyle w:val="ERCNormalArial"/>
              <w:jc w:val="center"/>
              <w:rPr>
                <w:b/>
              </w:rPr>
            </w:pPr>
            <w:r w:rsidRPr="00AD570E">
              <w:rPr>
                <w:b/>
              </w:rPr>
              <w:t>Wild Yam</w:t>
            </w:r>
          </w:p>
        </w:tc>
        <w:tc>
          <w:tcPr>
            <w:tcW w:w="1236"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D90FA1">
            <w:pPr>
              <w:pStyle w:val="ERCNormalArial"/>
              <w:jc w:val="center"/>
            </w:pPr>
            <w:r w:rsidRPr="00105275">
              <w:t>Dioscorea villosa</w:t>
            </w:r>
          </w:p>
        </w:tc>
        <w:tc>
          <w:tcPr>
            <w:tcW w:w="7092" w:type="dxa"/>
            <w:tcBorders>
              <w:top w:val="outset" w:sz="6" w:space="0" w:color="auto"/>
              <w:left w:val="outset" w:sz="6" w:space="0" w:color="auto"/>
              <w:bottom w:val="outset" w:sz="6" w:space="0" w:color="auto"/>
              <w:right w:val="outset" w:sz="6" w:space="0" w:color="auto"/>
            </w:tcBorders>
            <w:vAlign w:val="center"/>
            <w:hideMark/>
          </w:tcPr>
          <w:p w:rsidR="00D90FA1" w:rsidRPr="00105275" w:rsidRDefault="00D90FA1" w:rsidP="00B51C02">
            <w:pPr>
              <w:pStyle w:val="ERCNormalArial"/>
            </w:pPr>
            <w:r w:rsidRPr="00105275">
              <w:t>Wild yams contain a sapogenin called diosgenin, which is a precursor to the hormone progesterone. The wild yams do not contain any hormones, but they are potential precursors.</w:t>
            </w:r>
          </w:p>
          <w:p w:rsidR="00D90FA1" w:rsidRPr="00105275" w:rsidRDefault="00D90FA1" w:rsidP="00B51C02">
            <w:pPr>
              <w:pStyle w:val="ERCNormalArial"/>
            </w:pPr>
            <w:r w:rsidRPr="00105275">
              <w:t>Anti-inflammatory, anti-spasmodic, antirheumatic, hepatic, and diaphoretic, nausea in pregnancy, dysmenorrheal, uterine and ovarian pain, diverticulosis.</w:t>
            </w:r>
          </w:p>
        </w:tc>
      </w:tr>
    </w:tbl>
    <w:p w:rsidR="00D90FA1" w:rsidRDefault="00D90FA1" w:rsidP="00D90FA1">
      <w:pPr>
        <w:pStyle w:val="INENormalArial"/>
      </w:pPr>
    </w:p>
    <w:p w:rsidR="00D90FA1" w:rsidRDefault="00D90FA1" w:rsidP="00D90FA1">
      <w:pPr>
        <w:pStyle w:val="ERCNormalArial"/>
        <w:rPr>
          <w:rStyle w:val="Strong"/>
          <w:b w:val="0"/>
          <w:i/>
        </w:rPr>
      </w:pPr>
      <w:r w:rsidRPr="00105275">
        <w:rPr>
          <w:rStyle w:val="Strong"/>
          <w:i/>
        </w:rPr>
        <w:t>Cautions:</w:t>
      </w:r>
      <w:r w:rsidRPr="00105275">
        <w:rPr>
          <w:rStyle w:val="Strong"/>
          <w:b w:val="0"/>
          <w:i/>
        </w:rPr>
        <w:t xml:space="preserve"> </w:t>
      </w:r>
      <w:r>
        <w:rPr>
          <w:rStyle w:val="Strong"/>
          <w:b w:val="0"/>
          <w:i/>
        </w:rPr>
        <w:br/>
        <w:t>*</w:t>
      </w:r>
      <w:r w:rsidRPr="00105275">
        <w:rPr>
          <w:rStyle w:val="Strong"/>
          <w:b w:val="0"/>
          <w:i/>
        </w:rPr>
        <w:t xml:space="preserve">Ginseng can sometimes cause insomnia. </w:t>
      </w:r>
    </w:p>
    <w:p w:rsidR="00D90FA1" w:rsidRDefault="00D90FA1" w:rsidP="00D90FA1">
      <w:pPr>
        <w:pStyle w:val="ERCNormalArial"/>
        <w:rPr>
          <w:rStyle w:val="Strong"/>
          <w:b w:val="0"/>
          <w:i/>
        </w:rPr>
      </w:pPr>
      <w:r>
        <w:rPr>
          <w:rStyle w:val="Strong"/>
          <w:b w:val="0"/>
          <w:i/>
        </w:rPr>
        <w:t>**</w:t>
      </w:r>
      <w:r w:rsidRPr="00105275">
        <w:rPr>
          <w:rStyle w:val="Strong"/>
          <w:b w:val="0"/>
          <w:i/>
        </w:rPr>
        <w:t>Licorice in high doses can cause high blood pressure.</w:t>
      </w:r>
    </w:p>
    <w:p w:rsidR="00D90FA1" w:rsidRPr="00105275" w:rsidRDefault="00D90FA1" w:rsidP="00D90FA1">
      <w:pPr>
        <w:pStyle w:val="ERCNormalArial"/>
        <w:rPr>
          <w:b/>
          <w:i/>
        </w:rPr>
      </w:pPr>
    </w:p>
    <w:p w:rsidR="00D90FA1" w:rsidRPr="00AD570E" w:rsidRDefault="00D90FA1" w:rsidP="00D90FA1">
      <w:pPr>
        <w:pStyle w:val="ERCNormalArial"/>
        <w:rPr>
          <w:rStyle w:val="Strong"/>
          <w:sz w:val="22"/>
          <w:szCs w:val="22"/>
        </w:rPr>
      </w:pPr>
      <w:r w:rsidRPr="00AD570E">
        <w:rPr>
          <w:rStyle w:val="Strong"/>
          <w:b w:val="0"/>
          <w:sz w:val="22"/>
          <w:szCs w:val="22"/>
        </w:rPr>
        <w:t>Adapted from Restorative Formulas website</w:t>
      </w:r>
      <w:r w:rsidRPr="00AD570E">
        <w:rPr>
          <w:rStyle w:val="Strong"/>
          <w:sz w:val="22"/>
          <w:szCs w:val="22"/>
        </w:rPr>
        <w:t xml:space="preserve">: </w:t>
      </w:r>
      <w:hyperlink r:id="rId8" w:history="1">
        <w:r w:rsidRPr="00AD570E">
          <w:rPr>
            <w:rStyle w:val="Hyperlink"/>
            <w:sz w:val="22"/>
            <w:szCs w:val="22"/>
          </w:rPr>
          <w:t>www.restorative.com</w:t>
        </w:r>
      </w:hyperlink>
    </w:p>
    <w:sectPr w:rsidR="00D90FA1" w:rsidRPr="00AD570E" w:rsidSect="00B74293">
      <w:headerReference w:type="default" r:id="rId9"/>
      <w:footerReference w:type="default" r:id="rId10"/>
      <w:headerReference w:type="first" r:id="rId11"/>
      <w:footerReference w:type="first" r:id="rId12"/>
      <w:type w:val="continuous"/>
      <w:pgSz w:w="12240" w:h="15840"/>
      <w:pgMar w:top="1276"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29E" w:rsidRPr="00D24295" w:rsidRDefault="0060229E" w:rsidP="00832B0C">
      <w:pPr>
        <w:rPr>
          <w:rFonts w:ascii="Times New Roman" w:hAnsi="Times New Roman" w:cs="Times New Roman"/>
          <w:sz w:val="20"/>
          <w:szCs w:val="20"/>
        </w:rPr>
      </w:pPr>
      <w:r>
        <w:separator/>
      </w:r>
    </w:p>
  </w:endnote>
  <w:endnote w:type="continuationSeparator" w:id="0">
    <w:p w:rsidR="0060229E" w:rsidRPr="00D24295" w:rsidRDefault="0060229E" w:rsidP="00832B0C">
      <w:pPr>
        <w:rPr>
          <w:rFonts w:ascii="Times New Roman" w:hAnsi="Times New Roman" w:cs="Times New Roman"/>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2A" w:rsidRPr="00220C88" w:rsidRDefault="0060229E" w:rsidP="004922D1">
    <w:pPr>
      <w:pStyle w:val="Footer"/>
      <w:tabs>
        <w:tab w:val="left" w:pos="4770"/>
        <w:tab w:val="center" w:pos="5328"/>
      </w:tabs>
      <w:jc w:val="center"/>
      <w:rPr>
        <w:sz w:val="18"/>
        <w:szCs w:val="18"/>
        <w:lang w:val="en-CA"/>
      </w:rPr>
    </w:pPr>
    <w:hyperlink r:id="rId1" w:history="1">
      <w:r w:rsidR="008B782A" w:rsidRPr="00327D9C">
        <w:rPr>
          <w:rStyle w:val="Hyperlink"/>
          <w:b/>
          <w:color w:val="611D2A"/>
          <w:sz w:val="18"/>
          <w:szCs w:val="18"/>
          <w:lang w:val="en-CA"/>
        </w:rPr>
        <w:t>www.DrRitamarie.com</w:t>
      </w:r>
    </w:hyperlink>
    <w:r w:rsidR="008B782A" w:rsidRPr="00327D9C">
      <w:rPr>
        <w:color w:val="611D2A"/>
        <w:sz w:val="18"/>
        <w:szCs w:val="18"/>
        <w:lang w:val="en-CA"/>
      </w:rPr>
      <w:t xml:space="preserve"> </w:t>
    </w:r>
    <w:r w:rsidR="008B782A" w:rsidRPr="00220C88">
      <w:rPr>
        <w:sz w:val="18"/>
        <w:szCs w:val="18"/>
        <w:lang w:val="en-CA"/>
      </w:rPr>
      <w:br/>
      <w:t xml:space="preserve"> © Dr. Ritamarie Loscalzo, MS, DC, CCN, DACBN, Institute of Nutritional Endocrinology (INE)</w:t>
    </w:r>
  </w:p>
  <w:p w:rsidR="008B782A" w:rsidRPr="00220C88" w:rsidRDefault="008B782A" w:rsidP="004922D1">
    <w:pPr>
      <w:pStyle w:val="Footer"/>
      <w:tabs>
        <w:tab w:val="left" w:pos="4770"/>
        <w:tab w:val="center" w:pos="5328"/>
      </w:tabs>
      <w:jc w:val="center"/>
      <w:rPr>
        <w:sz w:val="18"/>
        <w:szCs w:val="18"/>
      </w:rPr>
    </w:pPr>
    <w:r w:rsidRPr="00220C88">
      <w:rPr>
        <w:sz w:val="18"/>
        <w:szCs w:val="18"/>
      </w:rPr>
      <w:t xml:space="preserve">Page </w:t>
    </w:r>
    <w:r w:rsidRPr="00220C88">
      <w:rPr>
        <w:b/>
        <w:sz w:val="18"/>
        <w:szCs w:val="18"/>
      </w:rPr>
      <w:fldChar w:fldCharType="begin"/>
    </w:r>
    <w:r w:rsidRPr="00220C88">
      <w:rPr>
        <w:b/>
        <w:sz w:val="18"/>
        <w:szCs w:val="18"/>
      </w:rPr>
      <w:instrText xml:space="preserve"> PAGE  \* Arabic  \* MERGEFORMAT </w:instrText>
    </w:r>
    <w:r w:rsidRPr="00220C88">
      <w:rPr>
        <w:b/>
        <w:sz w:val="18"/>
        <w:szCs w:val="18"/>
      </w:rPr>
      <w:fldChar w:fldCharType="separate"/>
    </w:r>
    <w:r w:rsidR="005C06BE">
      <w:rPr>
        <w:b/>
        <w:noProof/>
        <w:sz w:val="18"/>
        <w:szCs w:val="18"/>
      </w:rPr>
      <w:t>7</w:t>
    </w:r>
    <w:r w:rsidRPr="00220C88">
      <w:rPr>
        <w:b/>
        <w:sz w:val="18"/>
        <w:szCs w:val="18"/>
      </w:rPr>
      <w:fldChar w:fldCharType="end"/>
    </w:r>
    <w:r w:rsidRPr="00220C88">
      <w:rPr>
        <w:sz w:val="18"/>
        <w:szCs w:val="18"/>
      </w:rPr>
      <w:t xml:space="preserve"> of </w:t>
    </w:r>
    <w:r w:rsidRPr="00220C88">
      <w:rPr>
        <w:sz w:val="18"/>
        <w:szCs w:val="18"/>
      </w:rPr>
      <w:fldChar w:fldCharType="begin"/>
    </w:r>
    <w:r w:rsidRPr="00220C88">
      <w:rPr>
        <w:sz w:val="18"/>
        <w:szCs w:val="18"/>
      </w:rPr>
      <w:instrText xml:space="preserve"> NUMPAGES  \* Arabic  \* MERGEFORMAT </w:instrText>
    </w:r>
    <w:r w:rsidRPr="00220C88">
      <w:rPr>
        <w:sz w:val="18"/>
        <w:szCs w:val="18"/>
      </w:rPr>
      <w:fldChar w:fldCharType="separate"/>
    </w:r>
    <w:r w:rsidR="005C06BE" w:rsidRPr="005C06BE">
      <w:rPr>
        <w:b/>
        <w:noProof/>
        <w:sz w:val="18"/>
        <w:szCs w:val="18"/>
      </w:rPr>
      <w:t>7</w:t>
    </w:r>
    <w:r w:rsidRPr="00220C88">
      <w:rPr>
        <w:b/>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2A" w:rsidRPr="00220C88" w:rsidRDefault="0060229E" w:rsidP="004922D1">
    <w:pPr>
      <w:pStyle w:val="Footer"/>
      <w:tabs>
        <w:tab w:val="left" w:pos="4770"/>
        <w:tab w:val="center" w:pos="5328"/>
      </w:tabs>
      <w:jc w:val="center"/>
      <w:rPr>
        <w:sz w:val="18"/>
        <w:szCs w:val="18"/>
        <w:lang w:val="en-CA"/>
      </w:rPr>
    </w:pPr>
    <w:hyperlink r:id="rId1" w:history="1">
      <w:r w:rsidR="008B782A" w:rsidRPr="00327D9C">
        <w:rPr>
          <w:rStyle w:val="Hyperlink"/>
          <w:b/>
          <w:color w:val="611D2A"/>
          <w:sz w:val="18"/>
          <w:szCs w:val="18"/>
          <w:lang w:val="en-CA"/>
        </w:rPr>
        <w:t>www.DrRitamarie.com</w:t>
      </w:r>
    </w:hyperlink>
    <w:r w:rsidR="008B782A" w:rsidRPr="00327D9C">
      <w:rPr>
        <w:color w:val="611D2A"/>
        <w:sz w:val="18"/>
        <w:szCs w:val="18"/>
        <w:lang w:val="en-CA"/>
      </w:rPr>
      <w:t xml:space="preserve"> </w:t>
    </w:r>
    <w:r w:rsidR="008B782A" w:rsidRPr="00220C88">
      <w:rPr>
        <w:sz w:val="18"/>
        <w:szCs w:val="18"/>
        <w:lang w:val="en-CA"/>
      </w:rPr>
      <w:br/>
      <w:t xml:space="preserve"> © Dr. Ritamarie Loscalzo, MS, DC, CCN, DACBN, Institute of Nutritional Endocrinology (INE)</w:t>
    </w:r>
  </w:p>
  <w:p w:rsidR="008B782A" w:rsidRPr="00220C88" w:rsidRDefault="008B782A" w:rsidP="004922D1">
    <w:pPr>
      <w:pStyle w:val="Footer"/>
      <w:tabs>
        <w:tab w:val="left" w:pos="4770"/>
        <w:tab w:val="center" w:pos="5328"/>
      </w:tabs>
      <w:jc w:val="center"/>
      <w:rPr>
        <w:sz w:val="18"/>
        <w:szCs w:val="18"/>
        <w:lang w:val="en-CA"/>
      </w:rPr>
    </w:pPr>
    <w:r w:rsidRPr="00220C88">
      <w:rPr>
        <w:sz w:val="18"/>
        <w:szCs w:val="18"/>
      </w:rPr>
      <w:t xml:space="preserve">Page </w:t>
    </w:r>
    <w:r w:rsidRPr="00220C88">
      <w:rPr>
        <w:b/>
        <w:sz w:val="18"/>
        <w:szCs w:val="18"/>
      </w:rPr>
      <w:fldChar w:fldCharType="begin"/>
    </w:r>
    <w:r w:rsidRPr="00220C88">
      <w:rPr>
        <w:b/>
        <w:sz w:val="18"/>
        <w:szCs w:val="18"/>
      </w:rPr>
      <w:instrText xml:space="preserve"> PAGE  \* Arabic  \* MERGEFORMAT </w:instrText>
    </w:r>
    <w:r w:rsidRPr="00220C88">
      <w:rPr>
        <w:b/>
        <w:sz w:val="18"/>
        <w:szCs w:val="18"/>
      </w:rPr>
      <w:fldChar w:fldCharType="separate"/>
    </w:r>
    <w:r w:rsidR="0060229E">
      <w:rPr>
        <w:b/>
        <w:noProof/>
        <w:sz w:val="18"/>
        <w:szCs w:val="18"/>
      </w:rPr>
      <w:t>1</w:t>
    </w:r>
    <w:r w:rsidRPr="00220C88">
      <w:rPr>
        <w:b/>
        <w:sz w:val="18"/>
        <w:szCs w:val="18"/>
      </w:rPr>
      <w:fldChar w:fldCharType="end"/>
    </w:r>
    <w:r w:rsidRPr="00220C88">
      <w:rPr>
        <w:sz w:val="18"/>
        <w:szCs w:val="18"/>
      </w:rPr>
      <w:t xml:space="preserve"> of </w:t>
    </w:r>
    <w:r w:rsidRPr="00220C88">
      <w:rPr>
        <w:sz w:val="18"/>
        <w:szCs w:val="18"/>
      </w:rPr>
      <w:fldChar w:fldCharType="begin"/>
    </w:r>
    <w:r w:rsidRPr="00220C88">
      <w:rPr>
        <w:sz w:val="18"/>
        <w:szCs w:val="18"/>
      </w:rPr>
      <w:instrText xml:space="preserve"> NUMPAGES  \* Arabic  \* MERGEFORMAT </w:instrText>
    </w:r>
    <w:r w:rsidRPr="00220C88">
      <w:rPr>
        <w:sz w:val="18"/>
        <w:szCs w:val="18"/>
      </w:rPr>
      <w:fldChar w:fldCharType="separate"/>
    </w:r>
    <w:r w:rsidR="0060229E" w:rsidRPr="0060229E">
      <w:rPr>
        <w:b/>
        <w:noProof/>
        <w:sz w:val="18"/>
        <w:szCs w:val="18"/>
      </w:rPr>
      <w:t>1</w:t>
    </w:r>
    <w:r w:rsidRPr="00220C88">
      <w:rPr>
        <w:b/>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29E" w:rsidRPr="00D24295" w:rsidRDefault="0060229E" w:rsidP="00832B0C">
      <w:pPr>
        <w:rPr>
          <w:rFonts w:ascii="Times New Roman" w:hAnsi="Times New Roman" w:cs="Times New Roman"/>
          <w:sz w:val="20"/>
          <w:szCs w:val="20"/>
        </w:rPr>
      </w:pPr>
      <w:r>
        <w:separator/>
      </w:r>
    </w:p>
  </w:footnote>
  <w:footnote w:type="continuationSeparator" w:id="0">
    <w:p w:rsidR="0060229E" w:rsidRPr="00D24295" w:rsidRDefault="0060229E" w:rsidP="00832B0C">
      <w:pPr>
        <w:rPr>
          <w:rFonts w:ascii="Times New Roman" w:hAnsi="Times New Roman" w:cs="Times New Roman"/>
          <w:sz w:val="20"/>
          <w:szCs w:val="2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2A" w:rsidRPr="00647BEB" w:rsidRDefault="008B782A" w:rsidP="001B52B2">
    <w:pPr>
      <w:pStyle w:val="Header"/>
      <w:tabs>
        <w:tab w:val="clear" w:pos="4680"/>
        <w:tab w:val="clear" w:pos="9360"/>
        <w:tab w:val="left" w:pos="1944"/>
      </w:tabs>
      <w:jc w:val="right"/>
    </w:pPr>
    <w:r>
      <w:rPr>
        <w:noProof/>
        <w:lang w:val="en-CA" w:eastAsia="en-CA"/>
      </w:rPr>
      <w:drawing>
        <wp:anchor distT="0" distB="0" distL="114300" distR="114300" simplePos="0" relativeHeight="251660288" behindDoc="1" locked="0" layoutInCell="1" allowOverlap="1" wp14:anchorId="66CFDA96" wp14:editId="4F01A726">
          <wp:simplePos x="0" y="0"/>
          <wp:positionH relativeFrom="column">
            <wp:posOffset>-605790</wp:posOffset>
          </wp:positionH>
          <wp:positionV relativeFrom="paragraph">
            <wp:posOffset>-322580</wp:posOffset>
          </wp:positionV>
          <wp:extent cx="714375" cy="714375"/>
          <wp:effectExtent l="0" t="0" r="9525" b="0"/>
          <wp:wrapTight wrapText="bothSides">
            <wp:wrapPolygon edited="0">
              <wp:start x="12672" y="576"/>
              <wp:lineTo x="9792" y="1728"/>
              <wp:lineTo x="4608" y="8064"/>
              <wp:lineTo x="4608" y="10944"/>
              <wp:lineTo x="0" y="13248"/>
              <wp:lineTo x="0" y="19584"/>
              <wp:lineTo x="8640" y="20736"/>
              <wp:lineTo x="12672" y="20736"/>
              <wp:lineTo x="21312" y="19584"/>
              <wp:lineTo x="21312" y="12096"/>
              <wp:lineTo x="16704" y="10944"/>
              <wp:lineTo x="17856" y="576"/>
              <wp:lineTo x="12672" y="576"/>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E-Ic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page">
            <wp14:pctWidth>0</wp14:pctWidth>
          </wp14:sizeRelH>
          <wp14:sizeRelV relativeFrom="page">
            <wp14:pctHeight>0</wp14:pctHeight>
          </wp14:sizeRelV>
        </wp:anchor>
      </w:drawing>
    </w:r>
    <w:r w:rsidRPr="00683A91">
      <w:t xml:space="preserve"> </w:t>
    </w:r>
    <w:r w:rsidR="00D90FA1" w:rsidRPr="00D90FA1">
      <w:rPr>
        <w:noProof/>
        <w:lang w:val="en-CA" w:eastAsia="en-CA"/>
      </w:rPr>
      <w:t>Adrenal Restoration: Nutrition and Lifestyle Recommendations Checklist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82A" w:rsidRDefault="008B782A" w:rsidP="00D5322F">
    <w:pPr>
      <w:pStyle w:val="Header"/>
      <w:tabs>
        <w:tab w:val="clear" w:pos="4680"/>
        <w:tab w:val="clear" w:pos="9360"/>
        <w:tab w:val="left" w:pos="5565"/>
        <w:tab w:val="left" w:pos="5940"/>
      </w:tabs>
    </w:pPr>
    <w:r>
      <w:rPr>
        <w:noProof/>
        <w:lang w:val="en-CA" w:eastAsia="en-CA"/>
      </w:rPr>
      <w:drawing>
        <wp:anchor distT="0" distB="0" distL="114300" distR="114300" simplePos="0" relativeHeight="251659264" behindDoc="1" locked="0" layoutInCell="1" allowOverlap="1" wp14:anchorId="0D7643E9" wp14:editId="0D17F2BA">
          <wp:simplePos x="0" y="0"/>
          <wp:positionH relativeFrom="margin">
            <wp:posOffset>-720090</wp:posOffset>
          </wp:positionH>
          <wp:positionV relativeFrom="paragraph">
            <wp:posOffset>-360045</wp:posOffset>
          </wp:positionV>
          <wp:extent cx="7820025" cy="1243965"/>
          <wp:effectExtent l="0" t="0" r="9525" b="0"/>
          <wp:wrapTight wrapText="bothSides">
            <wp:wrapPolygon edited="0">
              <wp:start x="0" y="0"/>
              <wp:lineTo x="0" y="21170"/>
              <wp:lineTo x="21574" y="21170"/>
              <wp:lineTo x="2157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E-Dr_Ritamarei-cadeusus-long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0025" cy="124396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9"/>
    <w:lvl w:ilvl="0">
      <w:start w:val="1"/>
      <w:numFmt w:val="decimal"/>
      <w:lvlText w:val="%1."/>
      <w:lvlJc w:val="left"/>
      <w:pPr>
        <w:tabs>
          <w:tab w:val="num" w:pos="720"/>
        </w:tabs>
        <w:ind w:left="720" w:hanging="360"/>
      </w:pPr>
      <w:rPr>
        <w:rFonts w:ascii="Arial" w:hAnsi="Arial"/>
      </w:rPr>
    </w:lvl>
    <w:lvl w:ilvl="1">
      <w:start w:val="1"/>
      <w:numFmt w:val="decimal"/>
      <w:lvlText w:val="%2."/>
      <w:lvlJc w:val="left"/>
      <w:pPr>
        <w:tabs>
          <w:tab w:val="num" w:pos="1080"/>
        </w:tabs>
        <w:ind w:left="1080" w:hanging="360"/>
      </w:pPr>
      <w:rPr>
        <w:rFonts w:ascii="Arial" w:hAnsi="Arial"/>
      </w:rPr>
    </w:lvl>
    <w:lvl w:ilvl="2">
      <w:start w:val="1"/>
      <w:numFmt w:val="decimal"/>
      <w:lvlText w:val="%3."/>
      <w:lvlJc w:val="left"/>
      <w:pPr>
        <w:tabs>
          <w:tab w:val="num" w:pos="1440"/>
        </w:tabs>
        <w:ind w:left="1440" w:hanging="360"/>
      </w:pPr>
      <w:rPr>
        <w:rFonts w:ascii="Arial" w:hAnsi="Arial"/>
      </w:rPr>
    </w:lvl>
    <w:lvl w:ilvl="3">
      <w:start w:val="1"/>
      <w:numFmt w:val="decimal"/>
      <w:lvlText w:val="%4."/>
      <w:lvlJc w:val="left"/>
      <w:pPr>
        <w:tabs>
          <w:tab w:val="num" w:pos="1800"/>
        </w:tabs>
        <w:ind w:left="1800" w:hanging="360"/>
      </w:pPr>
      <w:rPr>
        <w:rFonts w:ascii="Arial" w:hAnsi="Arial"/>
      </w:rPr>
    </w:lvl>
    <w:lvl w:ilvl="4">
      <w:start w:val="1"/>
      <w:numFmt w:val="decimal"/>
      <w:lvlText w:val="%5."/>
      <w:lvlJc w:val="left"/>
      <w:pPr>
        <w:tabs>
          <w:tab w:val="num" w:pos="2160"/>
        </w:tabs>
        <w:ind w:left="2160" w:hanging="360"/>
      </w:pPr>
      <w:rPr>
        <w:rFonts w:ascii="Arial" w:hAnsi="Arial"/>
      </w:rPr>
    </w:lvl>
    <w:lvl w:ilvl="5">
      <w:start w:val="1"/>
      <w:numFmt w:val="decimal"/>
      <w:lvlText w:val="%6."/>
      <w:lvlJc w:val="left"/>
      <w:pPr>
        <w:tabs>
          <w:tab w:val="num" w:pos="2520"/>
        </w:tabs>
        <w:ind w:left="2520" w:hanging="360"/>
      </w:pPr>
      <w:rPr>
        <w:rFonts w:ascii="Arial" w:hAnsi="Arial"/>
      </w:rPr>
    </w:lvl>
    <w:lvl w:ilvl="6">
      <w:start w:val="1"/>
      <w:numFmt w:val="decimal"/>
      <w:lvlText w:val="%7."/>
      <w:lvlJc w:val="left"/>
      <w:pPr>
        <w:tabs>
          <w:tab w:val="num" w:pos="2880"/>
        </w:tabs>
        <w:ind w:left="2880" w:hanging="360"/>
      </w:pPr>
      <w:rPr>
        <w:rFonts w:ascii="Arial" w:hAnsi="Arial"/>
      </w:rPr>
    </w:lvl>
    <w:lvl w:ilvl="7">
      <w:start w:val="1"/>
      <w:numFmt w:val="decimal"/>
      <w:lvlText w:val="%8."/>
      <w:lvlJc w:val="left"/>
      <w:pPr>
        <w:tabs>
          <w:tab w:val="num" w:pos="3240"/>
        </w:tabs>
        <w:ind w:left="3240" w:hanging="360"/>
      </w:pPr>
      <w:rPr>
        <w:rFonts w:ascii="Arial" w:hAnsi="Arial"/>
      </w:rPr>
    </w:lvl>
    <w:lvl w:ilvl="8">
      <w:start w:val="1"/>
      <w:numFmt w:val="decimal"/>
      <w:lvlText w:val="%9."/>
      <w:lvlJc w:val="left"/>
      <w:pPr>
        <w:tabs>
          <w:tab w:val="num" w:pos="3600"/>
        </w:tabs>
        <w:ind w:left="3600" w:hanging="360"/>
      </w:pPr>
      <w:rPr>
        <w:rFonts w:ascii="Arial" w:hAnsi="Arial"/>
      </w:rPr>
    </w:lvl>
  </w:abstractNum>
  <w:abstractNum w:abstractNumId="1">
    <w:nsid w:val="0E266782"/>
    <w:multiLevelType w:val="hybridMultilevel"/>
    <w:tmpl w:val="76AE88E4"/>
    <w:lvl w:ilvl="0" w:tplc="FCF01A0E">
      <w:start w:val="1"/>
      <w:numFmt w:val="decimal"/>
      <w:pStyle w:val="INEDi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05400DA"/>
    <w:multiLevelType w:val="hybridMultilevel"/>
    <w:tmpl w:val="25463526"/>
    <w:lvl w:ilvl="0" w:tplc="84508640">
      <w:start w:val="1"/>
      <w:numFmt w:val="decimal"/>
      <w:lvlText w:val="%1)"/>
      <w:lvlJc w:val="left"/>
      <w:pPr>
        <w:ind w:left="720" w:hanging="360"/>
      </w:pPr>
      <w:rPr>
        <w:rFonts w:eastAsiaTheme="minorHAnsi"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E56AB"/>
    <w:multiLevelType w:val="hybridMultilevel"/>
    <w:tmpl w:val="7FFED9BA"/>
    <w:lvl w:ilvl="0" w:tplc="3C363F4E">
      <w:start w:val="1"/>
      <w:numFmt w:val="bullet"/>
      <w:pStyle w:val="INEBulletround"/>
      <w:lvlText w:val=""/>
      <w:lvlJc w:val="left"/>
      <w:pPr>
        <w:ind w:left="720" w:hanging="360"/>
      </w:pPr>
      <w:rPr>
        <w:rFonts w:ascii="Symbol" w:hAnsi="Symbol" w:hint="default"/>
        <w:color w:val="611D2A"/>
      </w:rPr>
    </w:lvl>
    <w:lvl w:ilvl="1" w:tplc="3FDE7310">
      <w:start w:val="1"/>
      <w:numFmt w:val="bullet"/>
      <w:pStyle w:val="Bulletlistindented"/>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57E2F3E"/>
    <w:multiLevelType w:val="hybridMultilevel"/>
    <w:tmpl w:val="2ABE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A311BC"/>
    <w:multiLevelType w:val="hybridMultilevel"/>
    <w:tmpl w:val="FCD657DA"/>
    <w:lvl w:ilvl="0" w:tplc="9AB6AA84">
      <w:start w:val="1"/>
      <w:numFmt w:val="bullet"/>
      <w:pStyle w:val="INEChk1"/>
      <w:lvlText w:val=""/>
      <w:lvlJc w:val="left"/>
      <w:pPr>
        <w:ind w:left="720" w:hanging="360"/>
      </w:pPr>
      <w:rPr>
        <w:rFonts w:ascii="Wingdings" w:hAnsi="Wingdings" w:hint="default"/>
        <w:color w:val="632423" w:themeColor="accent2" w:themeShade="80"/>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E3935FD"/>
    <w:multiLevelType w:val="hybridMultilevel"/>
    <w:tmpl w:val="DE2250BE"/>
    <w:lvl w:ilvl="0" w:tplc="0784BCF6">
      <w:start w:val="1"/>
      <w:numFmt w:val="bullet"/>
      <w:lvlText w:val=""/>
      <w:lvlJc w:val="left"/>
      <w:pPr>
        <w:ind w:left="630" w:hanging="360"/>
      </w:pPr>
      <w:rPr>
        <w:rFonts w:ascii="Symbol" w:hAnsi="Symbol" w:hint="default"/>
        <w:b w:val="0"/>
        <w:color w:val="31849B" w:themeColor="accent5" w:themeShade="BF"/>
      </w:rPr>
    </w:lvl>
    <w:lvl w:ilvl="1" w:tplc="EA60EDF6">
      <w:start w:val="1"/>
      <w:numFmt w:val="bullet"/>
      <w:lvlText w:val=""/>
      <w:lvlJc w:val="left"/>
      <w:pPr>
        <w:ind w:left="1440" w:hanging="360"/>
      </w:pPr>
      <w:rPr>
        <w:rFonts w:ascii="Symbol" w:hAnsi="Symbol" w:hint="default"/>
        <w:color w:val="00847F"/>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E83B78"/>
    <w:multiLevelType w:val="hybridMultilevel"/>
    <w:tmpl w:val="F4D89D90"/>
    <w:lvl w:ilvl="0" w:tplc="F23A6212">
      <w:start w:val="1"/>
      <w:numFmt w:val="bullet"/>
      <w:lvlText w:val=""/>
      <w:lvlJc w:val="left"/>
      <w:pPr>
        <w:ind w:left="720" w:hanging="360"/>
      </w:pPr>
      <w:rPr>
        <w:rFonts w:ascii="Wingdings" w:hAnsi="Wingdings" w:hint="default"/>
        <w:color w:val="632423" w:themeColor="accent2" w:themeShade="80"/>
        <w:sz w:val="20"/>
      </w:rPr>
    </w:lvl>
    <w:lvl w:ilvl="1" w:tplc="3C76EEFE">
      <w:start w:val="1"/>
      <w:numFmt w:val="bullet"/>
      <w:pStyle w:val="INEChk2"/>
      <w:lvlText w:val=""/>
      <w:lvlJc w:val="left"/>
      <w:pPr>
        <w:ind w:left="1440" w:hanging="360"/>
      </w:pPr>
      <w:rPr>
        <w:rFonts w:ascii="Wingdings" w:hAnsi="Wingdings" w:hint="default"/>
        <w:color w:val="4F6228" w:themeColor="accent3" w:themeShade="80"/>
        <w:sz w:val="24"/>
        <w:szCs w:val="24"/>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0610997"/>
    <w:multiLevelType w:val="hybridMultilevel"/>
    <w:tmpl w:val="0E2E610C"/>
    <w:lvl w:ilvl="0" w:tplc="10090005">
      <w:start w:val="1"/>
      <w:numFmt w:val="bullet"/>
      <w:lvlText w:val=""/>
      <w:lvlJc w:val="left"/>
      <w:pPr>
        <w:ind w:left="1418" w:hanging="360"/>
      </w:pPr>
      <w:rPr>
        <w:rFonts w:ascii="Wingdings" w:hAnsi="Wingdings" w:hint="default"/>
      </w:rPr>
    </w:lvl>
    <w:lvl w:ilvl="1" w:tplc="10090003" w:tentative="1">
      <w:start w:val="1"/>
      <w:numFmt w:val="bullet"/>
      <w:lvlText w:val="o"/>
      <w:lvlJc w:val="left"/>
      <w:pPr>
        <w:ind w:left="2138" w:hanging="360"/>
      </w:pPr>
      <w:rPr>
        <w:rFonts w:ascii="Courier New" w:hAnsi="Courier New" w:cs="Courier New" w:hint="default"/>
      </w:rPr>
    </w:lvl>
    <w:lvl w:ilvl="2" w:tplc="10090005" w:tentative="1">
      <w:start w:val="1"/>
      <w:numFmt w:val="bullet"/>
      <w:lvlText w:val=""/>
      <w:lvlJc w:val="left"/>
      <w:pPr>
        <w:ind w:left="2858" w:hanging="360"/>
      </w:pPr>
      <w:rPr>
        <w:rFonts w:ascii="Wingdings" w:hAnsi="Wingdings" w:hint="default"/>
      </w:rPr>
    </w:lvl>
    <w:lvl w:ilvl="3" w:tplc="10090001" w:tentative="1">
      <w:start w:val="1"/>
      <w:numFmt w:val="bullet"/>
      <w:lvlText w:val=""/>
      <w:lvlJc w:val="left"/>
      <w:pPr>
        <w:ind w:left="3578" w:hanging="360"/>
      </w:pPr>
      <w:rPr>
        <w:rFonts w:ascii="Symbol" w:hAnsi="Symbol" w:hint="default"/>
      </w:rPr>
    </w:lvl>
    <w:lvl w:ilvl="4" w:tplc="10090003" w:tentative="1">
      <w:start w:val="1"/>
      <w:numFmt w:val="bullet"/>
      <w:lvlText w:val="o"/>
      <w:lvlJc w:val="left"/>
      <w:pPr>
        <w:ind w:left="4298" w:hanging="360"/>
      </w:pPr>
      <w:rPr>
        <w:rFonts w:ascii="Courier New" w:hAnsi="Courier New" w:cs="Courier New" w:hint="default"/>
      </w:rPr>
    </w:lvl>
    <w:lvl w:ilvl="5" w:tplc="10090005" w:tentative="1">
      <w:start w:val="1"/>
      <w:numFmt w:val="bullet"/>
      <w:lvlText w:val=""/>
      <w:lvlJc w:val="left"/>
      <w:pPr>
        <w:ind w:left="5018" w:hanging="360"/>
      </w:pPr>
      <w:rPr>
        <w:rFonts w:ascii="Wingdings" w:hAnsi="Wingdings" w:hint="default"/>
      </w:rPr>
    </w:lvl>
    <w:lvl w:ilvl="6" w:tplc="10090001" w:tentative="1">
      <w:start w:val="1"/>
      <w:numFmt w:val="bullet"/>
      <w:lvlText w:val=""/>
      <w:lvlJc w:val="left"/>
      <w:pPr>
        <w:ind w:left="5738" w:hanging="360"/>
      </w:pPr>
      <w:rPr>
        <w:rFonts w:ascii="Symbol" w:hAnsi="Symbol" w:hint="default"/>
      </w:rPr>
    </w:lvl>
    <w:lvl w:ilvl="7" w:tplc="10090003" w:tentative="1">
      <w:start w:val="1"/>
      <w:numFmt w:val="bullet"/>
      <w:lvlText w:val="o"/>
      <w:lvlJc w:val="left"/>
      <w:pPr>
        <w:ind w:left="6458" w:hanging="360"/>
      </w:pPr>
      <w:rPr>
        <w:rFonts w:ascii="Courier New" w:hAnsi="Courier New" w:cs="Courier New" w:hint="default"/>
      </w:rPr>
    </w:lvl>
    <w:lvl w:ilvl="8" w:tplc="10090005" w:tentative="1">
      <w:start w:val="1"/>
      <w:numFmt w:val="bullet"/>
      <w:lvlText w:val=""/>
      <w:lvlJc w:val="left"/>
      <w:pPr>
        <w:ind w:left="7178" w:hanging="360"/>
      </w:pPr>
      <w:rPr>
        <w:rFonts w:ascii="Wingdings" w:hAnsi="Wingdings" w:hint="default"/>
      </w:rPr>
    </w:lvl>
  </w:abstractNum>
  <w:abstractNum w:abstractNumId="9">
    <w:nsid w:val="751A3D52"/>
    <w:multiLevelType w:val="hybridMultilevel"/>
    <w:tmpl w:val="F0C8C6C0"/>
    <w:lvl w:ilvl="0" w:tplc="4EB601D4">
      <w:start w:val="1"/>
      <w:numFmt w:val="bullet"/>
      <w:pStyle w:val="ListParagraph"/>
      <w:lvlText w:val=""/>
      <w:lvlJc w:val="left"/>
      <w:pPr>
        <w:tabs>
          <w:tab w:val="num" w:pos="720"/>
        </w:tabs>
        <w:ind w:left="720" w:hanging="360"/>
      </w:pPr>
      <w:rPr>
        <w:rFonts w:ascii="Wingdings" w:hAnsi="Wingdings" w:hint="default"/>
      </w:rPr>
    </w:lvl>
    <w:lvl w:ilvl="1" w:tplc="9878B23A">
      <w:start w:val="1"/>
      <w:numFmt w:val="bullet"/>
      <w:lvlText w:val=""/>
      <w:lvlJc w:val="left"/>
      <w:pPr>
        <w:tabs>
          <w:tab w:val="num" w:pos="1440"/>
        </w:tabs>
        <w:ind w:left="1440" w:hanging="360"/>
      </w:pPr>
      <w:rPr>
        <w:rFonts w:ascii="Wingdings" w:hAnsi="Wingdings" w:hint="default"/>
      </w:rPr>
    </w:lvl>
    <w:lvl w:ilvl="2" w:tplc="CD86493C">
      <w:start w:val="1"/>
      <w:numFmt w:val="bullet"/>
      <w:lvlText w:val=""/>
      <w:lvlJc w:val="left"/>
      <w:pPr>
        <w:tabs>
          <w:tab w:val="num" w:pos="2160"/>
        </w:tabs>
        <w:ind w:left="2160" w:hanging="360"/>
      </w:pPr>
      <w:rPr>
        <w:rFonts w:ascii="Wingdings" w:hAnsi="Wingdings" w:hint="default"/>
      </w:rPr>
    </w:lvl>
    <w:lvl w:ilvl="3" w:tplc="0936CAA6">
      <w:start w:val="1"/>
      <w:numFmt w:val="bullet"/>
      <w:lvlText w:val=""/>
      <w:lvlJc w:val="left"/>
      <w:pPr>
        <w:tabs>
          <w:tab w:val="num" w:pos="2880"/>
        </w:tabs>
        <w:ind w:left="2880" w:hanging="360"/>
      </w:pPr>
      <w:rPr>
        <w:rFonts w:ascii="Wingdings" w:hAnsi="Wingdings" w:hint="default"/>
      </w:rPr>
    </w:lvl>
    <w:lvl w:ilvl="4" w:tplc="F4E47AD6" w:tentative="1">
      <w:start w:val="1"/>
      <w:numFmt w:val="bullet"/>
      <w:lvlText w:val=""/>
      <w:lvlJc w:val="left"/>
      <w:pPr>
        <w:tabs>
          <w:tab w:val="num" w:pos="3600"/>
        </w:tabs>
        <w:ind w:left="3600" w:hanging="360"/>
      </w:pPr>
      <w:rPr>
        <w:rFonts w:ascii="Wingdings" w:hAnsi="Wingdings" w:hint="default"/>
      </w:rPr>
    </w:lvl>
    <w:lvl w:ilvl="5" w:tplc="F5FA2FDE" w:tentative="1">
      <w:start w:val="1"/>
      <w:numFmt w:val="bullet"/>
      <w:lvlText w:val=""/>
      <w:lvlJc w:val="left"/>
      <w:pPr>
        <w:tabs>
          <w:tab w:val="num" w:pos="4320"/>
        </w:tabs>
        <w:ind w:left="4320" w:hanging="360"/>
      </w:pPr>
      <w:rPr>
        <w:rFonts w:ascii="Wingdings" w:hAnsi="Wingdings" w:hint="default"/>
      </w:rPr>
    </w:lvl>
    <w:lvl w:ilvl="6" w:tplc="DC868264" w:tentative="1">
      <w:start w:val="1"/>
      <w:numFmt w:val="bullet"/>
      <w:lvlText w:val=""/>
      <w:lvlJc w:val="left"/>
      <w:pPr>
        <w:tabs>
          <w:tab w:val="num" w:pos="5040"/>
        </w:tabs>
        <w:ind w:left="5040" w:hanging="360"/>
      </w:pPr>
      <w:rPr>
        <w:rFonts w:ascii="Wingdings" w:hAnsi="Wingdings" w:hint="default"/>
      </w:rPr>
    </w:lvl>
    <w:lvl w:ilvl="7" w:tplc="DBC0EEA6" w:tentative="1">
      <w:start w:val="1"/>
      <w:numFmt w:val="bullet"/>
      <w:lvlText w:val=""/>
      <w:lvlJc w:val="left"/>
      <w:pPr>
        <w:tabs>
          <w:tab w:val="num" w:pos="5760"/>
        </w:tabs>
        <w:ind w:left="5760" w:hanging="360"/>
      </w:pPr>
      <w:rPr>
        <w:rFonts w:ascii="Wingdings" w:hAnsi="Wingdings" w:hint="default"/>
      </w:rPr>
    </w:lvl>
    <w:lvl w:ilvl="8" w:tplc="E56E7298" w:tentative="1">
      <w:start w:val="1"/>
      <w:numFmt w:val="bullet"/>
      <w:lvlText w:val=""/>
      <w:lvlJc w:val="left"/>
      <w:pPr>
        <w:tabs>
          <w:tab w:val="num" w:pos="6480"/>
        </w:tabs>
        <w:ind w:left="6480" w:hanging="360"/>
      </w:pPr>
      <w:rPr>
        <w:rFonts w:ascii="Wingdings" w:hAnsi="Wingdings" w:hint="default"/>
      </w:rPr>
    </w:lvl>
  </w:abstractNum>
  <w:abstractNum w:abstractNumId="10">
    <w:nsid w:val="753C5EE2"/>
    <w:multiLevelType w:val="hybridMultilevel"/>
    <w:tmpl w:val="1BB2F248"/>
    <w:lvl w:ilvl="0" w:tplc="6676304E">
      <w:start w:val="1"/>
      <w:numFmt w:val="decimal"/>
      <w:pStyle w:val="VLH2Numbered"/>
      <w:lvlText w:val="%1."/>
      <w:lvlJc w:val="left"/>
      <w:pPr>
        <w:ind w:left="630" w:hanging="360"/>
      </w:pPr>
      <w:rPr>
        <w:b w:val="0"/>
        <w:color w:val="000000" w:themeColor="text1"/>
      </w:rPr>
    </w:lvl>
    <w:lvl w:ilvl="1" w:tplc="EA60EDF6">
      <w:start w:val="1"/>
      <w:numFmt w:val="bullet"/>
      <w:pStyle w:val="VLbulletedlist"/>
      <w:lvlText w:val=""/>
      <w:lvlJc w:val="left"/>
      <w:pPr>
        <w:ind w:left="1440" w:hanging="360"/>
      </w:pPr>
      <w:rPr>
        <w:rFonts w:ascii="Symbol" w:hAnsi="Symbol" w:hint="default"/>
        <w:color w:val="00847F"/>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1545C4"/>
    <w:multiLevelType w:val="hybridMultilevel"/>
    <w:tmpl w:val="702E1AEC"/>
    <w:lvl w:ilvl="0" w:tplc="65025D72">
      <w:start w:val="1"/>
      <w:numFmt w:val="bullet"/>
      <w:pStyle w:val="INEarrowbulletlis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FED7F3C"/>
    <w:multiLevelType w:val="hybridMultilevel"/>
    <w:tmpl w:val="D76AA5BC"/>
    <w:lvl w:ilvl="0" w:tplc="BC9E91CA">
      <w:start w:val="1"/>
      <w:numFmt w:val="decimal"/>
      <w:lvlText w:val="%1)"/>
      <w:lvlJc w:val="left"/>
      <w:pPr>
        <w:ind w:left="720" w:hanging="360"/>
      </w:pPr>
      <w:rPr>
        <w:rFonts w:eastAsiaTheme="minorHAnsi" w:hint="default"/>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
  </w:num>
  <w:num w:numId="4">
    <w:abstractNumId w:val="10"/>
  </w:num>
  <w:num w:numId="5">
    <w:abstractNumId w:val="4"/>
  </w:num>
  <w:num w:numId="6">
    <w:abstractNumId w:val="9"/>
  </w:num>
  <w:num w:numId="7">
    <w:abstractNumId w:val="8"/>
  </w:num>
  <w:num w:numId="8">
    <w:abstractNumId w:val="5"/>
  </w:num>
  <w:num w:numId="9">
    <w:abstractNumId w:val="7"/>
  </w:num>
  <w:num w:numId="10">
    <w:abstractNumId w:val="2"/>
  </w:num>
  <w:num w:numId="11">
    <w:abstractNumId w:val="12"/>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0C"/>
    <w:rsid w:val="00017E80"/>
    <w:rsid w:val="00022FE0"/>
    <w:rsid w:val="00024F09"/>
    <w:rsid w:val="00045878"/>
    <w:rsid w:val="0004663F"/>
    <w:rsid w:val="00046BE9"/>
    <w:rsid w:val="00047436"/>
    <w:rsid w:val="0005779D"/>
    <w:rsid w:val="000618E5"/>
    <w:rsid w:val="000635DA"/>
    <w:rsid w:val="0007456F"/>
    <w:rsid w:val="000768E3"/>
    <w:rsid w:val="000827FA"/>
    <w:rsid w:val="000A2015"/>
    <w:rsid w:val="000B3FD4"/>
    <w:rsid w:val="000B485C"/>
    <w:rsid w:val="000B7D4F"/>
    <w:rsid w:val="000C226A"/>
    <w:rsid w:val="000C25B2"/>
    <w:rsid w:val="000E3633"/>
    <w:rsid w:val="000E4DE6"/>
    <w:rsid w:val="000E5E27"/>
    <w:rsid w:val="00112F8A"/>
    <w:rsid w:val="001138F7"/>
    <w:rsid w:val="00120AF2"/>
    <w:rsid w:val="00122682"/>
    <w:rsid w:val="00130D83"/>
    <w:rsid w:val="00132414"/>
    <w:rsid w:val="00150513"/>
    <w:rsid w:val="00154104"/>
    <w:rsid w:val="00166838"/>
    <w:rsid w:val="001715FF"/>
    <w:rsid w:val="00171DC4"/>
    <w:rsid w:val="00180419"/>
    <w:rsid w:val="001804BB"/>
    <w:rsid w:val="00181138"/>
    <w:rsid w:val="001A63BD"/>
    <w:rsid w:val="001B52B2"/>
    <w:rsid w:val="001C49D2"/>
    <w:rsid w:val="001D12A8"/>
    <w:rsid w:val="00215706"/>
    <w:rsid w:val="00220C88"/>
    <w:rsid w:val="00236690"/>
    <w:rsid w:val="00240BD5"/>
    <w:rsid w:val="0024253C"/>
    <w:rsid w:val="00251BE1"/>
    <w:rsid w:val="00277AA5"/>
    <w:rsid w:val="00297008"/>
    <w:rsid w:val="002A4AE4"/>
    <w:rsid w:val="002A7646"/>
    <w:rsid w:val="002B6003"/>
    <w:rsid w:val="002B7A0F"/>
    <w:rsid w:val="002C10E7"/>
    <w:rsid w:val="002D4037"/>
    <w:rsid w:val="002D60D1"/>
    <w:rsid w:val="002D786E"/>
    <w:rsid w:val="002F1654"/>
    <w:rsid w:val="002F2723"/>
    <w:rsid w:val="00315568"/>
    <w:rsid w:val="003213FF"/>
    <w:rsid w:val="00327D9C"/>
    <w:rsid w:val="00335B2D"/>
    <w:rsid w:val="00335D1C"/>
    <w:rsid w:val="003410F6"/>
    <w:rsid w:val="0035584F"/>
    <w:rsid w:val="00361C01"/>
    <w:rsid w:val="00366653"/>
    <w:rsid w:val="003668C4"/>
    <w:rsid w:val="00381CA6"/>
    <w:rsid w:val="0038237D"/>
    <w:rsid w:val="00382979"/>
    <w:rsid w:val="00385011"/>
    <w:rsid w:val="00395E1F"/>
    <w:rsid w:val="00396946"/>
    <w:rsid w:val="00397E63"/>
    <w:rsid w:val="003A0463"/>
    <w:rsid w:val="003A05BB"/>
    <w:rsid w:val="003A2C64"/>
    <w:rsid w:val="003A4A15"/>
    <w:rsid w:val="003A7D08"/>
    <w:rsid w:val="003B4C3B"/>
    <w:rsid w:val="003C2014"/>
    <w:rsid w:val="003C3534"/>
    <w:rsid w:val="003C6886"/>
    <w:rsid w:val="003D193A"/>
    <w:rsid w:val="003E0293"/>
    <w:rsid w:val="003F5EFF"/>
    <w:rsid w:val="00406565"/>
    <w:rsid w:val="004176C5"/>
    <w:rsid w:val="004253C7"/>
    <w:rsid w:val="00431E33"/>
    <w:rsid w:val="00434A61"/>
    <w:rsid w:val="004655AC"/>
    <w:rsid w:val="00470D84"/>
    <w:rsid w:val="0047394D"/>
    <w:rsid w:val="0047542B"/>
    <w:rsid w:val="00475E27"/>
    <w:rsid w:val="004827F5"/>
    <w:rsid w:val="00483CD5"/>
    <w:rsid w:val="00484CEE"/>
    <w:rsid w:val="004922D1"/>
    <w:rsid w:val="00494A3B"/>
    <w:rsid w:val="0049666D"/>
    <w:rsid w:val="004A449D"/>
    <w:rsid w:val="004B5D42"/>
    <w:rsid w:val="004D1FBE"/>
    <w:rsid w:val="004E3779"/>
    <w:rsid w:val="004F0E0B"/>
    <w:rsid w:val="004F1EF2"/>
    <w:rsid w:val="004F48D5"/>
    <w:rsid w:val="004F69A1"/>
    <w:rsid w:val="004F6E45"/>
    <w:rsid w:val="00500F69"/>
    <w:rsid w:val="005050AD"/>
    <w:rsid w:val="00510725"/>
    <w:rsid w:val="00512F71"/>
    <w:rsid w:val="00527BB1"/>
    <w:rsid w:val="00531AC3"/>
    <w:rsid w:val="0053483E"/>
    <w:rsid w:val="00540591"/>
    <w:rsid w:val="0054260C"/>
    <w:rsid w:val="00544B28"/>
    <w:rsid w:val="005563FC"/>
    <w:rsid w:val="0057538F"/>
    <w:rsid w:val="00595EAD"/>
    <w:rsid w:val="00597952"/>
    <w:rsid w:val="005A3EBA"/>
    <w:rsid w:val="005B4549"/>
    <w:rsid w:val="005B5B7E"/>
    <w:rsid w:val="005C06BE"/>
    <w:rsid w:val="005D1819"/>
    <w:rsid w:val="005E29C6"/>
    <w:rsid w:val="005E323D"/>
    <w:rsid w:val="005E7673"/>
    <w:rsid w:val="005F07A7"/>
    <w:rsid w:val="005F449D"/>
    <w:rsid w:val="006013BF"/>
    <w:rsid w:val="0060229E"/>
    <w:rsid w:val="006154F3"/>
    <w:rsid w:val="006319F8"/>
    <w:rsid w:val="006335D0"/>
    <w:rsid w:val="0063428D"/>
    <w:rsid w:val="0063521D"/>
    <w:rsid w:val="006415BF"/>
    <w:rsid w:val="006461E1"/>
    <w:rsid w:val="00647BEB"/>
    <w:rsid w:val="0065314A"/>
    <w:rsid w:val="00654A80"/>
    <w:rsid w:val="00663D63"/>
    <w:rsid w:val="006643CA"/>
    <w:rsid w:val="00675707"/>
    <w:rsid w:val="00677D7E"/>
    <w:rsid w:val="00683A91"/>
    <w:rsid w:val="0068436E"/>
    <w:rsid w:val="00685D0E"/>
    <w:rsid w:val="00693B89"/>
    <w:rsid w:val="006A0FBD"/>
    <w:rsid w:val="006A1B44"/>
    <w:rsid w:val="006B4B46"/>
    <w:rsid w:val="006F2CA3"/>
    <w:rsid w:val="006F38DB"/>
    <w:rsid w:val="006F6B30"/>
    <w:rsid w:val="00716F62"/>
    <w:rsid w:val="00717BD1"/>
    <w:rsid w:val="007206CE"/>
    <w:rsid w:val="00735621"/>
    <w:rsid w:val="0073658E"/>
    <w:rsid w:val="00751622"/>
    <w:rsid w:val="00755F2B"/>
    <w:rsid w:val="007670DB"/>
    <w:rsid w:val="0077062C"/>
    <w:rsid w:val="00770688"/>
    <w:rsid w:val="0077773C"/>
    <w:rsid w:val="00781DCC"/>
    <w:rsid w:val="00787AAD"/>
    <w:rsid w:val="00792B05"/>
    <w:rsid w:val="00795A5C"/>
    <w:rsid w:val="00796FE8"/>
    <w:rsid w:val="007A4814"/>
    <w:rsid w:val="007D7B5A"/>
    <w:rsid w:val="007E59B6"/>
    <w:rsid w:val="007E655F"/>
    <w:rsid w:val="007F716F"/>
    <w:rsid w:val="008005FE"/>
    <w:rsid w:val="008049E2"/>
    <w:rsid w:val="00806978"/>
    <w:rsid w:val="00812506"/>
    <w:rsid w:val="00821CDC"/>
    <w:rsid w:val="00824424"/>
    <w:rsid w:val="00827D13"/>
    <w:rsid w:val="00831E1B"/>
    <w:rsid w:val="00832B0C"/>
    <w:rsid w:val="008330E4"/>
    <w:rsid w:val="00833836"/>
    <w:rsid w:val="008532AB"/>
    <w:rsid w:val="00856C05"/>
    <w:rsid w:val="008570F7"/>
    <w:rsid w:val="0086451D"/>
    <w:rsid w:val="00867088"/>
    <w:rsid w:val="0087364F"/>
    <w:rsid w:val="00887588"/>
    <w:rsid w:val="00891B29"/>
    <w:rsid w:val="008923DC"/>
    <w:rsid w:val="008A3EF7"/>
    <w:rsid w:val="008A447B"/>
    <w:rsid w:val="008A67D0"/>
    <w:rsid w:val="008B2930"/>
    <w:rsid w:val="008B4ACE"/>
    <w:rsid w:val="008B4F79"/>
    <w:rsid w:val="008B4FFC"/>
    <w:rsid w:val="008B782A"/>
    <w:rsid w:val="008B78A7"/>
    <w:rsid w:val="008D4C07"/>
    <w:rsid w:val="008D757B"/>
    <w:rsid w:val="008F3F45"/>
    <w:rsid w:val="009117CB"/>
    <w:rsid w:val="00930FB5"/>
    <w:rsid w:val="00940D35"/>
    <w:rsid w:val="0094166F"/>
    <w:rsid w:val="00942CCE"/>
    <w:rsid w:val="00950D5A"/>
    <w:rsid w:val="00960977"/>
    <w:rsid w:val="00963C41"/>
    <w:rsid w:val="00964BC9"/>
    <w:rsid w:val="00965B4C"/>
    <w:rsid w:val="009675C2"/>
    <w:rsid w:val="0097312A"/>
    <w:rsid w:val="0097448A"/>
    <w:rsid w:val="00981AD6"/>
    <w:rsid w:val="00984797"/>
    <w:rsid w:val="00993E3F"/>
    <w:rsid w:val="00994258"/>
    <w:rsid w:val="00995DE0"/>
    <w:rsid w:val="009B1DC2"/>
    <w:rsid w:val="009B2BE9"/>
    <w:rsid w:val="009B39A0"/>
    <w:rsid w:val="009C1FB9"/>
    <w:rsid w:val="009C3373"/>
    <w:rsid w:val="009C5871"/>
    <w:rsid w:val="009C606F"/>
    <w:rsid w:val="009C672C"/>
    <w:rsid w:val="009D4265"/>
    <w:rsid w:val="009D47B0"/>
    <w:rsid w:val="009F660D"/>
    <w:rsid w:val="00A014C6"/>
    <w:rsid w:val="00A1502A"/>
    <w:rsid w:val="00A2132B"/>
    <w:rsid w:val="00A220C2"/>
    <w:rsid w:val="00A237D0"/>
    <w:rsid w:val="00A26D72"/>
    <w:rsid w:val="00A27CF2"/>
    <w:rsid w:val="00A30D61"/>
    <w:rsid w:val="00A320BD"/>
    <w:rsid w:val="00A32977"/>
    <w:rsid w:val="00A37A7B"/>
    <w:rsid w:val="00A46CBE"/>
    <w:rsid w:val="00A578E8"/>
    <w:rsid w:val="00A62DAC"/>
    <w:rsid w:val="00A7356B"/>
    <w:rsid w:val="00A82FA3"/>
    <w:rsid w:val="00A90C54"/>
    <w:rsid w:val="00A91122"/>
    <w:rsid w:val="00AA5191"/>
    <w:rsid w:val="00AB612B"/>
    <w:rsid w:val="00AB6EF0"/>
    <w:rsid w:val="00AB7E08"/>
    <w:rsid w:val="00AC2384"/>
    <w:rsid w:val="00AD0E8D"/>
    <w:rsid w:val="00AD3DF1"/>
    <w:rsid w:val="00AD6C0E"/>
    <w:rsid w:val="00AD6CD5"/>
    <w:rsid w:val="00AE03CE"/>
    <w:rsid w:val="00B01316"/>
    <w:rsid w:val="00B16058"/>
    <w:rsid w:val="00B20510"/>
    <w:rsid w:val="00B20555"/>
    <w:rsid w:val="00B25D3F"/>
    <w:rsid w:val="00B3054B"/>
    <w:rsid w:val="00B4625C"/>
    <w:rsid w:val="00B56952"/>
    <w:rsid w:val="00B60C1C"/>
    <w:rsid w:val="00B669E8"/>
    <w:rsid w:val="00B74293"/>
    <w:rsid w:val="00B90B37"/>
    <w:rsid w:val="00B97CC2"/>
    <w:rsid w:val="00BC0FAD"/>
    <w:rsid w:val="00BC54B5"/>
    <w:rsid w:val="00BD1B88"/>
    <w:rsid w:val="00BD70D3"/>
    <w:rsid w:val="00BE0E09"/>
    <w:rsid w:val="00BE5622"/>
    <w:rsid w:val="00BE6F1C"/>
    <w:rsid w:val="00BF21F1"/>
    <w:rsid w:val="00C00F08"/>
    <w:rsid w:val="00C04422"/>
    <w:rsid w:val="00C067F6"/>
    <w:rsid w:val="00C1315C"/>
    <w:rsid w:val="00C27E20"/>
    <w:rsid w:val="00C438DE"/>
    <w:rsid w:val="00C57390"/>
    <w:rsid w:val="00C73D01"/>
    <w:rsid w:val="00C742D9"/>
    <w:rsid w:val="00C7736E"/>
    <w:rsid w:val="00C80016"/>
    <w:rsid w:val="00C833F6"/>
    <w:rsid w:val="00C84979"/>
    <w:rsid w:val="00C85A1C"/>
    <w:rsid w:val="00C930FA"/>
    <w:rsid w:val="00C95F93"/>
    <w:rsid w:val="00C96CE9"/>
    <w:rsid w:val="00C97EBB"/>
    <w:rsid w:val="00CA0D65"/>
    <w:rsid w:val="00CA61FA"/>
    <w:rsid w:val="00CC00C1"/>
    <w:rsid w:val="00CC0B01"/>
    <w:rsid w:val="00CC635A"/>
    <w:rsid w:val="00CD19C2"/>
    <w:rsid w:val="00CD2465"/>
    <w:rsid w:val="00CD39AC"/>
    <w:rsid w:val="00CF1E52"/>
    <w:rsid w:val="00CF4E02"/>
    <w:rsid w:val="00D134CC"/>
    <w:rsid w:val="00D1449A"/>
    <w:rsid w:val="00D171AA"/>
    <w:rsid w:val="00D233B2"/>
    <w:rsid w:val="00D3343C"/>
    <w:rsid w:val="00D33EE2"/>
    <w:rsid w:val="00D350A5"/>
    <w:rsid w:val="00D43DAF"/>
    <w:rsid w:val="00D456A3"/>
    <w:rsid w:val="00D5322F"/>
    <w:rsid w:val="00D61338"/>
    <w:rsid w:val="00D646A4"/>
    <w:rsid w:val="00D731AD"/>
    <w:rsid w:val="00D815F4"/>
    <w:rsid w:val="00D85945"/>
    <w:rsid w:val="00D87387"/>
    <w:rsid w:val="00D90FA1"/>
    <w:rsid w:val="00D9341C"/>
    <w:rsid w:val="00DB2182"/>
    <w:rsid w:val="00DC2568"/>
    <w:rsid w:val="00DD2885"/>
    <w:rsid w:val="00DF45D4"/>
    <w:rsid w:val="00DF7CC0"/>
    <w:rsid w:val="00E00201"/>
    <w:rsid w:val="00E116B2"/>
    <w:rsid w:val="00E207DB"/>
    <w:rsid w:val="00E2202D"/>
    <w:rsid w:val="00E27CD7"/>
    <w:rsid w:val="00E3686B"/>
    <w:rsid w:val="00E509B2"/>
    <w:rsid w:val="00E630F4"/>
    <w:rsid w:val="00E6626D"/>
    <w:rsid w:val="00E67F98"/>
    <w:rsid w:val="00E714AC"/>
    <w:rsid w:val="00E72840"/>
    <w:rsid w:val="00E76BE3"/>
    <w:rsid w:val="00E76DA2"/>
    <w:rsid w:val="00E82D9D"/>
    <w:rsid w:val="00E844C3"/>
    <w:rsid w:val="00E9047B"/>
    <w:rsid w:val="00E90F87"/>
    <w:rsid w:val="00E93F14"/>
    <w:rsid w:val="00E96865"/>
    <w:rsid w:val="00E9761E"/>
    <w:rsid w:val="00EA3A0B"/>
    <w:rsid w:val="00EB3F6C"/>
    <w:rsid w:val="00EB55E5"/>
    <w:rsid w:val="00EC030C"/>
    <w:rsid w:val="00EC22B3"/>
    <w:rsid w:val="00EC3BFC"/>
    <w:rsid w:val="00EC6D6E"/>
    <w:rsid w:val="00EE07F6"/>
    <w:rsid w:val="00EE3279"/>
    <w:rsid w:val="00EF1392"/>
    <w:rsid w:val="00F05F47"/>
    <w:rsid w:val="00F12ADF"/>
    <w:rsid w:val="00F21CA8"/>
    <w:rsid w:val="00F33BBF"/>
    <w:rsid w:val="00F347ED"/>
    <w:rsid w:val="00F358A0"/>
    <w:rsid w:val="00F366E6"/>
    <w:rsid w:val="00F369FD"/>
    <w:rsid w:val="00F41E87"/>
    <w:rsid w:val="00F6385E"/>
    <w:rsid w:val="00F65DFA"/>
    <w:rsid w:val="00F9051B"/>
    <w:rsid w:val="00F918C6"/>
    <w:rsid w:val="00FA44A8"/>
    <w:rsid w:val="00FB4552"/>
    <w:rsid w:val="00FB5D57"/>
    <w:rsid w:val="00FB6741"/>
    <w:rsid w:val="00FB71BC"/>
    <w:rsid w:val="00FC0A9D"/>
    <w:rsid w:val="00FD3DE4"/>
    <w:rsid w:val="00FF33BF"/>
    <w:rsid w:val="00FF3F90"/>
    <w:rsid w:val="00FF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B0C"/>
    <w:rPr>
      <w:rFonts w:ascii="Arial" w:hAnsi="Arial" w:cs="Arial"/>
      <w:sz w:val="24"/>
      <w:szCs w:val="24"/>
    </w:rPr>
  </w:style>
  <w:style w:type="paragraph" w:styleId="Heading2">
    <w:name w:val="heading 2"/>
    <w:basedOn w:val="Normal"/>
    <w:next w:val="Normal"/>
    <w:link w:val="Heading2Char"/>
    <w:uiPriority w:val="9"/>
    <w:unhideWhenUsed/>
    <w:qFormat/>
    <w:rsid w:val="002366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42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B0C"/>
  </w:style>
  <w:style w:type="paragraph" w:styleId="Footer">
    <w:name w:val="footer"/>
    <w:basedOn w:val="Normal"/>
    <w:link w:val="FooterChar"/>
    <w:unhideWhenUsed/>
    <w:rsid w:val="00832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B0C"/>
  </w:style>
  <w:style w:type="paragraph" w:styleId="BalloonText">
    <w:name w:val="Balloon Text"/>
    <w:basedOn w:val="Normal"/>
    <w:link w:val="BalloonTextChar"/>
    <w:uiPriority w:val="99"/>
    <w:semiHidden/>
    <w:unhideWhenUsed/>
    <w:rsid w:val="00832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B0C"/>
    <w:rPr>
      <w:rFonts w:ascii="Tahoma" w:hAnsi="Tahoma" w:cs="Tahoma"/>
      <w:sz w:val="16"/>
      <w:szCs w:val="16"/>
    </w:rPr>
  </w:style>
  <w:style w:type="paragraph" w:customStyle="1" w:styleId="VLHeader">
    <w:name w:val="VL Header"/>
    <w:basedOn w:val="Normal"/>
    <w:link w:val="VLHeaderChar"/>
    <w:rsid w:val="00832B0C"/>
    <w:pPr>
      <w:jc w:val="center"/>
    </w:pPr>
    <w:rPr>
      <w:b/>
      <w:color w:val="31849B" w:themeColor="accent5" w:themeShade="BF"/>
      <w:sz w:val="40"/>
      <w:szCs w:val="40"/>
    </w:rPr>
  </w:style>
  <w:style w:type="paragraph" w:customStyle="1" w:styleId="VLHeader3">
    <w:name w:val="VL Header 3"/>
    <w:basedOn w:val="Normal"/>
    <w:link w:val="VLHeader3Char"/>
    <w:rsid w:val="00832B0C"/>
    <w:rPr>
      <w:b/>
      <w:color w:val="31849B" w:themeColor="accent5" w:themeShade="BF"/>
      <w:sz w:val="28"/>
      <w:szCs w:val="28"/>
    </w:rPr>
  </w:style>
  <w:style w:type="character" w:customStyle="1" w:styleId="VLHeaderChar">
    <w:name w:val="VL Header Char"/>
    <w:basedOn w:val="DefaultParagraphFont"/>
    <w:link w:val="VLHeader"/>
    <w:rsid w:val="00832B0C"/>
    <w:rPr>
      <w:rFonts w:ascii="Arial" w:hAnsi="Arial" w:cs="Arial"/>
      <w:b/>
      <w:color w:val="31849B" w:themeColor="accent5" w:themeShade="BF"/>
      <w:sz w:val="40"/>
      <w:szCs w:val="40"/>
    </w:rPr>
  </w:style>
  <w:style w:type="character" w:customStyle="1" w:styleId="VLHeader3Char">
    <w:name w:val="VL Header 3 Char"/>
    <w:basedOn w:val="DefaultParagraphFont"/>
    <w:link w:val="VLHeader3"/>
    <w:rsid w:val="00832B0C"/>
    <w:rPr>
      <w:rFonts w:ascii="Arial" w:hAnsi="Arial" w:cs="Arial"/>
      <w:b/>
      <w:color w:val="31849B" w:themeColor="accent5" w:themeShade="BF"/>
      <w:sz w:val="28"/>
      <w:szCs w:val="28"/>
    </w:rPr>
  </w:style>
  <w:style w:type="paragraph" w:customStyle="1" w:styleId="VLBoldNormal">
    <w:name w:val="VL Bold Normal"/>
    <w:basedOn w:val="Normal"/>
    <w:link w:val="VLBoldNormalChar"/>
    <w:rsid w:val="00C438DE"/>
    <w:rPr>
      <w:b/>
    </w:rPr>
  </w:style>
  <w:style w:type="character" w:styleId="Hyperlink">
    <w:name w:val="Hyperlink"/>
    <w:basedOn w:val="DefaultParagraphFont"/>
    <w:uiPriority w:val="99"/>
    <w:unhideWhenUsed/>
    <w:rsid w:val="000827FA"/>
    <w:rPr>
      <w:color w:val="0000FF" w:themeColor="hyperlink"/>
      <w:u w:val="single"/>
    </w:rPr>
  </w:style>
  <w:style w:type="character" w:customStyle="1" w:styleId="VLBoldNormalChar">
    <w:name w:val="VL Bold Normal Char"/>
    <w:basedOn w:val="DefaultParagraphFont"/>
    <w:link w:val="VLBoldNormal"/>
    <w:rsid w:val="00C438DE"/>
    <w:rPr>
      <w:rFonts w:ascii="Arial" w:hAnsi="Arial" w:cs="Arial"/>
      <w:b/>
      <w:sz w:val="24"/>
      <w:szCs w:val="24"/>
    </w:rPr>
  </w:style>
  <w:style w:type="character" w:styleId="FollowedHyperlink">
    <w:name w:val="FollowedHyperlink"/>
    <w:basedOn w:val="DefaultParagraphFont"/>
    <w:uiPriority w:val="99"/>
    <w:semiHidden/>
    <w:unhideWhenUsed/>
    <w:rsid w:val="00154104"/>
    <w:rPr>
      <w:color w:val="800080" w:themeColor="followedHyperlink"/>
      <w:u w:val="single"/>
    </w:rPr>
  </w:style>
  <w:style w:type="paragraph" w:styleId="ListParagraph">
    <w:name w:val="List Paragraph"/>
    <w:basedOn w:val="Normal"/>
    <w:link w:val="ListParagraphChar"/>
    <w:uiPriority w:val="34"/>
    <w:qFormat/>
    <w:rsid w:val="00D85945"/>
    <w:pPr>
      <w:numPr>
        <w:numId w:val="6"/>
      </w:numPr>
      <w:kinsoku w:val="0"/>
      <w:overflowPunct w:val="0"/>
      <w:spacing w:after="0" w:line="240" w:lineRule="auto"/>
      <w:contextualSpacing/>
      <w:textAlignment w:val="baseline"/>
    </w:pPr>
    <w:rPr>
      <w:rFonts w:eastAsiaTheme="minorEastAsia"/>
      <w:b/>
      <w:color w:val="000000" w:themeColor="text1"/>
      <w:kern w:val="24"/>
      <w:sz w:val="22"/>
      <w:szCs w:val="22"/>
    </w:rPr>
  </w:style>
  <w:style w:type="paragraph" w:customStyle="1" w:styleId="INEarrowbulletlist">
    <w:name w:val="INE arrow bullet list"/>
    <w:basedOn w:val="ListParagraph"/>
    <w:link w:val="INEarrowbulletlistChar"/>
    <w:qFormat/>
    <w:rsid w:val="005A3EBA"/>
    <w:pPr>
      <w:numPr>
        <w:numId w:val="1"/>
      </w:numPr>
    </w:pPr>
  </w:style>
  <w:style w:type="character" w:customStyle="1" w:styleId="ListParagraphChar">
    <w:name w:val="List Paragraph Char"/>
    <w:basedOn w:val="DefaultParagraphFont"/>
    <w:link w:val="ListParagraph"/>
    <w:uiPriority w:val="34"/>
    <w:rsid w:val="00D85945"/>
    <w:rPr>
      <w:rFonts w:ascii="Arial" w:eastAsiaTheme="minorEastAsia" w:hAnsi="Arial" w:cs="Arial"/>
      <w:b/>
      <w:color w:val="000000" w:themeColor="text1"/>
      <w:kern w:val="24"/>
    </w:rPr>
  </w:style>
  <w:style w:type="character" w:customStyle="1" w:styleId="INEarrowbulletlistChar">
    <w:name w:val="INE arrow bullet list Char"/>
    <w:basedOn w:val="ListParagraphChar"/>
    <w:link w:val="INEarrowbulletlist"/>
    <w:rsid w:val="005A3EBA"/>
    <w:rPr>
      <w:rFonts w:ascii="Arial" w:eastAsia="Times New Roman" w:hAnsi="Arial" w:cs="Arial"/>
      <w:b/>
      <w:color w:val="000000" w:themeColor="text1"/>
      <w:kern w:val="24"/>
      <w:sz w:val="24"/>
      <w:szCs w:val="24"/>
    </w:rPr>
  </w:style>
  <w:style w:type="paragraph" w:customStyle="1" w:styleId="recipename">
    <w:name w:val="recipe name"/>
    <w:basedOn w:val="Normal"/>
    <w:link w:val="recipenameChar"/>
    <w:qFormat/>
    <w:rsid w:val="00B16058"/>
    <w:pPr>
      <w:autoSpaceDE w:val="0"/>
      <w:autoSpaceDN w:val="0"/>
      <w:adjustRightInd w:val="0"/>
      <w:spacing w:before="120" w:after="0" w:line="240" w:lineRule="auto"/>
      <w:ind w:left="720"/>
    </w:pPr>
    <w:rPr>
      <w:rFonts w:eastAsia="Times New Roman"/>
      <w:b/>
      <w:bCs/>
      <w:color w:val="984806" w:themeColor="accent6" w:themeShade="80"/>
    </w:rPr>
  </w:style>
  <w:style w:type="character" w:customStyle="1" w:styleId="recipenameChar">
    <w:name w:val="recipe name Char"/>
    <w:basedOn w:val="DefaultParagraphFont"/>
    <w:link w:val="recipename"/>
    <w:rsid w:val="00B16058"/>
    <w:rPr>
      <w:rFonts w:ascii="Arial" w:eastAsia="Times New Roman" w:hAnsi="Arial" w:cs="Arial"/>
      <w:b/>
      <w:bCs/>
      <w:color w:val="984806" w:themeColor="accent6" w:themeShade="80"/>
      <w:sz w:val="24"/>
      <w:szCs w:val="24"/>
    </w:rPr>
  </w:style>
  <w:style w:type="paragraph" w:customStyle="1" w:styleId="VLHeader3Green">
    <w:name w:val="VL Header 3 Green"/>
    <w:basedOn w:val="Normal"/>
    <w:link w:val="VLHeader3GreenChar"/>
    <w:rsid w:val="00B16058"/>
    <w:pPr>
      <w:autoSpaceDE w:val="0"/>
      <w:autoSpaceDN w:val="0"/>
      <w:adjustRightInd w:val="0"/>
      <w:spacing w:before="120" w:after="0" w:line="240" w:lineRule="auto"/>
      <w:ind w:left="720"/>
    </w:pPr>
    <w:rPr>
      <w:rFonts w:eastAsia="Times New Roman"/>
      <w:b/>
      <w:bCs/>
      <w:color w:val="56A989"/>
    </w:rPr>
  </w:style>
  <w:style w:type="character" w:customStyle="1" w:styleId="VLHeader3GreenChar">
    <w:name w:val="VL Header 3 Green Char"/>
    <w:basedOn w:val="DefaultParagraphFont"/>
    <w:link w:val="VLHeader3Green"/>
    <w:rsid w:val="00B16058"/>
    <w:rPr>
      <w:rFonts w:ascii="Arial" w:eastAsia="Times New Roman" w:hAnsi="Arial" w:cs="Arial"/>
      <w:b/>
      <w:bCs/>
      <w:color w:val="56A989"/>
      <w:sz w:val="24"/>
      <w:szCs w:val="24"/>
    </w:rPr>
  </w:style>
  <w:style w:type="paragraph" w:customStyle="1" w:styleId="Default">
    <w:name w:val="Default"/>
    <w:rsid w:val="00C742D9"/>
    <w:pPr>
      <w:autoSpaceDE w:val="0"/>
      <w:autoSpaceDN w:val="0"/>
      <w:adjustRightInd w:val="0"/>
      <w:spacing w:after="0" w:line="240" w:lineRule="auto"/>
    </w:pPr>
    <w:rPr>
      <w:rFonts w:ascii="Arial" w:hAnsi="Arial" w:cs="Arial"/>
      <w:color w:val="000000"/>
      <w:sz w:val="24"/>
      <w:szCs w:val="24"/>
    </w:rPr>
  </w:style>
  <w:style w:type="paragraph" w:customStyle="1" w:styleId="body">
    <w:name w:val="body"/>
    <w:basedOn w:val="Normal"/>
    <w:link w:val="bodyChar"/>
    <w:qFormat/>
    <w:rsid w:val="00C742D9"/>
    <w:pPr>
      <w:autoSpaceDE w:val="0"/>
      <w:autoSpaceDN w:val="0"/>
      <w:adjustRightInd w:val="0"/>
      <w:spacing w:after="0" w:line="240" w:lineRule="auto"/>
    </w:pPr>
    <w:rPr>
      <w:rFonts w:eastAsia="Times New Roman"/>
      <w:color w:val="000000"/>
    </w:rPr>
  </w:style>
  <w:style w:type="character" w:customStyle="1" w:styleId="bodyChar">
    <w:name w:val="body Char"/>
    <w:basedOn w:val="DefaultParagraphFont"/>
    <w:link w:val="body"/>
    <w:rsid w:val="00C742D9"/>
    <w:rPr>
      <w:rFonts w:ascii="Arial" w:eastAsia="Times New Roman" w:hAnsi="Arial" w:cs="Arial"/>
      <w:color w:val="000000"/>
      <w:sz w:val="24"/>
      <w:szCs w:val="24"/>
    </w:rPr>
  </w:style>
  <w:style w:type="character" w:styleId="Strong">
    <w:name w:val="Strong"/>
    <w:basedOn w:val="DefaultParagraphFont"/>
    <w:uiPriority w:val="22"/>
    <w:qFormat/>
    <w:rsid w:val="00677D7E"/>
    <w:rPr>
      <w:b/>
      <w:bCs/>
    </w:rPr>
  </w:style>
  <w:style w:type="paragraph" w:customStyle="1" w:styleId="INEH1">
    <w:name w:val="INE H1"/>
    <w:basedOn w:val="Normal"/>
    <w:link w:val="INEH1Char"/>
    <w:qFormat/>
    <w:rsid w:val="00BC0FAD"/>
    <w:pPr>
      <w:spacing w:before="60" w:after="120" w:line="240" w:lineRule="auto"/>
      <w:ind w:right="173"/>
      <w:jc w:val="center"/>
    </w:pPr>
    <w:rPr>
      <w:rFonts w:eastAsiaTheme="minorEastAsia"/>
      <w:b/>
      <w:color w:val="611D2A"/>
      <w:sz w:val="40"/>
      <w:szCs w:val="40"/>
    </w:rPr>
  </w:style>
  <w:style w:type="paragraph" w:customStyle="1" w:styleId="INEH2">
    <w:name w:val="INE H2"/>
    <w:basedOn w:val="Heading3"/>
    <w:link w:val="INEH2Char"/>
    <w:qFormat/>
    <w:rsid w:val="00BC0FAD"/>
    <w:pPr>
      <w:keepNext w:val="0"/>
      <w:keepLines w:val="0"/>
      <w:spacing w:before="0" w:after="120" w:line="312" w:lineRule="auto"/>
    </w:pPr>
    <w:rPr>
      <w:rFonts w:ascii="Arial" w:eastAsia="Times New Roman" w:hAnsi="Arial" w:cs="Arial"/>
      <w:color w:val="575309"/>
      <w:sz w:val="32"/>
      <w:szCs w:val="32"/>
    </w:rPr>
  </w:style>
  <w:style w:type="character" w:customStyle="1" w:styleId="INEH1Char">
    <w:name w:val="INE H1 Char"/>
    <w:link w:val="INEH1"/>
    <w:rsid w:val="00BC0FAD"/>
    <w:rPr>
      <w:rFonts w:ascii="Arial" w:eastAsiaTheme="minorEastAsia" w:hAnsi="Arial" w:cs="Arial"/>
      <w:b/>
      <w:color w:val="611D2A"/>
      <w:sz w:val="40"/>
      <w:szCs w:val="40"/>
    </w:rPr>
  </w:style>
  <w:style w:type="paragraph" w:customStyle="1" w:styleId="INEH4">
    <w:name w:val="INE H4"/>
    <w:basedOn w:val="Heading3"/>
    <w:link w:val="INEH4Char"/>
    <w:qFormat/>
    <w:rsid w:val="003A2C64"/>
    <w:pPr>
      <w:keepNext w:val="0"/>
      <w:keepLines w:val="0"/>
      <w:spacing w:before="0" w:line="312" w:lineRule="auto"/>
    </w:pPr>
    <w:rPr>
      <w:rFonts w:ascii="Arial" w:eastAsia="Times New Roman" w:hAnsi="Arial" w:cs="Arial"/>
      <w:color w:val="9A4D38"/>
      <w:lang w:val="en-CA"/>
    </w:rPr>
  </w:style>
  <w:style w:type="character" w:customStyle="1" w:styleId="INEH2Char">
    <w:name w:val="INE H2 Char"/>
    <w:link w:val="INEH2"/>
    <w:rsid w:val="00BC0FAD"/>
    <w:rPr>
      <w:rFonts w:ascii="Arial" w:eastAsia="Times New Roman" w:hAnsi="Arial" w:cs="Arial"/>
      <w:b/>
      <w:bCs/>
      <w:color w:val="575309"/>
      <w:sz w:val="32"/>
      <w:szCs w:val="32"/>
    </w:rPr>
  </w:style>
  <w:style w:type="paragraph" w:customStyle="1" w:styleId="INENormalArial">
    <w:name w:val="INE Normal Arial"/>
    <w:basedOn w:val="Heading3"/>
    <w:link w:val="INENormalArialChar"/>
    <w:qFormat/>
    <w:rsid w:val="00994258"/>
    <w:pPr>
      <w:keepNext w:val="0"/>
      <w:keepLines w:val="0"/>
      <w:spacing w:before="0" w:line="312" w:lineRule="auto"/>
    </w:pPr>
    <w:rPr>
      <w:rFonts w:ascii="Arial" w:eastAsia="Times New Roman" w:hAnsi="Arial" w:cs="Arial"/>
      <w:b w:val="0"/>
      <w:color w:val="auto"/>
    </w:rPr>
  </w:style>
  <w:style w:type="character" w:customStyle="1" w:styleId="INEH4Char">
    <w:name w:val="INE H4 Char"/>
    <w:link w:val="INEH4"/>
    <w:rsid w:val="003A2C64"/>
    <w:rPr>
      <w:rFonts w:ascii="Arial" w:eastAsia="Times New Roman" w:hAnsi="Arial" w:cs="Arial"/>
      <w:b/>
      <w:bCs/>
      <w:color w:val="9A4D38"/>
      <w:sz w:val="24"/>
      <w:szCs w:val="24"/>
      <w:lang w:val="en-CA"/>
    </w:rPr>
  </w:style>
  <w:style w:type="character" w:customStyle="1" w:styleId="INENormalArialChar">
    <w:name w:val="INE Normal Arial Char"/>
    <w:link w:val="INENormalArial"/>
    <w:rsid w:val="00994258"/>
    <w:rPr>
      <w:rFonts w:ascii="Arial" w:eastAsia="Times New Roman" w:hAnsi="Arial" w:cs="Arial"/>
      <w:bCs/>
      <w:sz w:val="24"/>
      <w:szCs w:val="24"/>
    </w:rPr>
  </w:style>
  <w:style w:type="paragraph" w:customStyle="1" w:styleId="INEIngrDir">
    <w:name w:val="INE Ingr/Dir"/>
    <w:basedOn w:val="INENormalArial"/>
    <w:link w:val="INEIngrDirChar"/>
    <w:qFormat/>
    <w:rsid w:val="00994258"/>
    <w:rPr>
      <w:b/>
    </w:rPr>
  </w:style>
  <w:style w:type="paragraph" w:customStyle="1" w:styleId="INEBulletround">
    <w:name w:val="INE Bullet (round)"/>
    <w:basedOn w:val="INENormalArial"/>
    <w:link w:val="INEBulletroundChar"/>
    <w:qFormat/>
    <w:rsid w:val="00EC3BFC"/>
    <w:pPr>
      <w:numPr>
        <w:numId w:val="2"/>
      </w:numPr>
    </w:pPr>
    <w:rPr>
      <w:rFonts w:eastAsiaTheme="minorEastAsia"/>
      <w:szCs w:val="20"/>
    </w:rPr>
  </w:style>
  <w:style w:type="character" w:customStyle="1" w:styleId="INEIngrDirChar">
    <w:name w:val="INE Ingr/Dir Char"/>
    <w:basedOn w:val="INENormalArialChar"/>
    <w:link w:val="INEIngrDir"/>
    <w:rsid w:val="00994258"/>
    <w:rPr>
      <w:rFonts w:ascii="Arial" w:eastAsia="Times New Roman" w:hAnsi="Arial" w:cs="Arial"/>
      <w:b/>
      <w:bCs/>
      <w:sz w:val="24"/>
      <w:szCs w:val="24"/>
    </w:rPr>
  </w:style>
  <w:style w:type="paragraph" w:customStyle="1" w:styleId="INEDir">
    <w:name w:val="INE Dir #"/>
    <w:basedOn w:val="INEIngrDir"/>
    <w:link w:val="INEDirChar"/>
    <w:qFormat/>
    <w:rsid w:val="002A4AE4"/>
    <w:pPr>
      <w:numPr>
        <w:numId w:val="3"/>
      </w:numPr>
      <w:tabs>
        <w:tab w:val="left" w:pos="360"/>
      </w:tabs>
    </w:pPr>
    <w:rPr>
      <w:b w:val="0"/>
      <w:bCs w:val="0"/>
    </w:rPr>
  </w:style>
  <w:style w:type="character" w:customStyle="1" w:styleId="INEBulletroundChar">
    <w:name w:val="INE Bullet (round) Char"/>
    <w:basedOn w:val="INENormalArialChar"/>
    <w:link w:val="INEBulletround"/>
    <w:rsid w:val="00EC3BFC"/>
    <w:rPr>
      <w:rFonts w:ascii="Arial" w:eastAsiaTheme="minorEastAsia" w:hAnsi="Arial" w:cs="Arial"/>
      <w:bCs/>
      <w:sz w:val="24"/>
      <w:szCs w:val="20"/>
    </w:rPr>
  </w:style>
  <w:style w:type="character" w:customStyle="1" w:styleId="INEDirChar">
    <w:name w:val="INE Dir # Char"/>
    <w:basedOn w:val="INENormalArialChar"/>
    <w:link w:val="INEDir"/>
    <w:rsid w:val="002A4AE4"/>
    <w:rPr>
      <w:rFonts w:ascii="Arial" w:eastAsia="Times New Roman" w:hAnsi="Arial" w:cs="Arial"/>
      <w:bCs w:val="0"/>
      <w:sz w:val="24"/>
      <w:szCs w:val="24"/>
    </w:rPr>
  </w:style>
  <w:style w:type="character" w:customStyle="1" w:styleId="Heading3Char">
    <w:name w:val="Heading 3 Char"/>
    <w:basedOn w:val="DefaultParagraphFont"/>
    <w:link w:val="Heading3"/>
    <w:uiPriority w:val="9"/>
    <w:semiHidden/>
    <w:rsid w:val="00994258"/>
    <w:rPr>
      <w:rFonts w:asciiTheme="majorHAnsi" w:eastAsiaTheme="majorEastAsia" w:hAnsiTheme="majorHAnsi" w:cstheme="majorBidi"/>
      <w:b/>
      <w:bCs/>
      <w:color w:val="4F81BD" w:themeColor="accent1"/>
      <w:sz w:val="24"/>
      <w:szCs w:val="24"/>
    </w:rPr>
  </w:style>
  <w:style w:type="paragraph" w:customStyle="1" w:styleId="VLH2Numbered">
    <w:name w:val="VL H2 Numbered"/>
    <w:basedOn w:val="INEH2"/>
    <w:link w:val="VLH2NumberedChar"/>
    <w:rsid w:val="00E9761E"/>
    <w:pPr>
      <w:numPr>
        <w:numId w:val="4"/>
      </w:numPr>
      <w:ind w:left="360"/>
    </w:pPr>
  </w:style>
  <w:style w:type="table" w:styleId="TableGrid">
    <w:name w:val="Table Grid"/>
    <w:basedOn w:val="TableNormal"/>
    <w:uiPriority w:val="59"/>
    <w:rsid w:val="0047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H2NumberedChar">
    <w:name w:val="VL H2 Numbered Char"/>
    <w:basedOn w:val="INEH2Char"/>
    <w:link w:val="VLH2Numbered"/>
    <w:rsid w:val="00E9761E"/>
    <w:rPr>
      <w:rFonts w:ascii="Arial" w:eastAsia="Times New Roman" w:hAnsi="Arial" w:cs="Arial"/>
      <w:b/>
      <w:bCs/>
      <w:color w:val="00847F"/>
      <w:sz w:val="28"/>
      <w:szCs w:val="28"/>
    </w:rPr>
  </w:style>
  <w:style w:type="paragraph" w:customStyle="1" w:styleId="VLbulletedlist">
    <w:name w:val="VL bulleted list"/>
    <w:basedOn w:val="VLH2Numbered"/>
    <w:link w:val="VLbulletedlistChar"/>
    <w:rsid w:val="0077773C"/>
    <w:pPr>
      <w:numPr>
        <w:ilvl w:val="1"/>
      </w:numPr>
      <w:spacing w:line="240" w:lineRule="auto"/>
      <w:ind w:left="1080"/>
    </w:pPr>
    <w:rPr>
      <w:b w:val="0"/>
      <w:color w:val="000000" w:themeColor="text1"/>
    </w:rPr>
  </w:style>
  <w:style w:type="character" w:customStyle="1" w:styleId="VLbulletedlistChar">
    <w:name w:val="VL bulleted list Char"/>
    <w:basedOn w:val="VLH2NumberedChar"/>
    <w:link w:val="VLbulletedlist"/>
    <w:rsid w:val="0077773C"/>
    <w:rPr>
      <w:rFonts w:ascii="Arial" w:eastAsia="Times New Roman" w:hAnsi="Arial" w:cs="Arial"/>
      <w:b w:val="0"/>
      <w:bCs/>
      <w:color w:val="000000" w:themeColor="text1"/>
      <w:sz w:val="24"/>
      <w:szCs w:val="24"/>
    </w:rPr>
  </w:style>
  <w:style w:type="paragraph" w:styleId="BodyText">
    <w:name w:val="Body Text"/>
    <w:basedOn w:val="Normal"/>
    <w:link w:val="BodyTextChar"/>
    <w:rsid w:val="0035584F"/>
    <w:pPr>
      <w:suppressAutoHyphens/>
      <w:spacing w:after="120" w:line="240" w:lineRule="auto"/>
    </w:pPr>
    <w:rPr>
      <w:rFonts w:ascii="Times New Roman" w:eastAsia="Times New Roman" w:hAnsi="Times New Roman" w:cs="Times New Roman"/>
      <w:kern w:val="1"/>
      <w:sz w:val="20"/>
      <w:szCs w:val="20"/>
      <w:lang w:eastAsia="ar-SA"/>
    </w:rPr>
  </w:style>
  <w:style w:type="character" w:customStyle="1" w:styleId="BodyTextChar">
    <w:name w:val="Body Text Char"/>
    <w:basedOn w:val="DefaultParagraphFont"/>
    <w:link w:val="BodyText"/>
    <w:rsid w:val="0035584F"/>
    <w:rPr>
      <w:rFonts w:ascii="Times New Roman" w:eastAsia="Times New Roman" w:hAnsi="Times New Roman" w:cs="Times New Roman"/>
      <w:kern w:val="1"/>
      <w:sz w:val="20"/>
      <w:szCs w:val="20"/>
      <w:lang w:eastAsia="ar-SA"/>
    </w:rPr>
  </w:style>
  <w:style w:type="character" w:customStyle="1" w:styleId="Heading2Char">
    <w:name w:val="Heading 2 Char"/>
    <w:basedOn w:val="DefaultParagraphFont"/>
    <w:link w:val="Heading2"/>
    <w:uiPriority w:val="9"/>
    <w:rsid w:val="00236690"/>
    <w:rPr>
      <w:rFonts w:asciiTheme="majorHAnsi" w:eastAsiaTheme="majorEastAsia" w:hAnsiTheme="majorHAnsi" w:cstheme="majorBidi"/>
      <w:b/>
      <w:bCs/>
      <w:color w:val="4F81BD" w:themeColor="accent1"/>
      <w:sz w:val="26"/>
      <w:szCs w:val="26"/>
    </w:rPr>
  </w:style>
  <w:style w:type="paragraph" w:customStyle="1" w:styleId="VLHighlight">
    <w:name w:val="VL Highlight"/>
    <w:basedOn w:val="INEH4"/>
    <w:link w:val="VLHighlightChar"/>
    <w:rsid w:val="00120AF2"/>
    <w:rPr>
      <w:color w:val="F79646" w:themeColor="accent6"/>
    </w:rPr>
  </w:style>
  <w:style w:type="character" w:customStyle="1" w:styleId="VLHighlightChar">
    <w:name w:val="VL Highlight Char"/>
    <w:basedOn w:val="INEH4Char"/>
    <w:link w:val="VLHighlight"/>
    <w:rsid w:val="00120AF2"/>
    <w:rPr>
      <w:rFonts w:ascii="Arial" w:eastAsia="Times New Roman" w:hAnsi="Arial" w:cs="Arial"/>
      <w:b/>
      <w:bCs/>
      <w:color w:val="F79646" w:themeColor="accent6"/>
      <w:sz w:val="24"/>
      <w:szCs w:val="24"/>
      <w:lang w:val="en-CA"/>
    </w:rPr>
  </w:style>
  <w:style w:type="character" w:styleId="BookTitle">
    <w:name w:val="Book Title"/>
    <w:basedOn w:val="DefaultParagraphFont"/>
    <w:uiPriority w:val="33"/>
    <w:qFormat/>
    <w:rsid w:val="00963C41"/>
    <w:rPr>
      <w:b/>
      <w:bCs/>
      <w:smallCaps/>
      <w:spacing w:val="5"/>
      <w:sz w:val="22"/>
    </w:rPr>
  </w:style>
  <w:style w:type="paragraph" w:customStyle="1" w:styleId="SubtitleExams">
    <w:name w:val="Subtitle Exams"/>
    <w:basedOn w:val="Normal"/>
    <w:link w:val="SubtitleExamsChar"/>
    <w:qFormat/>
    <w:rsid w:val="00963C41"/>
    <w:pPr>
      <w:widowControl w:val="0"/>
      <w:spacing w:before="120" w:after="0"/>
      <w:ind w:left="1080"/>
    </w:pPr>
    <w:rPr>
      <w:sz w:val="22"/>
      <w:szCs w:val="22"/>
      <w:u w:val="single"/>
    </w:rPr>
  </w:style>
  <w:style w:type="paragraph" w:customStyle="1" w:styleId="Bulletlistindented">
    <w:name w:val="Bullet list indented"/>
    <w:basedOn w:val="INEBulletround"/>
    <w:link w:val="BulletlistindentedChar"/>
    <w:qFormat/>
    <w:rsid w:val="007F716F"/>
    <w:pPr>
      <w:numPr>
        <w:ilvl w:val="1"/>
      </w:numPr>
    </w:pPr>
  </w:style>
  <w:style w:type="character" w:customStyle="1" w:styleId="SubtitleExamsChar">
    <w:name w:val="Subtitle Exams Char"/>
    <w:basedOn w:val="DefaultParagraphFont"/>
    <w:link w:val="SubtitleExams"/>
    <w:rsid w:val="00963C41"/>
    <w:rPr>
      <w:rFonts w:ascii="Arial" w:hAnsi="Arial" w:cs="Arial"/>
      <w:u w:val="single"/>
    </w:rPr>
  </w:style>
  <w:style w:type="character" w:customStyle="1" w:styleId="BulletlistindentedChar">
    <w:name w:val="Bullet list indented Char"/>
    <w:basedOn w:val="INEBulletroundChar"/>
    <w:link w:val="Bulletlistindented"/>
    <w:rsid w:val="007F716F"/>
    <w:rPr>
      <w:rFonts w:ascii="Arial" w:eastAsiaTheme="minorEastAsia" w:hAnsi="Arial" w:cs="Arial"/>
      <w:bCs/>
      <w:sz w:val="20"/>
      <w:szCs w:val="20"/>
    </w:rPr>
  </w:style>
  <w:style w:type="paragraph" w:customStyle="1" w:styleId="INEH3">
    <w:name w:val="INE H3"/>
    <w:basedOn w:val="INEH4"/>
    <w:link w:val="INEH3Char"/>
    <w:qFormat/>
    <w:rsid w:val="003A2C64"/>
    <w:pPr>
      <w:spacing w:before="60"/>
    </w:pPr>
    <w:rPr>
      <w:color w:val="AE7816"/>
    </w:rPr>
  </w:style>
  <w:style w:type="character" w:customStyle="1" w:styleId="INEH3Char">
    <w:name w:val="INE H3 Char"/>
    <w:basedOn w:val="INEH4Char"/>
    <w:link w:val="INEH3"/>
    <w:rsid w:val="003A2C64"/>
    <w:rPr>
      <w:rFonts w:ascii="Arial" w:eastAsia="Times New Roman" w:hAnsi="Arial" w:cs="Arial"/>
      <w:b/>
      <w:bCs/>
      <w:color w:val="AE7816"/>
      <w:sz w:val="24"/>
      <w:szCs w:val="24"/>
      <w:lang w:val="en-CA"/>
    </w:rPr>
  </w:style>
  <w:style w:type="paragraph" w:customStyle="1" w:styleId="INEChk1">
    <w:name w:val="INE Chk1"/>
    <w:basedOn w:val="INENormalArial"/>
    <w:link w:val="INEChk1Char"/>
    <w:qFormat/>
    <w:rsid w:val="00382979"/>
    <w:pPr>
      <w:numPr>
        <w:numId w:val="8"/>
      </w:numPr>
    </w:pPr>
  </w:style>
  <w:style w:type="paragraph" w:customStyle="1" w:styleId="INEChk2">
    <w:name w:val="INE Chk2"/>
    <w:basedOn w:val="INENormalArial"/>
    <w:link w:val="INEChk2Char"/>
    <w:qFormat/>
    <w:rsid w:val="00382979"/>
    <w:pPr>
      <w:numPr>
        <w:ilvl w:val="1"/>
        <w:numId w:val="9"/>
      </w:numPr>
      <w:ind w:left="1094" w:hanging="357"/>
    </w:pPr>
  </w:style>
  <w:style w:type="character" w:customStyle="1" w:styleId="INEChk1Char">
    <w:name w:val="INE Chk1 Char"/>
    <w:basedOn w:val="INENormalArialChar"/>
    <w:link w:val="INEChk1"/>
    <w:rsid w:val="00382979"/>
    <w:rPr>
      <w:rFonts w:ascii="Arial" w:eastAsia="Times New Roman" w:hAnsi="Arial" w:cs="Arial"/>
      <w:bCs/>
      <w:sz w:val="24"/>
      <w:szCs w:val="24"/>
    </w:rPr>
  </w:style>
  <w:style w:type="character" w:customStyle="1" w:styleId="INEChk2Char">
    <w:name w:val="INE Chk2 Char"/>
    <w:basedOn w:val="INENormalArialChar"/>
    <w:link w:val="INEChk2"/>
    <w:rsid w:val="00382979"/>
    <w:rPr>
      <w:rFonts w:ascii="Arial" w:eastAsia="Times New Roman" w:hAnsi="Arial" w:cs="Arial"/>
      <w:bCs/>
      <w:sz w:val="24"/>
      <w:szCs w:val="24"/>
    </w:rPr>
  </w:style>
  <w:style w:type="paragraph" w:customStyle="1" w:styleId="ERCNormalArial">
    <w:name w:val="ERC Normal Arial"/>
    <w:basedOn w:val="Heading3"/>
    <w:link w:val="ERCNormalArialChar"/>
    <w:qFormat/>
    <w:rsid w:val="00D90FA1"/>
    <w:pPr>
      <w:keepNext w:val="0"/>
      <w:keepLines w:val="0"/>
      <w:spacing w:before="0" w:line="312" w:lineRule="auto"/>
    </w:pPr>
    <w:rPr>
      <w:rFonts w:ascii="Arial" w:eastAsia="Times New Roman" w:hAnsi="Arial" w:cs="Arial"/>
      <w:b w:val="0"/>
      <w:color w:val="auto"/>
    </w:rPr>
  </w:style>
  <w:style w:type="character" w:customStyle="1" w:styleId="ERCNormalArialChar">
    <w:name w:val="ERC Normal Arial Char"/>
    <w:link w:val="ERCNormalArial"/>
    <w:rsid w:val="00D90FA1"/>
    <w:rPr>
      <w:rFonts w:ascii="Arial" w:eastAsia="Times New Roman" w:hAnsi="Arial" w:cs="Arial"/>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B0C"/>
    <w:rPr>
      <w:rFonts w:ascii="Arial" w:hAnsi="Arial" w:cs="Arial"/>
      <w:sz w:val="24"/>
      <w:szCs w:val="24"/>
    </w:rPr>
  </w:style>
  <w:style w:type="paragraph" w:styleId="Heading2">
    <w:name w:val="heading 2"/>
    <w:basedOn w:val="Normal"/>
    <w:next w:val="Normal"/>
    <w:link w:val="Heading2Char"/>
    <w:uiPriority w:val="9"/>
    <w:unhideWhenUsed/>
    <w:qFormat/>
    <w:rsid w:val="002366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42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B0C"/>
  </w:style>
  <w:style w:type="paragraph" w:styleId="Footer">
    <w:name w:val="footer"/>
    <w:basedOn w:val="Normal"/>
    <w:link w:val="FooterChar"/>
    <w:unhideWhenUsed/>
    <w:rsid w:val="00832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B0C"/>
  </w:style>
  <w:style w:type="paragraph" w:styleId="BalloonText">
    <w:name w:val="Balloon Text"/>
    <w:basedOn w:val="Normal"/>
    <w:link w:val="BalloonTextChar"/>
    <w:uiPriority w:val="99"/>
    <w:semiHidden/>
    <w:unhideWhenUsed/>
    <w:rsid w:val="00832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B0C"/>
    <w:rPr>
      <w:rFonts w:ascii="Tahoma" w:hAnsi="Tahoma" w:cs="Tahoma"/>
      <w:sz w:val="16"/>
      <w:szCs w:val="16"/>
    </w:rPr>
  </w:style>
  <w:style w:type="paragraph" w:customStyle="1" w:styleId="VLHeader">
    <w:name w:val="VL Header"/>
    <w:basedOn w:val="Normal"/>
    <w:link w:val="VLHeaderChar"/>
    <w:rsid w:val="00832B0C"/>
    <w:pPr>
      <w:jc w:val="center"/>
    </w:pPr>
    <w:rPr>
      <w:b/>
      <w:color w:val="31849B" w:themeColor="accent5" w:themeShade="BF"/>
      <w:sz w:val="40"/>
      <w:szCs w:val="40"/>
    </w:rPr>
  </w:style>
  <w:style w:type="paragraph" w:customStyle="1" w:styleId="VLHeader3">
    <w:name w:val="VL Header 3"/>
    <w:basedOn w:val="Normal"/>
    <w:link w:val="VLHeader3Char"/>
    <w:rsid w:val="00832B0C"/>
    <w:rPr>
      <w:b/>
      <w:color w:val="31849B" w:themeColor="accent5" w:themeShade="BF"/>
      <w:sz w:val="28"/>
      <w:szCs w:val="28"/>
    </w:rPr>
  </w:style>
  <w:style w:type="character" w:customStyle="1" w:styleId="VLHeaderChar">
    <w:name w:val="VL Header Char"/>
    <w:basedOn w:val="DefaultParagraphFont"/>
    <w:link w:val="VLHeader"/>
    <w:rsid w:val="00832B0C"/>
    <w:rPr>
      <w:rFonts w:ascii="Arial" w:hAnsi="Arial" w:cs="Arial"/>
      <w:b/>
      <w:color w:val="31849B" w:themeColor="accent5" w:themeShade="BF"/>
      <w:sz w:val="40"/>
      <w:szCs w:val="40"/>
    </w:rPr>
  </w:style>
  <w:style w:type="character" w:customStyle="1" w:styleId="VLHeader3Char">
    <w:name w:val="VL Header 3 Char"/>
    <w:basedOn w:val="DefaultParagraphFont"/>
    <w:link w:val="VLHeader3"/>
    <w:rsid w:val="00832B0C"/>
    <w:rPr>
      <w:rFonts w:ascii="Arial" w:hAnsi="Arial" w:cs="Arial"/>
      <w:b/>
      <w:color w:val="31849B" w:themeColor="accent5" w:themeShade="BF"/>
      <w:sz w:val="28"/>
      <w:szCs w:val="28"/>
    </w:rPr>
  </w:style>
  <w:style w:type="paragraph" w:customStyle="1" w:styleId="VLBoldNormal">
    <w:name w:val="VL Bold Normal"/>
    <w:basedOn w:val="Normal"/>
    <w:link w:val="VLBoldNormalChar"/>
    <w:rsid w:val="00C438DE"/>
    <w:rPr>
      <w:b/>
    </w:rPr>
  </w:style>
  <w:style w:type="character" w:styleId="Hyperlink">
    <w:name w:val="Hyperlink"/>
    <w:basedOn w:val="DefaultParagraphFont"/>
    <w:uiPriority w:val="99"/>
    <w:unhideWhenUsed/>
    <w:rsid w:val="000827FA"/>
    <w:rPr>
      <w:color w:val="0000FF" w:themeColor="hyperlink"/>
      <w:u w:val="single"/>
    </w:rPr>
  </w:style>
  <w:style w:type="character" w:customStyle="1" w:styleId="VLBoldNormalChar">
    <w:name w:val="VL Bold Normal Char"/>
    <w:basedOn w:val="DefaultParagraphFont"/>
    <w:link w:val="VLBoldNormal"/>
    <w:rsid w:val="00C438DE"/>
    <w:rPr>
      <w:rFonts w:ascii="Arial" w:hAnsi="Arial" w:cs="Arial"/>
      <w:b/>
      <w:sz w:val="24"/>
      <w:szCs w:val="24"/>
    </w:rPr>
  </w:style>
  <w:style w:type="character" w:styleId="FollowedHyperlink">
    <w:name w:val="FollowedHyperlink"/>
    <w:basedOn w:val="DefaultParagraphFont"/>
    <w:uiPriority w:val="99"/>
    <w:semiHidden/>
    <w:unhideWhenUsed/>
    <w:rsid w:val="00154104"/>
    <w:rPr>
      <w:color w:val="800080" w:themeColor="followedHyperlink"/>
      <w:u w:val="single"/>
    </w:rPr>
  </w:style>
  <w:style w:type="paragraph" w:styleId="ListParagraph">
    <w:name w:val="List Paragraph"/>
    <w:basedOn w:val="Normal"/>
    <w:link w:val="ListParagraphChar"/>
    <w:uiPriority w:val="34"/>
    <w:qFormat/>
    <w:rsid w:val="00D85945"/>
    <w:pPr>
      <w:numPr>
        <w:numId w:val="6"/>
      </w:numPr>
      <w:kinsoku w:val="0"/>
      <w:overflowPunct w:val="0"/>
      <w:spacing w:after="0" w:line="240" w:lineRule="auto"/>
      <w:contextualSpacing/>
      <w:textAlignment w:val="baseline"/>
    </w:pPr>
    <w:rPr>
      <w:rFonts w:eastAsiaTheme="minorEastAsia"/>
      <w:b/>
      <w:color w:val="000000" w:themeColor="text1"/>
      <w:kern w:val="24"/>
      <w:sz w:val="22"/>
      <w:szCs w:val="22"/>
    </w:rPr>
  </w:style>
  <w:style w:type="paragraph" w:customStyle="1" w:styleId="INEarrowbulletlist">
    <w:name w:val="INE arrow bullet list"/>
    <w:basedOn w:val="ListParagraph"/>
    <w:link w:val="INEarrowbulletlistChar"/>
    <w:qFormat/>
    <w:rsid w:val="005A3EBA"/>
    <w:pPr>
      <w:numPr>
        <w:numId w:val="1"/>
      </w:numPr>
    </w:pPr>
  </w:style>
  <w:style w:type="character" w:customStyle="1" w:styleId="ListParagraphChar">
    <w:name w:val="List Paragraph Char"/>
    <w:basedOn w:val="DefaultParagraphFont"/>
    <w:link w:val="ListParagraph"/>
    <w:uiPriority w:val="34"/>
    <w:rsid w:val="00D85945"/>
    <w:rPr>
      <w:rFonts w:ascii="Arial" w:eastAsiaTheme="minorEastAsia" w:hAnsi="Arial" w:cs="Arial"/>
      <w:b/>
      <w:color w:val="000000" w:themeColor="text1"/>
      <w:kern w:val="24"/>
    </w:rPr>
  </w:style>
  <w:style w:type="character" w:customStyle="1" w:styleId="INEarrowbulletlistChar">
    <w:name w:val="INE arrow bullet list Char"/>
    <w:basedOn w:val="ListParagraphChar"/>
    <w:link w:val="INEarrowbulletlist"/>
    <w:rsid w:val="005A3EBA"/>
    <w:rPr>
      <w:rFonts w:ascii="Arial" w:eastAsia="Times New Roman" w:hAnsi="Arial" w:cs="Arial"/>
      <w:b/>
      <w:color w:val="000000" w:themeColor="text1"/>
      <w:kern w:val="24"/>
      <w:sz w:val="24"/>
      <w:szCs w:val="24"/>
    </w:rPr>
  </w:style>
  <w:style w:type="paragraph" w:customStyle="1" w:styleId="recipename">
    <w:name w:val="recipe name"/>
    <w:basedOn w:val="Normal"/>
    <w:link w:val="recipenameChar"/>
    <w:qFormat/>
    <w:rsid w:val="00B16058"/>
    <w:pPr>
      <w:autoSpaceDE w:val="0"/>
      <w:autoSpaceDN w:val="0"/>
      <w:adjustRightInd w:val="0"/>
      <w:spacing w:before="120" w:after="0" w:line="240" w:lineRule="auto"/>
      <w:ind w:left="720"/>
    </w:pPr>
    <w:rPr>
      <w:rFonts w:eastAsia="Times New Roman"/>
      <w:b/>
      <w:bCs/>
      <w:color w:val="984806" w:themeColor="accent6" w:themeShade="80"/>
    </w:rPr>
  </w:style>
  <w:style w:type="character" w:customStyle="1" w:styleId="recipenameChar">
    <w:name w:val="recipe name Char"/>
    <w:basedOn w:val="DefaultParagraphFont"/>
    <w:link w:val="recipename"/>
    <w:rsid w:val="00B16058"/>
    <w:rPr>
      <w:rFonts w:ascii="Arial" w:eastAsia="Times New Roman" w:hAnsi="Arial" w:cs="Arial"/>
      <w:b/>
      <w:bCs/>
      <w:color w:val="984806" w:themeColor="accent6" w:themeShade="80"/>
      <w:sz w:val="24"/>
      <w:szCs w:val="24"/>
    </w:rPr>
  </w:style>
  <w:style w:type="paragraph" w:customStyle="1" w:styleId="VLHeader3Green">
    <w:name w:val="VL Header 3 Green"/>
    <w:basedOn w:val="Normal"/>
    <w:link w:val="VLHeader3GreenChar"/>
    <w:rsid w:val="00B16058"/>
    <w:pPr>
      <w:autoSpaceDE w:val="0"/>
      <w:autoSpaceDN w:val="0"/>
      <w:adjustRightInd w:val="0"/>
      <w:spacing w:before="120" w:after="0" w:line="240" w:lineRule="auto"/>
      <w:ind w:left="720"/>
    </w:pPr>
    <w:rPr>
      <w:rFonts w:eastAsia="Times New Roman"/>
      <w:b/>
      <w:bCs/>
      <w:color w:val="56A989"/>
    </w:rPr>
  </w:style>
  <w:style w:type="character" w:customStyle="1" w:styleId="VLHeader3GreenChar">
    <w:name w:val="VL Header 3 Green Char"/>
    <w:basedOn w:val="DefaultParagraphFont"/>
    <w:link w:val="VLHeader3Green"/>
    <w:rsid w:val="00B16058"/>
    <w:rPr>
      <w:rFonts w:ascii="Arial" w:eastAsia="Times New Roman" w:hAnsi="Arial" w:cs="Arial"/>
      <w:b/>
      <w:bCs/>
      <w:color w:val="56A989"/>
      <w:sz w:val="24"/>
      <w:szCs w:val="24"/>
    </w:rPr>
  </w:style>
  <w:style w:type="paragraph" w:customStyle="1" w:styleId="Default">
    <w:name w:val="Default"/>
    <w:rsid w:val="00C742D9"/>
    <w:pPr>
      <w:autoSpaceDE w:val="0"/>
      <w:autoSpaceDN w:val="0"/>
      <w:adjustRightInd w:val="0"/>
      <w:spacing w:after="0" w:line="240" w:lineRule="auto"/>
    </w:pPr>
    <w:rPr>
      <w:rFonts w:ascii="Arial" w:hAnsi="Arial" w:cs="Arial"/>
      <w:color w:val="000000"/>
      <w:sz w:val="24"/>
      <w:szCs w:val="24"/>
    </w:rPr>
  </w:style>
  <w:style w:type="paragraph" w:customStyle="1" w:styleId="body">
    <w:name w:val="body"/>
    <w:basedOn w:val="Normal"/>
    <w:link w:val="bodyChar"/>
    <w:qFormat/>
    <w:rsid w:val="00C742D9"/>
    <w:pPr>
      <w:autoSpaceDE w:val="0"/>
      <w:autoSpaceDN w:val="0"/>
      <w:adjustRightInd w:val="0"/>
      <w:spacing w:after="0" w:line="240" w:lineRule="auto"/>
    </w:pPr>
    <w:rPr>
      <w:rFonts w:eastAsia="Times New Roman"/>
      <w:color w:val="000000"/>
    </w:rPr>
  </w:style>
  <w:style w:type="character" w:customStyle="1" w:styleId="bodyChar">
    <w:name w:val="body Char"/>
    <w:basedOn w:val="DefaultParagraphFont"/>
    <w:link w:val="body"/>
    <w:rsid w:val="00C742D9"/>
    <w:rPr>
      <w:rFonts w:ascii="Arial" w:eastAsia="Times New Roman" w:hAnsi="Arial" w:cs="Arial"/>
      <w:color w:val="000000"/>
      <w:sz w:val="24"/>
      <w:szCs w:val="24"/>
    </w:rPr>
  </w:style>
  <w:style w:type="character" w:styleId="Strong">
    <w:name w:val="Strong"/>
    <w:basedOn w:val="DefaultParagraphFont"/>
    <w:uiPriority w:val="22"/>
    <w:qFormat/>
    <w:rsid w:val="00677D7E"/>
    <w:rPr>
      <w:b/>
      <w:bCs/>
    </w:rPr>
  </w:style>
  <w:style w:type="paragraph" w:customStyle="1" w:styleId="INEH1">
    <w:name w:val="INE H1"/>
    <w:basedOn w:val="Normal"/>
    <w:link w:val="INEH1Char"/>
    <w:qFormat/>
    <w:rsid w:val="00BC0FAD"/>
    <w:pPr>
      <w:spacing w:before="60" w:after="120" w:line="240" w:lineRule="auto"/>
      <w:ind w:right="173"/>
      <w:jc w:val="center"/>
    </w:pPr>
    <w:rPr>
      <w:rFonts w:eastAsiaTheme="minorEastAsia"/>
      <w:b/>
      <w:color w:val="611D2A"/>
      <w:sz w:val="40"/>
      <w:szCs w:val="40"/>
    </w:rPr>
  </w:style>
  <w:style w:type="paragraph" w:customStyle="1" w:styleId="INEH2">
    <w:name w:val="INE H2"/>
    <w:basedOn w:val="Heading3"/>
    <w:link w:val="INEH2Char"/>
    <w:qFormat/>
    <w:rsid w:val="00BC0FAD"/>
    <w:pPr>
      <w:keepNext w:val="0"/>
      <w:keepLines w:val="0"/>
      <w:spacing w:before="0" w:after="120" w:line="312" w:lineRule="auto"/>
    </w:pPr>
    <w:rPr>
      <w:rFonts w:ascii="Arial" w:eastAsia="Times New Roman" w:hAnsi="Arial" w:cs="Arial"/>
      <w:color w:val="575309"/>
      <w:sz w:val="32"/>
      <w:szCs w:val="32"/>
    </w:rPr>
  </w:style>
  <w:style w:type="character" w:customStyle="1" w:styleId="INEH1Char">
    <w:name w:val="INE H1 Char"/>
    <w:link w:val="INEH1"/>
    <w:rsid w:val="00BC0FAD"/>
    <w:rPr>
      <w:rFonts w:ascii="Arial" w:eastAsiaTheme="minorEastAsia" w:hAnsi="Arial" w:cs="Arial"/>
      <w:b/>
      <w:color w:val="611D2A"/>
      <w:sz w:val="40"/>
      <w:szCs w:val="40"/>
    </w:rPr>
  </w:style>
  <w:style w:type="paragraph" w:customStyle="1" w:styleId="INEH4">
    <w:name w:val="INE H4"/>
    <w:basedOn w:val="Heading3"/>
    <w:link w:val="INEH4Char"/>
    <w:qFormat/>
    <w:rsid w:val="003A2C64"/>
    <w:pPr>
      <w:keepNext w:val="0"/>
      <w:keepLines w:val="0"/>
      <w:spacing w:before="0" w:line="312" w:lineRule="auto"/>
    </w:pPr>
    <w:rPr>
      <w:rFonts w:ascii="Arial" w:eastAsia="Times New Roman" w:hAnsi="Arial" w:cs="Arial"/>
      <w:color w:val="9A4D38"/>
      <w:lang w:val="en-CA"/>
    </w:rPr>
  </w:style>
  <w:style w:type="character" w:customStyle="1" w:styleId="INEH2Char">
    <w:name w:val="INE H2 Char"/>
    <w:link w:val="INEH2"/>
    <w:rsid w:val="00BC0FAD"/>
    <w:rPr>
      <w:rFonts w:ascii="Arial" w:eastAsia="Times New Roman" w:hAnsi="Arial" w:cs="Arial"/>
      <w:b/>
      <w:bCs/>
      <w:color w:val="575309"/>
      <w:sz w:val="32"/>
      <w:szCs w:val="32"/>
    </w:rPr>
  </w:style>
  <w:style w:type="paragraph" w:customStyle="1" w:styleId="INENormalArial">
    <w:name w:val="INE Normal Arial"/>
    <w:basedOn w:val="Heading3"/>
    <w:link w:val="INENormalArialChar"/>
    <w:qFormat/>
    <w:rsid w:val="00994258"/>
    <w:pPr>
      <w:keepNext w:val="0"/>
      <w:keepLines w:val="0"/>
      <w:spacing w:before="0" w:line="312" w:lineRule="auto"/>
    </w:pPr>
    <w:rPr>
      <w:rFonts w:ascii="Arial" w:eastAsia="Times New Roman" w:hAnsi="Arial" w:cs="Arial"/>
      <w:b w:val="0"/>
      <w:color w:val="auto"/>
    </w:rPr>
  </w:style>
  <w:style w:type="character" w:customStyle="1" w:styleId="INEH4Char">
    <w:name w:val="INE H4 Char"/>
    <w:link w:val="INEH4"/>
    <w:rsid w:val="003A2C64"/>
    <w:rPr>
      <w:rFonts w:ascii="Arial" w:eastAsia="Times New Roman" w:hAnsi="Arial" w:cs="Arial"/>
      <w:b/>
      <w:bCs/>
      <w:color w:val="9A4D38"/>
      <w:sz w:val="24"/>
      <w:szCs w:val="24"/>
      <w:lang w:val="en-CA"/>
    </w:rPr>
  </w:style>
  <w:style w:type="character" w:customStyle="1" w:styleId="INENormalArialChar">
    <w:name w:val="INE Normal Arial Char"/>
    <w:link w:val="INENormalArial"/>
    <w:rsid w:val="00994258"/>
    <w:rPr>
      <w:rFonts w:ascii="Arial" w:eastAsia="Times New Roman" w:hAnsi="Arial" w:cs="Arial"/>
      <w:bCs/>
      <w:sz w:val="24"/>
      <w:szCs w:val="24"/>
    </w:rPr>
  </w:style>
  <w:style w:type="paragraph" w:customStyle="1" w:styleId="INEIngrDir">
    <w:name w:val="INE Ingr/Dir"/>
    <w:basedOn w:val="INENormalArial"/>
    <w:link w:val="INEIngrDirChar"/>
    <w:qFormat/>
    <w:rsid w:val="00994258"/>
    <w:rPr>
      <w:b/>
    </w:rPr>
  </w:style>
  <w:style w:type="paragraph" w:customStyle="1" w:styleId="INEBulletround">
    <w:name w:val="INE Bullet (round)"/>
    <w:basedOn w:val="INENormalArial"/>
    <w:link w:val="INEBulletroundChar"/>
    <w:qFormat/>
    <w:rsid w:val="00EC3BFC"/>
    <w:pPr>
      <w:numPr>
        <w:numId w:val="2"/>
      </w:numPr>
    </w:pPr>
    <w:rPr>
      <w:rFonts w:eastAsiaTheme="minorEastAsia"/>
      <w:szCs w:val="20"/>
    </w:rPr>
  </w:style>
  <w:style w:type="character" w:customStyle="1" w:styleId="INEIngrDirChar">
    <w:name w:val="INE Ingr/Dir Char"/>
    <w:basedOn w:val="INENormalArialChar"/>
    <w:link w:val="INEIngrDir"/>
    <w:rsid w:val="00994258"/>
    <w:rPr>
      <w:rFonts w:ascii="Arial" w:eastAsia="Times New Roman" w:hAnsi="Arial" w:cs="Arial"/>
      <w:b/>
      <w:bCs/>
      <w:sz w:val="24"/>
      <w:szCs w:val="24"/>
    </w:rPr>
  </w:style>
  <w:style w:type="paragraph" w:customStyle="1" w:styleId="INEDir">
    <w:name w:val="INE Dir #"/>
    <w:basedOn w:val="INEIngrDir"/>
    <w:link w:val="INEDirChar"/>
    <w:qFormat/>
    <w:rsid w:val="002A4AE4"/>
    <w:pPr>
      <w:numPr>
        <w:numId w:val="3"/>
      </w:numPr>
      <w:tabs>
        <w:tab w:val="left" w:pos="360"/>
      </w:tabs>
    </w:pPr>
    <w:rPr>
      <w:b w:val="0"/>
      <w:bCs w:val="0"/>
    </w:rPr>
  </w:style>
  <w:style w:type="character" w:customStyle="1" w:styleId="INEBulletroundChar">
    <w:name w:val="INE Bullet (round) Char"/>
    <w:basedOn w:val="INENormalArialChar"/>
    <w:link w:val="INEBulletround"/>
    <w:rsid w:val="00EC3BFC"/>
    <w:rPr>
      <w:rFonts w:ascii="Arial" w:eastAsiaTheme="minorEastAsia" w:hAnsi="Arial" w:cs="Arial"/>
      <w:bCs/>
      <w:sz w:val="24"/>
      <w:szCs w:val="20"/>
    </w:rPr>
  </w:style>
  <w:style w:type="character" w:customStyle="1" w:styleId="INEDirChar">
    <w:name w:val="INE Dir # Char"/>
    <w:basedOn w:val="INENormalArialChar"/>
    <w:link w:val="INEDir"/>
    <w:rsid w:val="002A4AE4"/>
    <w:rPr>
      <w:rFonts w:ascii="Arial" w:eastAsia="Times New Roman" w:hAnsi="Arial" w:cs="Arial"/>
      <w:bCs w:val="0"/>
      <w:sz w:val="24"/>
      <w:szCs w:val="24"/>
    </w:rPr>
  </w:style>
  <w:style w:type="character" w:customStyle="1" w:styleId="Heading3Char">
    <w:name w:val="Heading 3 Char"/>
    <w:basedOn w:val="DefaultParagraphFont"/>
    <w:link w:val="Heading3"/>
    <w:uiPriority w:val="9"/>
    <w:semiHidden/>
    <w:rsid w:val="00994258"/>
    <w:rPr>
      <w:rFonts w:asciiTheme="majorHAnsi" w:eastAsiaTheme="majorEastAsia" w:hAnsiTheme="majorHAnsi" w:cstheme="majorBidi"/>
      <w:b/>
      <w:bCs/>
      <w:color w:val="4F81BD" w:themeColor="accent1"/>
      <w:sz w:val="24"/>
      <w:szCs w:val="24"/>
    </w:rPr>
  </w:style>
  <w:style w:type="paragraph" w:customStyle="1" w:styleId="VLH2Numbered">
    <w:name w:val="VL H2 Numbered"/>
    <w:basedOn w:val="INEH2"/>
    <w:link w:val="VLH2NumberedChar"/>
    <w:rsid w:val="00E9761E"/>
    <w:pPr>
      <w:numPr>
        <w:numId w:val="4"/>
      </w:numPr>
      <w:ind w:left="360"/>
    </w:pPr>
  </w:style>
  <w:style w:type="table" w:styleId="TableGrid">
    <w:name w:val="Table Grid"/>
    <w:basedOn w:val="TableNormal"/>
    <w:uiPriority w:val="59"/>
    <w:rsid w:val="0047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H2NumberedChar">
    <w:name w:val="VL H2 Numbered Char"/>
    <w:basedOn w:val="INEH2Char"/>
    <w:link w:val="VLH2Numbered"/>
    <w:rsid w:val="00E9761E"/>
    <w:rPr>
      <w:rFonts w:ascii="Arial" w:eastAsia="Times New Roman" w:hAnsi="Arial" w:cs="Arial"/>
      <w:b/>
      <w:bCs/>
      <w:color w:val="00847F"/>
      <w:sz w:val="28"/>
      <w:szCs w:val="28"/>
    </w:rPr>
  </w:style>
  <w:style w:type="paragraph" w:customStyle="1" w:styleId="VLbulletedlist">
    <w:name w:val="VL bulleted list"/>
    <w:basedOn w:val="VLH2Numbered"/>
    <w:link w:val="VLbulletedlistChar"/>
    <w:rsid w:val="0077773C"/>
    <w:pPr>
      <w:numPr>
        <w:ilvl w:val="1"/>
      </w:numPr>
      <w:spacing w:line="240" w:lineRule="auto"/>
      <w:ind w:left="1080"/>
    </w:pPr>
    <w:rPr>
      <w:b w:val="0"/>
      <w:color w:val="000000" w:themeColor="text1"/>
    </w:rPr>
  </w:style>
  <w:style w:type="character" w:customStyle="1" w:styleId="VLbulletedlistChar">
    <w:name w:val="VL bulleted list Char"/>
    <w:basedOn w:val="VLH2NumberedChar"/>
    <w:link w:val="VLbulletedlist"/>
    <w:rsid w:val="0077773C"/>
    <w:rPr>
      <w:rFonts w:ascii="Arial" w:eastAsia="Times New Roman" w:hAnsi="Arial" w:cs="Arial"/>
      <w:b w:val="0"/>
      <w:bCs/>
      <w:color w:val="000000" w:themeColor="text1"/>
      <w:sz w:val="24"/>
      <w:szCs w:val="24"/>
    </w:rPr>
  </w:style>
  <w:style w:type="paragraph" w:styleId="BodyText">
    <w:name w:val="Body Text"/>
    <w:basedOn w:val="Normal"/>
    <w:link w:val="BodyTextChar"/>
    <w:rsid w:val="0035584F"/>
    <w:pPr>
      <w:suppressAutoHyphens/>
      <w:spacing w:after="120" w:line="240" w:lineRule="auto"/>
    </w:pPr>
    <w:rPr>
      <w:rFonts w:ascii="Times New Roman" w:eastAsia="Times New Roman" w:hAnsi="Times New Roman" w:cs="Times New Roman"/>
      <w:kern w:val="1"/>
      <w:sz w:val="20"/>
      <w:szCs w:val="20"/>
      <w:lang w:eastAsia="ar-SA"/>
    </w:rPr>
  </w:style>
  <w:style w:type="character" w:customStyle="1" w:styleId="BodyTextChar">
    <w:name w:val="Body Text Char"/>
    <w:basedOn w:val="DefaultParagraphFont"/>
    <w:link w:val="BodyText"/>
    <w:rsid w:val="0035584F"/>
    <w:rPr>
      <w:rFonts w:ascii="Times New Roman" w:eastAsia="Times New Roman" w:hAnsi="Times New Roman" w:cs="Times New Roman"/>
      <w:kern w:val="1"/>
      <w:sz w:val="20"/>
      <w:szCs w:val="20"/>
      <w:lang w:eastAsia="ar-SA"/>
    </w:rPr>
  </w:style>
  <w:style w:type="character" w:customStyle="1" w:styleId="Heading2Char">
    <w:name w:val="Heading 2 Char"/>
    <w:basedOn w:val="DefaultParagraphFont"/>
    <w:link w:val="Heading2"/>
    <w:uiPriority w:val="9"/>
    <w:rsid w:val="00236690"/>
    <w:rPr>
      <w:rFonts w:asciiTheme="majorHAnsi" w:eastAsiaTheme="majorEastAsia" w:hAnsiTheme="majorHAnsi" w:cstheme="majorBidi"/>
      <w:b/>
      <w:bCs/>
      <w:color w:val="4F81BD" w:themeColor="accent1"/>
      <w:sz w:val="26"/>
      <w:szCs w:val="26"/>
    </w:rPr>
  </w:style>
  <w:style w:type="paragraph" w:customStyle="1" w:styleId="VLHighlight">
    <w:name w:val="VL Highlight"/>
    <w:basedOn w:val="INEH4"/>
    <w:link w:val="VLHighlightChar"/>
    <w:rsid w:val="00120AF2"/>
    <w:rPr>
      <w:color w:val="F79646" w:themeColor="accent6"/>
    </w:rPr>
  </w:style>
  <w:style w:type="character" w:customStyle="1" w:styleId="VLHighlightChar">
    <w:name w:val="VL Highlight Char"/>
    <w:basedOn w:val="INEH4Char"/>
    <w:link w:val="VLHighlight"/>
    <w:rsid w:val="00120AF2"/>
    <w:rPr>
      <w:rFonts w:ascii="Arial" w:eastAsia="Times New Roman" w:hAnsi="Arial" w:cs="Arial"/>
      <w:b/>
      <w:bCs/>
      <w:color w:val="F79646" w:themeColor="accent6"/>
      <w:sz w:val="24"/>
      <w:szCs w:val="24"/>
      <w:lang w:val="en-CA"/>
    </w:rPr>
  </w:style>
  <w:style w:type="character" w:styleId="BookTitle">
    <w:name w:val="Book Title"/>
    <w:basedOn w:val="DefaultParagraphFont"/>
    <w:uiPriority w:val="33"/>
    <w:qFormat/>
    <w:rsid w:val="00963C41"/>
    <w:rPr>
      <w:b/>
      <w:bCs/>
      <w:smallCaps/>
      <w:spacing w:val="5"/>
      <w:sz w:val="22"/>
    </w:rPr>
  </w:style>
  <w:style w:type="paragraph" w:customStyle="1" w:styleId="SubtitleExams">
    <w:name w:val="Subtitle Exams"/>
    <w:basedOn w:val="Normal"/>
    <w:link w:val="SubtitleExamsChar"/>
    <w:qFormat/>
    <w:rsid w:val="00963C41"/>
    <w:pPr>
      <w:widowControl w:val="0"/>
      <w:spacing w:before="120" w:after="0"/>
      <w:ind w:left="1080"/>
    </w:pPr>
    <w:rPr>
      <w:sz w:val="22"/>
      <w:szCs w:val="22"/>
      <w:u w:val="single"/>
    </w:rPr>
  </w:style>
  <w:style w:type="paragraph" w:customStyle="1" w:styleId="Bulletlistindented">
    <w:name w:val="Bullet list indented"/>
    <w:basedOn w:val="INEBulletround"/>
    <w:link w:val="BulletlistindentedChar"/>
    <w:qFormat/>
    <w:rsid w:val="007F716F"/>
    <w:pPr>
      <w:numPr>
        <w:ilvl w:val="1"/>
      </w:numPr>
    </w:pPr>
  </w:style>
  <w:style w:type="character" w:customStyle="1" w:styleId="SubtitleExamsChar">
    <w:name w:val="Subtitle Exams Char"/>
    <w:basedOn w:val="DefaultParagraphFont"/>
    <w:link w:val="SubtitleExams"/>
    <w:rsid w:val="00963C41"/>
    <w:rPr>
      <w:rFonts w:ascii="Arial" w:hAnsi="Arial" w:cs="Arial"/>
      <w:u w:val="single"/>
    </w:rPr>
  </w:style>
  <w:style w:type="character" w:customStyle="1" w:styleId="BulletlistindentedChar">
    <w:name w:val="Bullet list indented Char"/>
    <w:basedOn w:val="INEBulletroundChar"/>
    <w:link w:val="Bulletlistindented"/>
    <w:rsid w:val="007F716F"/>
    <w:rPr>
      <w:rFonts w:ascii="Arial" w:eastAsiaTheme="minorEastAsia" w:hAnsi="Arial" w:cs="Arial"/>
      <w:bCs/>
      <w:sz w:val="20"/>
      <w:szCs w:val="20"/>
    </w:rPr>
  </w:style>
  <w:style w:type="paragraph" w:customStyle="1" w:styleId="INEH3">
    <w:name w:val="INE H3"/>
    <w:basedOn w:val="INEH4"/>
    <w:link w:val="INEH3Char"/>
    <w:qFormat/>
    <w:rsid w:val="003A2C64"/>
    <w:pPr>
      <w:spacing w:before="60"/>
    </w:pPr>
    <w:rPr>
      <w:color w:val="AE7816"/>
    </w:rPr>
  </w:style>
  <w:style w:type="character" w:customStyle="1" w:styleId="INEH3Char">
    <w:name w:val="INE H3 Char"/>
    <w:basedOn w:val="INEH4Char"/>
    <w:link w:val="INEH3"/>
    <w:rsid w:val="003A2C64"/>
    <w:rPr>
      <w:rFonts w:ascii="Arial" w:eastAsia="Times New Roman" w:hAnsi="Arial" w:cs="Arial"/>
      <w:b/>
      <w:bCs/>
      <w:color w:val="AE7816"/>
      <w:sz w:val="24"/>
      <w:szCs w:val="24"/>
      <w:lang w:val="en-CA"/>
    </w:rPr>
  </w:style>
  <w:style w:type="paragraph" w:customStyle="1" w:styleId="INEChk1">
    <w:name w:val="INE Chk1"/>
    <w:basedOn w:val="INENormalArial"/>
    <w:link w:val="INEChk1Char"/>
    <w:qFormat/>
    <w:rsid w:val="00382979"/>
    <w:pPr>
      <w:numPr>
        <w:numId w:val="8"/>
      </w:numPr>
    </w:pPr>
  </w:style>
  <w:style w:type="paragraph" w:customStyle="1" w:styleId="INEChk2">
    <w:name w:val="INE Chk2"/>
    <w:basedOn w:val="INENormalArial"/>
    <w:link w:val="INEChk2Char"/>
    <w:qFormat/>
    <w:rsid w:val="00382979"/>
    <w:pPr>
      <w:numPr>
        <w:ilvl w:val="1"/>
        <w:numId w:val="9"/>
      </w:numPr>
      <w:ind w:left="1094" w:hanging="357"/>
    </w:pPr>
  </w:style>
  <w:style w:type="character" w:customStyle="1" w:styleId="INEChk1Char">
    <w:name w:val="INE Chk1 Char"/>
    <w:basedOn w:val="INENormalArialChar"/>
    <w:link w:val="INEChk1"/>
    <w:rsid w:val="00382979"/>
    <w:rPr>
      <w:rFonts w:ascii="Arial" w:eastAsia="Times New Roman" w:hAnsi="Arial" w:cs="Arial"/>
      <w:bCs/>
      <w:sz w:val="24"/>
      <w:szCs w:val="24"/>
    </w:rPr>
  </w:style>
  <w:style w:type="character" w:customStyle="1" w:styleId="INEChk2Char">
    <w:name w:val="INE Chk2 Char"/>
    <w:basedOn w:val="INENormalArialChar"/>
    <w:link w:val="INEChk2"/>
    <w:rsid w:val="00382979"/>
    <w:rPr>
      <w:rFonts w:ascii="Arial" w:eastAsia="Times New Roman" w:hAnsi="Arial" w:cs="Arial"/>
      <w:bCs/>
      <w:sz w:val="24"/>
      <w:szCs w:val="24"/>
    </w:rPr>
  </w:style>
  <w:style w:type="paragraph" w:customStyle="1" w:styleId="ERCNormalArial">
    <w:name w:val="ERC Normal Arial"/>
    <w:basedOn w:val="Heading3"/>
    <w:link w:val="ERCNormalArialChar"/>
    <w:qFormat/>
    <w:rsid w:val="00D90FA1"/>
    <w:pPr>
      <w:keepNext w:val="0"/>
      <w:keepLines w:val="0"/>
      <w:spacing w:before="0" w:line="312" w:lineRule="auto"/>
    </w:pPr>
    <w:rPr>
      <w:rFonts w:ascii="Arial" w:eastAsia="Times New Roman" w:hAnsi="Arial" w:cs="Arial"/>
      <w:b w:val="0"/>
      <w:color w:val="auto"/>
    </w:rPr>
  </w:style>
  <w:style w:type="character" w:customStyle="1" w:styleId="ERCNormalArialChar">
    <w:name w:val="ERC Normal Arial Char"/>
    <w:link w:val="ERCNormalArial"/>
    <w:rsid w:val="00D90FA1"/>
    <w:rPr>
      <w:rFonts w:ascii="Arial" w:eastAsia="Times New Roman"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5881">
      <w:bodyDiv w:val="1"/>
      <w:marLeft w:val="0"/>
      <w:marRight w:val="0"/>
      <w:marTop w:val="0"/>
      <w:marBottom w:val="0"/>
      <w:divBdr>
        <w:top w:val="none" w:sz="0" w:space="0" w:color="auto"/>
        <w:left w:val="none" w:sz="0" w:space="0" w:color="auto"/>
        <w:bottom w:val="none" w:sz="0" w:space="0" w:color="auto"/>
        <w:right w:val="none" w:sz="0" w:space="0" w:color="auto"/>
      </w:divBdr>
    </w:div>
    <w:div w:id="102695424">
      <w:bodyDiv w:val="1"/>
      <w:marLeft w:val="0"/>
      <w:marRight w:val="0"/>
      <w:marTop w:val="0"/>
      <w:marBottom w:val="0"/>
      <w:divBdr>
        <w:top w:val="none" w:sz="0" w:space="0" w:color="auto"/>
        <w:left w:val="none" w:sz="0" w:space="0" w:color="auto"/>
        <w:bottom w:val="none" w:sz="0" w:space="0" w:color="auto"/>
        <w:right w:val="none" w:sz="0" w:space="0" w:color="auto"/>
      </w:divBdr>
      <w:divsChild>
        <w:div w:id="236403840">
          <w:marLeft w:val="547"/>
          <w:marRight w:val="0"/>
          <w:marTop w:val="115"/>
          <w:marBottom w:val="0"/>
          <w:divBdr>
            <w:top w:val="none" w:sz="0" w:space="0" w:color="auto"/>
            <w:left w:val="none" w:sz="0" w:space="0" w:color="auto"/>
            <w:bottom w:val="none" w:sz="0" w:space="0" w:color="auto"/>
            <w:right w:val="none" w:sz="0" w:space="0" w:color="auto"/>
          </w:divBdr>
        </w:div>
        <w:div w:id="998924064">
          <w:marLeft w:val="547"/>
          <w:marRight w:val="0"/>
          <w:marTop w:val="115"/>
          <w:marBottom w:val="0"/>
          <w:divBdr>
            <w:top w:val="none" w:sz="0" w:space="0" w:color="auto"/>
            <w:left w:val="none" w:sz="0" w:space="0" w:color="auto"/>
            <w:bottom w:val="none" w:sz="0" w:space="0" w:color="auto"/>
            <w:right w:val="none" w:sz="0" w:space="0" w:color="auto"/>
          </w:divBdr>
        </w:div>
        <w:div w:id="1662462285">
          <w:marLeft w:val="547"/>
          <w:marRight w:val="0"/>
          <w:marTop w:val="115"/>
          <w:marBottom w:val="0"/>
          <w:divBdr>
            <w:top w:val="none" w:sz="0" w:space="0" w:color="auto"/>
            <w:left w:val="none" w:sz="0" w:space="0" w:color="auto"/>
            <w:bottom w:val="none" w:sz="0" w:space="0" w:color="auto"/>
            <w:right w:val="none" w:sz="0" w:space="0" w:color="auto"/>
          </w:divBdr>
        </w:div>
        <w:div w:id="2009627875">
          <w:marLeft w:val="547"/>
          <w:marRight w:val="0"/>
          <w:marTop w:val="115"/>
          <w:marBottom w:val="0"/>
          <w:divBdr>
            <w:top w:val="none" w:sz="0" w:space="0" w:color="auto"/>
            <w:left w:val="none" w:sz="0" w:space="0" w:color="auto"/>
            <w:bottom w:val="none" w:sz="0" w:space="0" w:color="auto"/>
            <w:right w:val="none" w:sz="0" w:space="0" w:color="auto"/>
          </w:divBdr>
        </w:div>
      </w:divsChild>
    </w:div>
    <w:div w:id="164904179">
      <w:bodyDiv w:val="1"/>
      <w:marLeft w:val="0"/>
      <w:marRight w:val="0"/>
      <w:marTop w:val="0"/>
      <w:marBottom w:val="0"/>
      <w:divBdr>
        <w:top w:val="none" w:sz="0" w:space="0" w:color="auto"/>
        <w:left w:val="none" w:sz="0" w:space="0" w:color="auto"/>
        <w:bottom w:val="none" w:sz="0" w:space="0" w:color="auto"/>
        <w:right w:val="none" w:sz="0" w:space="0" w:color="auto"/>
      </w:divBdr>
      <w:divsChild>
        <w:div w:id="2079088376">
          <w:marLeft w:val="547"/>
          <w:marRight w:val="0"/>
          <w:marTop w:val="134"/>
          <w:marBottom w:val="0"/>
          <w:divBdr>
            <w:top w:val="none" w:sz="0" w:space="0" w:color="auto"/>
            <w:left w:val="none" w:sz="0" w:space="0" w:color="auto"/>
            <w:bottom w:val="none" w:sz="0" w:space="0" w:color="auto"/>
            <w:right w:val="none" w:sz="0" w:space="0" w:color="auto"/>
          </w:divBdr>
        </w:div>
        <w:div w:id="1768117457">
          <w:marLeft w:val="547"/>
          <w:marRight w:val="0"/>
          <w:marTop w:val="134"/>
          <w:marBottom w:val="0"/>
          <w:divBdr>
            <w:top w:val="none" w:sz="0" w:space="0" w:color="auto"/>
            <w:left w:val="none" w:sz="0" w:space="0" w:color="auto"/>
            <w:bottom w:val="none" w:sz="0" w:space="0" w:color="auto"/>
            <w:right w:val="none" w:sz="0" w:space="0" w:color="auto"/>
          </w:divBdr>
        </w:div>
        <w:div w:id="1275556196">
          <w:marLeft w:val="547"/>
          <w:marRight w:val="0"/>
          <w:marTop w:val="134"/>
          <w:marBottom w:val="0"/>
          <w:divBdr>
            <w:top w:val="none" w:sz="0" w:space="0" w:color="auto"/>
            <w:left w:val="none" w:sz="0" w:space="0" w:color="auto"/>
            <w:bottom w:val="none" w:sz="0" w:space="0" w:color="auto"/>
            <w:right w:val="none" w:sz="0" w:space="0" w:color="auto"/>
          </w:divBdr>
        </w:div>
        <w:div w:id="219633373">
          <w:marLeft w:val="547"/>
          <w:marRight w:val="0"/>
          <w:marTop w:val="134"/>
          <w:marBottom w:val="0"/>
          <w:divBdr>
            <w:top w:val="none" w:sz="0" w:space="0" w:color="auto"/>
            <w:left w:val="none" w:sz="0" w:space="0" w:color="auto"/>
            <w:bottom w:val="none" w:sz="0" w:space="0" w:color="auto"/>
            <w:right w:val="none" w:sz="0" w:space="0" w:color="auto"/>
          </w:divBdr>
        </w:div>
        <w:div w:id="365251061">
          <w:marLeft w:val="547"/>
          <w:marRight w:val="0"/>
          <w:marTop w:val="134"/>
          <w:marBottom w:val="0"/>
          <w:divBdr>
            <w:top w:val="none" w:sz="0" w:space="0" w:color="auto"/>
            <w:left w:val="none" w:sz="0" w:space="0" w:color="auto"/>
            <w:bottom w:val="none" w:sz="0" w:space="0" w:color="auto"/>
            <w:right w:val="none" w:sz="0" w:space="0" w:color="auto"/>
          </w:divBdr>
        </w:div>
        <w:div w:id="1165628271">
          <w:marLeft w:val="547"/>
          <w:marRight w:val="0"/>
          <w:marTop w:val="134"/>
          <w:marBottom w:val="0"/>
          <w:divBdr>
            <w:top w:val="none" w:sz="0" w:space="0" w:color="auto"/>
            <w:left w:val="none" w:sz="0" w:space="0" w:color="auto"/>
            <w:bottom w:val="none" w:sz="0" w:space="0" w:color="auto"/>
            <w:right w:val="none" w:sz="0" w:space="0" w:color="auto"/>
          </w:divBdr>
        </w:div>
        <w:div w:id="744109987">
          <w:marLeft w:val="547"/>
          <w:marRight w:val="0"/>
          <w:marTop w:val="134"/>
          <w:marBottom w:val="0"/>
          <w:divBdr>
            <w:top w:val="none" w:sz="0" w:space="0" w:color="auto"/>
            <w:left w:val="none" w:sz="0" w:space="0" w:color="auto"/>
            <w:bottom w:val="none" w:sz="0" w:space="0" w:color="auto"/>
            <w:right w:val="none" w:sz="0" w:space="0" w:color="auto"/>
          </w:divBdr>
        </w:div>
      </w:divsChild>
    </w:div>
    <w:div w:id="264928767">
      <w:bodyDiv w:val="1"/>
      <w:marLeft w:val="0"/>
      <w:marRight w:val="0"/>
      <w:marTop w:val="0"/>
      <w:marBottom w:val="0"/>
      <w:divBdr>
        <w:top w:val="none" w:sz="0" w:space="0" w:color="auto"/>
        <w:left w:val="none" w:sz="0" w:space="0" w:color="auto"/>
        <w:bottom w:val="none" w:sz="0" w:space="0" w:color="auto"/>
        <w:right w:val="none" w:sz="0" w:space="0" w:color="auto"/>
      </w:divBdr>
      <w:divsChild>
        <w:div w:id="113521873">
          <w:marLeft w:val="547"/>
          <w:marRight w:val="0"/>
          <w:marTop w:val="0"/>
          <w:marBottom w:val="0"/>
          <w:divBdr>
            <w:top w:val="none" w:sz="0" w:space="0" w:color="auto"/>
            <w:left w:val="none" w:sz="0" w:space="0" w:color="auto"/>
            <w:bottom w:val="none" w:sz="0" w:space="0" w:color="auto"/>
            <w:right w:val="none" w:sz="0" w:space="0" w:color="auto"/>
          </w:divBdr>
        </w:div>
        <w:div w:id="371461594">
          <w:marLeft w:val="547"/>
          <w:marRight w:val="0"/>
          <w:marTop w:val="0"/>
          <w:marBottom w:val="0"/>
          <w:divBdr>
            <w:top w:val="none" w:sz="0" w:space="0" w:color="auto"/>
            <w:left w:val="none" w:sz="0" w:space="0" w:color="auto"/>
            <w:bottom w:val="none" w:sz="0" w:space="0" w:color="auto"/>
            <w:right w:val="none" w:sz="0" w:space="0" w:color="auto"/>
          </w:divBdr>
        </w:div>
        <w:div w:id="750739723">
          <w:marLeft w:val="547"/>
          <w:marRight w:val="0"/>
          <w:marTop w:val="0"/>
          <w:marBottom w:val="0"/>
          <w:divBdr>
            <w:top w:val="none" w:sz="0" w:space="0" w:color="auto"/>
            <w:left w:val="none" w:sz="0" w:space="0" w:color="auto"/>
            <w:bottom w:val="none" w:sz="0" w:space="0" w:color="auto"/>
            <w:right w:val="none" w:sz="0" w:space="0" w:color="auto"/>
          </w:divBdr>
        </w:div>
        <w:div w:id="672950142">
          <w:marLeft w:val="547"/>
          <w:marRight w:val="0"/>
          <w:marTop w:val="0"/>
          <w:marBottom w:val="0"/>
          <w:divBdr>
            <w:top w:val="none" w:sz="0" w:space="0" w:color="auto"/>
            <w:left w:val="none" w:sz="0" w:space="0" w:color="auto"/>
            <w:bottom w:val="none" w:sz="0" w:space="0" w:color="auto"/>
            <w:right w:val="none" w:sz="0" w:space="0" w:color="auto"/>
          </w:divBdr>
        </w:div>
        <w:div w:id="740980944">
          <w:marLeft w:val="547"/>
          <w:marRight w:val="0"/>
          <w:marTop w:val="0"/>
          <w:marBottom w:val="0"/>
          <w:divBdr>
            <w:top w:val="none" w:sz="0" w:space="0" w:color="auto"/>
            <w:left w:val="none" w:sz="0" w:space="0" w:color="auto"/>
            <w:bottom w:val="none" w:sz="0" w:space="0" w:color="auto"/>
            <w:right w:val="none" w:sz="0" w:space="0" w:color="auto"/>
          </w:divBdr>
        </w:div>
        <w:div w:id="131022333">
          <w:marLeft w:val="547"/>
          <w:marRight w:val="0"/>
          <w:marTop w:val="0"/>
          <w:marBottom w:val="0"/>
          <w:divBdr>
            <w:top w:val="none" w:sz="0" w:space="0" w:color="auto"/>
            <w:left w:val="none" w:sz="0" w:space="0" w:color="auto"/>
            <w:bottom w:val="none" w:sz="0" w:space="0" w:color="auto"/>
            <w:right w:val="none" w:sz="0" w:space="0" w:color="auto"/>
          </w:divBdr>
        </w:div>
        <w:div w:id="1086684229">
          <w:marLeft w:val="547"/>
          <w:marRight w:val="0"/>
          <w:marTop w:val="0"/>
          <w:marBottom w:val="0"/>
          <w:divBdr>
            <w:top w:val="none" w:sz="0" w:space="0" w:color="auto"/>
            <w:left w:val="none" w:sz="0" w:space="0" w:color="auto"/>
            <w:bottom w:val="none" w:sz="0" w:space="0" w:color="auto"/>
            <w:right w:val="none" w:sz="0" w:space="0" w:color="auto"/>
          </w:divBdr>
        </w:div>
        <w:div w:id="1836653414">
          <w:marLeft w:val="547"/>
          <w:marRight w:val="0"/>
          <w:marTop w:val="0"/>
          <w:marBottom w:val="0"/>
          <w:divBdr>
            <w:top w:val="none" w:sz="0" w:space="0" w:color="auto"/>
            <w:left w:val="none" w:sz="0" w:space="0" w:color="auto"/>
            <w:bottom w:val="none" w:sz="0" w:space="0" w:color="auto"/>
            <w:right w:val="none" w:sz="0" w:space="0" w:color="auto"/>
          </w:divBdr>
        </w:div>
        <w:div w:id="779304411">
          <w:marLeft w:val="547"/>
          <w:marRight w:val="0"/>
          <w:marTop w:val="0"/>
          <w:marBottom w:val="0"/>
          <w:divBdr>
            <w:top w:val="none" w:sz="0" w:space="0" w:color="auto"/>
            <w:left w:val="none" w:sz="0" w:space="0" w:color="auto"/>
            <w:bottom w:val="none" w:sz="0" w:space="0" w:color="auto"/>
            <w:right w:val="none" w:sz="0" w:space="0" w:color="auto"/>
          </w:divBdr>
        </w:div>
        <w:div w:id="1284311738">
          <w:marLeft w:val="547"/>
          <w:marRight w:val="0"/>
          <w:marTop w:val="0"/>
          <w:marBottom w:val="0"/>
          <w:divBdr>
            <w:top w:val="none" w:sz="0" w:space="0" w:color="auto"/>
            <w:left w:val="none" w:sz="0" w:space="0" w:color="auto"/>
            <w:bottom w:val="none" w:sz="0" w:space="0" w:color="auto"/>
            <w:right w:val="none" w:sz="0" w:space="0" w:color="auto"/>
          </w:divBdr>
        </w:div>
      </w:divsChild>
    </w:div>
    <w:div w:id="404496267">
      <w:bodyDiv w:val="1"/>
      <w:marLeft w:val="0"/>
      <w:marRight w:val="0"/>
      <w:marTop w:val="0"/>
      <w:marBottom w:val="0"/>
      <w:divBdr>
        <w:top w:val="none" w:sz="0" w:space="0" w:color="auto"/>
        <w:left w:val="none" w:sz="0" w:space="0" w:color="auto"/>
        <w:bottom w:val="none" w:sz="0" w:space="0" w:color="auto"/>
        <w:right w:val="none" w:sz="0" w:space="0" w:color="auto"/>
      </w:divBdr>
      <w:divsChild>
        <w:div w:id="2089576411">
          <w:marLeft w:val="547"/>
          <w:marRight w:val="0"/>
          <w:marTop w:val="154"/>
          <w:marBottom w:val="0"/>
          <w:divBdr>
            <w:top w:val="none" w:sz="0" w:space="0" w:color="auto"/>
            <w:left w:val="none" w:sz="0" w:space="0" w:color="auto"/>
            <w:bottom w:val="none" w:sz="0" w:space="0" w:color="auto"/>
            <w:right w:val="none" w:sz="0" w:space="0" w:color="auto"/>
          </w:divBdr>
        </w:div>
        <w:div w:id="142049008">
          <w:marLeft w:val="547"/>
          <w:marRight w:val="0"/>
          <w:marTop w:val="154"/>
          <w:marBottom w:val="0"/>
          <w:divBdr>
            <w:top w:val="none" w:sz="0" w:space="0" w:color="auto"/>
            <w:left w:val="none" w:sz="0" w:space="0" w:color="auto"/>
            <w:bottom w:val="none" w:sz="0" w:space="0" w:color="auto"/>
            <w:right w:val="none" w:sz="0" w:space="0" w:color="auto"/>
          </w:divBdr>
        </w:div>
        <w:div w:id="1694571310">
          <w:marLeft w:val="547"/>
          <w:marRight w:val="0"/>
          <w:marTop w:val="154"/>
          <w:marBottom w:val="0"/>
          <w:divBdr>
            <w:top w:val="none" w:sz="0" w:space="0" w:color="auto"/>
            <w:left w:val="none" w:sz="0" w:space="0" w:color="auto"/>
            <w:bottom w:val="none" w:sz="0" w:space="0" w:color="auto"/>
            <w:right w:val="none" w:sz="0" w:space="0" w:color="auto"/>
          </w:divBdr>
        </w:div>
        <w:div w:id="1631666037">
          <w:marLeft w:val="547"/>
          <w:marRight w:val="0"/>
          <w:marTop w:val="154"/>
          <w:marBottom w:val="0"/>
          <w:divBdr>
            <w:top w:val="none" w:sz="0" w:space="0" w:color="auto"/>
            <w:left w:val="none" w:sz="0" w:space="0" w:color="auto"/>
            <w:bottom w:val="none" w:sz="0" w:space="0" w:color="auto"/>
            <w:right w:val="none" w:sz="0" w:space="0" w:color="auto"/>
          </w:divBdr>
        </w:div>
        <w:div w:id="25958589">
          <w:marLeft w:val="547"/>
          <w:marRight w:val="0"/>
          <w:marTop w:val="154"/>
          <w:marBottom w:val="0"/>
          <w:divBdr>
            <w:top w:val="none" w:sz="0" w:space="0" w:color="auto"/>
            <w:left w:val="none" w:sz="0" w:space="0" w:color="auto"/>
            <w:bottom w:val="none" w:sz="0" w:space="0" w:color="auto"/>
            <w:right w:val="none" w:sz="0" w:space="0" w:color="auto"/>
          </w:divBdr>
        </w:div>
      </w:divsChild>
    </w:div>
    <w:div w:id="536507519">
      <w:bodyDiv w:val="1"/>
      <w:marLeft w:val="0"/>
      <w:marRight w:val="0"/>
      <w:marTop w:val="0"/>
      <w:marBottom w:val="0"/>
      <w:divBdr>
        <w:top w:val="none" w:sz="0" w:space="0" w:color="auto"/>
        <w:left w:val="none" w:sz="0" w:space="0" w:color="auto"/>
        <w:bottom w:val="none" w:sz="0" w:space="0" w:color="auto"/>
        <w:right w:val="none" w:sz="0" w:space="0" w:color="auto"/>
      </w:divBdr>
      <w:divsChild>
        <w:div w:id="1639916861">
          <w:marLeft w:val="547"/>
          <w:marRight w:val="0"/>
          <w:marTop w:val="120"/>
          <w:marBottom w:val="0"/>
          <w:divBdr>
            <w:top w:val="none" w:sz="0" w:space="0" w:color="auto"/>
            <w:left w:val="none" w:sz="0" w:space="0" w:color="auto"/>
            <w:bottom w:val="none" w:sz="0" w:space="0" w:color="auto"/>
            <w:right w:val="none" w:sz="0" w:space="0" w:color="auto"/>
          </w:divBdr>
        </w:div>
        <w:div w:id="220140882">
          <w:marLeft w:val="547"/>
          <w:marRight w:val="0"/>
          <w:marTop w:val="120"/>
          <w:marBottom w:val="0"/>
          <w:divBdr>
            <w:top w:val="none" w:sz="0" w:space="0" w:color="auto"/>
            <w:left w:val="none" w:sz="0" w:space="0" w:color="auto"/>
            <w:bottom w:val="none" w:sz="0" w:space="0" w:color="auto"/>
            <w:right w:val="none" w:sz="0" w:space="0" w:color="auto"/>
          </w:divBdr>
        </w:div>
        <w:div w:id="593174427">
          <w:marLeft w:val="547"/>
          <w:marRight w:val="0"/>
          <w:marTop w:val="120"/>
          <w:marBottom w:val="0"/>
          <w:divBdr>
            <w:top w:val="none" w:sz="0" w:space="0" w:color="auto"/>
            <w:left w:val="none" w:sz="0" w:space="0" w:color="auto"/>
            <w:bottom w:val="none" w:sz="0" w:space="0" w:color="auto"/>
            <w:right w:val="none" w:sz="0" w:space="0" w:color="auto"/>
          </w:divBdr>
        </w:div>
        <w:div w:id="1138961173">
          <w:marLeft w:val="547"/>
          <w:marRight w:val="0"/>
          <w:marTop w:val="120"/>
          <w:marBottom w:val="0"/>
          <w:divBdr>
            <w:top w:val="none" w:sz="0" w:space="0" w:color="auto"/>
            <w:left w:val="none" w:sz="0" w:space="0" w:color="auto"/>
            <w:bottom w:val="none" w:sz="0" w:space="0" w:color="auto"/>
            <w:right w:val="none" w:sz="0" w:space="0" w:color="auto"/>
          </w:divBdr>
        </w:div>
        <w:div w:id="1600135559">
          <w:marLeft w:val="547"/>
          <w:marRight w:val="0"/>
          <w:marTop w:val="120"/>
          <w:marBottom w:val="0"/>
          <w:divBdr>
            <w:top w:val="none" w:sz="0" w:space="0" w:color="auto"/>
            <w:left w:val="none" w:sz="0" w:space="0" w:color="auto"/>
            <w:bottom w:val="none" w:sz="0" w:space="0" w:color="auto"/>
            <w:right w:val="none" w:sz="0" w:space="0" w:color="auto"/>
          </w:divBdr>
        </w:div>
        <w:div w:id="951286196">
          <w:marLeft w:val="547"/>
          <w:marRight w:val="0"/>
          <w:marTop w:val="120"/>
          <w:marBottom w:val="0"/>
          <w:divBdr>
            <w:top w:val="none" w:sz="0" w:space="0" w:color="auto"/>
            <w:left w:val="none" w:sz="0" w:space="0" w:color="auto"/>
            <w:bottom w:val="none" w:sz="0" w:space="0" w:color="auto"/>
            <w:right w:val="none" w:sz="0" w:space="0" w:color="auto"/>
          </w:divBdr>
        </w:div>
        <w:div w:id="1411467521">
          <w:marLeft w:val="547"/>
          <w:marRight w:val="0"/>
          <w:marTop w:val="120"/>
          <w:marBottom w:val="0"/>
          <w:divBdr>
            <w:top w:val="none" w:sz="0" w:space="0" w:color="auto"/>
            <w:left w:val="none" w:sz="0" w:space="0" w:color="auto"/>
            <w:bottom w:val="none" w:sz="0" w:space="0" w:color="auto"/>
            <w:right w:val="none" w:sz="0" w:space="0" w:color="auto"/>
          </w:divBdr>
        </w:div>
        <w:div w:id="1519344570">
          <w:marLeft w:val="547"/>
          <w:marRight w:val="0"/>
          <w:marTop w:val="120"/>
          <w:marBottom w:val="0"/>
          <w:divBdr>
            <w:top w:val="none" w:sz="0" w:space="0" w:color="auto"/>
            <w:left w:val="none" w:sz="0" w:space="0" w:color="auto"/>
            <w:bottom w:val="none" w:sz="0" w:space="0" w:color="auto"/>
            <w:right w:val="none" w:sz="0" w:space="0" w:color="auto"/>
          </w:divBdr>
        </w:div>
        <w:div w:id="1545558697">
          <w:marLeft w:val="547"/>
          <w:marRight w:val="0"/>
          <w:marTop w:val="120"/>
          <w:marBottom w:val="0"/>
          <w:divBdr>
            <w:top w:val="none" w:sz="0" w:space="0" w:color="auto"/>
            <w:left w:val="none" w:sz="0" w:space="0" w:color="auto"/>
            <w:bottom w:val="none" w:sz="0" w:space="0" w:color="auto"/>
            <w:right w:val="none" w:sz="0" w:space="0" w:color="auto"/>
          </w:divBdr>
        </w:div>
      </w:divsChild>
    </w:div>
    <w:div w:id="576481508">
      <w:bodyDiv w:val="1"/>
      <w:marLeft w:val="0"/>
      <w:marRight w:val="0"/>
      <w:marTop w:val="0"/>
      <w:marBottom w:val="0"/>
      <w:divBdr>
        <w:top w:val="none" w:sz="0" w:space="0" w:color="auto"/>
        <w:left w:val="none" w:sz="0" w:space="0" w:color="auto"/>
        <w:bottom w:val="none" w:sz="0" w:space="0" w:color="auto"/>
        <w:right w:val="none" w:sz="0" w:space="0" w:color="auto"/>
      </w:divBdr>
      <w:divsChild>
        <w:div w:id="1082721140">
          <w:marLeft w:val="547"/>
          <w:marRight w:val="0"/>
          <w:marTop w:val="173"/>
          <w:marBottom w:val="0"/>
          <w:divBdr>
            <w:top w:val="none" w:sz="0" w:space="0" w:color="auto"/>
            <w:left w:val="none" w:sz="0" w:space="0" w:color="auto"/>
            <w:bottom w:val="none" w:sz="0" w:space="0" w:color="auto"/>
            <w:right w:val="none" w:sz="0" w:space="0" w:color="auto"/>
          </w:divBdr>
        </w:div>
        <w:div w:id="1568028358">
          <w:marLeft w:val="547"/>
          <w:marRight w:val="0"/>
          <w:marTop w:val="173"/>
          <w:marBottom w:val="0"/>
          <w:divBdr>
            <w:top w:val="none" w:sz="0" w:space="0" w:color="auto"/>
            <w:left w:val="none" w:sz="0" w:space="0" w:color="auto"/>
            <w:bottom w:val="none" w:sz="0" w:space="0" w:color="auto"/>
            <w:right w:val="none" w:sz="0" w:space="0" w:color="auto"/>
          </w:divBdr>
        </w:div>
        <w:div w:id="1620910273">
          <w:marLeft w:val="547"/>
          <w:marRight w:val="0"/>
          <w:marTop w:val="173"/>
          <w:marBottom w:val="0"/>
          <w:divBdr>
            <w:top w:val="none" w:sz="0" w:space="0" w:color="auto"/>
            <w:left w:val="none" w:sz="0" w:space="0" w:color="auto"/>
            <w:bottom w:val="none" w:sz="0" w:space="0" w:color="auto"/>
            <w:right w:val="none" w:sz="0" w:space="0" w:color="auto"/>
          </w:divBdr>
        </w:div>
        <w:div w:id="1406028949">
          <w:marLeft w:val="547"/>
          <w:marRight w:val="0"/>
          <w:marTop w:val="173"/>
          <w:marBottom w:val="0"/>
          <w:divBdr>
            <w:top w:val="none" w:sz="0" w:space="0" w:color="auto"/>
            <w:left w:val="none" w:sz="0" w:space="0" w:color="auto"/>
            <w:bottom w:val="none" w:sz="0" w:space="0" w:color="auto"/>
            <w:right w:val="none" w:sz="0" w:space="0" w:color="auto"/>
          </w:divBdr>
        </w:div>
        <w:div w:id="2137020373">
          <w:marLeft w:val="547"/>
          <w:marRight w:val="0"/>
          <w:marTop w:val="173"/>
          <w:marBottom w:val="0"/>
          <w:divBdr>
            <w:top w:val="none" w:sz="0" w:space="0" w:color="auto"/>
            <w:left w:val="none" w:sz="0" w:space="0" w:color="auto"/>
            <w:bottom w:val="none" w:sz="0" w:space="0" w:color="auto"/>
            <w:right w:val="none" w:sz="0" w:space="0" w:color="auto"/>
          </w:divBdr>
        </w:div>
      </w:divsChild>
    </w:div>
    <w:div w:id="667054999">
      <w:bodyDiv w:val="1"/>
      <w:marLeft w:val="0"/>
      <w:marRight w:val="0"/>
      <w:marTop w:val="0"/>
      <w:marBottom w:val="0"/>
      <w:divBdr>
        <w:top w:val="none" w:sz="0" w:space="0" w:color="auto"/>
        <w:left w:val="none" w:sz="0" w:space="0" w:color="auto"/>
        <w:bottom w:val="none" w:sz="0" w:space="0" w:color="auto"/>
        <w:right w:val="none" w:sz="0" w:space="0" w:color="auto"/>
      </w:divBdr>
      <w:divsChild>
        <w:div w:id="185992891">
          <w:marLeft w:val="547"/>
          <w:marRight w:val="0"/>
          <w:marTop w:val="120"/>
          <w:marBottom w:val="0"/>
          <w:divBdr>
            <w:top w:val="none" w:sz="0" w:space="0" w:color="auto"/>
            <w:left w:val="none" w:sz="0" w:space="0" w:color="auto"/>
            <w:bottom w:val="none" w:sz="0" w:space="0" w:color="auto"/>
            <w:right w:val="none" w:sz="0" w:space="0" w:color="auto"/>
          </w:divBdr>
        </w:div>
        <w:div w:id="993683581">
          <w:marLeft w:val="547"/>
          <w:marRight w:val="0"/>
          <w:marTop w:val="120"/>
          <w:marBottom w:val="0"/>
          <w:divBdr>
            <w:top w:val="none" w:sz="0" w:space="0" w:color="auto"/>
            <w:left w:val="none" w:sz="0" w:space="0" w:color="auto"/>
            <w:bottom w:val="none" w:sz="0" w:space="0" w:color="auto"/>
            <w:right w:val="none" w:sz="0" w:space="0" w:color="auto"/>
          </w:divBdr>
        </w:div>
        <w:div w:id="1479225609">
          <w:marLeft w:val="547"/>
          <w:marRight w:val="0"/>
          <w:marTop w:val="120"/>
          <w:marBottom w:val="0"/>
          <w:divBdr>
            <w:top w:val="none" w:sz="0" w:space="0" w:color="auto"/>
            <w:left w:val="none" w:sz="0" w:space="0" w:color="auto"/>
            <w:bottom w:val="none" w:sz="0" w:space="0" w:color="auto"/>
            <w:right w:val="none" w:sz="0" w:space="0" w:color="auto"/>
          </w:divBdr>
        </w:div>
        <w:div w:id="123281464">
          <w:marLeft w:val="547"/>
          <w:marRight w:val="0"/>
          <w:marTop w:val="120"/>
          <w:marBottom w:val="0"/>
          <w:divBdr>
            <w:top w:val="none" w:sz="0" w:space="0" w:color="auto"/>
            <w:left w:val="none" w:sz="0" w:space="0" w:color="auto"/>
            <w:bottom w:val="none" w:sz="0" w:space="0" w:color="auto"/>
            <w:right w:val="none" w:sz="0" w:space="0" w:color="auto"/>
          </w:divBdr>
        </w:div>
      </w:divsChild>
    </w:div>
    <w:div w:id="823012297">
      <w:bodyDiv w:val="1"/>
      <w:marLeft w:val="0"/>
      <w:marRight w:val="0"/>
      <w:marTop w:val="0"/>
      <w:marBottom w:val="0"/>
      <w:divBdr>
        <w:top w:val="none" w:sz="0" w:space="0" w:color="auto"/>
        <w:left w:val="none" w:sz="0" w:space="0" w:color="auto"/>
        <w:bottom w:val="none" w:sz="0" w:space="0" w:color="auto"/>
        <w:right w:val="none" w:sz="0" w:space="0" w:color="auto"/>
      </w:divBdr>
      <w:divsChild>
        <w:div w:id="113061444">
          <w:marLeft w:val="547"/>
          <w:marRight w:val="0"/>
          <w:marTop w:val="120"/>
          <w:marBottom w:val="0"/>
          <w:divBdr>
            <w:top w:val="none" w:sz="0" w:space="0" w:color="auto"/>
            <w:left w:val="none" w:sz="0" w:space="0" w:color="auto"/>
            <w:bottom w:val="none" w:sz="0" w:space="0" w:color="auto"/>
            <w:right w:val="none" w:sz="0" w:space="0" w:color="auto"/>
          </w:divBdr>
        </w:div>
        <w:div w:id="208421560">
          <w:marLeft w:val="547"/>
          <w:marRight w:val="0"/>
          <w:marTop w:val="120"/>
          <w:marBottom w:val="0"/>
          <w:divBdr>
            <w:top w:val="none" w:sz="0" w:space="0" w:color="auto"/>
            <w:left w:val="none" w:sz="0" w:space="0" w:color="auto"/>
            <w:bottom w:val="none" w:sz="0" w:space="0" w:color="auto"/>
            <w:right w:val="none" w:sz="0" w:space="0" w:color="auto"/>
          </w:divBdr>
        </w:div>
        <w:div w:id="1515069060">
          <w:marLeft w:val="547"/>
          <w:marRight w:val="0"/>
          <w:marTop w:val="120"/>
          <w:marBottom w:val="0"/>
          <w:divBdr>
            <w:top w:val="none" w:sz="0" w:space="0" w:color="auto"/>
            <w:left w:val="none" w:sz="0" w:space="0" w:color="auto"/>
            <w:bottom w:val="none" w:sz="0" w:space="0" w:color="auto"/>
            <w:right w:val="none" w:sz="0" w:space="0" w:color="auto"/>
          </w:divBdr>
        </w:div>
        <w:div w:id="506674838">
          <w:marLeft w:val="547"/>
          <w:marRight w:val="0"/>
          <w:marTop w:val="120"/>
          <w:marBottom w:val="0"/>
          <w:divBdr>
            <w:top w:val="none" w:sz="0" w:space="0" w:color="auto"/>
            <w:left w:val="none" w:sz="0" w:space="0" w:color="auto"/>
            <w:bottom w:val="none" w:sz="0" w:space="0" w:color="auto"/>
            <w:right w:val="none" w:sz="0" w:space="0" w:color="auto"/>
          </w:divBdr>
        </w:div>
        <w:div w:id="464273612">
          <w:marLeft w:val="547"/>
          <w:marRight w:val="0"/>
          <w:marTop w:val="120"/>
          <w:marBottom w:val="0"/>
          <w:divBdr>
            <w:top w:val="none" w:sz="0" w:space="0" w:color="auto"/>
            <w:left w:val="none" w:sz="0" w:space="0" w:color="auto"/>
            <w:bottom w:val="none" w:sz="0" w:space="0" w:color="auto"/>
            <w:right w:val="none" w:sz="0" w:space="0" w:color="auto"/>
          </w:divBdr>
        </w:div>
        <w:div w:id="1673485814">
          <w:marLeft w:val="547"/>
          <w:marRight w:val="0"/>
          <w:marTop w:val="120"/>
          <w:marBottom w:val="0"/>
          <w:divBdr>
            <w:top w:val="none" w:sz="0" w:space="0" w:color="auto"/>
            <w:left w:val="none" w:sz="0" w:space="0" w:color="auto"/>
            <w:bottom w:val="none" w:sz="0" w:space="0" w:color="auto"/>
            <w:right w:val="none" w:sz="0" w:space="0" w:color="auto"/>
          </w:divBdr>
        </w:div>
        <w:div w:id="44107660">
          <w:marLeft w:val="547"/>
          <w:marRight w:val="0"/>
          <w:marTop w:val="120"/>
          <w:marBottom w:val="0"/>
          <w:divBdr>
            <w:top w:val="none" w:sz="0" w:space="0" w:color="auto"/>
            <w:left w:val="none" w:sz="0" w:space="0" w:color="auto"/>
            <w:bottom w:val="none" w:sz="0" w:space="0" w:color="auto"/>
            <w:right w:val="none" w:sz="0" w:space="0" w:color="auto"/>
          </w:divBdr>
        </w:div>
        <w:div w:id="2113476804">
          <w:marLeft w:val="547"/>
          <w:marRight w:val="0"/>
          <w:marTop w:val="120"/>
          <w:marBottom w:val="0"/>
          <w:divBdr>
            <w:top w:val="none" w:sz="0" w:space="0" w:color="auto"/>
            <w:left w:val="none" w:sz="0" w:space="0" w:color="auto"/>
            <w:bottom w:val="none" w:sz="0" w:space="0" w:color="auto"/>
            <w:right w:val="none" w:sz="0" w:space="0" w:color="auto"/>
          </w:divBdr>
        </w:div>
        <w:div w:id="1254824636">
          <w:marLeft w:val="547"/>
          <w:marRight w:val="0"/>
          <w:marTop w:val="120"/>
          <w:marBottom w:val="0"/>
          <w:divBdr>
            <w:top w:val="none" w:sz="0" w:space="0" w:color="auto"/>
            <w:left w:val="none" w:sz="0" w:space="0" w:color="auto"/>
            <w:bottom w:val="none" w:sz="0" w:space="0" w:color="auto"/>
            <w:right w:val="none" w:sz="0" w:space="0" w:color="auto"/>
          </w:divBdr>
        </w:div>
      </w:divsChild>
    </w:div>
    <w:div w:id="979727931">
      <w:bodyDiv w:val="1"/>
      <w:marLeft w:val="0"/>
      <w:marRight w:val="0"/>
      <w:marTop w:val="0"/>
      <w:marBottom w:val="0"/>
      <w:divBdr>
        <w:top w:val="none" w:sz="0" w:space="0" w:color="auto"/>
        <w:left w:val="none" w:sz="0" w:space="0" w:color="auto"/>
        <w:bottom w:val="none" w:sz="0" w:space="0" w:color="auto"/>
        <w:right w:val="none" w:sz="0" w:space="0" w:color="auto"/>
      </w:divBdr>
      <w:divsChild>
        <w:div w:id="943466213">
          <w:marLeft w:val="547"/>
          <w:marRight w:val="0"/>
          <w:marTop w:val="144"/>
          <w:marBottom w:val="0"/>
          <w:divBdr>
            <w:top w:val="none" w:sz="0" w:space="0" w:color="auto"/>
            <w:left w:val="none" w:sz="0" w:space="0" w:color="auto"/>
            <w:bottom w:val="none" w:sz="0" w:space="0" w:color="auto"/>
            <w:right w:val="none" w:sz="0" w:space="0" w:color="auto"/>
          </w:divBdr>
        </w:div>
        <w:div w:id="173955177">
          <w:marLeft w:val="547"/>
          <w:marRight w:val="0"/>
          <w:marTop w:val="144"/>
          <w:marBottom w:val="0"/>
          <w:divBdr>
            <w:top w:val="none" w:sz="0" w:space="0" w:color="auto"/>
            <w:left w:val="none" w:sz="0" w:space="0" w:color="auto"/>
            <w:bottom w:val="none" w:sz="0" w:space="0" w:color="auto"/>
            <w:right w:val="none" w:sz="0" w:space="0" w:color="auto"/>
          </w:divBdr>
        </w:div>
        <w:div w:id="845289467">
          <w:marLeft w:val="547"/>
          <w:marRight w:val="0"/>
          <w:marTop w:val="144"/>
          <w:marBottom w:val="0"/>
          <w:divBdr>
            <w:top w:val="none" w:sz="0" w:space="0" w:color="auto"/>
            <w:left w:val="none" w:sz="0" w:space="0" w:color="auto"/>
            <w:bottom w:val="none" w:sz="0" w:space="0" w:color="auto"/>
            <w:right w:val="none" w:sz="0" w:space="0" w:color="auto"/>
          </w:divBdr>
        </w:div>
        <w:div w:id="302320374">
          <w:marLeft w:val="547"/>
          <w:marRight w:val="0"/>
          <w:marTop w:val="144"/>
          <w:marBottom w:val="0"/>
          <w:divBdr>
            <w:top w:val="none" w:sz="0" w:space="0" w:color="auto"/>
            <w:left w:val="none" w:sz="0" w:space="0" w:color="auto"/>
            <w:bottom w:val="none" w:sz="0" w:space="0" w:color="auto"/>
            <w:right w:val="none" w:sz="0" w:space="0" w:color="auto"/>
          </w:divBdr>
        </w:div>
        <w:div w:id="1638955529">
          <w:marLeft w:val="547"/>
          <w:marRight w:val="0"/>
          <w:marTop w:val="144"/>
          <w:marBottom w:val="0"/>
          <w:divBdr>
            <w:top w:val="none" w:sz="0" w:space="0" w:color="auto"/>
            <w:left w:val="none" w:sz="0" w:space="0" w:color="auto"/>
            <w:bottom w:val="none" w:sz="0" w:space="0" w:color="auto"/>
            <w:right w:val="none" w:sz="0" w:space="0" w:color="auto"/>
          </w:divBdr>
        </w:div>
        <w:div w:id="2041858068">
          <w:marLeft w:val="547"/>
          <w:marRight w:val="0"/>
          <w:marTop w:val="144"/>
          <w:marBottom w:val="0"/>
          <w:divBdr>
            <w:top w:val="none" w:sz="0" w:space="0" w:color="auto"/>
            <w:left w:val="none" w:sz="0" w:space="0" w:color="auto"/>
            <w:bottom w:val="none" w:sz="0" w:space="0" w:color="auto"/>
            <w:right w:val="none" w:sz="0" w:space="0" w:color="auto"/>
          </w:divBdr>
        </w:div>
        <w:div w:id="236939179">
          <w:marLeft w:val="547"/>
          <w:marRight w:val="0"/>
          <w:marTop w:val="144"/>
          <w:marBottom w:val="0"/>
          <w:divBdr>
            <w:top w:val="none" w:sz="0" w:space="0" w:color="auto"/>
            <w:left w:val="none" w:sz="0" w:space="0" w:color="auto"/>
            <w:bottom w:val="none" w:sz="0" w:space="0" w:color="auto"/>
            <w:right w:val="none" w:sz="0" w:space="0" w:color="auto"/>
          </w:divBdr>
        </w:div>
        <w:div w:id="302391685">
          <w:marLeft w:val="547"/>
          <w:marRight w:val="0"/>
          <w:marTop w:val="144"/>
          <w:marBottom w:val="0"/>
          <w:divBdr>
            <w:top w:val="none" w:sz="0" w:space="0" w:color="auto"/>
            <w:left w:val="none" w:sz="0" w:space="0" w:color="auto"/>
            <w:bottom w:val="none" w:sz="0" w:space="0" w:color="auto"/>
            <w:right w:val="none" w:sz="0" w:space="0" w:color="auto"/>
          </w:divBdr>
        </w:div>
        <w:div w:id="946423068">
          <w:marLeft w:val="547"/>
          <w:marRight w:val="0"/>
          <w:marTop w:val="144"/>
          <w:marBottom w:val="0"/>
          <w:divBdr>
            <w:top w:val="none" w:sz="0" w:space="0" w:color="auto"/>
            <w:left w:val="none" w:sz="0" w:space="0" w:color="auto"/>
            <w:bottom w:val="none" w:sz="0" w:space="0" w:color="auto"/>
            <w:right w:val="none" w:sz="0" w:space="0" w:color="auto"/>
          </w:divBdr>
        </w:div>
        <w:div w:id="75366622">
          <w:marLeft w:val="547"/>
          <w:marRight w:val="0"/>
          <w:marTop w:val="144"/>
          <w:marBottom w:val="0"/>
          <w:divBdr>
            <w:top w:val="none" w:sz="0" w:space="0" w:color="auto"/>
            <w:left w:val="none" w:sz="0" w:space="0" w:color="auto"/>
            <w:bottom w:val="none" w:sz="0" w:space="0" w:color="auto"/>
            <w:right w:val="none" w:sz="0" w:space="0" w:color="auto"/>
          </w:divBdr>
        </w:div>
      </w:divsChild>
    </w:div>
    <w:div w:id="1150630842">
      <w:bodyDiv w:val="1"/>
      <w:marLeft w:val="0"/>
      <w:marRight w:val="0"/>
      <w:marTop w:val="0"/>
      <w:marBottom w:val="0"/>
      <w:divBdr>
        <w:top w:val="none" w:sz="0" w:space="0" w:color="auto"/>
        <w:left w:val="none" w:sz="0" w:space="0" w:color="auto"/>
        <w:bottom w:val="none" w:sz="0" w:space="0" w:color="auto"/>
        <w:right w:val="none" w:sz="0" w:space="0" w:color="auto"/>
      </w:divBdr>
      <w:divsChild>
        <w:div w:id="564294135">
          <w:marLeft w:val="547"/>
          <w:marRight w:val="0"/>
          <w:marTop w:val="77"/>
          <w:marBottom w:val="0"/>
          <w:divBdr>
            <w:top w:val="none" w:sz="0" w:space="0" w:color="auto"/>
            <w:left w:val="none" w:sz="0" w:space="0" w:color="auto"/>
            <w:bottom w:val="none" w:sz="0" w:space="0" w:color="auto"/>
            <w:right w:val="none" w:sz="0" w:space="0" w:color="auto"/>
          </w:divBdr>
        </w:div>
        <w:div w:id="1537083523">
          <w:marLeft w:val="547"/>
          <w:marRight w:val="0"/>
          <w:marTop w:val="77"/>
          <w:marBottom w:val="0"/>
          <w:divBdr>
            <w:top w:val="none" w:sz="0" w:space="0" w:color="auto"/>
            <w:left w:val="none" w:sz="0" w:space="0" w:color="auto"/>
            <w:bottom w:val="none" w:sz="0" w:space="0" w:color="auto"/>
            <w:right w:val="none" w:sz="0" w:space="0" w:color="auto"/>
          </w:divBdr>
        </w:div>
      </w:divsChild>
    </w:div>
    <w:div w:id="1226800499">
      <w:bodyDiv w:val="1"/>
      <w:marLeft w:val="0"/>
      <w:marRight w:val="0"/>
      <w:marTop w:val="0"/>
      <w:marBottom w:val="0"/>
      <w:divBdr>
        <w:top w:val="none" w:sz="0" w:space="0" w:color="auto"/>
        <w:left w:val="none" w:sz="0" w:space="0" w:color="auto"/>
        <w:bottom w:val="none" w:sz="0" w:space="0" w:color="auto"/>
        <w:right w:val="none" w:sz="0" w:space="0" w:color="auto"/>
      </w:divBdr>
      <w:divsChild>
        <w:div w:id="1813132193">
          <w:marLeft w:val="547"/>
          <w:marRight w:val="0"/>
          <w:marTop w:val="154"/>
          <w:marBottom w:val="0"/>
          <w:divBdr>
            <w:top w:val="none" w:sz="0" w:space="0" w:color="auto"/>
            <w:left w:val="none" w:sz="0" w:space="0" w:color="auto"/>
            <w:bottom w:val="none" w:sz="0" w:space="0" w:color="auto"/>
            <w:right w:val="none" w:sz="0" w:space="0" w:color="auto"/>
          </w:divBdr>
        </w:div>
        <w:div w:id="272055080">
          <w:marLeft w:val="547"/>
          <w:marRight w:val="0"/>
          <w:marTop w:val="154"/>
          <w:marBottom w:val="0"/>
          <w:divBdr>
            <w:top w:val="none" w:sz="0" w:space="0" w:color="auto"/>
            <w:left w:val="none" w:sz="0" w:space="0" w:color="auto"/>
            <w:bottom w:val="none" w:sz="0" w:space="0" w:color="auto"/>
            <w:right w:val="none" w:sz="0" w:space="0" w:color="auto"/>
          </w:divBdr>
        </w:div>
        <w:div w:id="2008240654">
          <w:marLeft w:val="547"/>
          <w:marRight w:val="0"/>
          <w:marTop w:val="154"/>
          <w:marBottom w:val="0"/>
          <w:divBdr>
            <w:top w:val="none" w:sz="0" w:space="0" w:color="auto"/>
            <w:left w:val="none" w:sz="0" w:space="0" w:color="auto"/>
            <w:bottom w:val="none" w:sz="0" w:space="0" w:color="auto"/>
            <w:right w:val="none" w:sz="0" w:space="0" w:color="auto"/>
          </w:divBdr>
        </w:div>
        <w:div w:id="1903634480">
          <w:marLeft w:val="547"/>
          <w:marRight w:val="0"/>
          <w:marTop w:val="154"/>
          <w:marBottom w:val="0"/>
          <w:divBdr>
            <w:top w:val="none" w:sz="0" w:space="0" w:color="auto"/>
            <w:left w:val="none" w:sz="0" w:space="0" w:color="auto"/>
            <w:bottom w:val="none" w:sz="0" w:space="0" w:color="auto"/>
            <w:right w:val="none" w:sz="0" w:space="0" w:color="auto"/>
          </w:divBdr>
        </w:div>
        <w:div w:id="1014915492">
          <w:marLeft w:val="547"/>
          <w:marRight w:val="0"/>
          <w:marTop w:val="154"/>
          <w:marBottom w:val="0"/>
          <w:divBdr>
            <w:top w:val="none" w:sz="0" w:space="0" w:color="auto"/>
            <w:left w:val="none" w:sz="0" w:space="0" w:color="auto"/>
            <w:bottom w:val="none" w:sz="0" w:space="0" w:color="auto"/>
            <w:right w:val="none" w:sz="0" w:space="0" w:color="auto"/>
          </w:divBdr>
        </w:div>
        <w:div w:id="1569458092">
          <w:marLeft w:val="547"/>
          <w:marRight w:val="0"/>
          <w:marTop w:val="154"/>
          <w:marBottom w:val="0"/>
          <w:divBdr>
            <w:top w:val="none" w:sz="0" w:space="0" w:color="auto"/>
            <w:left w:val="none" w:sz="0" w:space="0" w:color="auto"/>
            <w:bottom w:val="none" w:sz="0" w:space="0" w:color="auto"/>
            <w:right w:val="none" w:sz="0" w:space="0" w:color="auto"/>
          </w:divBdr>
        </w:div>
        <w:div w:id="504906111">
          <w:marLeft w:val="547"/>
          <w:marRight w:val="0"/>
          <w:marTop w:val="154"/>
          <w:marBottom w:val="0"/>
          <w:divBdr>
            <w:top w:val="none" w:sz="0" w:space="0" w:color="auto"/>
            <w:left w:val="none" w:sz="0" w:space="0" w:color="auto"/>
            <w:bottom w:val="none" w:sz="0" w:space="0" w:color="auto"/>
            <w:right w:val="none" w:sz="0" w:space="0" w:color="auto"/>
          </w:divBdr>
        </w:div>
      </w:divsChild>
    </w:div>
    <w:div w:id="1335838948">
      <w:bodyDiv w:val="1"/>
      <w:marLeft w:val="0"/>
      <w:marRight w:val="0"/>
      <w:marTop w:val="0"/>
      <w:marBottom w:val="0"/>
      <w:divBdr>
        <w:top w:val="none" w:sz="0" w:space="0" w:color="auto"/>
        <w:left w:val="none" w:sz="0" w:space="0" w:color="auto"/>
        <w:bottom w:val="none" w:sz="0" w:space="0" w:color="auto"/>
        <w:right w:val="none" w:sz="0" w:space="0" w:color="auto"/>
      </w:divBdr>
      <w:divsChild>
        <w:div w:id="1151287773">
          <w:marLeft w:val="547"/>
          <w:marRight w:val="0"/>
          <w:marTop w:val="154"/>
          <w:marBottom w:val="0"/>
          <w:divBdr>
            <w:top w:val="none" w:sz="0" w:space="0" w:color="auto"/>
            <w:left w:val="none" w:sz="0" w:space="0" w:color="auto"/>
            <w:bottom w:val="none" w:sz="0" w:space="0" w:color="auto"/>
            <w:right w:val="none" w:sz="0" w:space="0" w:color="auto"/>
          </w:divBdr>
        </w:div>
        <w:div w:id="365252027">
          <w:marLeft w:val="547"/>
          <w:marRight w:val="0"/>
          <w:marTop w:val="154"/>
          <w:marBottom w:val="0"/>
          <w:divBdr>
            <w:top w:val="none" w:sz="0" w:space="0" w:color="auto"/>
            <w:left w:val="none" w:sz="0" w:space="0" w:color="auto"/>
            <w:bottom w:val="none" w:sz="0" w:space="0" w:color="auto"/>
            <w:right w:val="none" w:sz="0" w:space="0" w:color="auto"/>
          </w:divBdr>
        </w:div>
        <w:div w:id="127743042">
          <w:marLeft w:val="547"/>
          <w:marRight w:val="0"/>
          <w:marTop w:val="154"/>
          <w:marBottom w:val="0"/>
          <w:divBdr>
            <w:top w:val="none" w:sz="0" w:space="0" w:color="auto"/>
            <w:left w:val="none" w:sz="0" w:space="0" w:color="auto"/>
            <w:bottom w:val="none" w:sz="0" w:space="0" w:color="auto"/>
            <w:right w:val="none" w:sz="0" w:space="0" w:color="auto"/>
          </w:divBdr>
        </w:div>
        <w:div w:id="630285851">
          <w:marLeft w:val="547"/>
          <w:marRight w:val="0"/>
          <w:marTop w:val="154"/>
          <w:marBottom w:val="0"/>
          <w:divBdr>
            <w:top w:val="none" w:sz="0" w:space="0" w:color="auto"/>
            <w:left w:val="none" w:sz="0" w:space="0" w:color="auto"/>
            <w:bottom w:val="none" w:sz="0" w:space="0" w:color="auto"/>
            <w:right w:val="none" w:sz="0" w:space="0" w:color="auto"/>
          </w:divBdr>
        </w:div>
        <w:div w:id="1310478334">
          <w:marLeft w:val="547"/>
          <w:marRight w:val="0"/>
          <w:marTop w:val="154"/>
          <w:marBottom w:val="0"/>
          <w:divBdr>
            <w:top w:val="none" w:sz="0" w:space="0" w:color="auto"/>
            <w:left w:val="none" w:sz="0" w:space="0" w:color="auto"/>
            <w:bottom w:val="none" w:sz="0" w:space="0" w:color="auto"/>
            <w:right w:val="none" w:sz="0" w:space="0" w:color="auto"/>
          </w:divBdr>
        </w:div>
        <w:div w:id="925652379">
          <w:marLeft w:val="547"/>
          <w:marRight w:val="0"/>
          <w:marTop w:val="154"/>
          <w:marBottom w:val="0"/>
          <w:divBdr>
            <w:top w:val="none" w:sz="0" w:space="0" w:color="auto"/>
            <w:left w:val="none" w:sz="0" w:space="0" w:color="auto"/>
            <w:bottom w:val="none" w:sz="0" w:space="0" w:color="auto"/>
            <w:right w:val="none" w:sz="0" w:space="0" w:color="auto"/>
          </w:divBdr>
        </w:div>
      </w:divsChild>
    </w:div>
    <w:div w:id="1391809503">
      <w:bodyDiv w:val="1"/>
      <w:marLeft w:val="0"/>
      <w:marRight w:val="0"/>
      <w:marTop w:val="0"/>
      <w:marBottom w:val="0"/>
      <w:divBdr>
        <w:top w:val="none" w:sz="0" w:space="0" w:color="auto"/>
        <w:left w:val="none" w:sz="0" w:space="0" w:color="auto"/>
        <w:bottom w:val="none" w:sz="0" w:space="0" w:color="auto"/>
        <w:right w:val="none" w:sz="0" w:space="0" w:color="auto"/>
      </w:divBdr>
      <w:divsChild>
        <w:div w:id="210263742">
          <w:marLeft w:val="547"/>
          <w:marRight w:val="0"/>
          <w:marTop w:val="173"/>
          <w:marBottom w:val="0"/>
          <w:divBdr>
            <w:top w:val="none" w:sz="0" w:space="0" w:color="auto"/>
            <w:left w:val="none" w:sz="0" w:space="0" w:color="auto"/>
            <w:bottom w:val="none" w:sz="0" w:space="0" w:color="auto"/>
            <w:right w:val="none" w:sz="0" w:space="0" w:color="auto"/>
          </w:divBdr>
        </w:div>
        <w:div w:id="623077813">
          <w:marLeft w:val="547"/>
          <w:marRight w:val="0"/>
          <w:marTop w:val="173"/>
          <w:marBottom w:val="0"/>
          <w:divBdr>
            <w:top w:val="none" w:sz="0" w:space="0" w:color="auto"/>
            <w:left w:val="none" w:sz="0" w:space="0" w:color="auto"/>
            <w:bottom w:val="none" w:sz="0" w:space="0" w:color="auto"/>
            <w:right w:val="none" w:sz="0" w:space="0" w:color="auto"/>
          </w:divBdr>
        </w:div>
        <w:div w:id="1138498478">
          <w:marLeft w:val="547"/>
          <w:marRight w:val="0"/>
          <w:marTop w:val="173"/>
          <w:marBottom w:val="0"/>
          <w:divBdr>
            <w:top w:val="none" w:sz="0" w:space="0" w:color="auto"/>
            <w:left w:val="none" w:sz="0" w:space="0" w:color="auto"/>
            <w:bottom w:val="none" w:sz="0" w:space="0" w:color="auto"/>
            <w:right w:val="none" w:sz="0" w:space="0" w:color="auto"/>
          </w:divBdr>
        </w:div>
        <w:div w:id="686522344">
          <w:marLeft w:val="547"/>
          <w:marRight w:val="0"/>
          <w:marTop w:val="173"/>
          <w:marBottom w:val="0"/>
          <w:divBdr>
            <w:top w:val="none" w:sz="0" w:space="0" w:color="auto"/>
            <w:left w:val="none" w:sz="0" w:space="0" w:color="auto"/>
            <w:bottom w:val="none" w:sz="0" w:space="0" w:color="auto"/>
            <w:right w:val="none" w:sz="0" w:space="0" w:color="auto"/>
          </w:divBdr>
        </w:div>
        <w:div w:id="882596579">
          <w:marLeft w:val="547"/>
          <w:marRight w:val="0"/>
          <w:marTop w:val="173"/>
          <w:marBottom w:val="0"/>
          <w:divBdr>
            <w:top w:val="none" w:sz="0" w:space="0" w:color="auto"/>
            <w:left w:val="none" w:sz="0" w:space="0" w:color="auto"/>
            <w:bottom w:val="none" w:sz="0" w:space="0" w:color="auto"/>
            <w:right w:val="none" w:sz="0" w:space="0" w:color="auto"/>
          </w:divBdr>
        </w:div>
      </w:divsChild>
    </w:div>
    <w:div w:id="1585334898">
      <w:bodyDiv w:val="1"/>
      <w:marLeft w:val="0"/>
      <w:marRight w:val="0"/>
      <w:marTop w:val="0"/>
      <w:marBottom w:val="0"/>
      <w:divBdr>
        <w:top w:val="none" w:sz="0" w:space="0" w:color="auto"/>
        <w:left w:val="none" w:sz="0" w:space="0" w:color="auto"/>
        <w:bottom w:val="none" w:sz="0" w:space="0" w:color="auto"/>
        <w:right w:val="none" w:sz="0" w:space="0" w:color="auto"/>
      </w:divBdr>
      <w:divsChild>
        <w:div w:id="500899876">
          <w:marLeft w:val="547"/>
          <w:marRight w:val="0"/>
          <w:marTop w:val="134"/>
          <w:marBottom w:val="0"/>
          <w:divBdr>
            <w:top w:val="none" w:sz="0" w:space="0" w:color="auto"/>
            <w:left w:val="none" w:sz="0" w:space="0" w:color="auto"/>
            <w:bottom w:val="none" w:sz="0" w:space="0" w:color="auto"/>
            <w:right w:val="none" w:sz="0" w:space="0" w:color="auto"/>
          </w:divBdr>
        </w:div>
        <w:div w:id="1293949174">
          <w:marLeft w:val="547"/>
          <w:marRight w:val="0"/>
          <w:marTop w:val="134"/>
          <w:marBottom w:val="0"/>
          <w:divBdr>
            <w:top w:val="none" w:sz="0" w:space="0" w:color="auto"/>
            <w:left w:val="none" w:sz="0" w:space="0" w:color="auto"/>
            <w:bottom w:val="none" w:sz="0" w:space="0" w:color="auto"/>
            <w:right w:val="none" w:sz="0" w:space="0" w:color="auto"/>
          </w:divBdr>
        </w:div>
        <w:div w:id="819155222">
          <w:marLeft w:val="547"/>
          <w:marRight w:val="0"/>
          <w:marTop w:val="134"/>
          <w:marBottom w:val="0"/>
          <w:divBdr>
            <w:top w:val="none" w:sz="0" w:space="0" w:color="auto"/>
            <w:left w:val="none" w:sz="0" w:space="0" w:color="auto"/>
            <w:bottom w:val="none" w:sz="0" w:space="0" w:color="auto"/>
            <w:right w:val="none" w:sz="0" w:space="0" w:color="auto"/>
          </w:divBdr>
        </w:div>
      </w:divsChild>
    </w:div>
    <w:div w:id="1706562558">
      <w:bodyDiv w:val="1"/>
      <w:marLeft w:val="0"/>
      <w:marRight w:val="0"/>
      <w:marTop w:val="0"/>
      <w:marBottom w:val="0"/>
      <w:divBdr>
        <w:top w:val="none" w:sz="0" w:space="0" w:color="auto"/>
        <w:left w:val="none" w:sz="0" w:space="0" w:color="auto"/>
        <w:bottom w:val="none" w:sz="0" w:space="0" w:color="auto"/>
        <w:right w:val="none" w:sz="0" w:space="0" w:color="auto"/>
      </w:divBdr>
      <w:divsChild>
        <w:div w:id="1319187800">
          <w:marLeft w:val="547"/>
          <w:marRight w:val="0"/>
          <w:marTop w:val="154"/>
          <w:marBottom w:val="0"/>
          <w:divBdr>
            <w:top w:val="none" w:sz="0" w:space="0" w:color="auto"/>
            <w:left w:val="none" w:sz="0" w:space="0" w:color="auto"/>
            <w:bottom w:val="none" w:sz="0" w:space="0" w:color="auto"/>
            <w:right w:val="none" w:sz="0" w:space="0" w:color="auto"/>
          </w:divBdr>
        </w:div>
        <w:div w:id="1372606695">
          <w:marLeft w:val="547"/>
          <w:marRight w:val="0"/>
          <w:marTop w:val="154"/>
          <w:marBottom w:val="0"/>
          <w:divBdr>
            <w:top w:val="none" w:sz="0" w:space="0" w:color="auto"/>
            <w:left w:val="none" w:sz="0" w:space="0" w:color="auto"/>
            <w:bottom w:val="none" w:sz="0" w:space="0" w:color="auto"/>
            <w:right w:val="none" w:sz="0" w:space="0" w:color="auto"/>
          </w:divBdr>
        </w:div>
        <w:div w:id="412825879">
          <w:marLeft w:val="547"/>
          <w:marRight w:val="0"/>
          <w:marTop w:val="154"/>
          <w:marBottom w:val="0"/>
          <w:divBdr>
            <w:top w:val="none" w:sz="0" w:space="0" w:color="auto"/>
            <w:left w:val="none" w:sz="0" w:space="0" w:color="auto"/>
            <w:bottom w:val="none" w:sz="0" w:space="0" w:color="auto"/>
            <w:right w:val="none" w:sz="0" w:space="0" w:color="auto"/>
          </w:divBdr>
        </w:div>
        <w:div w:id="313341807">
          <w:marLeft w:val="547"/>
          <w:marRight w:val="0"/>
          <w:marTop w:val="154"/>
          <w:marBottom w:val="0"/>
          <w:divBdr>
            <w:top w:val="none" w:sz="0" w:space="0" w:color="auto"/>
            <w:left w:val="none" w:sz="0" w:space="0" w:color="auto"/>
            <w:bottom w:val="none" w:sz="0" w:space="0" w:color="auto"/>
            <w:right w:val="none" w:sz="0" w:space="0" w:color="auto"/>
          </w:divBdr>
        </w:div>
        <w:div w:id="364214401">
          <w:marLeft w:val="547"/>
          <w:marRight w:val="0"/>
          <w:marTop w:val="154"/>
          <w:marBottom w:val="0"/>
          <w:divBdr>
            <w:top w:val="none" w:sz="0" w:space="0" w:color="auto"/>
            <w:left w:val="none" w:sz="0" w:space="0" w:color="auto"/>
            <w:bottom w:val="none" w:sz="0" w:space="0" w:color="auto"/>
            <w:right w:val="none" w:sz="0" w:space="0" w:color="auto"/>
          </w:divBdr>
        </w:div>
        <w:div w:id="823158922">
          <w:marLeft w:val="547"/>
          <w:marRight w:val="0"/>
          <w:marTop w:val="154"/>
          <w:marBottom w:val="0"/>
          <w:divBdr>
            <w:top w:val="none" w:sz="0" w:space="0" w:color="auto"/>
            <w:left w:val="none" w:sz="0" w:space="0" w:color="auto"/>
            <w:bottom w:val="none" w:sz="0" w:space="0" w:color="auto"/>
            <w:right w:val="none" w:sz="0" w:space="0" w:color="auto"/>
          </w:divBdr>
        </w:div>
        <w:div w:id="1083531224">
          <w:marLeft w:val="547"/>
          <w:marRight w:val="0"/>
          <w:marTop w:val="154"/>
          <w:marBottom w:val="0"/>
          <w:divBdr>
            <w:top w:val="none" w:sz="0" w:space="0" w:color="auto"/>
            <w:left w:val="none" w:sz="0" w:space="0" w:color="auto"/>
            <w:bottom w:val="none" w:sz="0" w:space="0" w:color="auto"/>
            <w:right w:val="none" w:sz="0" w:space="0" w:color="auto"/>
          </w:divBdr>
        </w:div>
        <w:div w:id="775759340">
          <w:marLeft w:val="547"/>
          <w:marRight w:val="0"/>
          <w:marTop w:val="154"/>
          <w:marBottom w:val="0"/>
          <w:divBdr>
            <w:top w:val="none" w:sz="0" w:space="0" w:color="auto"/>
            <w:left w:val="none" w:sz="0" w:space="0" w:color="auto"/>
            <w:bottom w:val="none" w:sz="0" w:space="0" w:color="auto"/>
            <w:right w:val="none" w:sz="0" w:space="0" w:color="auto"/>
          </w:divBdr>
        </w:div>
      </w:divsChild>
    </w:div>
    <w:div w:id="1759711276">
      <w:bodyDiv w:val="1"/>
      <w:marLeft w:val="0"/>
      <w:marRight w:val="0"/>
      <w:marTop w:val="0"/>
      <w:marBottom w:val="0"/>
      <w:divBdr>
        <w:top w:val="none" w:sz="0" w:space="0" w:color="auto"/>
        <w:left w:val="none" w:sz="0" w:space="0" w:color="auto"/>
        <w:bottom w:val="none" w:sz="0" w:space="0" w:color="auto"/>
        <w:right w:val="none" w:sz="0" w:space="0" w:color="auto"/>
      </w:divBdr>
      <w:divsChild>
        <w:div w:id="1778714180">
          <w:marLeft w:val="547"/>
          <w:marRight w:val="0"/>
          <w:marTop w:val="154"/>
          <w:marBottom w:val="0"/>
          <w:divBdr>
            <w:top w:val="none" w:sz="0" w:space="0" w:color="auto"/>
            <w:left w:val="none" w:sz="0" w:space="0" w:color="auto"/>
            <w:bottom w:val="none" w:sz="0" w:space="0" w:color="auto"/>
            <w:right w:val="none" w:sz="0" w:space="0" w:color="auto"/>
          </w:divBdr>
        </w:div>
        <w:div w:id="466556818">
          <w:marLeft w:val="547"/>
          <w:marRight w:val="0"/>
          <w:marTop w:val="154"/>
          <w:marBottom w:val="0"/>
          <w:divBdr>
            <w:top w:val="none" w:sz="0" w:space="0" w:color="auto"/>
            <w:left w:val="none" w:sz="0" w:space="0" w:color="auto"/>
            <w:bottom w:val="none" w:sz="0" w:space="0" w:color="auto"/>
            <w:right w:val="none" w:sz="0" w:space="0" w:color="auto"/>
          </w:divBdr>
        </w:div>
        <w:div w:id="1336808245">
          <w:marLeft w:val="547"/>
          <w:marRight w:val="0"/>
          <w:marTop w:val="154"/>
          <w:marBottom w:val="0"/>
          <w:divBdr>
            <w:top w:val="none" w:sz="0" w:space="0" w:color="auto"/>
            <w:left w:val="none" w:sz="0" w:space="0" w:color="auto"/>
            <w:bottom w:val="none" w:sz="0" w:space="0" w:color="auto"/>
            <w:right w:val="none" w:sz="0" w:space="0" w:color="auto"/>
          </w:divBdr>
        </w:div>
        <w:div w:id="211040973">
          <w:marLeft w:val="547"/>
          <w:marRight w:val="0"/>
          <w:marTop w:val="154"/>
          <w:marBottom w:val="0"/>
          <w:divBdr>
            <w:top w:val="none" w:sz="0" w:space="0" w:color="auto"/>
            <w:left w:val="none" w:sz="0" w:space="0" w:color="auto"/>
            <w:bottom w:val="none" w:sz="0" w:space="0" w:color="auto"/>
            <w:right w:val="none" w:sz="0" w:space="0" w:color="auto"/>
          </w:divBdr>
        </w:div>
      </w:divsChild>
    </w:div>
    <w:div w:id="1840542054">
      <w:bodyDiv w:val="1"/>
      <w:marLeft w:val="0"/>
      <w:marRight w:val="0"/>
      <w:marTop w:val="0"/>
      <w:marBottom w:val="0"/>
      <w:divBdr>
        <w:top w:val="none" w:sz="0" w:space="0" w:color="auto"/>
        <w:left w:val="none" w:sz="0" w:space="0" w:color="auto"/>
        <w:bottom w:val="none" w:sz="0" w:space="0" w:color="auto"/>
        <w:right w:val="none" w:sz="0" w:space="0" w:color="auto"/>
      </w:divBdr>
      <w:divsChild>
        <w:div w:id="1565414592">
          <w:marLeft w:val="547"/>
          <w:marRight w:val="0"/>
          <w:marTop w:val="154"/>
          <w:marBottom w:val="0"/>
          <w:divBdr>
            <w:top w:val="none" w:sz="0" w:space="0" w:color="auto"/>
            <w:left w:val="none" w:sz="0" w:space="0" w:color="auto"/>
            <w:bottom w:val="none" w:sz="0" w:space="0" w:color="auto"/>
            <w:right w:val="none" w:sz="0" w:space="0" w:color="auto"/>
          </w:divBdr>
        </w:div>
        <w:div w:id="1542667106">
          <w:marLeft w:val="547"/>
          <w:marRight w:val="0"/>
          <w:marTop w:val="154"/>
          <w:marBottom w:val="0"/>
          <w:divBdr>
            <w:top w:val="none" w:sz="0" w:space="0" w:color="auto"/>
            <w:left w:val="none" w:sz="0" w:space="0" w:color="auto"/>
            <w:bottom w:val="none" w:sz="0" w:space="0" w:color="auto"/>
            <w:right w:val="none" w:sz="0" w:space="0" w:color="auto"/>
          </w:divBdr>
        </w:div>
        <w:div w:id="519465108">
          <w:marLeft w:val="547"/>
          <w:marRight w:val="0"/>
          <w:marTop w:val="154"/>
          <w:marBottom w:val="0"/>
          <w:divBdr>
            <w:top w:val="none" w:sz="0" w:space="0" w:color="auto"/>
            <w:left w:val="none" w:sz="0" w:space="0" w:color="auto"/>
            <w:bottom w:val="none" w:sz="0" w:space="0" w:color="auto"/>
            <w:right w:val="none" w:sz="0" w:space="0" w:color="auto"/>
          </w:divBdr>
        </w:div>
        <w:div w:id="905191512">
          <w:marLeft w:val="547"/>
          <w:marRight w:val="0"/>
          <w:marTop w:val="154"/>
          <w:marBottom w:val="0"/>
          <w:divBdr>
            <w:top w:val="none" w:sz="0" w:space="0" w:color="auto"/>
            <w:left w:val="none" w:sz="0" w:space="0" w:color="auto"/>
            <w:bottom w:val="none" w:sz="0" w:space="0" w:color="auto"/>
            <w:right w:val="none" w:sz="0" w:space="0" w:color="auto"/>
          </w:divBdr>
        </w:div>
        <w:div w:id="961810891">
          <w:marLeft w:val="547"/>
          <w:marRight w:val="0"/>
          <w:marTop w:val="154"/>
          <w:marBottom w:val="0"/>
          <w:divBdr>
            <w:top w:val="none" w:sz="0" w:space="0" w:color="auto"/>
            <w:left w:val="none" w:sz="0" w:space="0" w:color="auto"/>
            <w:bottom w:val="none" w:sz="0" w:space="0" w:color="auto"/>
            <w:right w:val="none" w:sz="0" w:space="0" w:color="auto"/>
          </w:divBdr>
        </w:div>
        <w:div w:id="209534143">
          <w:marLeft w:val="547"/>
          <w:marRight w:val="0"/>
          <w:marTop w:val="154"/>
          <w:marBottom w:val="0"/>
          <w:divBdr>
            <w:top w:val="none" w:sz="0" w:space="0" w:color="auto"/>
            <w:left w:val="none" w:sz="0" w:space="0" w:color="auto"/>
            <w:bottom w:val="none" w:sz="0" w:space="0" w:color="auto"/>
            <w:right w:val="none" w:sz="0" w:space="0" w:color="auto"/>
          </w:divBdr>
        </w:div>
        <w:div w:id="150759272">
          <w:marLeft w:val="547"/>
          <w:marRight w:val="0"/>
          <w:marTop w:val="154"/>
          <w:marBottom w:val="0"/>
          <w:divBdr>
            <w:top w:val="none" w:sz="0" w:space="0" w:color="auto"/>
            <w:left w:val="none" w:sz="0" w:space="0" w:color="auto"/>
            <w:bottom w:val="none" w:sz="0" w:space="0" w:color="auto"/>
            <w:right w:val="none" w:sz="0" w:space="0" w:color="auto"/>
          </w:divBdr>
        </w:div>
        <w:div w:id="1016886116">
          <w:marLeft w:val="547"/>
          <w:marRight w:val="0"/>
          <w:marTop w:val="154"/>
          <w:marBottom w:val="0"/>
          <w:divBdr>
            <w:top w:val="none" w:sz="0" w:space="0" w:color="auto"/>
            <w:left w:val="none" w:sz="0" w:space="0" w:color="auto"/>
            <w:bottom w:val="none" w:sz="0" w:space="0" w:color="auto"/>
            <w:right w:val="none" w:sz="0" w:space="0" w:color="auto"/>
          </w:divBdr>
        </w:div>
      </w:divsChild>
    </w:div>
    <w:div w:id="2014065947">
      <w:bodyDiv w:val="1"/>
      <w:marLeft w:val="0"/>
      <w:marRight w:val="0"/>
      <w:marTop w:val="0"/>
      <w:marBottom w:val="0"/>
      <w:divBdr>
        <w:top w:val="none" w:sz="0" w:space="0" w:color="auto"/>
        <w:left w:val="none" w:sz="0" w:space="0" w:color="auto"/>
        <w:bottom w:val="none" w:sz="0" w:space="0" w:color="auto"/>
        <w:right w:val="none" w:sz="0" w:space="0" w:color="auto"/>
      </w:divBdr>
    </w:div>
    <w:div w:id="20982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torative.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rRitamari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rRitamari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1437</Words>
  <Characters>8192</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Nutrients to Support Adrenal Function </vt:lpstr>
      <vt:lpstr>        Adaptogenic Herbs Used to Support Adrenals</vt:lpstr>
      <vt:lpstr>        </vt:lpstr>
      <vt:lpstr>        Cautions:  *Ginseng can sometimes cause insomnia. </vt:lpstr>
      <vt:lpstr>        **Licorice in high doses can cause high blood pressure.</vt:lpstr>
      <vt:lpstr>        </vt:lpstr>
      <vt:lpstr>        Adapted from Restorative Formulas website: www.restorative.com</vt:lpstr>
    </vt:vector>
  </TitlesOfParts>
  <Company>Hewlett-Packard</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Ritamarie</dc:creator>
  <cp:lastModifiedBy>Raininggently</cp:lastModifiedBy>
  <cp:revision>2</cp:revision>
  <cp:lastPrinted>2016-11-18T23:03:00Z</cp:lastPrinted>
  <dcterms:created xsi:type="dcterms:W3CDTF">2016-11-18T23:04:00Z</dcterms:created>
  <dcterms:modified xsi:type="dcterms:W3CDTF">2016-11-18T23:04:00Z</dcterms:modified>
</cp:coreProperties>
</file>