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B762DE" w14:textId="77777777" w:rsidR="001703B8" w:rsidRDefault="00B21501">
      <w:pPr>
        <w:rPr>
          <w:rFonts w:eastAsia="Times New Roman"/>
          <w:bCs/>
        </w:rPr>
      </w:pPr>
      <w:r>
        <w:rPr>
          <w:noProof/>
          <w:lang w:val="en-CA" w:eastAsia="en-CA"/>
        </w:rPr>
        <w:drawing>
          <wp:inline distT="0" distB="0" distL="0" distR="0" wp14:anchorId="1B6A56B7" wp14:editId="598D60CD">
            <wp:extent cx="7772399" cy="10058398"/>
            <wp:effectExtent l="0" t="0" r="635"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ngIntoVitality-TheRawFoodRechargeRecipesOfChefKarenOsborne-Cov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399" cy="10058398"/>
                    </a:xfrm>
                    <a:prstGeom prst="rect">
                      <a:avLst/>
                    </a:prstGeom>
                  </pic:spPr>
                </pic:pic>
              </a:graphicData>
            </a:graphic>
          </wp:inline>
        </w:drawing>
      </w:r>
      <w:r w:rsidR="001703B8">
        <w:br w:type="page"/>
      </w:r>
    </w:p>
    <w:p w14:paraId="7558DC27" w14:textId="77777777" w:rsidR="001703B8" w:rsidRDefault="001703B8" w:rsidP="00BF43CC">
      <w:pPr>
        <w:pStyle w:val="ERCNormalArial"/>
        <w:sectPr w:rsidR="001703B8" w:rsidSect="00B21501">
          <w:headerReference w:type="default" r:id="rId9"/>
          <w:footerReference w:type="default" r:id="rId10"/>
          <w:pgSz w:w="12240" w:h="15840"/>
          <w:pgMar w:top="0" w:right="0" w:bottom="0" w:left="0" w:header="720" w:footer="567" w:gutter="0"/>
          <w:cols w:space="720"/>
          <w:titlePg/>
          <w:docGrid w:linePitch="360"/>
        </w:sectPr>
      </w:pPr>
    </w:p>
    <w:p w14:paraId="6D02A798" w14:textId="77777777" w:rsidR="00780532" w:rsidRDefault="00780532" w:rsidP="00F72BE1">
      <w:pPr>
        <w:pStyle w:val="ERCNormalArial"/>
        <w:jc w:val="center"/>
      </w:pPr>
      <w:r>
        <w:lastRenderedPageBreak/>
        <w:t>Copyright ©</w:t>
      </w:r>
      <w:r w:rsidR="000D2A5E">
        <w:t xml:space="preserve"> </w:t>
      </w:r>
      <w:r>
        <w:t>2007 – 201</w:t>
      </w:r>
      <w:r w:rsidR="000D2A5E">
        <w:t>5</w:t>
      </w:r>
      <w:r>
        <w:t xml:space="preserve"> Ritamarie Loscalzo, MS, DC, CCN, DACBN</w:t>
      </w:r>
    </w:p>
    <w:p w14:paraId="19E473EC" w14:textId="77777777" w:rsidR="00780532" w:rsidRDefault="00780532" w:rsidP="00F72BE1">
      <w:pPr>
        <w:pStyle w:val="ERCNormalArial"/>
        <w:jc w:val="center"/>
      </w:pPr>
      <w:r>
        <w:t>All rights reserved.</w:t>
      </w:r>
    </w:p>
    <w:p w14:paraId="6C3FE864" w14:textId="77777777" w:rsidR="00780532" w:rsidRDefault="00780532" w:rsidP="00F72BE1">
      <w:pPr>
        <w:pStyle w:val="ERCNormalArial"/>
        <w:jc w:val="center"/>
      </w:pPr>
      <w:r>
        <w:t>Austin, Texas, USA.</w:t>
      </w:r>
    </w:p>
    <w:p w14:paraId="6AC3455A" w14:textId="77777777" w:rsidR="00780532" w:rsidRDefault="00780532" w:rsidP="00BF43CC">
      <w:pPr>
        <w:pStyle w:val="ERCNormalArial"/>
      </w:pPr>
    </w:p>
    <w:p w14:paraId="604885CE" w14:textId="77777777" w:rsidR="00780532" w:rsidRPr="000D2A5E" w:rsidRDefault="00780532" w:rsidP="00BF43CC">
      <w:pPr>
        <w:pStyle w:val="ERCNormalArial"/>
        <w:rPr>
          <w:sz w:val="24"/>
          <w:szCs w:val="24"/>
        </w:rPr>
      </w:pPr>
      <w:r w:rsidRPr="000D2A5E">
        <w:rPr>
          <w:sz w:val="24"/>
          <w:szCs w:val="24"/>
        </w:rPr>
        <w:t xml:space="preserve">No part of this publication may be reproduced, stored in a retrieval system, or transmitted in any form or by any means, whether electronic, mechanical, photocopying, recording or otherwise, without prior permission of the author.  Please do not give away, publish on a website or in a newsletter or sell without permission of the author. You have permission to make as many printed or backup copies as you desire for personal use only.  Thank you for respecting the hard work that went into creating this document for your education and enjoyment.  </w:t>
      </w:r>
    </w:p>
    <w:p w14:paraId="59421031" w14:textId="77777777" w:rsidR="00780532" w:rsidRPr="000D2A5E" w:rsidRDefault="00780532" w:rsidP="00BF43CC">
      <w:pPr>
        <w:pStyle w:val="ERCNormalArial"/>
        <w:rPr>
          <w:sz w:val="24"/>
          <w:szCs w:val="24"/>
        </w:rPr>
      </w:pPr>
      <w:r w:rsidRPr="000D2A5E">
        <w:rPr>
          <w:sz w:val="24"/>
          <w:szCs w:val="24"/>
        </w:rPr>
        <w:t xml:space="preserve">  </w:t>
      </w:r>
    </w:p>
    <w:p w14:paraId="56741844" w14:textId="77777777" w:rsidR="00780532" w:rsidRPr="000D2A5E" w:rsidRDefault="00780532" w:rsidP="00BF43CC">
      <w:pPr>
        <w:pStyle w:val="ERCNormalArial"/>
        <w:rPr>
          <w:sz w:val="24"/>
          <w:szCs w:val="24"/>
        </w:rPr>
      </w:pPr>
      <w:r w:rsidRPr="000D2A5E">
        <w:rPr>
          <w:sz w:val="24"/>
          <w:szCs w:val="24"/>
        </w:rPr>
        <w:t>This edition was published in the United States of America by Dr. Ritamarie Loscalzo.</w:t>
      </w:r>
    </w:p>
    <w:p w14:paraId="3ED3DB32" w14:textId="77777777" w:rsidR="00780532" w:rsidRPr="000D2A5E" w:rsidRDefault="00780532" w:rsidP="00BF43CC">
      <w:pPr>
        <w:pStyle w:val="ERCNormalArial"/>
        <w:rPr>
          <w:sz w:val="24"/>
          <w:szCs w:val="24"/>
        </w:rPr>
      </w:pPr>
      <w:r w:rsidRPr="000D2A5E">
        <w:rPr>
          <w:b/>
          <w:sz w:val="24"/>
          <w:szCs w:val="24"/>
        </w:rPr>
        <w:t>Edition Date:</w:t>
      </w:r>
      <w:r w:rsidRPr="000D2A5E">
        <w:rPr>
          <w:sz w:val="24"/>
          <w:szCs w:val="24"/>
        </w:rPr>
        <w:t xml:space="preserve"> </w:t>
      </w:r>
      <w:r w:rsidRPr="000D2A5E">
        <w:rPr>
          <w:sz w:val="24"/>
          <w:szCs w:val="24"/>
        </w:rPr>
        <w:fldChar w:fldCharType="begin"/>
      </w:r>
      <w:r w:rsidRPr="000D2A5E">
        <w:rPr>
          <w:sz w:val="24"/>
          <w:szCs w:val="24"/>
        </w:rPr>
        <w:instrText xml:space="preserve"> DATE \@ "MMMM d, yyyy" </w:instrText>
      </w:r>
      <w:r w:rsidRPr="000D2A5E">
        <w:rPr>
          <w:sz w:val="24"/>
          <w:szCs w:val="24"/>
        </w:rPr>
        <w:fldChar w:fldCharType="separate"/>
      </w:r>
      <w:r w:rsidR="00474804">
        <w:rPr>
          <w:noProof/>
          <w:sz w:val="24"/>
          <w:szCs w:val="24"/>
        </w:rPr>
        <w:t>June 11, 2024</w:t>
      </w:r>
      <w:r w:rsidRPr="000D2A5E">
        <w:rPr>
          <w:sz w:val="24"/>
          <w:szCs w:val="24"/>
        </w:rPr>
        <w:fldChar w:fldCharType="end"/>
      </w:r>
    </w:p>
    <w:p w14:paraId="608CD59E" w14:textId="77777777" w:rsidR="00780532" w:rsidRPr="000D2A5E" w:rsidRDefault="00780532" w:rsidP="00BF43CC">
      <w:pPr>
        <w:pStyle w:val="ERCNormalArial"/>
        <w:rPr>
          <w:sz w:val="24"/>
          <w:szCs w:val="24"/>
        </w:rPr>
      </w:pPr>
    </w:p>
    <w:p w14:paraId="15EC010B" w14:textId="77777777" w:rsidR="00780532" w:rsidRPr="000D2A5E" w:rsidRDefault="00780532" w:rsidP="00BF43CC">
      <w:pPr>
        <w:pStyle w:val="ERCNormalArial"/>
        <w:rPr>
          <w:b/>
          <w:sz w:val="24"/>
          <w:szCs w:val="24"/>
        </w:rPr>
      </w:pPr>
      <w:r w:rsidRPr="000D2A5E">
        <w:rPr>
          <w:b/>
          <w:sz w:val="24"/>
          <w:szCs w:val="24"/>
        </w:rPr>
        <w:t>DrRitamarie@DrRitamarie.com</w:t>
      </w:r>
    </w:p>
    <w:p w14:paraId="19F0B307" w14:textId="77777777" w:rsidR="00780532" w:rsidRPr="000D2A5E" w:rsidRDefault="00780532" w:rsidP="004419F1">
      <w:pPr>
        <w:pStyle w:val="ERCHighlight"/>
        <w:rPr>
          <w:sz w:val="24"/>
          <w:szCs w:val="24"/>
        </w:rPr>
      </w:pPr>
      <w:r w:rsidRPr="000D2A5E">
        <w:rPr>
          <w:sz w:val="24"/>
          <w:szCs w:val="24"/>
        </w:rPr>
        <w:t>Disclaimer</w:t>
      </w:r>
      <w:r w:rsidR="00F72BE1" w:rsidRPr="000D2A5E">
        <w:rPr>
          <w:sz w:val="24"/>
          <w:szCs w:val="24"/>
        </w:rPr>
        <w:t>s</w:t>
      </w:r>
    </w:p>
    <w:p w14:paraId="4210D794" w14:textId="77777777" w:rsidR="00780532" w:rsidRPr="000D2A5E" w:rsidRDefault="00780532" w:rsidP="00BF43CC">
      <w:pPr>
        <w:pStyle w:val="ERCNormalArial"/>
        <w:rPr>
          <w:sz w:val="24"/>
          <w:szCs w:val="24"/>
        </w:rPr>
      </w:pPr>
    </w:p>
    <w:p w14:paraId="1B2B1FE9" w14:textId="77777777" w:rsidR="00780532" w:rsidRPr="000D2A5E" w:rsidRDefault="00780532" w:rsidP="00F72BE1">
      <w:pPr>
        <w:pStyle w:val="ERCNormalArial"/>
        <w:spacing w:line="240" w:lineRule="auto"/>
        <w:rPr>
          <w:sz w:val="24"/>
          <w:szCs w:val="24"/>
        </w:rPr>
      </w:pPr>
      <w:r w:rsidRPr="000D2A5E">
        <w:rPr>
          <w:sz w:val="24"/>
          <w:szCs w:val="24"/>
        </w:rPr>
        <w:t xml:space="preserve">The techniques and advice described in this book represent the opinions of the author based on her training and experience. The author expressly disclaims any responsibility for any liability, loss or risk, personal or otherwise, which is incurred as a result of using any of the techniques, recipes or recommendations suggested herein. </w:t>
      </w:r>
    </w:p>
    <w:p w14:paraId="6073EAA2" w14:textId="77777777" w:rsidR="00780532" w:rsidRPr="000D2A5E" w:rsidRDefault="00780532" w:rsidP="00F72BE1">
      <w:pPr>
        <w:pStyle w:val="ERCNormalArial"/>
        <w:spacing w:line="240" w:lineRule="auto"/>
        <w:rPr>
          <w:sz w:val="24"/>
          <w:szCs w:val="24"/>
        </w:rPr>
      </w:pPr>
    </w:p>
    <w:p w14:paraId="59FD4382" w14:textId="77777777" w:rsidR="00780532" w:rsidRPr="000D2A5E" w:rsidRDefault="00780532" w:rsidP="00F72BE1">
      <w:pPr>
        <w:pStyle w:val="ERCNormalArial"/>
        <w:spacing w:line="240" w:lineRule="auto"/>
        <w:rPr>
          <w:sz w:val="24"/>
          <w:szCs w:val="24"/>
        </w:rPr>
      </w:pPr>
      <w:r w:rsidRPr="000D2A5E">
        <w:rPr>
          <w:sz w:val="24"/>
          <w:szCs w:val="24"/>
        </w:rPr>
        <w:t>The responsibility for the consequences of your use of any suggestion or procedure described hereafter lies not with the authors, publisher or distributors of this book. This book is not intended as medical or health advice.  If in any doubt, or if requiring medical advice, please contact the appropriate health professional.  We recommend consulting with a licensed health professional before making major diet and lifestyle changes.</w:t>
      </w:r>
    </w:p>
    <w:p w14:paraId="6413B953" w14:textId="77777777" w:rsidR="00780532" w:rsidRPr="000D2A5E" w:rsidRDefault="00780532" w:rsidP="00F72BE1">
      <w:pPr>
        <w:pStyle w:val="ERCNormalArial"/>
        <w:spacing w:line="240" w:lineRule="auto"/>
        <w:rPr>
          <w:sz w:val="24"/>
          <w:szCs w:val="24"/>
        </w:rPr>
      </w:pPr>
    </w:p>
    <w:p w14:paraId="63B9A2F5" w14:textId="77777777" w:rsidR="00780532" w:rsidRPr="000D2A5E" w:rsidRDefault="00780532" w:rsidP="00F72BE1">
      <w:pPr>
        <w:pStyle w:val="ERCNormalArial"/>
        <w:spacing w:line="240" w:lineRule="auto"/>
        <w:rPr>
          <w:sz w:val="24"/>
          <w:szCs w:val="24"/>
        </w:rPr>
      </w:pPr>
      <w:r w:rsidRPr="000D2A5E">
        <w:rPr>
          <w:sz w:val="24"/>
          <w:szCs w:val="24"/>
        </w:rPr>
        <w:t>If you enjoy the information in this program, we would like to encourage you to show your support by sharing your testimonial with us, sharing our website with your friends and family, and supporting our continued work by considering our other programs and products.</w:t>
      </w:r>
    </w:p>
    <w:p w14:paraId="63AD69DE" w14:textId="77777777" w:rsidR="00F72BE1" w:rsidRPr="000D2A5E" w:rsidRDefault="00F72BE1" w:rsidP="00F72BE1">
      <w:pPr>
        <w:pStyle w:val="ERCNormalArial"/>
        <w:spacing w:line="240" w:lineRule="auto"/>
        <w:rPr>
          <w:sz w:val="24"/>
          <w:szCs w:val="24"/>
        </w:rPr>
      </w:pPr>
    </w:p>
    <w:p w14:paraId="0EC353D3" w14:textId="77777777" w:rsidR="00F72BE1" w:rsidRPr="000D2A5E" w:rsidRDefault="00F72BE1" w:rsidP="00F72BE1">
      <w:pPr>
        <w:pStyle w:val="ERCNormalArial"/>
        <w:spacing w:line="240" w:lineRule="auto"/>
        <w:rPr>
          <w:b/>
          <w:color w:val="E36C0A" w:themeColor="accent6" w:themeShade="BF"/>
          <w:sz w:val="24"/>
          <w:szCs w:val="24"/>
        </w:rPr>
      </w:pPr>
      <w:r w:rsidRPr="000D2A5E">
        <w:rPr>
          <w:b/>
          <w:color w:val="E36C0A" w:themeColor="accent6" w:themeShade="BF"/>
          <w:sz w:val="24"/>
          <w:szCs w:val="24"/>
        </w:rPr>
        <w:t xml:space="preserve">The information in this document has not been evaluated by the FDA </w:t>
      </w:r>
      <w:r w:rsidR="001B3854" w:rsidRPr="000D2A5E">
        <w:rPr>
          <w:b/>
          <w:color w:val="E36C0A" w:themeColor="accent6" w:themeShade="BF"/>
          <w:sz w:val="24"/>
          <w:szCs w:val="24"/>
        </w:rPr>
        <w:t xml:space="preserve">and </w:t>
      </w:r>
      <w:r w:rsidRPr="000D2A5E">
        <w:rPr>
          <w:b/>
          <w:color w:val="E36C0A" w:themeColor="accent6" w:themeShade="BF"/>
          <w:sz w:val="24"/>
          <w:szCs w:val="24"/>
        </w:rPr>
        <w:t xml:space="preserve">is not intended to diagnose, cure, prevent, or treat any disease. The information presented is for educational purposes only with the intent of teaching you how to properly nourish and balance your body and trigger your innate self-healing mechanisms. </w:t>
      </w:r>
    </w:p>
    <w:p w14:paraId="767387E3" w14:textId="77777777" w:rsidR="00F72BE1" w:rsidRPr="000D2A5E" w:rsidRDefault="00F72BE1" w:rsidP="00F72BE1">
      <w:pPr>
        <w:pStyle w:val="ERCNormalArial"/>
        <w:spacing w:line="240" w:lineRule="auto"/>
        <w:rPr>
          <w:b/>
          <w:color w:val="E36C0A" w:themeColor="accent6" w:themeShade="BF"/>
          <w:sz w:val="24"/>
          <w:szCs w:val="24"/>
        </w:rPr>
      </w:pPr>
    </w:p>
    <w:p w14:paraId="4930FF2F" w14:textId="77777777" w:rsidR="00BF43CC" w:rsidRDefault="00F72BE1" w:rsidP="000D2A5E">
      <w:pPr>
        <w:pStyle w:val="ERCNormalArial"/>
        <w:spacing w:line="240" w:lineRule="auto"/>
        <w:rPr>
          <w:b/>
          <w:color w:val="11A1E8"/>
          <w:sz w:val="40"/>
          <w:szCs w:val="40"/>
        </w:rPr>
      </w:pPr>
      <w:r w:rsidRPr="000D2A5E">
        <w:rPr>
          <w:b/>
          <w:color w:val="E36C0A" w:themeColor="accent6" w:themeShade="BF"/>
          <w:sz w:val="24"/>
          <w:szCs w:val="24"/>
        </w:rPr>
        <w:t>This information is not intended as a substitute for the advice or medical care of a qualified health care professional</w:t>
      </w:r>
      <w:r w:rsidR="001B3854" w:rsidRPr="000D2A5E">
        <w:rPr>
          <w:b/>
          <w:color w:val="E36C0A" w:themeColor="accent6" w:themeShade="BF"/>
          <w:sz w:val="24"/>
          <w:szCs w:val="24"/>
        </w:rPr>
        <w:t>.</w:t>
      </w:r>
      <w:r w:rsidRPr="000D2A5E">
        <w:rPr>
          <w:b/>
          <w:color w:val="E36C0A" w:themeColor="accent6" w:themeShade="BF"/>
          <w:sz w:val="24"/>
          <w:szCs w:val="24"/>
        </w:rPr>
        <w:t xml:space="preserve"> </w:t>
      </w:r>
      <w:r w:rsidR="001B3854" w:rsidRPr="000D2A5E">
        <w:rPr>
          <w:b/>
          <w:color w:val="E36C0A" w:themeColor="accent6" w:themeShade="BF"/>
          <w:sz w:val="24"/>
          <w:szCs w:val="24"/>
        </w:rPr>
        <w:t xml:space="preserve"> Y</w:t>
      </w:r>
      <w:r w:rsidRPr="000D2A5E">
        <w:rPr>
          <w:b/>
          <w:color w:val="E36C0A" w:themeColor="accent6" w:themeShade="BF"/>
          <w:sz w:val="24"/>
          <w:szCs w:val="24"/>
        </w:rPr>
        <w:t>ou should seek the advice of your health care professional before undertaking any dietary or lifestyle changes, especially if you have any serious medical conditions or health concerns.</w:t>
      </w:r>
      <w:r w:rsidR="00BF43CC">
        <w:br w:type="page"/>
      </w:r>
    </w:p>
    <w:p w14:paraId="77BA8151" w14:textId="77777777" w:rsidR="00A22986" w:rsidRDefault="002939FD" w:rsidP="000D2A5E">
      <w:pPr>
        <w:pStyle w:val="ERCH1"/>
        <w:rPr>
          <w:noProof/>
        </w:rPr>
      </w:pPr>
      <w:bookmarkStart w:id="0" w:name="_Toc413428023"/>
      <w:r w:rsidRPr="004419F1">
        <w:lastRenderedPageBreak/>
        <w:t>Assess Your Own Body Chemistry:</w:t>
      </w:r>
      <w:r w:rsidRPr="004419F1">
        <w:br/>
        <w:t>Home Testing Handbook</w:t>
      </w:r>
      <w:bookmarkEnd w:id="0"/>
      <w:r w:rsidR="001A61A7">
        <w:fldChar w:fldCharType="begin"/>
      </w:r>
      <w:r w:rsidR="001A61A7" w:rsidRPr="004419F1">
        <w:instrText xml:space="preserve"> TOC \h \z \t "ERC H1,1,ERC H2,4,ERC H1.5,2,ERC H1.75,3" </w:instrText>
      </w:r>
      <w:r w:rsidR="001A61A7">
        <w:fldChar w:fldCharType="separate"/>
      </w:r>
    </w:p>
    <w:p w14:paraId="48FFF90F" w14:textId="77777777" w:rsidR="00A22986" w:rsidRDefault="00000000">
      <w:pPr>
        <w:pStyle w:val="TOC1"/>
        <w:rPr>
          <w:rFonts w:asciiTheme="minorHAnsi" w:hAnsiTheme="minorHAnsi"/>
          <w:b w:val="0"/>
          <w:bCs w:val="0"/>
        </w:rPr>
      </w:pPr>
      <w:hyperlink w:anchor="_Toc413428023" w:history="1">
        <w:r w:rsidR="00A22986" w:rsidRPr="005B2C32">
          <w:rPr>
            <w:rStyle w:val="Hyperlink"/>
          </w:rPr>
          <w:t>Assess Your Own Body Chemistry: Home Testing Handbook</w:t>
        </w:r>
        <w:r w:rsidR="00A22986">
          <w:rPr>
            <w:webHidden/>
          </w:rPr>
          <w:tab/>
        </w:r>
        <w:r w:rsidR="00A22986">
          <w:rPr>
            <w:webHidden/>
          </w:rPr>
          <w:fldChar w:fldCharType="begin"/>
        </w:r>
        <w:r w:rsidR="00A22986">
          <w:rPr>
            <w:webHidden/>
          </w:rPr>
          <w:instrText xml:space="preserve"> PAGEREF _Toc413428023 \h </w:instrText>
        </w:r>
        <w:r w:rsidR="00A22986">
          <w:rPr>
            <w:webHidden/>
          </w:rPr>
        </w:r>
        <w:r w:rsidR="00A22986">
          <w:rPr>
            <w:webHidden/>
          </w:rPr>
          <w:fldChar w:fldCharType="separate"/>
        </w:r>
        <w:r w:rsidR="00A22986">
          <w:rPr>
            <w:webHidden/>
          </w:rPr>
          <w:t>3</w:t>
        </w:r>
        <w:r w:rsidR="00A22986">
          <w:rPr>
            <w:webHidden/>
          </w:rPr>
          <w:fldChar w:fldCharType="end"/>
        </w:r>
      </w:hyperlink>
    </w:p>
    <w:p w14:paraId="1F029F60" w14:textId="77777777" w:rsidR="00A22986" w:rsidRDefault="00000000">
      <w:pPr>
        <w:pStyle w:val="TOC2"/>
        <w:rPr>
          <w:rFonts w:asciiTheme="minorHAnsi" w:hAnsiTheme="minorHAnsi"/>
          <w:b w:val="0"/>
          <w:bCs w:val="0"/>
          <w:color w:val="auto"/>
        </w:rPr>
      </w:pPr>
      <w:hyperlink w:anchor="_Toc413428024" w:history="1">
        <w:r w:rsidR="00A22986" w:rsidRPr="005B2C32">
          <w:rPr>
            <w:rStyle w:val="Hyperlink"/>
          </w:rPr>
          <w:t>Digestion Home Assessments</w:t>
        </w:r>
        <w:r w:rsidR="00A22986">
          <w:rPr>
            <w:webHidden/>
          </w:rPr>
          <w:tab/>
        </w:r>
        <w:r w:rsidR="00A22986">
          <w:rPr>
            <w:webHidden/>
          </w:rPr>
          <w:fldChar w:fldCharType="begin"/>
        </w:r>
        <w:r w:rsidR="00A22986">
          <w:rPr>
            <w:webHidden/>
          </w:rPr>
          <w:instrText xml:space="preserve"> PAGEREF _Toc413428024 \h </w:instrText>
        </w:r>
        <w:r w:rsidR="00A22986">
          <w:rPr>
            <w:webHidden/>
          </w:rPr>
        </w:r>
        <w:r w:rsidR="00A22986">
          <w:rPr>
            <w:webHidden/>
          </w:rPr>
          <w:fldChar w:fldCharType="separate"/>
        </w:r>
        <w:r w:rsidR="00A22986">
          <w:rPr>
            <w:webHidden/>
          </w:rPr>
          <w:t>5</w:t>
        </w:r>
        <w:r w:rsidR="00A22986">
          <w:rPr>
            <w:webHidden/>
          </w:rPr>
          <w:fldChar w:fldCharType="end"/>
        </w:r>
      </w:hyperlink>
    </w:p>
    <w:p w14:paraId="42A8E112"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25" w:history="1">
        <w:r w:rsidR="00A22986" w:rsidRPr="005B2C32">
          <w:rPr>
            <w:rStyle w:val="Hyperlink"/>
          </w:rPr>
          <w:t>HCl Challenge Test for Optimizing Stomach Acid</w:t>
        </w:r>
        <w:r w:rsidR="00A22986">
          <w:rPr>
            <w:webHidden/>
          </w:rPr>
          <w:tab/>
        </w:r>
        <w:r w:rsidR="00A22986">
          <w:rPr>
            <w:webHidden/>
          </w:rPr>
          <w:fldChar w:fldCharType="begin"/>
        </w:r>
        <w:r w:rsidR="00A22986">
          <w:rPr>
            <w:webHidden/>
          </w:rPr>
          <w:instrText xml:space="preserve"> PAGEREF _Toc413428025 \h </w:instrText>
        </w:r>
        <w:r w:rsidR="00A22986">
          <w:rPr>
            <w:webHidden/>
          </w:rPr>
        </w:r>
        <w:r w:rsidR="00A22986">
          <w:rPr>
            <w:webHidden/>
          </w:rPr>
          <w:fldChar w:fldCharType="separate"/>
        </w:r>
        <w:r w:rsidR="00A22986">
          <w:rPr>
            <w:webHidden/>
          </w:rPr>
          <w:t>6</w:t>
        </w:r>
        <w:r w:rsidR="00A22986">
          <w:rPr>
            <w:webHidden/>
          </w:rPr>
          <w:fldChar w:fldCharType="end"/>
        </w:r>
      </w:hyperlink>
    </w:p>
    <w:p w14:paraId="63CF360B" w14:textId="77777777" w:rsidR="00A22986" w:rsidRDefault="00000000">
      <w:pPr>
        <w:pStyle w:val="TOC4"/>
        <w:rPr>
          <w:rFonts w:asciiTheme="minorHAnsi" w:hAnsiTheme="minorHAnsi"/>
          <w:bCs w:val="0"/>
          <w:i w:val="0"/>
        </w:rPr>
      </w:pPr>
      <w:hyperlink w:anchor="_Toc413428026" w:history="1">
        <w:r w:rsidR="00A22986" w:rsidRPr="005B2C32">
          <w:rPr>
            <w:rStyle w:val="Hyperlink"/>
          </w:rPr>
          <w:t>HCL Challenge Test Tracking Chart</w:t>
        </w:r>
        <w:r w:rsidR="00A22986">
          <w:rPr>
            <w:webHidden/>
          </w:rPr>
          <w:tab/>
        </w:r>
        <w:r w:rsidR="00A22986">
          <w:rPr>
            <w:webHidden/>
          </w:rPr>
          <w:fldChar w:fldCharType="begin"/>
        </w:r>
        <w:r w:rsidR="00A22986">
          <w:rPr>
            <w:webHidden/>
          </w:rPr>
          <w:instrText xml:space="preserve"> PAGEREF _Toc413428026 \h </w:instrText>
        </w:r>
        <w:r w:rsidR="00A22986">
          <w:rPr>
            <w:webHidden/>
          </w:rPr>
        </w:r>
        <w:r w:rsidR="00A22986">
          <w:rPr>
            <w:webHidden/>
          </w:rPr>
          <w:fldChar w:fldCharType="separate"/>
        </w:r>
        <w:r w:rsidR="00A22986">
          <w:rPr>
            <w:webHidden/>
          </w:rPr>
          <w:t>8</w:t>
        </w:r>
        <w:r w:rsidR="00A22986">
          <w:rPr>
            <w:webHidden/>
          </w:rPr>
          <w:fldChar w:fldCharType="end"/>
        </w:r>
      </w:hyperlink>
    </w:p>
    <w:p w14:paraId="1F594147"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27" w:history="1">
        <w:r w:rsidR="00A22986" w:rsidRPr="005B2C32">
          <w:rPr>
            <w:rStyle w:val="Hyperlink"/>
          </w:rPr>
          <w:t>Bowel Transit Time</w:t>
        </w:r>
        <w:r w:rsidR="00A22986">
          <w:rPr>
            <w:webHidden/>
          </w:rPr>
          <w:tab/>
        </w:r>
        <w:r w:rsidR="00A22986">
          <w:rPr>
            <w:webHidden/>
          </w:rPr>
          <w:fldChar w:fldCharType="begin"/>
        </w:r>
        <w:r w:rsidR="00A22986">
          <w:rPr>
            <w:webHidden/>
          </w:rPr>
          <w:instrText xml:space="preserve"> PAGEREF _Toc413428027 \h </w:instrText>
        </w:r>
        <w:r w:rsidR="00A22986">
          <w:rPr>
            <w:webHidden/>
          </w:rPr>
        </w:r>
        <w:r w:rsidR="00A22986">
          <w:rPr>
            <w:webHidden/>
          </w:rPr>
          <w:fldChar w:fldCharType="separate"/>
        </w:r>
        <w:r w:rsidR="00A22986">
          <w:rPr>
            <w:webHidden/>
          </w:rPr>
          <w:t>11</w:t>
        </w:r>
        <w:r w:rsidR="00A22986">
          <w:rPr>
            <w:webHidden/>
          </w:rPr>
          <w:fldChar w:fldCharType="end"/>
        </w:r>
      </w:hyperlink>
    </w:p>
    <w:p w14:paraId="3E2A0F3E" w14:textId="77777777" w:rsidR="00A22986" w:rsidRDefault="00000000">
      <w:pPr>
        <w:pStyle w:val="TOC4"/>
        <w:rPr>
          <w:rFonts w:asciiTheme="minorHAnsi" w:hAnsiTheme="minorHAnsi"/>
          <w:bCs w:val="0"/>
          <w:i w:val="0"/>
        </w:rPr>
      </w:pPr>
      <w:hyperlink w:anchor="_Toc413428028" w:history="1">
        <w:r w:rsidR="00A22986" w:rsidRPr="005B2C32">
          <w:rPr>
            <w:rStyle w:val="Hyperlink"/>
          </w:rPr>
          <w:t>Bowel Transit Time Tracking Chart</w:t>
        </w:r>
        <w:r w:rsidR="00A22986">
          <w:rPr>
            <w:webHidden/>
          </w:rPr>
          <w:tab/>
        </w:r>
        <w:r w:rsidR="00A22986">
          <w:rPr>
            <w:webHidden/>
          </w:rPr>
          <w:fldChar w:fldCharType="begin"/>
        </w:r>
        <w:r w:rsidR="00A22986">
          <w:rPr>
            <w:webHidden/>
          </w:rPr>
          <w:instrText xml:space="preserve"> PAGEREF _Toc413428028 \h </w:instrText>
        </w:r>
        <w:r w:rsidR="00A22986">
          <w:rPr>
            <w:webHidden/>
          </w:rPr>
        </w:r>
        <w:r w:rsidR="00A22986">
          <w:rPr>
            <w:webHidden/>
          </w:rPr>
          <w:fldChar w:fldCharType="separate"/>
        </w:r>
        <w:r w:rsidR="00A22986">
          <w:rPr>
            <w:webHidden/>
          </w:rPr>
          <w:t>12</w:t>
        </w:r>
        <w:r w:rsidR="00A22986">
          <w:rPr>
            <w:webHidden/>
          </w:rPr>
          <w:fldChar w:fldCharType="end"/>
        </w:r>
      </w:hyperlink>
    </w:p>
    <w:p w14:paraId="6E979E2E"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29" w:history="1">
        <w:r w:rsidR="00A22986" w:rsidRPr="005B2C32">
          <w:rPr>
            <w:rStyle w:val="Hyperlink"/>
          </w:rPr>
          <w:t>Pulse Testing for Food Allergies</w:t>
        </w:r>
        <w:r w:rsidR="00A22986">
          <w:rPr>
            <w:webHidden/>
          </w:rPr>
          <w:tab/>
        </w:r>
        <w:r w:rsidR="00A22986">
          <w:rPr>
            <w:webHidden/>
          </w:rPr>
          <w:fldChar w:fldCharType="begin"/>
        </w:r>
        <w:r w:rsidR="00A22986">
          <w:rPr>
            <w:webHidden/>
          </w:rPr>
          <w:instrText xml:space="preserve"> PAGEREF _Toc413428029 \h </w:instrText>
        </w:r>
        <w:r w:rsidR="00A22986">
          <w:rPr>
            <w:webHidden/>
          </w:rPr>
        </w:r>
        <w:r w:rsidR="00A22986">
          <w:rPr>
            <w:webHidden/>
          </w:rPr>
          <w:fldChar w:fldCharType="separate"/>
        </w:r>
        <w:r w:rsidR="00A22986">
          <w:rPr>
            <w:webHidden/>
          </w:rPr>
          <w:t>13</w:t>
        </w:r>
        <w:r w:rsidR="00A22986">
          <w:rPr>
            <w:webHidden/>
          </w:rPr>
          <w:fldChar w:fldCharType="end"/>
        </w:r>
      </w:hyperlink>
    </w:p>
    <w:p w14:paraId="499C30B0" w14:textId="77777777" w:rsidR="00A22986" w:rsidRDefault="00000000">
      <w:pPr>
        <w:pStyle w:val="TOC4"/>
        <w:rPr>
          <w:rFonts w:asciiTheme="minorHAnsi" w:hAnsiTheme="minorHAnsi"/>
          <w:bCs w:val="0"/>
          <w:i w:val="0"/>
        </w:rPr>
      </w:pPr>
      <w:hyperlink w:anchor="_Toc413428030" w:history="1">
        <w:r w:rsidR="00A22986" w:rsidRPr="005B2C32">
          <w:rPr>
            <w:rStyle w:val="Hyperlink"/>
          </w:rPr>
          <w:t>Pulse Test Tracking Chart – Individual Foods</w:t>
        </w:r>
        <w:r w:rsidR="00A22986">
          <w:rPr>
            <w:webHidden/>
          </w:rPr>
          <w:tab/>
        </w:r>
        <w:r w:rsidR="00A22986">
          <w:rPr>
            <w:webHidden/>
          </w:rPr>
          <w:fldChar w:fldCharType="begin"/>
        </w:r>
        <w:r w:rsidR="00A22986">
          <w:rPr>
            <w:webHidden/>
          </w:rPr>
          <w:instrText xml:space="preserve"> PAGEREF _Toc413428030 \h </w:instrText>
        </w:r>
        <w:r w:rsidR="00A22986">
          <w:rPr>
            <w:webHidden/>
          </w:rPr>
        </w:r>
        <w:r w:rsidR="00A22986">
          <w:rPr>
            <w:webHidden/>
          </w:rPr>
          <w:fldChar w:fldCharType="separate"/>
        </w:r>
        <w:r w:rsidR="00A22986">
          <w:rPr>
            <w:webHidden/>
          </w:rPr>
          <w:t>15</w:t>
        </w:r>
        <w:r w:rsidR="00A22986">
          <w:rPr>
            <w:webHidden/>
          </w:rPr>
          <w:fldChar w:fldCharType="end"/>
        </w:r>
      </w:hyperlink>
    </w:p>
    <w:p w14:paraId="0804B206" w14:textId="77777777" w:rsidR="00A22986" w:rsidRDefault="00000000">
      <w:pPr>
        <w:pStyle w:val="TOC4"/>
        <w:rPr>
          <w:rFonts w:asciiTheme="minorHAnsi" w:hAnsiTheme="minorHAnsi"/>
          <w:bCs w:val="0"/>
          <w:i w:val="0"/>
        </w:rPr>
      </w:pPr>
      <w:hyperlink w:anchor="_Toc413428031" w:history="1">
        <w:r w:rsidR="00A22986" w:rsidRPr="005B2C32">
          <w:rPr>
            <w:rStyle w:val="Hyperlink"/>
          </w:rPr>
          <w:t>Diet/Pulse Record</w:t>
        </w:r>
        <w:r w:rsidR="00A22986">
          <w:rPr>
            <w:webHidden/>
          </w:rPr>
          <w:tab/>
        </w:r>
        <w:r w:rsidR="00A22986">
          <w:rPr>
            <w:webHidden/>
          </w:rPr>
          <w:fldChar w:fldCharType="begin"/>
        </w:r>
        <w:r w:rsidR="00A22986">
          <w:rPr>
            <w:webHidden/>
          </w:rPr>
          <w:instrText xml:space="preserve"> PAGEREF _Toc413428031 \h </w:instrText>
        </w:r>
        <w:r w:rsidR="00A22986">
          <w:rPr>
            <w:webHidden/>
          </w:rPr>
        </w:r>
        <w:r w:rsidR="00A22986">
          <w:rPr>
            <w:webHidden/>
          </w:rPr>
          <w:fldChar w:fldCharType="separate"/>
        </w:r>
        <w:r w:rsidR="00A22986">
          <w:rPr>
            <w:webHidden/>
          </w:rPr>
          <w:t>16</w:t>
        </w:r>
        <w:r w:rsidR="00A22986">
          <w:rPr>
            <w:webHidden/>
          </w:rPr>
          <w:fldChar w:fldCharType="end"/>
        </w:r>
      </w:hyperlink>
    </w:p>
    <w:p w14:paraId="372E3ABD" w14:textId="77777777" w:rsidR="00A22986" w:rsidRDefault="00000000">
      <w:pPr>
        <w:pStyle w:val="TOC4"/>
        <w:rPr>
          <w:rFonts w:asciiTheme="minorHAnsi" w:hAnsiTheme="minorHAnsi"/>
          <w:bCs w:val="0"/>
          <w:i w:val="0"/>
        </w:rPr>
      </w:pPr>
      <w:hyperlink w:anchor="_Toc413428032" w:history="1">
        <w:r w:rsidR="00A22986" w:rsidRPr="005B2C32">
          <w:rPr>
            <w:rStyle w:val="Hyperlink"/>
          </w:rPr>
          <w:t>Elimination-Provocation Tracking Chart</w:t>
        </w:r>
        <w:r w:rsidR="00A22986">
          <w:rPr>
            <w:webHidden/>
          </w:rPr>
          <w:tab/>
        </w:r>
        <w:r w:rsidR="00A22986">
          <w:rPr>
            <w:webHidden/>
          </w:rPr>
          <w:fldChar w:fldCharType="begin"/>
        </w:r>
        <w:r w:rsidR="00A22986">
          <w:rPr>
            <w:webHidden/>
          </w:rPr>
          <w:instrText xml:space="preserve"> PAGEREF _Toc413428032 \h </w:instrText>
        </w:r>
        <w:r w:rsidR="00A22986">
          <w:rPr>
            <w:webHidden/>
          </w:rPr>
        </w:r>
        <w:r w:rsidR="00A22986">
          <w:rPr>
            <w:webHidden/>
          </w:rPr>
          <w:fldChar w:fldCharType="separate"/>
        </w:r>
        <w:r w:rsidR="00A22986">
          <w:rPr>
            <w:webHidden/>
          </w:rPr>
          <w:t>17</w:t>
        </w:r>
        <w:r w:rsidR="00A22986">
          <w:rPr>
            <w:webHidden/>
          </w:rPr>
          <w:fldChar w:fldCharType="end"/>
        </w:r>
      </w:hyperlink>
    </w:p>
    <w:p w14:paraId="03904519"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33" w:history="1">
        <w:r w:rsidR="00A22986" w:rsidRPr="005B2C32">
          <w:rPr>
            <w:rStyle w:val="Hyperlink"/>
          </w:rPr>
          <w:t>Urinary Indican Test for Intestinal Malabsorption</w:t>
        </w:r>
        <w:r w:rsidR="00A22986">
          <w:rPr>
            <w:webHidden/>
          </w:rPr>
          <w:tab/>
        </w:r>
        <w:r w:rsidR="00A22986">
          <w:rPr>
            <w:webHidden/>
          </w:rPr>
          <w:fldChar w:fldCharType="begin"/>
        </w:r>
        <w:r w:rsidR="00A22986">
          <w:rPr>
            <w:webHidden/>
          </w:rPr>
          <w:instrText xml:space="preserve"> PAGEREF _Toc413428033 \h </w:instrText>
        </w:r>
        <w:r w:rsidR="00A22986">
          <w:rPr>
            <w:webHidden/>
          </w:rPr>
        </w:r>
        <w:r w:rsidR="00A22986">
          <w:rPr>
            <w:webHidden/>
          </w:rPr>
          <w:fldChar w:fldCharType="separate"/>
        </w:r>
        <w:r w:rsidR="00A22986">
          <w:rPr>
            <w:webHidden/>
          </w:rPr>
          <w:t>18</w:t>
        </w:r>
        <w:r w:rsidR="00A22986">
          <w:rPr>
            <w:webHidden/>
          </w:rPr>
          <w:fldChar w:fldCharType="end"/>
        </w:r>
      </w:hyperlink>
    </w:p>
    <w:p w14:paraId="50B77ACA" w14:textId="77777777" w:rsidR="00A22986" w:rsidRDefault="00000000">
      <w:pPr>
        <w:pStyle w:val="TOC4"/>
        <w:rPr>
          <w:rFonts w:asciiTheme="minorHAnsi" w:hAnsiTheme="minorHAnsi"/>
          <w:bCs w:val="0"/>
          <w:i w:val="0"/>
        </w:rPr>
      </w:pPr>
      <w:hyperlink w:anchor="_Toc413428034" w:history="1">
        <w:r w:rsidR="00A22986" w:rsidRPr="005B2C32">
          <w:rPr>
            <w:rStyle w:val="Hyperlink"/>
          </w:rPr>
          <w:t>Malabsorption Urine Test Chart</w:t>
        </w:r>
        <w:r w:rsidR="00A22986">
          <w:rPr>
            <w:webHidden/>
          </w:rPr>
          <w:tab/>
        </w:r>
        <w:r w:rsidR="00A22986">
          <w:rPr>
            <w:webHidden/>
          </w:rPr>
          <w:fldChar w:fldCharType="begin"/>
        </w:r>
        <w:r w:rsidR="00A22986">
          <w:rPr>
            <w:webHidden/>
          </w:rPr>
          <w:instrText xml:space="preserve"> PAGEREF _Toc413428034 \h </w:instrText>
        </w:r>
        <w:r w:rsidR="00A22986">
          <w:rPr>
            <w:webHidden/>
          </w:rPr>
        </w:r>
        <w:r w:rsidR="00A22986">
          <w:rPr>
            <w:webHidden/>
          </w:rPr>
          <w:fldChar w:fldCharType="separate"/>
        </w:r>
        <w:r w:rsidR="00A22986">
          <w:rPr>
            <w:webHidden/>
          </w:rPr>
          <w:t>18</w:t>
        </w:r>
        <w:r w:rsidR="00A22986">
          <w:rPr>
            <w:webHidden/>
          </w:rPr>
          <w:fldChar w:fldCharType="end"/>
        </w:r>
      </w:hyperlink>
    </w:p>
    <w:p w14:paraId="29EE85C1" w14:textId="77777777" w:rsidR="00A22986" w:rsidRDefault="00000000">
      <w:pPr>
        <w:pStyle w:val="TOC2"/>
        <w:rPr>
          <w:rFonts w:asciiTheme="minorHAnsi" w:hAnsiTheme="minorHAnsi"/>
          <w:b w:val="0"/>
          <w:bCs w:val="0"/>
          <w:color w:val="auto"/>
        </w:rPr>
      </w:pPr>
      <w:hyperlink w:anchor="_Toc413428035" w:history="1">
        <w:r w:rsidR="00A22986" w:rsidRPr="005B2C32">
          <w:rPr>
            <w:rStyle w:val="Hyperlink"/>
          </w:rPr>
          <w:t>Cardiovascular Home Assessments</w:t>
        </w:r>
        <w:r w:rsidR="00A22986">
          <w:rPr>
            <w:webHidden/>
          </w:rPr>
          <w:tab/>
        </w:r>
        <w:r w:rsidR="00A22986">
          <w:rPr>
            <w:webHidden/>
          </w:rPr>
          <w:fldChar w:fldCharType="begin"/>
        </w:r>
        <w:r w:rsidR="00A22986">
          <w:rPr>
            <w:webHidden/>
          </w:rPr>
          <w:instrText xml:space="preserve"> PAGEREF _Toc413428035 \h </w:instrText>
        </w:r>
        <w:r w:rsidR="00A22986">
          <w:rPr>
            <w:webHidden/>
          </w:rPr>
        </w:r>
        <w:r w:rsidR="00A22986">
          <w:rPr>
            <w:webHidden/>
          </w:rPr>
          <w:fldChar w:fldCharType="separate"/>
        </w:r>
        <w:r w:rsidR="00A22986">
          <w:rPr>
            <w:webHidden/>
          </w:rPr>
          <w:t>20</w:t>
        </w:r>
        <w:r w:rsidR="00A22986">
          <w:rPr>
            <w:webHidden/>
          </w:rPr>
          <w:fldChar w:fldCharType="end"/>
        </w:r>
      </w:hyperlink>
    </w:p>
    <w:p w14:paraId="3E8E05F2"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36" w:history="1">
        <w:r w:rsidR="00A22986" w:rsidRPr="005B2C32">
          <w:rPr>
            <w:rStyle w:val="Hyperlink"/>
          </w:rPr>
          <w:t>Nitric Oxide Testing</w:t>
        </w:r>
        <w:r w:rsidR="00A22986">
          <w:rPr>
            <w:webHidden/>
          </w:rPr>
          <w:tab/>
        </w:r>
        <w:r w:rsidR="00A22986">
          <w:rPr>
            <w:webHidden/>
          </w:rPr>
          <w:fldChar w:fldCharType="begin"/>
        </w:r>
        <w:r w:rsidR="00A22986">
          <w:rPr>
            <w:webHidden/>
          </w:rPr>
          <w:instrText xml:space="preserve"> PAGEREF _Toc413428036 \h </w:instrText>
        </w:r>
        <w:r w:rsidR="00A22986">
          <w:rPr>
            <w:webHidden/>
          </w:rPr>
        </w:r>
        <w:r w:rsidR="00A22986">
          <w:rPr>
            <w:webHidden/>
          </w:rPr>
          <w:fldChar w:fldCharType="separate"/>
        </w:r>
        <w:r w:rsidR="00A22986">
          <w:rPr>
            <w:webHidden/>
          </w:rPr>
          <w:t>21</w:t>
        </w:r>
        <w:r w:rsidR="00A22986">
          <w:rPr>
            <w:webHidden/>
          </w:rPr>
          <w:fldChar w:fldCharType="end"/>
        </w:r>
      </w:hyperlink>
    </w:p>
    <w:p w14:paraId="6986DDAB" w14:textId="77777777" w:rsidR="00A22986" w:rsidRDefault="00000000">
      <w:pPr>
        <w:pStyle w:val="TOC4"/>
        <w:rPr>
          <w:rFonts w:asciiTheme="minorHAnsi" w:hAnsiTheme="minorHAnsi"/>
          <w:bCs w:val="0"/>
          <w:i w:val="0"/>
        </w:rPr>
      </w:pPr>
      <w:hyperlink w:anchor="_Toc413428037" w:history="1">
        <w:r w:rsidR="00A22986" w:rsidRPr="005B2C32">
          <w:rPr>
            <w:rStyle w:val="Hyperlink"/>
          </w:rPr>
          <w:t>Nitric Oxide Tracking Chart</w:t>
        </w:r>
        <w:r w:rsidR="00A22986">
          <w:rPr>
            <w:webHidden/>
          </w:rPr>
          <w:tab/>
        </w:r>
        <w:r w:rsidR="00A22986">
          <w:rPr>
            <w:webHidden/>
          </w:rPr>
          <w:fldChar w:fldCharType="begin"/>
        </w:r>
        <w:r w:rsidR="00A22986">
          <w:rPr>
            <w:webHidden/>
          </w:rPr>
          <w:instrText xml:space="preserve"> PAGEREF _Toc413428037 \h </w:instrText>
        </w:r>
        <w:r w:rsidR="00A22986">
          <w:rPr>
            <w:webHidden/>
          </w:rPr>
        </w:r>
        <w:r w:rsidR="00A22986">
          <w:rPr>
            <w:webHidden/>
          </w:rPr>
          <w:fldChar w:fldCharType="separate"/>
        </w:r>
        <w:r w:rsidR="00A22986">
          <w:rPr>
            <w:webHidden/>
          </w:rPr>
          <w:t>22</w:t>
        </w:r>
        <w:r w:rsidR="00A22986">
          <w:rPr>
            <w:webHidden/>
          </w:rPr>
          <w:fldChar w:fldCharType="end"/>
        </w:r>
      </w:hyperlink>
    </w:p>
    <w:p w14:paraId="75F2D145" w14:textId="77777777" w:rsidR="00A22986" w:rsidRDefault="00000000">
      <w:pPr>
        <w:pStyle w:val="TOC2"/>
        <w:rPr>
          <w:rFonts w:asciiTheme="minorHAnsi" w:hAnsiTheme="minorHAnsi"/>
          <w:b w:val="0"/>
          <w:bCs w:val="0"/>
          <w:color w:val="auto"/>
        </w:rPr>
      </w:pPr>
      <w:hyperlink w:anchor="_Toc413428038" w:history="1">
        <w:r w:rsidR="00A22986" w:rsidRPr="005B2C32">
          <w:rPr>
            <w:rStyle w:val="Hyperlink"/>
          </w:rPr>
          <w:t>Acid-Alkaline Balance Home Assessments</w:t>
        </w:r>
        <w:r w:rsidR="00A22986">
          <w:rPr>
            <w:webHidden/>
          </w:rPr>
          <w:tab/>
        </w:r>
        <w:r w:rsidR="00A22986">
          <w:rPr>
            <w:webHidden/>
          </w:rPr>
          <w:fldChar w:fldCharType="begin"/>
        </w:r>
        <w:r w:rsidR="00A22986">
          <w:rPr>
            <w:webHidden/>
          </w:rPr>
          <w:instrText xml:space="preserve"> PAGEREF _Toc413428038 \h </w:instrText>
        </w:r>
        <w:r w:rsidR="00A22986">
          <w:rPr>
            <w:webHidden/>
          </w:rPr>
        </w:r>
        <w:r w:rsidR="00A22986">
          <w:rPr>
            <w:webHidden/>
          </w:rPr>
          <w:fldChar w:fldCharType="separate"/>
        </w:r>
        <w:r w:rsidR="00A22986">
          <w:rPr>
            <w:webHidden/>
          </w:rPr>
          <w:t>23</w:t>
        </w:r>
        <w:r w:rsidR="00A22986">
          <w:rPr>
            <w:webHidden/>
          </w:rPr>
          <w:fldChar w:fldCharType="end"/>
        </w:r>
      </w:hyperlink>
    </w:p>
    <w:p w14:paraId="7F533056"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39" w:history="1">
        <w:r w:rsidR="00A22986" w:rsidRPr="005B2C32">
          <w:rPr>
            <w:rStyle w:val="Hyperlink"/>
          </w:rPr>
          <w:t>About pH Balance</w:t>
        </w:r>
        <w:r w:rsidR="00A22986">
          <w:rPr>
            <w:webHidden/>
          </w:rPr>
          <w:tab/>
        </w:r>
        <w:r w:rsidR="00A22986">
          <w:rPr>
            <w:webHidden/>
          </w:rPr>
          <w:fldChar w:fldCharType="begin"/>
        </w:r>
        <w:r w:rsidR="00A22986">
          <w:rPr>
            <w:webHidden/>
          </w:rPr>
          <w:instrText xml:space="preserve"> PAGEREF _Toc413428039 \h </w:instrText>
        </w:r>
        <w:r w:rsidR="00A22986">
          <w:rPr>
            <w:webHidden/>
          </w:rPr>
        </w:r>
        <w:r w:rsidR="00A22986">
          <w:rPr>
            <w:webHidden/>
          </w:rPr>
          <w:fldChar w:fldCharType="separate"/>
        </w:r>
        <w:r w:rsidR="00A22986">
          <w:rPr>
            <w:webHidden/>
          </w:rPr>
          <w:t>24</w:t>
        </w:r>
        <w:r w:rsidR="00A22986">
          <w:rPr>
            <w:webHidden/>
          </w:rPr>
          <w:fldChar w:fldCharType="end"/>
        </w:r>
      </w:hyperlink>
    </w:p>
    <w:p w14:paraId="35723F37"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40" w:history="1">
        <w:r w:rsidR="00A22986" w:rsidRPr="005B2C32">
          <w:rPr>
            <w:rStyle w:val="Hyperlink"/>
          </w:rPr>
          <w:t>Breath Hold Test</w:t>
        </w:r>
        <w:r w:rsidR="00A22986">
          <w:rPr>
            <w:webHidden/>
          </w:rPr>
          <w:tab/>
        </w:r>
        <w:r w:rsidR="00A22986">
          <w:rPr>
            <w:webHidden/>
          </w:rPr>
          <w:fldChar w:fldCharType="begin"/>
        </w:r>
        <w:r w:rsidR="00A22986">
          <w:rPr>
            <w:webHidden/>
          </w:rPr>
          <w:instrText xml:space="preserve"> PAGEREF _Toc413428040 \h </w:instrText>
        </w:r>
        <w:r w:rsidR="00A22986">
          <w:rPr>
            <w:webHidden/>
          </w:rPr>
        </w:r>
        <w:r w:rsidR="00A22986">
          <w:rPr>
            <w:webHidden/>
          </w:rPr>
          <w:fldChar w:fldCharType="separate"/>
        </w:r>
        <w:r w:rsidR="00A22986">
          <w:rPr>
            <w:webHidden/>
          </w:rPr>
          <w:t>25</w:t>
        </w:r>
        <w:r w:rsidR="00A22986">
          <w:rPr>
            <w:webHidden/>
          </w:rPr>
          <w:fldChar w:fldCharType="end"/>
        </w:r>
      </w:hyperlink>
    </w:p>
    <w:p w14:paraId="7AEFF113"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41" w:history="1">
        <w:r w:rsidR="00A22986" w:rsidRPr="005B2C32">
          <w:rPr>
            <w:rStyle w:val="Hyperlink"/>
          </w:rPr>
          <w:t>Respiration Rate Test</w:t>
        </w:r>
        <w:r w:rsidR="00A22986">
          <w:rPr>
            <w:webHidden/>
          </w:rPr>
          <w:tab/>
        </w:r>
        <w:r w:rsidR="00A22986">
          <w:rPr>
            <w:webHidden/>
          </w:rPr>
          <w:fldChar w:fldCharType="begin"/>
        </w:r>
        <w:r w:rsidR="00A22986">
          <w:rPr>
            <w:webHidden/>
          </w:rPr>
          <w:instrText xml:space="preserve"> PAGEREF _Toc413428041 \h </w:instrText>
        </w:r>
        <w:r w:rsidR="00A22986">
          <w:rPr>
            <w:webHidden/>
          </w:rPr>
        </w:r>
        <w:r w:rsidR="00A22986">
          <w:rPr>
            <w:webHidden/>
          </w:rPr>
          <w:fldChar w:fldCharType="separate"/>
        </w:r>
        <w:r w:rsidR="00A22986">
          <w:rPr>
            <w:webHidden/>
          </w:rPr>
          <w:t>25</w:t>
        </w:r>
        <w:r w:rsidR="00A22986">
          <w:rPr>
            <w:webHidden/>
          </w:rPr>
          <w:fldChar w:fldCharType="end"/>
        </w:r>
      </w:hyperlink>
    </w:p>
    <w:p w14:paraId="62006CC6"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42" w:history="1">
        <w:r w:rsidR="00A22986" w:rsidRPr="005B2C32">
          <w:rPr>
            <w:rStyle w:val="Hyperlink"/>
          </w:rPr>
          <w:t>Salivary pH Test</w:t>
        </w:r>
        <w:r w:rsidR="00A22986">
          <w:rPr>
            <w:webHidden/>
          </w:rPr>
          <w:tab/>
        </w:r>
        <w:r w:rsidR="00A22986">
          <w:rPr>
            <w:webHidden/>
          </w:rPr>
          <w:fldChar w:fldCharType="begin"/>
        </w:r>
        <w:r w:rsidR="00A22986">
          <w:rPr>
            <w:webHidden/>
          </w:rPr>
          <w:instrText xml:space="preserve"> PAGEREF _Toc413428042 \h </w:instrText>
        </w:r>
        <w:r w:rsidR="00A22986">
          <w:rPr>
            <w:webHidden/>
          </w:rPr>
        </w:r>
        <w:r w:rsidR="00A22986">
          <w:rPr>
            <w:webHidden/>
          </w:rPr>
          <w:fldChar w:fldCharType="separate"/>
        </w:r>
        <w:r w:rsidR="00A22986">
          <w:rPr>
            <w:webHidden/>
          </w:rPr>
          <w:t>26</w:t>
        </w:r>
        <w:r w:rsidR="00A22986">
          <w:rPr>
            <w:webHidden/>
          </w:rPr>
          <w:fldChar w:fldCharType="end"/>
        </w:r>
      </w:hyperlink>
    </w:p>
    <w:p w14:paraId="4559BFF8"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43" w:history="1">
        <w:r w:rsidR="00A22986" w:rsidRPr="005B2C32">
          <w:rPr>
            <w:rStyle w:val="Hyperlink"/>
          </w:rPr>
          <w:t>Urine pH Test</w:t>
        </w:r>
        <w:r w:rsidR="00A22986">
          <w:rPr>
            <w:webHidden/>
          </w:rPr>
          <w:tab/>
        </w:r>
        <w:r w:rsidR="00A22986">
          <w:rPr>
            <w:webHidden/>
          </w:rPr>
          <w:fldChar w:fldCharType="begin"/>
        </w:r>
        <w:r w:rsidR="00A22986">
          <w:rPr>
            <w:webHidden/>
          </w:rPr>
          <w:instrText xml:space="preserve"> PAGEREF _Toc413428043 \h </w:instrText>
        </w:r>
        <w:r w:rsidR="00A22986">
          <w:rPr>
            <w:webHidden/>
          </w:rPr>
        </w:r>
        <w:r w:rsidR="00A22986">
          <w:rPr>
            <w:webHidden/>
          </w:rPr>
          <w:fldChar w:fldCharType="separate"/>
        </w:r>
        <w:r w:rsidR="00A22986">
          <w:rPr>
            <w:webHidden/>
          </w:rPr>
          <w:t>26</w:t>
        </w:r>
        <w:r w:rsidR="00A22986">
          <w:rPr>
            <w:webHidden/>
          </w:rPr>
          <w:fldChar w:fldCharType="end"/>
        </w:r>
      </w:hyperlink>
    </w:p>
    <w:p w14:paraId="1F267758" w14:textId="77777777" w:rsidR="00A22986" w:rsidRDefault="00000000">
      <w:pPr>
        <w:pStyle w:val="TOC4"/>
        <w:rPr>
          <w:rFonts w:asciiTheme="minorHAnsi" w:hAnsiTheme="minorHAnsi"/>
          <w:bCs w:val="0"/>
          <w:i w:val="0"/>
        </w:rPr>
      </w:pPr>
      <w:hyperlink w:anchor="_Toc413428044" w:history="1">
        <w:r w:rsidR="00A22986" w:rsidRPr="005B2C32">
          <w:rPr>
            <w:rStyle w:val="Hyperlink"/>
          </w:rPr>
          <w:t>pH Tracking Chart</w:t>
        </w:r>
        <w:r w:rsidR="00A22986">
          <w:rPr>
            <w:webHidden/>
          </w:rPr>
          <w:tab/>
        </w:r>
        <w:r w:rsidR="00A22986">
          <w:rPr>
            <w:webHidden/>
          </w:rPr>
          <w:fldChar w:fldCharType="begin"/>
        </w:r>
        <w:r w:rsidR="00A22986">
          <w:rPr>
            <w:webHidden/>
          </w:rPr>
          <w:instrText xml:space="preserve"> PAGEREF _Toc413428044 \h </w:instrText>
        </w:r>
        <w:r w:rsidR="00A22986">
          <w:rPr>
            <w:webHidden/>
          </w:rPr>
        </w:r>
        <w:r w:rsidR="00A22986">
          <w:rPr>
            <w:webHidden/>
          </w:rPr>
          <w:fldChar w:fldCharType="separate"/>
        </w:r>
        <w:r w:rsidR="00A22986">
          <w:rPr>
            <w:webHidden/>
          </w:rPr>
          <w:t>27</w:t>
        </w:r>
        <w:r w:rsidR="00A22986">
          <w:rPr>
            <w:webHidden/>
          </w:rPr>
          <w:fldChar w:fldCharType="end"/>
        </w:r>
      </w:hyperlink>
    </w:p>
    <w:p w14:paraId="21BD342D"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45" w:history="1">
        <w:r w:rsidR="00A22986" w:rsidRPr="005B2C32">
          <w:rPr>
            <w:rStyle w:val="Hyperlink"/>
            <w:lang w:val="en-CA"/>
          </w:rPr>
          <w:t>Morning Saliva and Urine pH Tracking</w:t>
        </w:r>
        <w:r w:rsidR="00A22986">
          <w:rPr>
            <w:webHidden/>
          </w:rPr>
          <w:tab/>
        </w:r>
        <w:r w:rsidR="00A22986">
          <w:rPr>
            <w:webHidden/>
          </w:rPr>
          <w:fldChar w:fldCharType="begin"/>
        </w:r>
        <w:r w:rsidR="00A22986">
          <w:rPr>
            <w:webHidden/>
          </w:rPr>
          <w:instrText xml:space="preserve"> PAGEREF _Toc413428045 \h </w:instrText>
        </w:r>
        <w:r w:rsidR="00A22986">
          <w:rPr>
            <w:webHidden/>
          </w:rPr>
        </w:r>
        <w:r w:rsidR="00A22986">
          <w:rPr>
            <w:webHidden/>
          </w:rPr>
          <w:fldChar w:fldCharType="separate"/>
        </w:r>
        <w:r w:rsidR="00A22986">
          <w:rPr>
            <w:webHidden/>
          </w:rPr>
          <w:t>28</w:t>
        </w:r>
        <w:r w:rsidR="00A22986">
          <w:rPr>
            <w:webHidden/>
          </w:rPr>
          <w:fldChar w:fldCharType="end"/>
        </w:r>
      </w:hyperlink>
    </w:p>
    <w:p w14:paraId="72876794" w14:textId="77777777" w:rsidR="00A22986" w:rsidRDefault="00000000">
      <w:pPr>
        <w:pStyle w:val="TOC4"/>
        <w:rPr>
          <w:rFonts w:asciiTheme="minorHAnsi" w:hAnsiTheme="minorHAnsi"/>
          <w:bCs w:val="0"/>
          <w:i w:val="0"/>
        </w:rPr>
      </w:pPr>
      <w:hyperlink w:anchor="_Toc413428046" w:history="1">
        <w:r w:rsidR="00A22986" w:rsidRPr="005B2C32">
          <w:rPr>
            <w:rStyle w:val="Hyperlink"/>
          </w:rPr>
          <w:t>Morning Saliva and Urine pH Tracking Chart</w:t>
        </w:r>
        <w:r w:rsidR="00A22986">
          <w:rPr>
            <w:webHidden/>
          </w:rPr>
          <w:tab/>
        </w:r>
        <w:r w:rsidR="00A22986">
          <w:rPr>
            <w:webHidden/>
          </w:rPr>
          <w:fldChar w:fldCharType="begin"/>
        </w:r>
        <w:r w:rsidR="00A22986">
          <w:rPr>
            <w:webHidden/>
          </w:rPr>
          <w:instrText xml:space="preserve"> PAGEREF _Toc413428046 \h </w:instrText>
        </w:r>
        <w:r w:rsidR="00A22986">
          <w:rPr>
            <w:webHidden/>
          </w:rPr>
        </w:r>
        <w:r w:rsidR="00A22986">
          <w:rPr>
            <w:webHidden/>
          </w:rPr>
          <w:fldChar w:fldCharType="separate"/>
        </w:r>
        <w:r w:rsidR="00A22986">
          <w:rPr>
            <w:webHidden/>
          </w:rPr>
          <w:t>28</w:t>
        </w:r>
        <w:r w:rsidR="00A22986">
          <w:rPr>
            <w:webHidden/>
          </w:rPr>
          <w:fldChar w:fldCharType="end"/>
        </w:r>
      </w:hyperlink>
    </w:p>
    <w:p w14:paraId="4F9D92AC"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47" w:history="1">
        <w:r w:rsidR="00A22986" w:rsidRPr="005B2C32">
          <w:rPr>
            <w:rStyle w:val="Hyperlink"/>
          </w:rPr>
          <w:t>Salivary pH Challenge</w:t>
        </w:r>
        <w:r w:rsidR="00A22986">
          <w:rPr>
            <w:webHidden/>
          </w:rPr>
          <w:tab/>
        </w:r>
        <w:r w:rsidR="00A22986">
          <w:rPr>
            <w:webHidden/>
          </w:rPr>
          <w:fldChar w:fldCharType="begin"/>
        </w:r>
        <w:r w:rsidR="00A22986">
          <w:rPr>
            <w:webHidden/>
          </w:rPr>
          <w:instrText xml:space="preserve"> PAGEREF _Toc413428047 \h </w:instrText>
        </w:r>
        <w:r w:rsidR="00A22986">
          <w:rPr>
            <w:webHidden/>
          </w:rPr>
        </w:r>
        <w:r w:rsidR="00A22986">
          <w:rPr>
            <w:webHidden/>
          </w:rPr>
          <w:fldChar w:fldCharType="separate"/>
        </w:r>
        <w:r w:rsidR="00A22986">
          <w:rPr>
            <w:webHidden/>
          </w:rPr>
          <w:t>29</w:t>
        </w:r>
        <w:r w:rsidR="00A22986">
          <w:rPr>
            <w:webHidden/>
          </w:rPr>
          <w:fldChar w:fldCharType="end"/>
        </w:r>
      </w:hyperlink>
    </w:p>
    <w:p w14:paraId="6B10BEB4" w14:textId="77777777" w:rsidR="00A22986" w:rsidRDefault="00000000">
      <w:pPr>
        <w:pStyle w:val="TOC4"/>
        <w:rPr>
          <w:rFonts w:asciiTheme="minorHAnsi" w:hAnsiTheme="minorHAnsi"/>
          <w:bCs w:val="0"/>
          <w:i w:val="0"/>
        </w:rPr>
      </w:pPr>
      <w:hyperlink w:anchor="_Toc413428048" w:history="1">
        <w:r w:rsidR="00A22986" w:rsidRPr="005B2C32">
          <w:rPr>
            <w:rStyle w:val="Hyperlink"/>
          </w:rPr>
          <w:t>Salivary pH Challenge Tracking Chart</w:t>
        </w:r>
        <w:r w:rsidR="00A22986">
          <w:rPr>
            <w:webHidden/>
          </w:rPr>
          <w:tab/>
        </w:r>
        <w:r w:rsidR="00A22986">
          <w:rPr>
            <w:webHidden/>
          </w:rPr>
          <w:fldChar w:fldCharType="begin"/>
        </w:r>
        <w:r w:rsidR="00A22986">
          <w:rPr>
            <w:webHidden/>
          </w:rPr>
          <w:instrText xml:space="preserve"> PAGEREF _Toc413428048 \h </w:instrText>
        </w:r>
        <w:r w:rsidR="00A22986">
          <w:rPr>
            <w:webHidden/>
          </w:rPr>
        </w:r>
        <w:r w:rsidR="00A22986">
          <w:rPr>
            <w:webHidden/>
          </w:rPr>
          <w:fldChar w:fldCharType="separate"/>
        </w:r>
        <w:r w:rsidR="00A22986">
          <w:rPr>
            <w:webHidden/>
          </w:rPr>
          <w:t>30</w:t>
        </w:r>
        <w:r w:rsidR="00A22986">
          <w:rPr>
            <w:webHidden/>
          </w:rPr>
          <w:fldChar w:fldCharType="end"/>
        </w:r>
      </w:hyperlink>
    </w:p>
    <w:p w14:paraId="7C70E0A5" w14:textId="77777777" w:rsidR="00A22986" w:rsidRDefault="00000000">
      <w:pPr>
        <w:pStyle w:val="TOC2"/>
        <w:rPr>
          <w:rFonts w:asciiTheme="minorHAnsi" w:hAnsiTheme="minorHAnsi"/>
          <w:b w:val="0"/>
          <w:bCs w:val="0"/>
          <w:color w:val="auto"/>
        </w:rPr>
      </w:pPr>
      <w:hyperlink w:anchor="_Toc413428049" w:history="1">
        <w:r w:rsidR="00A22986" w:rsidRPr="005B2C32">
          <w:rPr>
            <w:rStyle w:val="Hyperlink"/>
          </w:rPr>
          <w:t>Hormone Home Assessments</w:t>
        </w:r>
        <w:r w:rsidR="00A22986">
          <w:rPr>
            <w:webHidden/>
          </w:rPr>
          <w:tab/>
        </w:r>
        <w:r w:rsidR="00A22986">
          <w:rPr>
            <w:webHidden/>
          </w:rPr>
          <w:fldChar w:fldCharType="begin"/>
        </w:r>
        <w:r w:rsidR="00A22986">
          <w:rPr>
            <w:webHidden/>
          </w:rPr>
          <w:instrText xml:space="preserve"> PAGEREF _Toc413428049 \h </w:instrText>
        </w:r>
        <w:r w:rsidR="00A22986">
          <w:rPr>
            <w:webHidden/>
          </w:rPr>
        </w:r>
        <w:r w:rsidR="00A22986">
          <w:rPr>
            <w:webHidden/>
          </w:rPr>
          <w:fldChar w:fldCharType="separate"/>
        </w:r>
        <w:r w:rsidR="00A22986">
          <w:rPr>
            <w:webHidden/>
          </w:rPr>
          <w:t>31</w:t>
        </w:r>
        <w:r w:rsidR="00A22986">
          <w:rPr>
            <w:webHidden/>
          </w:rPr>
          <w:fldChar w:fldCharType="end"/>
        </w:r>
      </w:hyperlink>
    </w:p>
    <w:p w14:paraId="11671175"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50" w:history="1">
        <w:r w:rsidR="00A22986" w:rsidRPr="005B2C32">
          <w:rPr>
            <w:rStyle w:val="Hyperlink"/>
          </w:rPr>
          <w:t>Measuring Your Blood Glucose</w:t>
        </w:r>
        <w:r w:rsidR="00A22986">
          <w:rPr>
            <w:webHidden/>
          </w:rPr>
          <w:tab/>
        </w:r>
        <w:r w:rsidR="00A22986">
          <w:rPr>
            <w:webHidden/>
          </w:rPr>
          <w:fldChar w:fldCharType="begin"/>
        </w:r>
        <w:r w:rsidR="00A22986">
          <w:rPr>
            <w:webHidden/>
          </w:rPr>
          <w:instrText xml:space="preserve"> PAGEREF _Toc413428050 \h </w:instrText>
        </w:r>
        <w:r w:rsidR="00A22986">
          <w:rPr>
            <w:webHidden/>
          </w:rPr>
        </w:r>
        <w:r w:rsidR="00A22986">
          <w:rPr>
            <w:webHidden/>
          </w:rPr>
          <w:fldChar w:fldCharType="separate"/>
        </w:r>
        <w:r w:rsidR="00A22986">
          <w:rPr>
            <w:webHidden/>
          </w:rPr>
          <w:t>32</w:t>
        </w:r>
        <w:r w:rsidR="00A22986">
          <w:rPr>
            <w:webHidden/>
          </w:rPr>
          <w:fldChar w:fldCharType="end"/>
        </w:r>
      </w:hyperlink>
    </w:p>
    <w:p w14:paraId="3A155E31" w14:textId="77777777" w:rsidR="00A22986" w:rsidRDefault="00000000">
      <w:pPr>
        <w:pStyle w:val="TOC4"/>
        <w:rPr>
          <w:rFonts w:asciiTheme="minorHAnsi" w:hAnsiTheme="minorHAnsi"/>
          <w:bCs w:val="0"/>
          <w:i w:val="0"/>
        </w:rPr>
      </w:pPr>
      <w:hyperlink w:anchor="_Toc413428051" w:history="1">
        <w:r w:rsidR="00A22986" w:rsidRPr="005B2C32">
          <w:rPr>
            <w:rStyle w:val="Hyperlink"/>
          </w:rPr>
          <w:t>Blood Sugar Tracking Chart</w:t>
        </w:r>
        <w:r w:rsidR="00A22986">
          <w:rPr>
            <w:webHidden/>
          </w:rPr>
          <w:tab/>
        </w:r>
        <w:r w:rsidR="00A22986">
          <w:rPr>
            <w:webHidden/>
          </w:rPr>
          <w:fldChar w:fldCharType="begin"/>
        </w:r>
        <w:r w:rsidR="00A22986">
          <w:rPr>
            <w:webHidden/>
          </w:rPr>
          <w:instrText xml:space="preserve"> PAGEREF _Toc413428051 \h </w:instrText>
        </w:r>
        <w:r w:rsidR="00A22986">
          <w:rPr>
            <w:webHidden/>
          </w:rPr>
        </w:r>
        <w:r w:rsidR="00A22986">
          <w:rPr>
            <w:webHidden/>
          </w:rPr>
          <w:fldChar w:fldCharType="separate"/>
        </w:r>
        <w:r w:rsidR="00A22986">
          <w:rPr>
            <w:webHidden/>
          </w:rPr>
          <w:t>34</w:t>
        </w:r>
        <w:r w:rsidR="00A22986">
          <w:rPr>
            <w:webHidden/>
          </w:rPr>
          <w:fldChar w:fldCharType="end"/>
        </w:r>
      </w:hyperlink>
    </w:p>
    <w:p w14:paraId="60CB497A"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52" w:history="1">
        <w:r w:rsidR="00A22986" w:rsidRPr="005B2C32">
          <w:rPr>
            <w:rStyle w:val="Hyperlink"/>
          </w:rPr>
          <w:t>Glucose Tolerance Test Guidelines</w:t>
        </w:r>
        <w:r w:rsidR="00A22986">
          <w:rPr>
            <w:webHidden/>
          </w:rPr>
          <w:tab/>
        </w:r>
        <w:r w:rsidR="00A22986">
          <w:rPr>
            <w:webHidden/>
          </w:rPr>
          <w:fldChar w:fldCharType="begin"/>
        </w:r>
        <w:r w:rsidR="00A22986">
          <w:rPr>
            <w:webHidden/>
          </w:rPr>
          <w:instrText xml:space="preserve"> PAGEREF _Toc413428052 \h </w:instrText>
        </w:r>
        <w:r w:rsidR="00A22986">
          <w:rPr>
            <w:webHidden/>
          </w:rPr>
        </w:r>
        <w:r w:rsidR="00A22986">
          <w:rPr>
            <w:webHidden/>
          </w:rPr>
          <w:fldChar w:fldCharType="separate"/>
        </w:r>
        <w:r w:rsidR="00A22986">
          <w:rPr>
            <w:webHidden/>
          </w:rPr>
          <w:t>35</w:t>
        </w:r>
        <w:r w:rsidR="00A22986">
          <w:rPr>
            <w:webHidden/>
          </w:rPr>
          <w:fldChar w:fldCharType="end"/>
        </w:r>
      </w:hyperlink>
    </w:p>
    <w:p w14:paraId="71CEB8B1" w14:textId="77777777" w:rsidR="00A22986" w:rsidRDefault="00000000">
      <w:pPr>
        <w:pStyle w:val="TOC4"/>
        <w:rPr>
          <w:rFonts w:asciiTheme="minorHAnsi" w:hAnsiTheme="minorHAnsi"/>
          <w:bCs w:val="0"/>
          <w:i w:val="0"/>
        </w:rPr>
      </w:pPr>
      <w:hyperlink w:anchor="_Toc413428053" w:history="1">
        <w:r w:rsidR="00A22986" w:rsidRPr="005B2C32">
          <w:rPr>
            <w:rStyle w:val="Hyperlink"/>
          </w:rPr>
          <w:t>Home Glucose Tolerance Test Tracking Chart</w:t>
        </w:r>
        <w:r w:rsidR="00A22986">
          <w:rPr>
            <w:webHidden/>
          </w:rPr>
          <w:tab/>
        </w:r>
        <w:r w:rsidR="00A22986">
          <w:rPr>
            <w:webHidden/>
          </w:rPr>
          <w:fldChar w:fldCharType="begin"/>
        </w:r>
        <w:r w:rsidR="00A22986">
          <w:rPr>
            <w:webHidden/>
          </w:rPr>
          <w:instrText xml:space="preserve"> PAGEREF _Toc413428053 \h </w:instrText>
        </w:r>
        <w:r w:rsidR="00A22986">
          <w:rPr>
            <w:webHidden/>
          </w:rPr>
        </w:r>
        <w:r w:rsidR="00A22986">
          <w:rPr>
            <w:webHidden/>
          </w:rPr>
          <w:fldChar w:fldCharType="separate"/>
        </w:r>
        <w:r w:rsidR="00A22986">
          <w:rPr>
            <w:webHidden/>
          </w:rPr>
          <w:t>36</w:t>
        </w:r>
        <w:r w:rsidR="00A22986">
          <w:rPr>
            <w:webHidden/>
          </w:rPr>
          <w:fldChar w:fldCharType="end"/>
        </w:r>
      </w:hyperlink>
    </w:p>
    <w:p w14:paraId="2290434E"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54" w:history="1">
        <w:r w:rsidR="00A22986" w:rsidRPr="005B2C32">
          <w:rPr>
            <w:rStyle w:val="Hyperlink"/>
          </w:rPr>
          <w:t>Glucose Testing Individual Foods</w:t>
        </w:r>
        <w:r w:rsidR="00A22986">
          <w:rPr>
            <w:webHidden/>
          </w:rPr>
          <w:tab/>
        </w:r>
        <w:r w:rsidR="00A22986">
          <w:rPr>
            <w:webHidden/>
          </w:rPr>
          <w:fldChar w:fldCharType="begin"/>
        </w:r>
        <w:r w:rsidR="00A22986">
          <w:rPr>
            <w:webHidden/>
          </w:rPr>
          <w:instrText xml:space="preserve"> PAGEREF _Toc413428054 \h </w:instrText>
        </w:r>
        <w:r w:rsidR="00A22986">
          <w:rPr>
            <w:webHidden/>
          </w:rPr>
        </w:r>
        <w:r w:rsidR="00A22986">
          <w:rPr>
            <w:webHidden/>
          </w:rPr>
          <w:fldChar w:fldCharType="separate"/>
        </w:r>
        <w:r w:rsidR="00A22986">
          <w:rPr>
            <w:webHidden/>
          </w:rPr>
          <w:t>37</w:t>
        </w:r>
        <w:r w:rsidR="00A22986">
          <w:rPr>
            <w:webHidden/>
          </w:rPr>
          <w:fldChar w:fldCharType="end"/>
        </w:r>
      </w:hyperlink>
    </w:p>
    <w:p w14:paraId="1372DB7C" w14:textId="77777777" w:rsidR="00A22986" w:rsidRDefault="00000000">
      <w:pPr>
        <w:pStyle w:val="TOC4"/>
        <w:rPr>
          <w:rFonts w:asciiTheme="minorHAnsi" w:hAnsiTheme="minorHAnsi"/>
          <w:bCs w:val="0"/>
          <w:i w:val="0"/>
        </w:rPr>
      </w:pPr>
      <w:hyperlink w:anchor="_Toc413428055" w:history="1">
        <w:r w:rsidR="00A22986" w:rsidRPr="005B2C32">
          <w:rPr>
            <w:rStyle w:val="Hyperlink"/>
          </w:rPr>
          <w:t>Glycemic Monitoring of Individual Foods Chart</w:t>
        </w:r>
        <w:r w:rsidR="00A22986">
          <w:rPr>
            <w:webHidden/>
          </w:rPr>
          <w:tab/>
        </w:r>
        <w:r w:rsidR="00A22986">
          <w:rPr>
            <w:webHidden/>
          </w:rPr>
          <w:fldChar w:fldCharType="begin"/>
        </w:r>
        <w:r w:rsidR="00A22986">
          <w:rPr>
            <w:webHidden/>
          </w:rPr>
          <w:instrText xml:space="preserve"> PAGEREF _Toc413428055 \h </w:instrText>
        </w:r>
        <w:r w:rsidR="00A22986">
          <w:rPr>
            <w:webHidden/>
          </w:rPr>
        </w:r>
        <w:r w:rsidR="00A22986">
          <w:rPr>
            <w:webHidden/>
          </w:rPr>
          <w:fldChar w:fldCharType="separate"/>
        </w:r>
        <w:r w:rsidR="00A22986">
          <w:rPr>
            <w:webHidden/>
          </w:rPr>
          <w:t>37</w:t>
        </w:r>
        <w:r w:rsidR="00A22986">
          <w:rPr>
            <w:webHidden/>
          </w:rPr>
          <w:fldChar w:fldCharType="end"/>
        </w:r>
      </w:hyperlink>
    </w:p>
    <w:p w14:paraId="385AD6D9"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56" w:history="1">
        <w:r w:rsidR="00A22986" w:rsidRPr="005B2C32">
          <w:rPr>
            <w:rStyle w:val="Hyperlink"/>
          </w:rPr>
          <w:t>Basal Body Temperature Test</w:t>
        </w:r>
        <w:r w:rsidR="00A22986">
          <w:rPr>
            <w:webHidden/>
          </w:rPr>
          <w:tab/>
        </w:r>
        <w:r w:rsidR="00A22986">
          <w:rPr>
            <w:webHidden/>
          </w:rPr>
          <w:fldChar w:fldCharType="begin"/>
        </w:r>
        <w:r w:rsidR="00A22986">
          <w:rPr>
            <w:webHidden/>
          </w:rPr>
          <w:instrText xml:space="preserve"> PAGEREF _Toc413428056 \h </w:instrText>
        </w:r>
        <w:r w:rsidR="00A22986">
          <w:rPr>
            <w:webHidden/>
          </w:rPr>
        </w:r>
        <w:r w:rsidR="00A22986">
          <w:rPr>
            <w:webHidden/>
          </w:rPr>
          <w:fldChar w:fldCharType="separate"/>
        </w:r>
        <w:r w:rsidR="00A22986">
          <w:rPr>
            <w:webHidden/>
          </w:rPr>
          <w:t>38</w:t>
        </w:r>
        <w:r w:rsidR="00A22986">
          <w:rPr>
            <w:webHidden/>
          </w:rPr>
          <w:fldChar w:fldCharType="end"/>
        </w:r>
      </w:hyperlink>
    </w:p>
    <w:p w14:paraId="0FF12285" w14:textId="77777777" w:rsidR="00A22986" w:rsidRDefault="00000000">
      <w:pPr>
        <w:pStyle w:val="TOC4"/>
        <w:rPr>
          <w:rFonts w:asciiTheme="minorHAnsi" w:hAnsiTheme="minorHAnsi"/>
          <w:bCs w:val="0"/>
          <w:i w:val="0"/>
        </w:rPr>
      </w:pPr>
      <w:hyperlink w:anchor="_Toc413428057" w:history="1">
        <w:r w:rsidR="00A22986" w:rsidRPr="005B2C32">
          <w:rPr>
            <w:rStyle w:val="Hyperlink"/>
          </w:rPr>
          <w:t>Temperature Tracking Chart</w:t>
        </w:r>
        <w:r w:rsidR="00A22986">
          <w:rPr>
            <w:webHidden/>
          </w:rPr>
          <w:tab/>
        </w:r>
        <w:r w:rsidR="00A22986">
          <w:rPr>
            <w:webHidden/>
          </w:rPr>
          <w:fldChar w:fldCharType="begin"/>
        </w:r>
        <w:r w:rsidR="00A22986">
          <w:rPr>
            <w:webHidden/>
          </w:rPr>
          <w:instrText xml:space="preserve"> PAGEREF _Toc413428057 \h </w:instrText>
        </w:r>
        <w:r w:rsidR="00A22986">
          <w:rPr>
            <w:webHidden/>
          </w:rPr>
        </w:r>
        <w:r w:rsidR="00A22986">
          <w:rPr>
            <w:webHidden/>
          </w:rPr>
          <w:fldChar w:fldCharType="separate"/>
        </w:r>
        <w:r w:rsidR="00A22986">
          <w:rPr>
            <w:webHidden/>
          </w:rPr>
          <w:t>39</w:t>
        </w:r>
        <w:r w:rsidR="00A22986">
          <w:rPr>
            <w:webHidden/>
          </w:rPr>
          <w:fldChar w:fldCharType="end"/>
        </w:r>
      </w:hyperlink>
    </w:p>
    <w:p w14:paraId="30C5FA12"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58" w:history="1">
        <w:r w:rsidR="00A22986" w:rsidRPr="005B2C32">
          <w:rPr>
            <w:rStyle w:val="Hyperlink"/>
          </w:rPr>
          <w:t>Konisburg Adrenal Fatigue Test</w:t>
        </w:r>
        <w:r w:rsidR="00A22986">
          <w:rPr>
            <w:webHidden/>
          </w:rPr>
          <w:tab/>
        </w:r>
        <w:r w:rsidR="00A22986">
          <w:rPr>
            <w:webHidden/>
          </w:rPr>
          <w:fldChar w:fldCharType="begin"/>
        </w:r>
        <w:r w:rsidR="00A22986">
          <w:rPr>
            <w:webHidden/>
          </w:rPr>
          <w:instrText xml:space="preserve"> PAGEREF _Toc413428058 \h </w:instrText>
        </w:r>
        <w:r w:rsidR="00A22986">
          <w:rPr>
            <w:webHidden/>
          </w:rPr>
        </w:r>
        <w:r w:rsidR="00A22986">
          <w:rPr>
            <w:webHidden/>
          </w:rPr>
          <w:fldChar w:fldCharType="separate"/>
        </w:r>
        <w:r w:rsidR="00A22986">
          <w:rPr>
            <w:webHidden/>
          </w:rPr>
          <w:t>40</w:t>
        </w:r>
        <w:r w:rsidR="00A22986">
          <w:rPr>
            <w:webHidden/>
          </w:rPr>
          <w:fldChar w:fldCharType="end"/>
        </w:r>
      </w:hyperlink>
    </w:p>
    <w:p w14:paraId="36174F65" w14:textId="77777777" w:rsidR="00A22986" w:rsidRDefault="00000000">
      <w:pPr>
        <w:pStyle w:val="TOC2"/>
        <w:rPr>
          <w:rFonts w:asciiTheme="minorHAnsi" w:hAnsiTheme="minorHAnsi"/>
          <w:b w:val="0"/>
          <w:bCs w:val="0"/>
          <w:color w:val="auto"/>
        </w:rPr>
      </w:pPr>
      <w:hyperlink w:anchor="_Toc413428059" w:history="1">
        <w:r w:rsidR="00A22986" w:rsidRPr="005B2C32">
          <w:rPr>
            <w:rStyle w:val="Hyperlink"/>
          </w:rPr>
          <w:t>Vitamins, Minerals, and Anti-Oxidant  Home Assessments</w:t>
        </w:r>
        <w:r w:rsidR="00A22986">
          <w:rPr>
            <w:webHidden/>
          </w:rPr>
          <w:tab/>
        </w:r>
        <w:r w:rsidR="00A22986">
          <w:rPr>
            <w:webHidden/>
          </w:rPr>
          <w:fldChar w:fldCharType="begin"/>
        </w:r>
        <w:r w:rsidR="00A22986">
          <w:rPr>
            <w:webHidden/>
          </w:rPr>
          <w:instrText xml:space="preserve"> PAGEREF _Toc413428059 \h </w:instrText>
        </w:r>
        <w:r w:rsidR="00A22986">
          <w:rPr>
            <w:webHidden/>
          </w:rPr>
        </w:r>
        <w:r w:rsidR="00A22986">
          <w:rPr>
            <w:webHidden/>
          </w:rPr>
          <w:fldChar w:fldCharType="separate"/>
        </w:r>
        <w:r w:rsidR="00A22986">
          <w:rPr>
            <w:webHidden/>
          </w:rPr>
          <w:t>41</w:t>
        </w:r>
        <w:r w:rsidR="00A22986">
          <w:rPr>
            <w:webHidden/>
          </w:rPr>
          <w:fldChar w:fldCharType="end"/>
        </w:r>
      </w:hyperlink>
    </w:p>
    <w:p w14:paraId="374D9AC7"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60" w:history="1">
        <w:r w:rsidR="00A22986" w:rsidRPr="005B2C32">
          <w:rPr>
            <w:rStyle w:val="Hyperlink"/>
          </w:rPr>
          <w:t>Vitamin C Flush</w:t>
        </w:r>
        <w:r w:rsidR="00A22986">
          <w:rPr>
            <w:webHidden/>
          </w:rPr>
          <w:tab/>
        </w:r>
        <w:r w:rsidR="00A22986">
          <w:rPr>
            <w:webHidden/>
          </w:rPr>
          <w:fldChar w:fldCharType="begin"/>
        </w:r>
        <w:r w:rsidR="00A22986">
          <w:rPr>
            <w:webHidden/>
          </w:rPr>
          <w:instrText xml:space="preserve"> PAGEREF _Toc413428060 \h </w:instrText>
        </w:r>
        <w:r w:rsidR="00A22986">
          <w:rPr>
            <w:webHidden/>
          </w:rPr>
        </w:r>
        <w:r w:rsidR="00A22986">
          <w:rPr>
            <w:webHidden/>
          </w:rPr>
          <w:fldChar w:fldCharType="separate"/>
        </w:r>
        <w:r w:rsidR="00A22986">
          <w:rPr>
            <w:webHidden/>
          </w:rPr>
          <w:t>42</w:t>
        </w:r>
        <w:r w:rsidR="00A22986">
          <w:rPr>
            <w:webHidden/>
          </w:rPr>
          <w:fldChar w:fldCharType="end"/>
        </w:r>
      </w:hyperlink>
    </w:p>
    <w:p w14:paraId="373789E7" w14:textId="77777777" w:rsidR="00A22986" w:rsidRDefault="00000000">
      <w:pPr>
        <w:pStyle w:val="TOC4"/>
        <w:rPr>
          <w:rFonts w:asciiTheme="minorHAnsi" w:hAnsiTheme="minorHAnsi"/>
          <w:bCs w:val="0"/>
          <w:i w:val="0"/>
        </w:rPr>
      </w:pPr>
      <w:hyperlink w:anchor="_Toc413428061" w:history="1">
        <w:r w:rsidR="00A22986" w:rsidRPr="005B2C32">
          <w:rPr>
            <w:rStyle w:val="Hyperlink"/>
          </w:rPr>
          <w:t>Vitamin C Amount Calculation Chart</w:t>
        </w:r>
        <w:r w:rsidR="00A22986">
          <w:rPr>
            <w:webHidden/>
          </w:rPr>
          <w:tab/>
        </w:r>
        <w:r w:rsidR="00A22986">
          <w:rPr>
            <w:webHidden/>
          </w:rPr>
          <w:fldChar w:fldCharType="begin"/>
        </w:r>
        <w:r w:rsidR="00A22986">
          <w:rPr>
            <w:webHidden/>
          </w:rPr>
          <w:instrText xml:space="preserve"> PAGEREF _Toc413428061 \h </w:instrText>
        </w:r>
        <w:r w:rsidR="00A22986">
          <w:rPr>
            <w:webHidden/>
          </w:rPr>
        </w:r>
        <w:r w:rsidR="00A22986">
          <w:rPr>
            <w:webHidden/>
          </w:rPr>
          <w:fldChar w:fldCharType="separate"/>
        </w:r>
        <w:r w:rsidR="00A22986">
          <w:rPr>
            <w:webHidden/>
          </w:rPr>
          <w:t>44</w:t>
        </w:r>
        <w:r w:rsidR="00A22986">
          <w:rPr>
            <w:webHidden/>
          </w:rPr>
          <w:fldChar w:fldCharType="end"/>
        </w:r>
      </w:hyperlink>
    </w:p>
    <w:p w14:paraId="68B232F0"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62" w:history="1">
        <w:r w:rsidR="00A22986" w:rsidRPr="005B2C32">
          <w:rPr>
            <w:rStyle w:val="Hyperlink"/>
          </w:rPr>
          <w:t>Zinc Taste Test and Zinc Challenge</w:t>
        </w:r>
        <w:r w:rsidR="00A22986">
          <w:rPr>
            <w:webHidden/>
          </w:rPr>
          <w:tab/>
        </w:r>
        <w:r w:rsidR="00A22986">
          <w:rPr>
            <w:webHidden/>
          </w:rPr>
          <w:fldChar w:fldCharType="begin"/>
        </w:r>
        <w:r w:rsidR="00A22986">
          <w:rPr>
            <w:webHidden/>
          </w:rPr>
          <w:instrText xml:space="preserve"> PAGEREF _Toc413428062 \h </w:instrText>
        </w:r>
        <w:r w:rsidR="00A22986">
          <w:rPr>
            <w:webHidden/>
          </w:rPr>
        </w:r>
        <w:r w:rsidR="00A22986">
          <w:rPr>
            <w:webHidden/>
          </w:rPr>
          <w:fldChar w:fldCharType="separate"/>
        </w:r>
        <w:r w:rsidR="00A22986">
          <w:rPr>
            <w:webHidden/>
          </w:rPr>
          <w:t>51</w:t>
        </w:r>
        <w:r w:rsidR="00A22986">
          <w:rPr>
            <w:webHidden/>
          </w:rPr>
          <w:fldChar w:fldCharType="end"/>
        </w:r>
      </w:hyperlink>
    </w:p>
    <w:p w14:paraId="17592118"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63" w:history="1">
        <w:r w:rsidR="00A22986" w:rsidRPr="005B2C32">
          <w:rPr>
            <w:rStyle w:val="Hyperlink"/>
          </w:rPr>
          <w:t>Zinc Taste Test</w:t>
        </w:r>
        <w:r w:rsidR="00A22986">
          <w:rPr>
            <w:webHidden/>
          </w:rPr>
          <w:tab/>
        </w:r>
        <w:r w:rsidR="00A22986">
          <w:rPr>
            <w:webHidden/>
          </w:rPr>
          <w:fldChar w:fldCharType="begin"/>
        </w:r>
        <w:r w:rsidR="00A22986">
          <w:rPr>
            <w:webHidden/>
          </w:rPr>
          <w:instrText xml:space="preserve"> PAGEREF _Toc413428063 \h </w:instrText>
        </w:r>
        <w:r w:rsidR="00A22986">
          <w:rPr>
            <w:webHidden/>
          </w:rPr>
        </w:r>
        <w:r w:rsidR="00A22986">
          <w:rPr>
            <w:webHidden/>
          </w:rPr>
          <w:fldChar w:fldCharType="separate"/>
        </w:r>
        <w:r w:rsidR="00A22986">
          <w:rPr>
            <w:webHidden/>
          </w:rPr>
          <w:t>52</w:t>
        </w:r>
        <w:r w:rsidR="00A22986">
          <w:rPr>
            <w:webHidden/>
          </w:rPr>
          <w:fldChar w:fldCharType="end"/>
        </w:r>
      </w:hyperlink>
    </w:p>
    <w:p w14:paraId="51574B84" w14:textId="77777777" w:rsidR="00A22986" w:rsidRDefault="00000000">
      <w:pPr>
        <w:pStyle w:val="TOC4"/>
        <w:rPr>
          <w:rFonts w:asciiTheme="minorHAnsi" w:hAnsiTheme="minorHAnsi"/>
          <w:bCs w:val="0"/>
          <w:i w:val="0"/>
        </w:rPr>
      </w:pPr>
      <w:hyperlink w:anchor="_Toc413428064" w:history="1">
        <w:r w:rsidR="00A22986" w:rsidRPr="005B2C32">
          <w:rPr>
            <w:rStyle w:val="Hyperlink"/>
          </w:rPr>
          <w:t>Zinc Taste Test Chart</w:t>
        </w:r>
        <w:r w:rsidR="00A22986">
          <w:rPr>
            <w:webHidden/>
          </w:rPr>
          <w:tab/>
        </w:r>
        <w:r w:rsidR="00A22986">
          <w:rPr>
            <w:webHidden/>
          </w:rPr>
          <w:fldChar w:fldCharType="begin"/>
        </w:r>
        <w:r w:rsidR="00A22986">
          <w:rPr>
            <w:webHidden/>
          </w:rPr>
          <w:instrText xml:space="preserve"> PAGEREF _Toc413428064 \h </w:instrText>
        </w:r>
        <w:r w:rsidR="00A22986">
          <w:rPr>
            <w:webHidden/>
          </w:rPr>
        </w:r>
        <w:r w:rsidR="00A22986">
          <w:rPr>
            <w:webHidden/>
          </w:rPr>
          <w:fldChar w:fldCharType="separate"/>
        </w:r>
        <w:r w:rsidR="00A22986">
          <w:rPr>
            <w:webHidden/>
          </w:rPr>
          <w:t>52</w:t>
        </w:r>
        <w:r w:rsidR="00A22986">
          <w:rPr>
            <w:webHidden/>
          </w:rPr>
          <w:fldChar w:fldCharType="end"/>
        </w:r>
      </w:hyperlink>
    </w:p>
    <w:p w14:paraId="1CF8F0D4" w14:textId="77777777" w:rsidR="00A22986" w:rsidRDefault="00000000">
      <w:pPr>
        <w:pStyle w:val="TOC4"/>
        <w:rPr>
          <w:rFonts w:asciiTheme="minorHAnsi" w:hAnsiTheme="minorHAnsi"/>
          <w:bCs w:val="0"/>
          <w:i w:val="0"/>
        </w:rPr>
      </w:pPr>
      <w:hyperlink w:anchor="_Toc413428065" w:history="1">
        <w:r w:rsidR="00A22986" w:rsidRPr="005B2C32">
          <w:rPr>
            <w:rStyle w:val="Hyperlink"/>
          </w:rPr>
          <w:t>Zinc Taste Test Interpretation</w:t>
        </w:r>
        <w:r w:rsidR="00A22986">
          <w:rPr>
            <w:webHidden/>
          </w:rPr>
          <w:tab/>
        </w:r>
        <w:r w:rsidR="00A22986">
          <w:rPr>
            <w:webHidden/>
          </w:rPr>
          <w:fldChar w:fldCharType="begin"/>
        </w:r>
        <w:r w:rsidR="00A22986">
          <w:rPr>
            <w:webHidden/>
          </w:rPr>
          <w:instrText xml:space="preserve"> PAGEREF _Toc413428065 \h </w:instrText>
        </w:r>
        <w:r w:rsidR="00A22986">
          <w:rPr>
            <w:webHidden/>
          </w:rPr>
        </w:r>
        <w:r w:rsidR="00A22986">
          <w:rPr>
            <w:webHidden/>
          </w:rPr>
          <w:fldChar w:fldCharType="separate"/>
        </w:r>
        <w:r w:rsidR="00A22986">
          <w:rPr>
            <w:webHidden/>
          </w:rPr>
          <w:t>52</w:t>
        </w:r>
        <w:r w:rsidR="00A22986">
          <w:rPr>
            <w:webHidden/>
          </w:rPr>
          <w:fldChar w:fldCharType="end"/>
        </w:r>
      </w:hyperlink>
    </w:p>
    <w:p w14:paraId="153BC1BF"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66" w:history="1">
        <w:r w:rsidR="00A22986" w:rsidRPr="005B2C32">
          <w:rPr>
            <w:rStyle w:val="Hyperlink"/>
          </w:rPr>
          <w:t>Zinc Challenge</w:t>
        </w:r>
        <w:r w:rsidR="00A22986">
          <w:rPr>
            <w:webHidden/>
          </w:rPr>
          <w:tab/>
        </w:r>
        <w:r w:rsidR="00A22986">
          <w:rPr>
            <w:webHidden/>
          </w:rPr>
          <w:fldChar w:fldCharType="begin"/>
        </w:r>
        <w:r w:rsidR="00A22986">
          <w:rPr>
            <w:webHidden/>
          </w:rPr>
          <w:instrText xml:space="preserve"> PAGEREF _Toc413428066 \h </w:instrText>
        </w:r>
        <w:r w:rsidR="00A22986">
          <w:rPr>
            <w:webHidden/>
          </w:rPr>
        </w:r>
        <w:r w:rsidR="00A22986">
          <w:rPr>
            <w:webHidden/>
          </w:rPr>
          <w:fldChar w:fldCharType="separate"/>
        </w:r>
        <w:r w:rsidR="00A22986">
          <w:rPr>
            <w:webHidden/>
          </w:rPr>
          <w:t>53</w:t>
        </w:r>
        <w:r w:rsidR="00A22986">
          <w:rPr>
            <w:webHidden/>
          </w:rPr>
          <w:fldChar w:fldCharType="end"/>
        </w:r>
      </w:hyperlink>
    </w:p>
    <w:p w14:paraId="30846FDD" w14:textId="77777777" w:rsidR="00A22986" w:rsidRDefault="00000000">
      <w:pPr>
        <w:pStyle w:val="TOC4"/>
        <w:rPr>
          <w:rFonts w:asciiTheme="minorHAnsi" w:hAnsiTheme="minorHAnsi"/>
          <w:bCs w:val="0"/>
          <w:i w:val="0"/>
        </w:rPr>
      </w:pPr>
      <w:hyperlink w:anchor="_Toc413428067" w:history="1">
        <w:r w:rsidR="00A22986" w:rsidRPr="005B2C32">
          <w:rPr>
            <w:rStyle w:val="Hyperlink"/>
          </w:rPr>
          <w:t>Zinc Challenge Tracking Chart</w:t>
        </w:r>
        <w:r w:rsidR="00A22986">
          <w:rPr>
            <w:webHidden/>
          </w:rPr>
          <w:tab/>
        </w:r>
        <w:r w:rsidR="00A22986">
          <w:rPr>
            <w:webHidden/>
          </w:rPr>
          <w:fldChar w:fldCharType="begin"/>
        </w:r>
        <w:r w:rsidR="00A22986">
          <w:rPr>
            <w:webHidden/>
          </w:rPr>
          <w:instrText xml:space="preserve"> PAGEREF _Toc413428067 \h </w:instrText>
        </w:r>
        <w:r w:rsidR="00A22986">
          <w:rPr>
            <w:webHidden/>
          </w:rPr>
        </w:r>
        <w:r w:rsidR="00A22986">
          <w:rPr>
            <w:webHidden/>
          </w:rPr>
          <w:fldChar w:fldCharType="separate"/>
        </w:r>
        <w:r w:rsidR="00A22986">
          <w:rPr>
            <w:webHidden/>
          </w:rPr>
          <w:t>53</w:t>
        </w:r>
        <w:r w:rsidR="00A22986">
          <w:rPr>
            <w:webHidden/>
          </w:rPr>
          <w:fldChar w:fldCharType="end"/>
        </w:r>
      </w:hyperlink>
    </w:p>
    <w:p w14:paraId="63C442F5" w14:textId="77777777" w:rsidR="00A22986" w:rsidRDefault="00000000">
      <w:pPr>
        <w:pStyle w:val="TOC4"/>
        <w:rPr>
          <w:rFonts w:asciiTheme="minorHAnsi" w:hAnsiTheme="minorHAnsi"/>
          <w:bCs w:val="0"/>
          <w:i w:val="0"/>
        </w:rPr>
      </w:pPr>
      <w:hyperlink w:anchor="_Toc413428068" w:history="1">
        <w:r w:rsidR="00A22986" w:rsidRPr="005B2C32">
          <w:rPr>
            <w:rStyle w:val="Hyperlink"/>
          </w:rPr>
          <w:t>Zinc Challenge Interpretation</w:t>
        </w:r>
        <w:r w:rsidR="00A22986">
          <w:rPr>
            <w:webHidden/>
          </w:rPr>
          <w:tab/>
        </w:r>
        <w:r w:rsidR="00A22986">
          <w:rPr>
            <w:webHidden/>
          </w:rPr>
          <w:fldChar w:fldCharType="begin"/>
        </w:r>
        <w:r w:rsidR="00A22986">
          <w:rPr>
            <w:webHidden/>
          </w:rPr>
          <w:instrText xml:space="preserve"> PAGEREF _Toc413428068 \h </w:instrText>
        </w:r>
        <w:r w:rsidR="00A22986">
          <w:rPr>
            <w:webHidden/>
          </w:rPr>
        </w:r>
        <w:r w:rsidR="00A22986">
          <w:rPr>
            <w:webHidden/>
          </w:rPr>
          <w:fldChar w:fldCharType="separate"/>
        </w:r>
        <w:r w:rsidR="00A22986">
          <w:rPr>
            <w:webHidden/>
          </w:rPr>
          <w:t>54</w:t>
        </w:r>
        <w:r w:rsidR="00A22986">
          <w:rPr>
            <w:webHidden/>
          </w:rPr>
          <w:fldChar w:fldCharType="end"/>
        </w:r>
      </w:hyperlink>
    </w:p>
    <w:p w14:paraId="7B498A64"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69" w:history="1">
        <w:r w:rsidR="00A22986" w:rsidRPr="005B2C32">
          <w:rPr>
            <w:rStyle w:val="Hyperlink"/>
          </w:rPr>
          <w:t>Iodine Patch Test</w:t>
        </w:r>
        <w:r w:rsidR="00A22986">
          <w:rPr>
            <w:webHidden/>
          </w:rPr>
          <w:tab/>
        </w:r>
        <w:r w:rsidR="00A22986">
          <w:rPr>
            <w:webHidden/>
          </w:rPr>
          <w:fldChar w:fldCharType="begin"/>
        </w:r>
        <w:r w:rsidR="00A22986">
          <w:rPr>
            <w:webHidden/>
          </w:rPr>
          <w:instrText xml:space="preserve"> PAGEREF _Toc413428069 \h </w:instrText>
        </w:r>
        <w:r w:rsidR="00A22986">
          <w:rPr>
            <w:webHidden/>
          </w:rPr>
        </w:r>
        <w:r w:rsidR="00A22986">
          <w:rPr>
            <w:webHidden/>
          </w:rPr>
          <w:fldChar w:fldCharType="separate"/>
        </w:r>
        <w:r w:rsidR="00A22986">
          <w:rPr>
            <w:webHidden/>
          </w:rPr>
          <w:t>55</w:t>
        </w:r>
        <w:r w:rsidR="00A22986">
          <w:rPr>
            <w:webHidden/>
          </w:rPr>
          <w:fldChar w:fldCharType="end"/>
        </w:r>
      </w:hyperlink>
    </w:p>
    <w:p w14:paraId="4F4F12EA" w14:textId="77777777" w:rsidR="00A22986" w:rsidRDefault="00000000">
      <w:pPr>
        <w:pStyle w:val="TOC4"/>
        <w:rPr>
          <w:rFonts w:asciiTheme="minorHAnsi" w:hAnsiTheme="minorHAnsi"/>
          <w:bCs w:val="0"/>
          <w:i w:val="0"/>
        </w:rPr>
      </w:pPr>
      <w:hyperlink w:anchor="_Toc413428070" w:history="1">
        <w:r w:rsidR="00A22986" w:rsidRPr="005B2C32">
          <w:rPr>
            <w:rStyle w:val="Hyperlink"/>
          </w:rPr>
          <w:t>Iodine Patch Test Tracking Chart</w:t>
        </w:r>
        <w:r w:rsidR="00A22986">
          <w:rPr>
            <w:webHidden/>
          </w:rPr>
          <w:tab/>
        </w:r>
        <w:r w:rsidR="00A22986">
          <w:rPr>
            <w:webHidden/>
          </w:rPr>
          <w:fldChar w:fldCharType="begin"/>
        </w:r>
        <w:r w:rsidR="00A22986">
          <w:rPr>
            <w:webHidden/>
          </w:rPr>
          <w:instrText xml:space="preserve"> PAGEREF _Toc413428070 \h </w:instrText>
        </w:r>
        <w:r w:rsidR="00A22986">
          <w:rPr>
            <w:webHidden/>
          </w:rPr>
        </w:r>
        <w:r w:rsidR="00A22986">
          <w:rPr>
            <w:webHidden/>
          </w:rPr>
          <w:fldChar w:fldCharType="separate"/>
        </w:r>
        <w:r w:rsidR="00A22986">
          <w:rPr>
            <w:webHidden/>
          </w:rPr>
          <w:t>56</w:t>
        </w:r>
        <w:r w:rsidR="00A22986">
          <w:rPr>
            <w:webHidden/>
          </w:rPr>
          <w:fldChar w:fldCharType="end"/>
        </w:r>
      </w:hyperlink>
    </w:p>
    <w:p w14:paraId="27958D20" w14:textId="77777777" w:rsidR="00A22986" w:rsidRDefault="00000000">
      <w:pPr>
        <w:pStyle w:val="TOC4"/>
        <w:rPr>
          <w:rFonts w:asciiTheme="minorHAnsi" w:hAnsiTheme="minorHAnsi"/>
          <w:bCs w:val="0"/>
          <w:i w:val="0"/>
        </w:rPr>
      </w:pPr>
      <w:hyperlink w:anchor="_Toc413428071" w:history="1">
        <w:r w:rsidR="00A22986" w:rsidRPr="005B2C32">
          <w:rPr>
            <w:rStyle w:val="Hyperlink"/>
          </w:rPr>
          <w:t>Iodine Patch Test Result Interpretation</w:t>
        </w:r>
        <w:r w:rsidR="00A22986">
          <w:rPr>
            <w:webHidden/>
          </w:rPr>
          <w:tab/>
        </w:r>
        <w:r w:rsidR="00A22986">
          <w:rPr>
            <w:webHidden/>
          </w:rPr>
          <w:fldChar w:fldCharType="begin"/>
        </w:r>
        <w:r w:rsidR="00A22986">
          <w:rPr>
            <w:webHidden/>
          </w:rPr>
          <w:instrText xml:space="preserve"> PAGEREF _Toc413428071 \h </w:instrText>
        </w:r>
        <w:r w:rsidR="00A22986">
          <w:rPr>
            <w:webHidden/>
          </w:rPr>
        </w:r>
        <w:r w:rsidR="00A22986">
          <w:rPr>
            <w:webHidden/>
          </w:rPr>
          <w:fldChar w:fldCharType="separate"/>
        </w:r>
        <w:r w:rsidR="00A22986">
          <w:rPr>
            <w:webHidden/>
          </w:rPr>
          <w:t>56</w:t>
        </w:r>
        <w:r w:rsidR="00A22986">
          <w:rPr>
            <w:webHidden/>
          </w:rPr>
          <w:fldChar w:fldCharType="end"/>
        </w:r>
      </w:hyperlink>
    </w:p>
    <w:p w14:paraId="2F53D09B" w14:textId="77777777" w:rsidR="00A22986" w:rsidRDefault="00000000">
      <w:pPr>
        <w:pStyle w:val="TOC1"/>
        <w:rPr>
          <w:rFonts w:asciiTheme="minorHAnsi" w:hAnsiTheme="minorHAnsi"/>
          <w:b w:val="0"/>
          <w:bCs w:val="0"/>
        </w:rPr>
      </w:pPr>
      <w:hyperlink w:anchor="_Toc413428072" w:history="1">
        <w:r w:rsidR="00A22986" w:rsidRPr="005B2C32">
          <w:rPr>
            <w:rStyle w:val="Hyperlink"/>
          </w:rPr>
          <w:t>Body Bio Mineral Testing Process</w:t>
        </w:r>
        <w:r w:rsidR="00A22986">
          <w:rPr>
            <w:webHidden/>
          </w:rPr>
          <w:tab/>
        </w:r>
        <w:r w:rsidR="00A22986">
          <w:rPr>
            <w:webHidden/>
          </w:rPr>
          <w:fldChar w:fldCharType="begin"/>
        </w:r>
        <w:r w:rsidR="00A22986">
          <w:rPr>
            <w:webHidden/>
          </w:rPr>
          <w:instrText xml:space="preserve"> PAGEREF _Toc413428072 \h </w:instrText>
        </w:r>
        <w:r w:rsidR="00A22986">
          <w:rPr>
            <w:webHidden/>
          </w:rPr>
        </w:r>
        <w:r w:rsidR="00A22986">
          <w:rPr>
            <w:webHidden/>
          </w:rPr>
          <w:fldChar w:fldCharType="separate"/>
        </w:r>
        <w:r w:rsidR="00A22986">
          <w:rPr>
            <w:webHidden/>
          </w:rPr>
          <w:t>57</w:t>
        </w:r>
        <w:r w:rsidR="00A22986">
          <w:rPr>
            <w:webHidden/>
          </w:rPr>
          <w:fldChar w:fldCharType="end"/>
        </w:r>
      </w:hyperlink>
    </w:p>
    <w:p w14:paraId="3D7684D4" w14:textId="77777777" w:rsidR="00A22986" w:rsidRDefault="00000000">
      <w:pPr>
        <w:pStyle w:val="TOC4"/>
        <w:rPr>
          <w:rFonts w:asciiTheme="minorHAnsi" w:hAnsiTheme="minorHAnsi"/>
          <w:bCs w:val="0"/>
          <w:i w:val="0"/>
        </w:rPr>
      </w:pPr>
      <w:hyperlink w:anchor="_Toc413428073" w:history="1">
        <w:r w:rsidR="00A22986" w:rsidRPr="005B2C32">
          <w:rPr>
            <w:rStyle w:val="Hyperlink"/>
          </w:rPr>
          <w:t>Mineral Testing Tracking Chart</w:t>
        </w:r>
        <w:r w:rsidR="00A22986">
          <w:rPr>
            <w:webHidden/>
          </w:rPr>
          <w:tab/>
        </w:r>
        <w:r w:rsidR="00A22986">
          <w:rPr>
            <w:webHidden/>
          </w:rPr>
          <w:fldChar w:fldCharType="begin"/>
        </w:r>
        <w:r w:rsidR="00A22986">
          <w:rPr>
            <w:webHidden/>
          </w:rPr>
          <w:instrText xml:space="preserve"> PAGEREF _Toc413428073 \h </w:instrText>
        </w:r>
        <w:r w:rsidR="00A22986">
          <w:rPr>
            <w:webHidden/>
          </w:rPr>
        </w:r>
        <w:r w:rsidR="00A22986">
          <w:rPr>
            <w:webHidden/>
          </w:rPr>
          <w:fldChar w:fldCharType="separate"/>
        </w:r>
        <w:r w:rsidR="00A22986">
          <w:rPr>
            <w:webHidden/>
          </w:rPr>
          <w:t>58</w:t>
        </w:r>
        <w:r w:rsidR="00A22986">
          <w:rPr>
            <w:webHidden/>
          </w:rPr>
          <w:fldChar w:fldCharType="end"/>
        </w:r>
      </w:hyperlink>
    </w:p>
    <w:p w14:paraId="06D28D8A" w14:textId="77777777" w:rsidR="00A22986" w:rsidRDefault="00000000">
      <w:pPr>
        <w:pStyle w:val="TOC4"/>
        <w:rPr>
          <w:rFonts w:asciiTheme="minorHAnsi" w:hAnsiTheme="minorHAnsi"/>
          <w:bCs w:val="0"/>
          <w:i w:val="0"/>
        </w:rPr>
      </w:pPr>
      <w:hyperlink w:anchor="_Toc413428074" w:history="1">
        <w:r w:rsidR="00A22986" w:rsidRPr="005B2C32">
          <w:rPr>
            <w:rStyle w:val="Hyperlink"/>
          </w:rPr>
          <w:t>Body Bio Mineral Testing Brochure</w:t>
        </w:r>
        <w:r w:rsidR="00A22986">
          <w:rPr>
            <w:webHidden/>
          </w:rPr>
          <w:tab/>
        </w:r>
        <w:r w:rsidR="00A22986">
          <w:rPr>
            <w:webHidden/>
          </w:rPr>
          <w:fldChar w:fldCharType="begin"/>
        </w:r>
        <w:r w:rsidR="00A22986">
          <w:rPr>
            <w:webHidden/>
          </w:rPr>
          <w:instrText xml:space="preserve"> PAGEREF _Toc413428074 \h </w:instrText>
        </w:r>
        <w:r w:rsidR="00A22986">
          <w:rPr>
            <w:webHidden/>
          </w:rPr>
        </w:r>
        <w:r w:rsidR="00A22986">
          <w:rPr>
            <w:webHidden/>
          </w:rPr>
          <w:fldChar w:fldCharType="separate"/>
        </w:r>
        <w:r w:rsidR="00A22986">
          <w:rPr>
            <w:webHidden/>
          </w:rPr>
          <w:t>59</w:t>
        </w:r>
        <w:r w:rsidR="00A22986">
          <w:rPr>
            <w:webHidden/>
          </w:rPr>
          <w:fldChar w:fldCharType="end"/>
        </w:r>
      </w:hyperlink>
    </w:p>
    <w:p w14:paraId="568C9669" w14:textId="77777777" w:rsidR="00A22986" w:rsidRDefault="00000000">
      <w:pPr>
        <w:pStyle w:val="TOC3"/>
        <w:rPr>
          <w:rFonts w:asciiTheme="minorHAnsi" w:eastAsiaTheme="minorEastAsia" w:hAnsiTheme="minorHAnsi" w:cstheme="minorBidi"/>
          <w:b w:val="0"/>
          <w:bCs w:val="0"/>
          <w:color w:val="auto"/>
          <w:lang w:val="en-CA" w:eastAsia="en-CA"/>
        </w:rPr>
      </w:pPr>
      <w:hyperlink w:anchor="_Toc413428075" w:history="1">
        <w:r w:rsidR="00A22986" w:rsidRPr="005B2C32">
          <w:rPr>
            <w:rStyle w:val="Hyperlink"/>
          </w:rPr>
          <w:t>OXIDATA™ Anti-Oxidant Test</w:t>
        </w:r>
        <w:r w:rsidR="00A22986">
          <w:rPr>
            <w:webHidden/>
          </w:rPr>
          <w:tab/>
        </w:r>
        <w:r w:rsidR="00A22986">
          <w:rPr>
            <w:webHidden/>
          </w:rPr>
          <w:fldChar w:fldCharType="begin"/>
        </w:r>
        <w:r w:rsidR="00A22986">
          <w:rPr>
            <w:webHidden/>
          </w:rPr>
          <w:instrText xml:space="preserve"> PAGEREF _Toc413428075 \h </w:instrText>
        </w:r>
        <w:r w:rsidR="00A22986">
          <w:rPr>
            <w:webHidden/>
          </w:rPr>
        </w:r>
        <w:r w:rsidR="00A22986">
          <w:rPr>
            <w:webHidden/>
          </w:rPr>
          <w:fldChar w:fldCharType="separate"/>
        </w:r>
        <w:r w:rsidR="00A22986">
          <w:rPr>
            <w:webHidden/>
          </w:rPr>
          <w:t>69</w:t>
        </w:r>
        <w:r w:rsidR="00A22986">
          <w:rPr>
            <w:webHidden/>
          </w:rPr>
          <w:fldChar w:fldCharType="end"/>
        </w:r>
      </w:hyperlink>
    </w:p>
    <w:p w14:paraId="6A732B95" w14:textId="77777777" w:rsidR="00A22986" w:rsidRDefault="00000000">
      <w:pPr>
        <w:pStyle w:val="TOC4"/>
        <w:rPr>
          <w:rFonts w:asciiTheme="minorHAnsi" w:hAnsiTheme="minorHAnsi"/>
          <w:bCs w:val="0"/>
          <w:i w:val="0"/>
        </w:rPr>
      </w:pPr>
      <w:hyperlink w:anchor="_Toc413428076" w:history="1">
        <w:r w:rsidR="00A22986" w:rsidRPr="005B2C32">
          <w:rPr>
            <w:rStyle w:val="Hyperlink"/>
          </w:rPr>
          <w:t>Oxidata Test Results Tracking Chart</w:t>
        </w:r>
        <w:r w:rsidR="00A22986">
          <w:rPr>
            <w:webHidden/>
          </w:rPr>
          <w:tab/>
        </w:r>
        <w:r w:rsidR="00A22986">
          <w:rPr>
            <w:webHidden/>
          </w:rPr>
          <w:fldChar w:fldCharType="begin"/>
        </w:r>
        <w:r w:rsidR="00A22986">
          <w:rPr>
            <w:webHidden/>
          </w:rPr>
          <w:instrText xml:space="preserve"> PAGEREF _Toc413428076 \h </w:instrText>
        </w:r>
        <w:r w:rsidR="00A22986">
          <w:rPr>
            <w:webHidden/>
          </w:rPr>
        </w:r>
        <w:r w:rsidR="00A22986">
          <w:rPr>
            <w:webHidden/>
          </w:rPr>
          <w:fldChar w:fldCharType="separate"/>
        </w:r>
        <w:r w:rsidR="00A22986">
          <w:rPr>
            <w:webHidden/>
          </w:rPr>
          <w:t>70</w:t>
        </w:r>
        <w:r w:rsidR="00A22986">
          <w:rPr>
            <w:webHidden/>
          </w:rPr>
          <w:fldChar w:fldCharType="end"/>
        </w:r>
      </w:hyperlink>
    </w:p>
    <w:p w14:paraId="5F5BF37B" w14:textId="77777777" w:rsidR="00A22986" w:rsidRDefault="00000000">
      <w:pPr>
        <w:pStyle w:val="TOC1"/>
        <w:rPr>
          <w:rFonts w:asciiTheme="minorHAnsi" w:hAnsiTheme="minorHAnsi"/>
          <w:b w:val="0"/>
          <w:bCs w:val="0"/>
        </w:rPr>
      </w:pPr>
      <w:hyperlink w:anchor="_Toc413428077" w:history="1">
        <w:r w:rsidR="00A22986" w:rsidRPr="005B2C32">
          <w:rPr>
            <w:rStyle w:val="Hyperlink"/>
          </w:rPr>
          <w:t>About Dr. Ritamarie Loscalzo, MS, DC, CCN, DACBN</w:t>
        </w:r>
        <w:r w:rsidR="00A22986">
          <w:rPr>
            <w:webHidden/>
          </w:rPr>
          <w:tab/>
        </w:r>
        <w:r w:rsidR="00A22986">
          <w:rPr>
            <w:webHidden/>
          </w:rPr>
          <w:fldChar w:fldCharType="begin"/>
        </w:r>
        <w:r w:rsidR="00A22986">
          <w:rPr>
            <w:webHidden/>
          </w:rPr>
          <w:instrText xml:space="preserve"> PAGEREF _Toc413428077 \h </w:instrText>
        </w:r>
        <w:r w:rsidR="00A22986">
          <w:rPr>
            <w:webHidden/>
          </w:rPr>
        </w:r>
        <w:r w:rsidR="00A22986">
          <w:rPr>
            <w:webHidden/>
          </w:rPr>
          <w:fldChar w:fldCharType="separate"/>
        </w:r>
        <w:r w:rsidR="00A22986">
          <w:rPr>
            <w:webHidden/>
          </w:rPr>
          <w:t>71</w:t>
        </w:r>
        <w:r w:rsidR="00A22986">
          <w:rPr>
            <w:webHidden/>
          </w:rPr>
          <w:fldChar w:fldCharType="end"/>
        </w:r>
      </w:hyperlink>
    </w:p>
    <w:p w14:paraId="6598954A" w14:textId="77777777" w:rsidR="00A22986" w:rsidRDefault="00000000">
      <w:pPr>
        <w:pStyle w:val="TOC1"/>
        <w:rPr>
          <w:rFonts w:asciiTheme="minorHAnsi" w:hAnsiTheme="minorHAnsi"/>
          <w:b w:val="0"/>
          <w:bCs w:val="0"/>
        </w:rPr>
      </w:pPr>
      <w:hyperlink w:anchor="_Toc413428078" w:history="1">
        <w:r w:rsidR="00A22986" w:rsidRPr="005B2C32">
          <w:rPr>
            <w:rStyle w:val="Hyperlink"/>
          </w:rPr>
          <w:t>Health Restoring Books and Programs</w:t>
        </w:r>
        <w:r w:rsidR="00A22986">
          <w:rPr>
            <w:webHidden/>
          </w:rPr>
          <w:tab/>
        </w:r>
        <w:r w:rsidR="00A22986">
          <w:rPr>
            <w:webHidden/>
          </w:rPr>
          <w:fldChar w:fldCharType="begin"/>
        </w:r>
        <w:r w:rsidR="00A22986">
          <w:rPr>
            <w:webHidden/>
          </w:rPr>
          <w:instrText xml:space="preserve"> PAGEREF _Toc413428078 \h </w:instrText>
        </w:r>
        <w:r w:rsidR="00A22986">
          <w:rPr>
            <w:webHidden/>
          </w:rPr>
        </w:r>
        <w:r w:rsidR="00A22986">
          <w:rPr>
            <w:webHidden/>
          </w:rPr>
          <w:fldChar w:fldCharType="separate"/>
        </w:r>
        <w:r w:rsidR="00A22986">
          <w:rPr>
            <w:webHidden/>
          </w:rPr>
          <w:t>72</w:t>
        </w:r>
        <w:r w:rsidR="00A22986">
          <w:rPr>
            <w:webHidden/>
          </w:rPr>
          <w:fldChar w:fldCharType="end"/>
        </w:r>
      </w:hyperlink>
    </w:p>
    <w:p w14:paraId="29A42F65" w14:textId="77777777" w:rsidR="00A22986" w:rsidRDefault="00000000">
      <w:pPr>
        <w:pStyle w:val="TOC1"/>
        <w:rPr>
          <w:rFonts w:asciiTheme="minorHAnsi" w:hAnsiTheme="minorHAnsi"/>
          <w:b w:val="0"/>
          <w:bCs w:val="0"/>
        </w:rPr>
      </w:pPr>
      <w:hyperlink w:anchor="_Toc413428079" w:history="1">
        <w:r w:rsidR="00A22986" w:rsidRPr="005B2C32">
          <w:rPr>
            <w:rStyle w:val="Hyperlink"/>
          </w:rPr>
          <w:t>A Sampling of Other Online Video Classes</w:t>
        </w:r>
        <w:r w:rsidR="00A22986">
          <w:rPr>
            <w:webHidden/>
          </w:rPr>
          <w:tab/>
        </w:r>
        <w:r w:rsidR="00A22986">
          <w:rPr>
            <w:webHidden/>
          </w:rPr>
          <w:fldChar w:fldCharType="begin"/>
        </w:r>
        <w:r w:rsidR="00A22986">
          <w:rPr>
            <w:webHidden/>
          </w:rPr>
          <w:instrText xml:space="preserve"> PAGEREF _Toc413428079 \h </w:instrText>
        </w:r>
        <w:r w:rsidR="00A22986">
          <w:rPr>
            <w:webHidden/>
          </w:rPr>
        </w:r>
        <w:r w:rsidR="00A22986">
          <w:rPr>
            <w:webHidden/>
          </w:rPr>
          <w:fldChar w:fldCharType="separate"/>
        </w:r>
        <w:r w:rsidR="00A22986">
          <w:rPr>
            <w:webHidden/>
          </w:rPr>
          <w:t>74</w:t>
        </w:r>
        <w:r w:rsidR="00A22986">
          <w:rPr>
            <w:webHidden/>
          </w:rPr>
          <w:fldChar w:fldCharType="end"/>
        </w:r>
      </w:hyperlink>
    </w:p>
    <w:p w14:paraId="1ABB04AB" w14:textId="77777777" w:rsidR="000D2A5E" w:rsidRDefault="001A61A7" w:rsidP="000D2A5E">
      <w:pPr>
        <w:pStyle w:val="ERCH15"/>
      </w:pPr>
      <w:r>
        <w:fldChar w:fldCharType="end"/>
      </w:r>
    </w:p>
    <w:p w14:paraId="13AED8D5" w14:textId="77777777" w:rsidR="004B5300" w:rsidRPr="002E68CA" w:rsidRDefault="00C14856" w:rsidP="000D2A5E">
      <w:pPr>
        <w:pStyle w:val="ERCH15"/>
        <w:rPr>
          <w:color w:val="006A7A"/>
        </w:rPr>
      </w:pPr>
      <w:bookmarkStart w:id="1" w:name="_Toc413428024"/>
      <w:r>
        <w:lastRenderedPageBreak/>
        <w:t xml:space="preserve">Digestion </w:t>
      </w:r>
      <w:r w:rsidR="00467BF6">
        <w:t xml:space="preserve">Home </w:t>
      </w:r>
      <w:r w:rsidR="00467BF6" w:rsidRPr="000D2A5E">
        <w:t>Assessments</w:t>
      </w:r>
      <w:bookmarkEnd w:id="1"/>
    </w:p>
    <w:p w14:paraId="35C12C83" w14:textId="77777777" w:rsidR="00FF3194" w:rsidRPr="004B5300" w:rsidRDefault="0064148F" w:rsidP="005B1883">
      <w:pPr>
        <w:pStyle w:val="ERCRecbg"/>
      </w:pPr>
      <w:r>
        <w:fldChar w:fldCharType="begin"/>
      </w:r>
      <w:r>
        <w:instrText xml:space="preserve"> REF d1 \h  \* MERGEFORMAT </w:instrText>
      </w:r>
      <w:r>
        <w:fldChar w:fldCharType="separate"/>
      </w:r>
      <w:r w:rsidR="00293B56" w:rsidRPr="00472D09">
        <w:t>HCl Challenge Test for Optimizing Stomach Acid</w:t>
      </w:r>
      <w:r>
        <w:fldChar w:fldCharType="end"/>
      </w:r>
    </w:p>
    <w:p w14:paraId="4ED55BDB" w14:textId="77777777" w:rsidR="00FF3194" w:rsidRPr="004B5300" w:rsidRDefault="0064148F" w:rsidP="005B1883">
      <w:pPr>
        <w:pStyle w:val="ERCRecbg"/>
      </w:pPr>
      <w:r>
        <w:fldChar w:fldCharType="begin"/>
      </w:r>
      <w:r>
        <w:instrText xml:space="preserve"> REF d2 \h </w:instrText>
      </w:r>
      <w:r>
        <w:fldChar w:fldCharType="separate"/>
      </w:r>
      <w:r w:rsidR="00293B56">
        <w:t>Bowel Transit Time</w:t>
      </w:r>
      <w:r>
        <w:fldChar w:fldCharType="end"/>
      </w:r>
      <w:r w:rsidRPr="004B5300">
        <w:t xml:space="preserve"> </w:t>
      </w:r>
    </w:p>
    <w:p w14:paraId="6A31B839" w14:textId="77777777" w:rsidR="00FF3194" w:rsidRPr="004B5300" w:rsidRDefault="0064148F" w:rsidP="005B1883">
      <w:pPr>
        <w:pStyle w:val="ERCRecbg"/>
      </w:pPr>
      <w:r>
        <w:fldChar w:fldCharType="begin"/>
      </w:r>
      <w:r>
        <w:instrText xml:space="preserve"> REF d3 \h </w:instrText>
      </w:r>
      <w:r>
        <w:fldChar w:fldCharType="separate"/>
      </w:r>
      <w:r w:rsidR="00293B56">
        <w:t>Pulse Testing for Food Allergies</w:t>
      </w:r>
      <w:r>
        <w:fldChar w:fldCharType="end"/>
      </w:r>
    </w:p>
    <w:p w14:paraId="1075507B" w14:textId="77777777" w:rsidR="00C14856" w:rsidRPr="004B5300" w:rsidRDefault="0064148F" w:rsidP="005B1883">
      <w:pPr>
        <w:pStyle w:val="ERCRecbg"/>
      </w:pPr>
      <w:r>
        <w:fldChar w:fldCharType="begin"/>
      </w:r>
      <w:r>
        <w:instrText xml:space="preserve"> REF d4 \h </w:instrText>
      </w:r>
      <w:r>
        <w:fldChar w:fldCharType="separate"/>
      </w:r>
      <w:r w:rsidR="00293B56">
        <w:t>Urinary Indican Test for Intestinal Malabsorption</w:t>
      </w:r>
      <w:r>
        <w:fldChar w:fldCharType="end"/>
      </w:r>
    </w:p>
    <w:p w14:paraId="7F9D3621" w14:textId="77777777" w:rsidR="00FF3194" w:rsidRDefault="00405720">
      <w:pPr>
        <w:rPr>
          <w:rFonts w:eastAsia="Times New Roman"/>
          <w:b/>
          <w:color w:val="11A1E8"/>
          <w:sz w:val="40"/>
          <w:szCs w:val="40"/>
        </w:rPr>
      </w:pPr>
      <w:r>
        <w:rPr>
          <w:noProof/>
          <w:lang w:val="en-CA" w:eastAsia="en-CA"/>
        </w:rPr>
        <w:drawing>
          <wp:anchor distT="0" distB="0" distL="114300" distR="114300" simplePos="0" relativeHeight="251665408" behindDoc="0" locked="0" layoutInCell="1" allowOverlap="1" wp14:anchorId="1FC78CC3" wp14:editId="456FEB15">
            <wp:simplePos x="0" y="0"/>
            <wp:positionH relativeFrom="margin">
              <wp:align>center</wp:align>
            </wp:positionH>
            <wp:positionV relativeFrom="margin">
              <wp:align>bottom</wp:align>
            </wp:positionV>
            <wp:extent cx="4636770" cy="512445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YOBC-Digestion.jpg"/>
                    <pic:cNvPicPr/>
                  </pic:nvPicPr>
                  <pic:blipFill>
                    <a:blip r:embed="rId11">
                      <a:extLst>
                        <a:ext uri="{28A0092B-C50C-407E-A947-70E740481C1C}">
                          <a14:useLocalDpi xmlns:a14="http://schemas.microsoft.com/office/drawing/2010/main" val="0"/>
                        </a:ext>
                      </a:extLst>
                    </a:blip>
                    <a:stretch>
                      <a:fillRect/>
                    </a:stretch>
                  </pic:blipFill>
                  <pic:spPr>
                    <a:xfrm>
                      <a:off x="0" y="0"/>
                      <a:ext cx="4636770" cy="5124450"/>
                    </a:xfrm>
                    <a:prstGeom prst="rect">
                      <a:avLst/>
                    </a:prstGeom>
                  </pic:spPr>
                </pic:pic>
              </a:graphicData>
            </a:graphic>
            <wp14:sizeRelH relativeFrom="margin">
              <wp14:pctWidth>0</wp14:pctWidth>
            </wp14:sizeRelH>
            <wp14:sizeRelV relativeFrom="margin">
              <wp14:pctHeight>0</wp14:pctHeight>
            </wp14:sizeRelV>
          </wp:anchor>
        </w:drawing>
      </w:r>
      <w:r w:rsidR="00FF3194">
        <w:br w:type="page"/>
      </w:r>
    </w:p>
    <w:p w14:paraId="4D3279B6" w14:textId="77777777" w:rsidR="0081555E" w:rsidRDefault="00472D09" w:rsidP="000D2A5E">
      <w:pPr>
        <w:pStyle w:val="ERCH175"/>
      </w:pPr>
      <w:bookmarkStart w:id="2" w:name="d1"/>
      <w:bookmarkStart w:id="3" w:name="_Toc413428025"/>
      <w:r w:rsidRPr="00472D09">
        <w:lastRenderedPageBreak/>
        <w:t>HCl Challenge Test for Optimizing Stomach Acid</w:t>
      </w:r>
      <w:bookmarkEnd w:id="2"/>
      <w:bookmarkEnd w:id="3"/>
    </w:p>
    <w:p w14:paraId="24742059" w14:textId="77777777" w:rsidR="00BF43CC" w:rsidRPr="0081555E" w:rsidRDefault="0081555E" w:rsidP="0081555E">
      <w:pPr>
        <w:pStyle w:val="ERCNormalArial"/>
        <w:rPr>
          <w:b/>
        </w:rPr>
      </w:pPr>
      <w:r w:rsidRPr="0081555E">
        <w:rPr>
          <w:b/>
          <w:color w:val="FF0000"/>
        </w:rPr>
        <w:t>Caution:</w:t>
      </w:r>
      <w:r w:rsidRPr="0081555E">
        <w:rPr>
          <w:b/>
        </w:rPr>
        <w:t xml:space="preserve">  Do not do this test without first consulting a qualified medical professional familiar with your personal health history if you have or have had stomach related health conditions such as GERD, ulcers or gastritis.  Taking HCl, even if you need it, can aggravate these conditions and result in increased pain and burning.</w:t>
      </w:r>
    </w:p>
    <w:p w14:paraId="1609B905" w14:textId="77777777" w:rsidR="00472D09" w:rsidRPr="004419F1" w:rsidRDefault="00472D09" w:rsidP="004419F1">
      <w:pPr>
        <w:pStyle w:val="ERCH3"/>
      </w:pPr>
      <w:r w:rsidRPr="004419F1">
        <w:t>Purpose</w:t>
      </w:r>
    </w:p>
    <w:p w14:paraId="0E0BC19F" w14:textId="77777777" w:rsidR="00472D09" w:rsidRPr="00BF43CC" w:rsidRDefault="00472D09" w:rsidP="00BF43CC">
      <w:pPr>
        <w:pStyle w:val="ERCNormalArial"/>
      </w:pPr>
      <w:r w:rsidRPr="00BF43CC">
        <w:t>This test is used to determine the integrity of your stomach lining and its ability to produce HCl (Hydrogen Chloride).  HCl is the acid produced by your stomach to initiate protein digestion and mineral absorption. Without adequate HCl, you will not efficiently extract nutrients from your food, no matter how excellent your diet may be.</w:t>
      </w:r>
    </w:p>
    <w:p w14:paraId="740FAB34" w14:textId="77777777" w:rsidR="00472D09" w:rsidRPr="00BF43CC" w:rsidRDefault="00472D09" w:rsidP="00BF43CC">
      <w:pPr>
        <w:pStyle w:val="ERCNormalArial"/>
      </w:pPr>
    </w:p>
    <w:p w14:paraId="1827DDCF" w14:textId="77777777" w:rsidR="00472D09" w:rsidRDefault="00472D09" w:rsidP="00BF43CC">
      <w:pPr>
        <w:pStyle w:val="ERCNormalArial"/>
      </w:pPr>
      <w:r w:rsidRPr="00BF43CC">
        <w:t>This test helps you to identify whether you are producing enough HCl to efficiently digest protein and minerals. It helps to determine the amount of supplemental HCl required or to assess the effectiveness of food and herbal approaches to improving digestion in your stomach.</w:t>
      </w:r>
    </w:p>
    <w:p w14:paraId="4C7501AD" w14:textId="77777777" w:rsidR="00472D09" w:rsidRPr="00472D09" w:rsidRDefault="00472D09" w:rsidP="004419F1">
      <w:pPr>
        <w:pStyle w:val="ERCH3"/>
      </w:pPr>
      <w:r w:rsidRPr="00472D09">
        <w:t>Procedure</w:t>
      </w:r>
    </w:p>
    <w:p w14:paraId="3FCE1B85" w14:textId="77777777" w:rsidR="00472D09" w:rsidRPr="00472D09" w:rsidRDefault="00472D09" w:rsidP="00BF43CC">
      <w:pPr>
        <w:pStyle w:val="ERCNormalArial"/>
      </w:pPr>
      <w:r w:rsidRPr="00472D09">
        <w:rPr>
          <w:b/>
        </w:rPr>
        <w:t xml:space="preserve">Day 1: </w:t>
      </w:r>
      <w:r w:rsidRPr="00472D09">
        <w:t>Take</w:t>
      </w:r>
      <w:r w:rsidRPr="00472D09">
        <w:rPr>
          <w:b/>
        </w:rPr>
        <w:t xml:space="preserve"> </w:t>
      </w:r>
      <w:r w:rsidRPr="00472D09">
        <w:t xml:space="preserve">ONE 500-650 mg capsule (not tablet) containing both hydrochloric acid (HCL) and approximately 150 mg of pepsin after you’ve eaten a few bites of food at the beginning of a substantially complex meal, i.e. your largest meal of the day.  </w:t>
      </w:r>
      <w:r w:rsidRPr="00472D09">
        <w:rPr>
          <w:b/>
        </w:rPr>
        <w:t>Do not test yet on simple meals,</w:t>
      </w:r>
      <w:r w:rsidRPr="00472D09">
        <w:t xml:space="preserve"> like fruit, a light, low fat salad without added concentrated protein or a simple fruit or green smoothie.  </w:t>
      </w:r>
    </w:p>
    <w:p w14:paraId="610296B4" w14:textId="77777777" w:rsidR="00BF43CC" w:rsidRDefault="00BF43CC" w:rsidP="00BF43CC">
      <w:pPr>
        <w:pStyle w:val="ERCNormalArial"/>
        <w:rPr>
          <w:b/>
          <w:color w:val="FF0000"/>
        </w:rPr>
      </w:pPr>
    </w:p>
    <w:p w14:paraId="3B5C6BFB" w14:textId="77777777" w:rsidR="00472D09" w:rsidRPr="00BF43CC" w:rsidRDefault="00472D09" w:rsidP="00BF43CC">
      <w:pPr>
        <w:pStyle w:val="ERCNormalArial"/>
        <w:rPr>
          <w:b/>
        </w:rPr>
      </w:pPr>
      <w:r w:rsidRPr="00BF43CC">
        <w:rPr>
          <w:b/>
          <w:color w:val="FF0000"/>
        </w:rPr>
        <w:t>Do not take on an empty stomach or after meals and do not open capsules and take as a powder.</w:t>
      </w:r>
      <w:r w:rsidRPr="00BF43CC">
        <w:rPr>
          <w:b/>
        </w:rPr>
        <w:t xml:space="preserve"> </w:t>
      </w:r>
    </w:p>
    <w:p w14:paraId="63A747EF" w14:textId="77777777" w:rsidR="00BF43CC" w:rsidRDefault="00BF43CC" w:rsidP="00BF43CC">
      <w:pPr>
        <w:pStyle w:val="ERCNormalArial"/>
        <w:rPr>
          <w:b/>
        </w:rPr>
      </w:pPr>
    </w:p>
    <w:p w14:paraId="237F8E2B" w14:textId="77777777" w:rsidR="00472D09" w:rsidRPr="00472D09" w:rsidRDefault="00472D09" w:rsidP="00BF43CC">
      <w:pPr>
        <w:pStyle w:val="ERCNormalArial"/>
      </w:pPr>
      <w:r w:rsidRPr="00472D09">
        <w:rPr>
          <w:b/>
        </w:rPr>
        <w:t>Observe how you feel throughout the meal and during the hour following</w:t>
      </w:r>
      <w:r w:rsidRPr="00472D09">
        <w:t xml:space="preserve">.  If you have </w:t>
      </w:r>
      <w:r w:rsidRPr="00472D09">
        <w:rPr>
          <w:b/>
        </w:rPr>
        <w:t>discomfort</w:t>
      </w:r>
      <w:r w:rsidRPr="00472D09">
        <w:t xml:space="preserve"> (burning or warm sensation), </w:t>
      </w:r>
      <w:r w:rsidRPr="00472D09">
        <w:rPr>
          <w:b/>
        </w:rPr>
        <w:t>STOP</w:t>
      </w:r>
      <w:r w:rsidRPr="00472D09">
        <w:t xml:space="preserve"> and proceed to </w:t>
      </w:r>
      <w:r w:rsidRPr="00472D09">
        <w:rPr>
          <w:i/>
        </w:rPr>
        <w:t>How to Handle Stomach Discomfort</w:t>
      </w:r>
      <w:r w:rsidRPr="00472D09">
        <w:t xml:space="preserve"> then read the </w:t>
      </w:r>
      <w:r w:rsidRPr="00472D09">
        <w:rPr>
          <w:i/>
        </w:rPr>
        <w:t>Interpretation</w:t>
      </w:r>
      <w:r w:rsidRPr="00472D09">
        <w:t xml:space="preserve"> paragraph below.</w:t>
      </w:r>
    </w:p>
    <w:p w14:paraId="6F7DC223" w14:textId="77777777" w:rsidR="00BF43CC" w:rsidRDefault="00BF43CC" w:rsidP="00BF43CC">
      <w:pPr>
        <w:pStyle w:val="ERCNormalArial"/>
      </w:pPr>
    </w:p>
    <w:p w14:paraId="468DB399" w14:textId="77777777" w:rsidR="00472D09" w:rsidRPr="00472D09" w:rsidRDefault="00472D09" w:rsidP="00BF43CC">
      <w:pPr>
        <w:pStyle w:val="ERCNormalArial"/>
      </w:pPr>
      <w:r w:rsidRPr="00472D09">
        <w:t xml:space="preserve">Continue with the same dose of HCl for each substantial meal that day, observing carefully for symptoms. During testing, </w:t>
      </w:r>
      <w:r w:rsidRPr="00472D09">
        <w:rPr>
          <w:b/>
        </w:rPr>
        <w:t>only take HCl at your larger meals</w:t>
      </w:r>
      <w:r w:rsidRPr="00472D09">
        <w:t xml:space="preserve"> that contain concentrated foods (i.e. nuts, seeds, grains, legumes, fish, meat, eggs or dairy).  During the initial phase of testing, do not take if your meal is just fruit, a smoothie or salad.  </w:t>
      </w:r>
    </w:p>
    <w:p w14:paraId="452FCA3A" w14:textId="77777777" w:rsidR="00472D09" w:rsidRPr="00472D09" w:rsidRDefault="00472D09" w:rsidP="00472D09">
      <w:pPr>
        <w:spacing w:before="120" w:after="0" w:line="240" w:lineRule="auto"/>
        <w:rPr>
          <w:rFonts w:eastAsia="Times New Roman"/>
          <w:b/>
          <w:color w:val="000000"/>
          <w:sz w:val="20"/>
          <w:szCs w:val="20"/>
        </w:rPr>
      </w:pPr>
    </w:p>
    <w:p w14:paraId="556DDE26" w14:textId="77777777" w:rsidR="00472D09" w:rsidRPr="00472D09" w:rsidRDefault="00472D09" w:rsidP="00BF43CC">
      <w:pPr>
        <w:pStyle w:val="ERCNormalArial"/>
      </w:pPr>
      <w:r w:rsidRPr="00472D09">
        <w:rPr>
          <w:b/>
        </w:rPr>
        <w:t>Day 2:</w:t>
      </w:r>
      <w:r w:rsidRPr="00472D09">
        <w:t xml:space="preserve"> Take 2 capsules at the </w:t>
      </w:r>
      <w:r w:rsidRPr="00472D09">
        <w:rPr>
          <w:b/>
        </w:rPr>
        <w:t xml:space="preserve">beginning </w:t>
      </w:r>
      <w:r w:rsidRPr="00472D09">
        <w:t xml:space="preserve">of your first complex meal.  Make it a meal that’s similar in complexity to test meals from previous days.  If you have </w:t>
      </w:r>
      <w:r w:rsidRPr="00472D09">
        <w:rPr>
          <w:b/>
        </w:rPr>
        <w:t>discomfort</w:t>
      </w:r>
      <w:r w:rsidRPr="00472D09">
        <w:t xml:space="preserve"> (burning or warm sensation), </w:t>
      </w:r>
      <w:r w:rsidRPr="00472D09">
        <w:rPr>
          <w:b/>
        </w:rPr>
        <w:t>STOP</w:t>
      </w:r>
      <w:r w:rsidRPr="00472D09">
        <w:t xml:space="preserve"> and proceed to </w:t>
      </w:r>
      <w:r w:rsidRPr="00472D09">
        <w:rPr>
          <w:i/>
        </w:rPr>
        <w:t>How to Handle Stomach Discomfort</w:t>
      </w:r>
      <w:r w:rsidRPr="00472D09">
        <w:t xml:space="preserve"> then read the </w:t>
      </w:r>
      <w:r w:rsidRPr="00472D09">
        <w:rPr>
          <w:i/>
        </w:rPr>
        <w:t>Interpretation</w:t>
      </w:r>
      <w:r w:rsidRPr="00472D09">
        <w:t xml:space="preserve"> paragraph below.</w:t>
      </w:r>
    </w:p>
    <w:p w14:paraId="72F031CA" w14:textId="77777777" w:rsidR="00472D09" w:rsidRDefault="00472D09" w:rsidP="00BF43CC">
      <w:pPr>
        <w:pStyle w:val="ERCNormalArial"/>
        <w:rPr>
          <w:b/>
        </w:rPr>
      </w:pPr>
    </w:p>
    <w:p w14:paraId="03B3185C" w14:textId="77777777" w:rsidR="00472D09" w:rsidRPr="00472D09" w:rsidRDefault="00472D09" w:rsidP="006F677D">
      <w:pPr>
        <w:pStyle w:val="ERCNormalArial"/>
      </w:pPr>
      <w:r w:rsidRPr="00472D09">
        <w:rPr>
          <w:b/>
        </w:rPr>
        <w:lastRenderedPageBreak/>
        <w:t>Day 3:</w:t>
      </w:r>
      <w:r w:rsidRPr="00472D09">
        <w:t xml:space="preserve"> Take 3 capsules at the </w:t>
      </w:r>
      <w:r w:rsidRPr="00472D09">
        <w:rPr>
          <w:b/>
        </w:rPr>
        <w:t xml:space="preserve">beginning </w:t>
      </w:r>
      <w:r w:rsidRPr="00472D09">
        <w:t xml:space="preserve">of your first complex meal.   Make it a meal that’s similar in complexity to test meals from previous days. If you have </w:t>
      </w:r>
      <w:r w:rsidRPr="00472D09">
        <w:rPr>
          <w:b/>
        </w:rPr>
        <w:t>discomfort</w:t>
      </w:r>
      <w:r w:rsidRPr="00472D09">
        <w:t xml:space="preserve"> (burning or warm sensation), </w:t>
      </w:r>
      <w:r w:rsidRPr="00472D09">
        <w:rPr>
          <w:b/>
        </w:rPr>
        <w:t>STOP</w:t>
      </w:r>
      <w:r w:rsidRPr="00472D09">
        <w:t xml:space="preserve"> and proceed to </w:t>
      </w:r>
      <w:r w:rsidRPr="00472D09">
        <w:rPr>
          <w:i/>
        </w:rPr>
        <w:t>How to Handle Stomach Discomfort</w:t>
      </w:r>
      <w:r w:rsidRPr="00472D09">
        <w:t xml:space="preserve"> then read the </w:t>
      </w:r>
      <w:r w:rsidRPr="00472D09">
        <w:rPr>
          <w:i/>
        </w:rPr>
        <w:t>Interpretation</w:t>
      </w:r>
      <w:r w:rsidRPr="00472D09">
        <w:t xml:space="preserve"> paragraph below.</w:t>
      </w:r>
    </w:p>
    <w:p w14:paraId="08BA2C36" w14:textId="77777777" w:rsidR="00472D09" w:rsidRDefault="00472D09" w:rsidP="00BF43CC">
      <w:pPr>
        <w:pStyle w:val="ERCNormalArial"/>
        <w:rPr>
          <w:b/>
        </w:rPr>
      </w:pPr>
    </w:p>
    <w:p w14:paraId="693EBC3A" w14:textId="77777777" w:rsidR="00BF43CC" w:rsidRDefault="00472D09" w:rsidP="00BF43CC">
      <w:pPr>
        <w:pStyle w:val="ERCNormalArial"/>
      </w:pPr>
      <w:r w:rsidRPr="00472D09">
        <w:rPr>
          <w:b/>
        </w:rPr>
        <w:t>Day 4:</w:t>
      </w:r>
      <w:r w:rsidRPr="00472D09">
        <w:t xml:space="preserve"> Take 4 capsules at the </w:t>
      </w:r>
      <w:r w:rsidRPr="00472D09">
        <w:rPr>
          <w:b/>
        </w:rPr>
        <w:t xml:space="preserve">beginning </w:t>
      </w:r>
      <w:r w:rsidRPr="00472D09">
        <w:t xml:space="preserve">of your first complex meal.   Make it a meal that’s similar in complexity to test meals from previous days. If you have </w:t>
      </w:r>
      <w:r w:rsidRPr="00472D09">
        <w:rPr>
          <w:b/>
        </w:rPr>
        <w:t>discomfort</w:t>
      </w:r>
      <w:r w:rsidRPr="00472D09">
        <w:t xml:space="preserve"> (burning or warm sensation), </w:t>
      </w:r>
      <w:r w:rsidRPr="00472D09">
        <w:rPr>
          <w:b/>
        </w:rPr>
        <w:t>STOP</w:t>
      </w:r>
      <w:r w:rsidRPr="00472D09">
        <w:t xml:space="preserve"> and proceed to </w:t>
      </w:r>
      <w:r w:rsidRPr="00472D09">
        <w:rPr>
          <w:i/>
        </w:rPr>
        <w:t>How to Handle Stomach Discomfort</w:t>
      </w:r>
      <w:r w:rsidRPr="00472D09">
        <w:t xml:space="preserve"> then read the </w:t>
      </w:r>
      <w:r w:rsidRPr="00472D09">
        <w:rPr>
          <w:i/>
        </w:rPr>
        <w:t>Interpretation</w:t>
      </w:r>
      <w:r w:rsidRPr="00472D09">
        <w:t xml:space="preserve"> paragraph below.</w:t>
      </w:r>
    </w:p>
    <w:p w14:paraId="26C7E825" w14:textId="77777777" w:rsidR="00BF43CC" w:rsidRDefault="005F15B0">
      <w:r>
        <w:rPr>
          <w:noProof/>
          <w:lang w:val="en-CA" w:eastAsia="en-CA"/>
        </w:rPr>
        <w:drawing>
          <wp:anchor distT="0" distB="0" distL="114300" distR="114300" simplePos="0" relativeHeight="251666432" behindDoc="0" locked="0" layoutInCell="1" allowOverlap="1" wp14:anchorId="719A6116" wp14:editId="4A8B8EBD">
            <wp:simplePos x="0" y="0"/>
            <wp:positionH relativeFrom="margin">
              <wp:align>center</wp:align>
            </wp:positionH>
            <wp:positionV relativeFrom="margin">
              <wp:posOffset>3881755</wp:posOffset>
            </wp:positionV>
            <wp:extent cx="4164965" cy="3723005"/>
            <wp:effectExtent l="0" t="0" r="698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man-stomach-crossection.jpg"/>
                    <pic:cNvPicPr/>
                  </pic:nvPicPr>
                  <pic:blipFill>
                    <a:blip r:embed="rId12">
                      <a:extLst>
                        <a:ext uri="{28A0092B-C50C-407E-A947-70E740481C1C}">
                          <a14:useLocalDpi xmlns:a14="http://schemas.microsoft.com/office/drawing/2010/main" val="0"/>
                        </a:ext>
                      </a:extLst>
                    </a:blip>
                    <a:stretch>
                      <a:fillRect/>
                    </a:stretch>
                  </pic:blipFill>
                  <pic:spPr>
                    <a:xfrm>
                      <a:off x="0" y="0"/>
                      <a:ext cx="4164965" cy="3723005"/>
                    </a:xfrm>
                    <a:prstGeom prst="rect">
                      <a:avLst/>
                    </a:prstGeom>
                  </pic:spPr>
                </pic:pic>
              </a:graphicData>
            </a:graphic>
          </wp:anchor>
        </w:drawing>
      </w:r>
      <w:r w:rsidR="00BF43CC">
        <w:br w:type="page"/>
      </w:r>
    </w:p>
    <w:p w14:paraId="5E219C92" w14:textId="77777777" w:rsidR="00472D09" w:rsidRPr="004419F1" w:rsidRDefault="00472D09" w:rsidP="004419F1">
      <w:pPr>
        <w:pStyle w:val="ERCH2"/>
      </w:pPr>
      <w:bookmarkStart w:id="4" w:name="_Toc413428026"/>
      <w:r w:rsidRPr="004419F1">
        <w:lastRenderedPageBreak/>
        <w:t>HCL Challenge Test Tracking</w:t>
      </w:r>
      <w:r w:rsidR="00623F41" w:rsidRPr="004419F1">
        <w:t xml:space="preserve"> Chart</w:t>
      </w:r>
      <w:bookmarkEnd w:id="4"/>
    </w:p>
    <w:tbl>
      <w:tblPr>
        <w:tblStyle w:val="TableGrid1"/>
        <w:tblW w:w="0" w:type="auto"/>
        <w:jc w:val="center"/>
        <w:tblLook w:val="04A0" w:firstRow="1" w:lastRow="0" w:firstColumn="1" w:lastColumn="0" w:noHBand="0" w:noVBand="1"/>
      </w:tblPr>
      <w:tblGrid>
        <w:gridCol w:w="918"/>
        <w:gridCol w:w="90"/>
        <w:gridCol w:w="1260"/>
        <w:gridCol w:w="4230"/>
        <w:gridCol w:w="3675"/>
      </w:tblGrid>
      <w:tr w:rsidR="00472D09" w:rsidRPr="00472D09" w14:paraId="4F1400CA" w14:textId="77777777" w:rsidTr="00A22986">
        <w:trPr>
          <w:jc w:val="center"/>
        </w:trPr>
        <w:tc>
          <w:tcPr>
            <w:tcW w:w="918" w:type="dxa"/>
            <w:shd w:val="clear" w:color="auto" w:fill="E7D9E4"/>
          </w:tcPr>
          <w:p w14:paraId="4A8071AB" w14:textId="77777777" w:rsidR="00472D09" w:rsidRPr="00E17926" w:rsidRDefault="00472D09" w:rsidP="00472D09">
            <w:pPr>
              <w:spacing w:before="120"/>
              <w:rPr>
                <w:rFonts w:eastAsia="Times New Roman"/>
                <w:b/>
                <w:color w:val="000000"/>
                <w:sz w:val="20"/>
                <w:szCs w:val="20"/>
              </w:rPr>
            </w:pPr>
            <w:r w:rsidRPr="00E17926">
              <w:rPr>
                <w:rFonts w:eastAsia="Times New Roman"/>
                <w:b/>
                <w:color w:val="000000"/>
                <w:sz w:val="20"/>
                <w:szCs w:val="20"/>
              </w:rPr>
              <w:t>Name</w:t>
            </w:r>
          </w:p>
        </w:tc>
        <w:tc>
          <w:tcPr>
            <w:tcW w:w="9255" w:type="dxa"/>
            <w:gridSpan w:val="4"/>
          </w:tcPr>
          <w:p w14:paraId="3C9584CA" w14:textId="77777777" w:rsidR="00472D09" w:rsidRPr="00472D09" w:rsidRDefault="00472D09" w:rsidP="00472D09">
            <w:pPr>
              <w:spacing w:before="120"/>
              <w:rPr>
                <w:rFonts w:eastAsia="Times New Roman"/>
                <w:color w:val="000000"/>
                <w:sz w:val="20"/>
                <w:szCs w:val="20"/>
              </w:rPr>
            </w:pPr>
          </w:p>
        </w:tc>
      </w:tr>
      <w:tr w:rsidR="00472D09" w:rsidRPr="00472D09" w14:paraId="3BA5F886" w14:textId="77777777" w:rsidTr="00A22986">
        <w:trPr>
          <w:jc w:val="center"/>
        </w:trPr>
        <w:tc>
          <w:tcPr>
            <w:tcW w:w="10173" w:type="dxa"/>
            <w:gridSpan w:val="5"/>
          </w:tcPr>
          <w:p w14:paraId="4D6F2331" w14:textId="77777777" w:rsidR="00472D09" w:rsidRPr="00472D09" w:rsidRDefault="00472D09" w:rsidP="00472D09">
            <w:pPr>
              <w:spacing w:before="120"/>
              <w:rPr>
                <w:rFonts w:eastAsia="Times New Roman"/>
                <w:color w:val="000000"/>
                <w:sz w:val="20"/>
                <w:szCs w:val="20"/>
              </w:rPr>
            </w:pPr>
          </w:p>
        </w:tc>
      </w:tr>
      <w:tr w:rsidR="00472D09" w:rsidRPr="00472D09" w14:paraId="24F42D00" w14:textId="77777777" w:rsidTr="00A22986">
        <w:trPr>
          <w:jc w:val="center"/>
        </w:trPr>
        <w:tc>
          <w:tcPr>
            <w:tcW w:w="1008" w:type="dxa"/>
            <w:gridSpan w:val="2"/>
            <w:shd w:val="clear" w:color="auto" w:fill="E7D9E4"/>
          </w:tcPr>
          <w:p w14:paraId="693C11D5" w14:textId="77777777" w:rsidR="00472D09" w:rsidRPr="00E17926" w:rsidRDefault="00472D09" w:rsidP="00472D09">
            <w:pPr>
              <w:spacing w:before="120"/>
              <w:jc w:val="center"/>
              <w:rPr>
                <w:rFonts w:eastAsia="Times New Roman"/>
                <w:b/>
                <w:color w:val="000000"/>
                <w:sz w:val="22"/>
                <w:szCs w:val="22"/>
              </w:rPr>
            </w:pPr>
            <w:r w:rsidRPr="00E17926">
              <w:rPr>
                <w:rFonts w:eastAsia="Times New Roman"/>
                <w:b/>
                <w:color w:val="000000"/>
                <w:sz w:val="22"/>
                <w:szCs w:val="22"/>
              </w:rPr>
              <w:t>Date</w:t>
            </w:r>
          </w:p>
        </w:tc>
        <w:tc>
          <w:tcPr>
            <w:tcW w:w="1260" w:type="dxa"/>
            <w:shd w:val="clear" w:color="auto" w:fill="E7D9E4"/>
          </w:tcPr>
          <w:p w14:paraId="4084FA76" w14:textId="77777777" w:rsidR="00472D09" w:rsidRPr="00E17926" w:rsidRDefault="00472D09" w:rsidP="00472D09">
            <w:pPr>
              <w:spacing w:before="120"/>
              <w:jc w:val="center"/>
              <w:rPr>
                <w:rFonts w:eastAsia="Times New Roman"/>
                <w:b/>
                <w:color w:val="000000"/>
                <w:sz w:val="22"/>
                <w:szCs w:val="22"/>
              </w:rPr>
            </w:pPr>
            <w:r w:rsidRPr="00E17926">
              <w:rPr>
                <w:rFonts w:eastAsia="Times New Roman"/>
                <w:b/>
                <w:color w:val="000000"/>
                <w:sz w:val="22"/>
                <w:szCs w:val="22"/>
              </w:rPr>
              <w:t># HCl Capsules</w:t>
            </w:r>
          </w:p>
        </w:tc>
        <w:tc>
          <w:tcPr>
            <w:tcW w:w="4230" w:type="dxa"/>
            <w:shd w:val="clear" w:color="auto" w:fill="E7D9E4"/>
          </w:tcPr>
          <w:p w14:paraId="488951CA" w14:textId="77777777" w:rsidR="00472D09" w:rsidRPr="00E17926" w:rsidRDefault="00472D09" w:rsidP="00472D09">
            <w:pPr>
              <w:spacing w:before="120"/>
              <w:jc w:val="center"/>
              <w:rPr>
                <w:rFonts w:eastAsia="Times New Roman"/>
                <w:b/>
                <w:color w:val="000000"/>
                <w:sz w:val="22"/>
                <w:szCs w:val="22"/>
              </w:rPr>
            </w:pPr>
            <w:r w:rsidRPr="00E17926">
              <w:rPr>
                <w:rFonts w:eastAsia="Times New Roman"/>
                <w:b/>
                <w:color w:val="000000"/>
                <w:sz w:val="22"/>
                <w:szCs w:val="22"/>
              </w:rPr>
              <w:t>Meal</w:t>
            </w:r>
          </w:p>
        </w:tc>
        <w:tc>
          <w:tcPr>
            <w:tcW w:w="3675" w:type="dxa"/>
            <w:shd w:val="clear" w:color="auto" w:fill="E7D9E4"/>
          </w:tcPr>
          <w:p w14:paraId="571392D0" w14:textId="77777777" w:rsidR="00472D09" w:rsidRPr="00E17926" w:rsidRDefault="00472D09" w:rsidP="00472D09">
            <w:pPr>
              <w:spacing w:before="120"/>
              <w:jc w:val="center"/>
              <w:rPr>
                <w:rFonts w:eastAsia="Times New Roman"/>
                <w:b/>
                <w:color w:val="000000"/>
                <w:sz w:val="22"/>
                <w:szCs w:val="22"/>
              </w:rPr>
            </w:pPr>
            <w:r w:rsidRPr="00E17926">
              <w:rPr>
                <w:rFonts w:eastAsia="Times New Roman"/>
                <w:b/>
                <w:color w:val="000000"/>
                <w:sz w:val="22"/>
                <w:szCs w:val="22"/>
              </w:rPr>
              <w:t>Reaction</w:t>
            </w:r>
          </w:p>
        </w:tc>
      </w:tr>
      <w:tr w:rsidR="00472D09" w:rsidRPr="00472D09" w14:paraId="23691768" w14:textId="77777777" w:rsidTr="00A22986">
        <w:trPr>
          <w:trHeight w:val="720"/>
          <w:jc w:val="center"/>
        </w:trPr>
        <w:tc>
          <w:tcPr>
            <w:tcW w:w="1008" w:type="dxa"/>
            <w:gridSpan w:val="2"/>
          </w:tcPr>
          <w:p w14:paraId="466F2102" w14:textId="77777777" w:rsidR="00472D09" w:rsidRPr="00472D09" w:rsidRDefault="00472D09" w:rsidP="00472D09">
            <w:pPr>
              <w:spacing w:before="120"/>
              <w:rPr>
                <w:rFonts w:eastAsia="Times New Roman"/>
                <w:color w:val="000000"/>
                <w:sz w:val="20"/>
                <w:szCs w:val="20"/>
              </w:rPr>
            </w:pPr>
          </w:p>
        </w:tc>
        <w:tc>
          <w:tcPr>
            <w:tcW w:w="1260" w:type="dxa"/>
          </w:tcPr>
          <w:p w14:paraId="3052128F" w14:textId="77777777" w:rsidR="00472D09" w:rsidRPr="00472D09" w:rsidRDefault="00472D09" w:rsidP="00472D09">
            <w:pPr>
              <w:spacing w:before="120"/>
              <w:rPr>
                <w:rFonts w:eastAsia="Times New Roman"/>
                <w:color w:val="000000"/>
                <w:sz w:val="20"/>
                <w:szCs w:val="20"/>
              </w:rPr>
            </w:pPr>
          </w:p>
        </w:tc>
        <w:tc>
          <w:tcPr>
            <w:tcW w:w="4230" w:type="dxa"/>
          </w:tcPr>
          <w:p w14:paraId="579EC0B4" w14:textId="77777777" w:rsidR="00472D09" w:rsidRPr="00472D09" w:rsidRDefault="00472D09" w:rsidP="00472D09">
            <w:pPr>
              <w:spacing w:before="120"/>
              <w:rPr>
                <w:rFonts w:eastAsia="Times New Roman"/>
                <w:color w:val="000000"/>
                <w:sz w:val="20"/>
                <w:szCs w:val="20"/>
              </w:rPr>
            </w:pPr>
          </w:p>
        </w:tc>
        <w:tc>
          <w:tcPr>
            <w:tcW w:w="3675" w:type="dxa"/>
          </w:tcPr>
          <w:p w14:paraId="0053A18C" w14:textId="77777777" w:rsidR="00472D09" w:rsidRPr="00472D09" w:rsidRDefault="00472D09" w:rsidP="00472D09">
            <w:pPr>
              <w:spacing w:before="120"/>
              <w:rPr>
                <w:rFonts w:eastAsia="Times New Roman"/>
                <w:color w:val="000000"/>
                <w:sz w:val="20"/>
                <w:szCs w:val="20"/>
              </w:rPr>
            </w:pPr>
          </w:p>
        </w:tc>
      </w:tr>
      <w:tr w:rsidR="00472D09" w:rsidRPr="00472D09" w14:paraId="6AFADD70" w14:textId="77777777" w:rsidTr="00A22986">
        <w:trPr>
          <w:trHeight w:val="720"/>
          <w:jc w:val="center"/>
        </w:trPr>
        <w:tc>
          <w:tcPr>
            <w:tcW w:w="1008" w:type="dxa"/>
            <w:gridSpan w:val="2"/>
          </w:tcPr>
          <w:p w14:paraId="11B3B652" w14:textId="77777777" w:rsidR="00472D09" w:rsidRPr="00472D09" w:rsidRDefault="00472D09" w:rsidP="00472D09">
            <w:pPr>
              <w:spacing w:before="120"/>
              <w:rPr>
                <w:rFonts w:eastAsia="Times New Roman"/>
                <w:color w:val="000000"/>
                <w:sz w:val="20"/>
                <w:szCs w:val="20"/>
              </w:rPr>
            </w:pPr>
          </w:p>
        </w:tc>
        <w:tc>
          <w:tcPr>
            <w:tcW w:w="1260" w:type="dxa"/>
          </w:tcPr>
          <w:p w14:paraId="366618DE" w14:textId="77777777" w:rsidR="00472D09" w:rsidRPr="00472D09" w:rsidRDefault="00472D09" w:rsidP="00472D09">
            <w:pPr>
              <w:spacing w:before="120"/>
              <w:rPr>
                <w:rFonts w:eastAsia="Times New Roman"/>
                <w:color w:val="000000"/>
                <w:sz w:val="20"/>
                <w:szCs w:val="20"/>
              </w:rPr>
            </w:pPr>
          </w:p>
        </w:tc>
        <w:tc>
          <w:tcPr>
            <w:tcW w:w="4230" w:type="dxa"/>
          </w:tcPr>
          <w:p w14:paraId="05D4D584" w14:textId="77777777" w:rsidR="00472D09" w:rsidRPr="00472D09" w:rsidRDefault="00472D09" w:rsidP="00472D09">
            <w:pPr>
              <w:spacing w:before="120"/>
              <w:rPr>
                <w:rFonts w:eastAsia="Times New Roman"/>
                <w:color w:val="000000"/>
                <w:sz w:val="20"/>
                <w:szCs w:val="20"/>
              </w:rPr>
            </w:pPr>
          </w:p>
        </w:tc>
        <w:tc>
          <w:tcPr>
            <w:tcW w:w="3675" w:type="dxa"/>
          </w:tcPr>
          <w:p w14:paraId="510FECC3" w14:textId="77777777" w:rsidR="00472D09" w:rsidRPr="00472D09" w:rsidRDefault="00472D09" w:rsidP="00472D09">
            <w:pPr>
              <w:spacing w:before="120"/>
              <w:rPr>
                <w:rFonts w:eastAsia="Times New Roman"/>
                <w:color w:val="000000"/>
                <w:sz w:val="20"/>
                <w:szCs w:val="20"/>
              </w:rPr>
            </w:pPr>
          </w:p>
        </w:tc>
      </w:tr>
      <w:tr w:rsidR="00472D09" w:rsidRPr="00472D09" w14:paraId="799CA09A" w14:textId="77777777" w:rsidTr="00A22986">
        <w:trPr>
          <w:trHeight w:val="720"/>
          <w:jc w:val="center"/>
        </w:trPr>
        <w:tc>
          <w:tcPr>
            <w:tcW w:w="1008" w:type="dxa"/>
            <w:gridSpan w:val="2"/>
          </w:tcPr>
          <w:p w14:paraId="350E0168" w14:textId="77777777" w:rsidR="00472D09" w:rsidRPr="00472D09" w:rsidRDefault="00472D09" w:rsidP="00472D09">
            <w:pPr>
              <w:spacing w:before="120"/>
              <w:rPr>
                <w:rFonts w:eastAsia="Times New Roman"/>
                <w:color w:val="000000"/>
                <w:sz w:val="20"/>
                <w:szCs w:val="20"/>
              </w:rPr>
            </w:pPr>
          </w:p>
        </w:tc>
        <w:tc>
          <w:tcPr>
            <w:tcW w:w="1260" w:type="dxa"/>
          </w:tcPr>
          <w:p w14:paraId="7558C606" w14:textId="77777777" w:rsidR="00472D09" w:rsidRPr="00472D09" w:rsidRDefault="00472D09" w:rsidP="00472D09">
            <w:pPr>
              <w:spacing w:before="120"/>
              <w:rPr>
                <w:rFonts w:eastAsia="Times New Roman"/>
                <w:color w:val="000000"/>
                <w:sz w:val="20"/>
                <w:szCs w:val="20"/>
              </w:rPr>
            </w:pPr>
          </w:p>
        </w:tc>
        <w:tc>
          <w:tcPr>
            <w:tcW w:w="4230" w:type="dxa"/>
          </w:tcPr>
          <w:p w14:paraId="69B1CCD0" w14:textId="77777777" w:rsidR="00472D09" w:rsidRPr="00472D09" w:rsidRDefault="00472D09" w:rsidP="00472D09">
            <w:pPr>
              <w:spacing w:before="120"/>
              <w:rPr>
                <w:rFonts w:eastAsia="Times New Roman"/>
                <w:color w:val="000000"/>
                <w:sz w:val="20"/>
                <w:szCs w:val="20"/>
              </w:rPr>
            </w:pPr>
          </w:p>
        </w:tc>
        <w:tc>
          <w:tcPr>
            <w:tcW w:w="3675" w:type="dxa"/>
          </w:tcPr>
          <w:p w14:paraId="650B327C" w14:textId="77777777" w:rsidR="00472D09" w:rsidRPr="00472D09" w:rsidRDefault="00472D09" w:rsidP="00472D09">
            <w:pPr>
              <w:spacing w:before="120"/>
              <w:rPr>
                <w:rFonts w:eastAsia="Times New Roman"/>
                <w:color w:val="000000"/>
                <w:sz w:val="20"/>
                <w:szCs w:val="20"/>
              </w:rPr>
            </w:pPr>
          </w:p>
        </w:tc>
      </w:tr>
      <w:tr w:rsidR="00472D09" w:rsidRPr="00472D09" w14:paraId="25576EBA" w14:textId="77777777" w:rsidTr="00A22986">
        <w:trPr>
          <w:trHeight w:val="720"/>
          <w:jc w:val="center"/>
        </w:trPr>
        <w:tc>
          <w:tcPr>
            <w:tcW w:w="1008" w:type="dxa"/>
            <w:gridSpan w:val="2"/>
          </w:tcPr>
          <w:p w14:paraId="08CA20D2" w14:textId="77777777" w:rsidR="00472D09" w:rsidRPr="00472D09" w:rsidRDefault="00472D09" w:rsidP="00472D09">
            <w:pPr>
              <w:spacing w:before="120"/>
              <w:rPr>
                <w:rFonts w:eastAsia="Times New Roman"/>
                <w:color w:val="000000"/>
                <w:sz w:val="20"/>
                <w:szCs w:val="20"/>
              </w:rPr>
            </w:pPr>
          </w:p>
        </w:tc>
        <w:tc>
          <w:tcPr>
            <w:tcW w:w="1260" w:type="dxa"/>
          </w:tcPr>
          <w:p w14:paraId="4D59C8EB" w14:textId="77777777" w:rsidR="00472D09" w:rsidRPr="00472D09" w:rsidRDefault="00472D09" w:rsidP="00472D09">
            <w:pPr>
              <w:spacing w:before="120"/>
              <w:rPr>
                <w:rFonts w:eastAsia="Times New Roman"/>
                <w:color w:val="000000"/>
                <w:sz w:val="20"/>
                <w:szCs w:val="20"/>
              </w:rPr>
            </w:pPr>
          </w:p>
        </w:tc>
        <w:tc>
          <w:tcPr>
            <w:tcW w:w="4230" w:type="dxa"/>
          </w:tcPr>
          <w:p w14:paraId="087DB4CB" w14:textId="77777777" w:rsidR="00472D09" w:rsidRPr="00472D09" w:rsidRDefault="00472D09" w:rsidP="00472D09">
            <w:pPr>
              <w:spacing w:before="120"/>
              <w:rPr>
                <w:rFonts w:eastAsia="Times New Roman"/>
                <w:color w:val="000000"/>
                <w:sz w:val="20"/>
                <w:szCs w:val="20"/>
              </w:rPr>
            </w:pPr>
          </w:p>
        </w:tc>
        <w:tc>
          <w:tcPr>
            <w:tcW w:w="3675" w:type="dxa"/>
          </w:tcPr>
          <w:p w14:paraId="598D85EB" w14:textId="77777777" w:rsidR="00472D09" w:rsidRPr="00472D09" w:rsidRDefault="00472D09" w:rsidP="00472D09">
            <w:pPr>
              <w:spacing w:before="120"/>
              <w:rPr>
                <w:rFonts w:eastAsia="Times New Roman"/>
                <w:color w:val="000000"/>
                <w:sz w:val="20"/>
                <w:szCs w:val="20"/>
              </w:rPr>
            </w:pPr>
          </w:p>
        </w:tc>
      </w:tr>
      <w:tr w:rsidR="00472D09" w:rsidRPr="00472D09" w14:paraId="4CCE0E51" w14:textId="77777777" w:rsidTr="00A22986">
        <w:trPr>
          <w:trHeight w:val="720"/>
          <w:jc w:val="center"/>
        </w:trPr>
        <w:tc>
          <w:tcPr>
            <w:tcW w:w="1008" w:type="dxa"/>
            <w:gridSpan w:val="2"/>
          </w:tcPr>
          <w:p w14:paraId="263F8DB2" w14:textId="77777777" w:rsidR="00472D09" w:rsidRPr="00472D09" w:rsidRDefault="00472D09" w:rsidP="00472D09">
            <w:pPr>
              <w:spacing w:before="120"/>
              <w:rPr>
                <w:rFonts w:eastAsia="Times New Roman"/>
                <w:color w:val="000000"/>
                <w:sz w:val="20"/>
                <w:szCs w:val="20"/>
              </w:rPr>
            </w:pPr>
          </w:p>
        </w:tc>
        <w:tc>
          <w:tcPr>
            <w:tcW w:w="1260" w:type="dxa"/>
          </w:tcPr>
          <w:p w14:paraId="6F2B9B03" w14:textId="77777777" w:rsidR="00472D09" w:rsidRPr="00472D09" w:rsidRDefault="00472D09" w:rsidP="00472D09">
            <w:pPr>
              <w:spacing w:before="120"/>
              <w:rPr>
                <w:rFonts w:eastAsia="Times New Roman"/>
                <w:color w:val="000000"/>
                <w:sz w:val="20"/>
                <w:szCs w:val="20"/>
              </w:rPr>
            </w:pPr>
          </w:p>
        </w:tc>
        <w:tc>
          <w:tcPr>
            <w:tcW w:w="4230" w:type="dxa"/>
          </w:tcPr>
          <w:p w14:paraId="76E6A884" w14:textId="77777777" w:rsidR="00472D09" w:rsidRPr="00472D09" w:rsidRDefault="00472D09" w:rsidP="00472D09">
            <w:pPr>
              <w:spacing w:before="120"/>
              <w:rPr>
                <w:rFonts w:eastAsia="Times New Roman"/>
                <w:color w:val="000000"/>
                <w:sz w:val="20"/>
                <w:szCs w:val="20"/>
              </w:rPr>
            </w:pPr>
          </w:p>
        </w:tc>
        <w:tc>
          <w:tcPr>
            <w:tcW w:w="3675" w:type="dxa"/>
          </w:tcPr>
          <w:p w14:paraId="09DBB57C" w14:textId="77777777" w:rsidR="00472D09" w:rsidRPr="00472D09" w:rsidRDefault="00472D09" w:rsidP="00472D09">
            <w:pPr>
              <w:spacing w:before="120"/>
              <w:rPr>
                <w:rFonts w:eastAsia="Times New Roman"/>
                <w:color w:val="000000"/>
                <w:sz w:val="20"/>
                <w:szCs w:val="20"/>
              </w:rPr>
            </w:pPr>
          </w:p>
        </w:tc>
      </w:tr>
      <w:tr w:rsidR="00472D09" w:rsidRPr="00472D09" w14:paraId="5FBDE812" w14:textId="77777777" w:rsidTr="00A22986">
        <w:trPr>
          <w:trHeight w:val="720"/>
          <w:jc w:val="center"/>
        </w:trPr>
        <w:tc>
          <w:tcPr>
            <w:tcW w:w="1008" w:type="dxa"/>
            <w:gridSpan w:val="2"/>
          </w:tcPr>
          <w:p w14:paraId="18082314" w14:textId="77777777" w:rsidR="00472D09" w:rsidRPr="00472D09" w:rsidRDefault="00472D09" w:rsidP="00472D09">
            <w:pPr>
              <w:spacing w:before="120"/>
              <w:rPr>
                <w:rFonts w:eastAsia="Times New Roman"/>
                <w:color w:val="000000"/>
                <w:sz w:val="20"/>
                <w:szCs w:val="20"/>
              </w:rPr>
            </w:pPr>
          </w:p>
        </w:tc>
        <w:tc>
          <w:tcPr>
            <w:tcW w:w="1260" w:type="dxa"/>
          </w:tcPr>
          <w:p w14:paraId="0B366E17" w14:textId="77777777" w:rsidR="00472D09" w:rsidRPr="00472D09" w:rsidRDefault="00472D09" w:rsidP="00472D09">
            <w:pPr>
              <w:spacing w:before="120"/>
              <w:rPr>
                <w:rFonts w:eastAsia="Times New Roman"/>
                <w:color w:val="000000"/>
                <w:sz w:val="20"/>
                <w:szCs w:val="20"/>
              </w:rPr>
            </w:pPr>
          </w:p>
        </w:tc>
        <w:tc>
          <w:tcPr>
            <w:tcW w:w="4230" w:type="dxa"/>
          </w:tcPr>
          <w:p w14:paraId="422A2832" w14:textId="77777777" w:rsidR="00472D09" w:rsidRPr="00472D09" w:rsidRDefault="00472D09" w:rsidP="00472D09">
            <w:pPr>
              <w:spacing w:before="120"/>
              <w:rPr>
                <w:rFonts w:eastAsia="Times New Roman"/>
                <w:color w:val="000000"/>
                <w:sz w:val="20"/>
                <w:szCs w:val="20"/>
              </w:rPr>
            </w:pPr>
          </w:p>
        </w:tc>
        <w:tc>
          <w:tcPr>
            <w:tcW w:w="3675" w:type="dxa"/>
          </w:tcPr>
          <w:p w14:paraId="6654D6B6" w14:textId="77777777" w:rsidR="00472D09" w:rsidRPr="00472D09" w:rsidRDefault="00472D09" w:rsidP="00472D09">
            <w:pPr>
              <w:spacing w:before="120"/>
              <w:rPr>
                <w:rFonts w:eastAsia="Times New Roman"/>
                <w:color w:val="000000"/>
                <w:sz w:val="20"/>
                <w:szCs w:val="20"/>
              </w:rPr>
            </w:pPr>
          </w:p>
        </w:tc>
      </w:tr>
      <w:tr w:rsidR="00472D09" w:rsidRPr="00472D09" w14:paraId="2E95A531" w14:textId="77777777" w:rsidTr="00A22986">
        <w:trPr>
          <w:trHeight w:val="720"/>
          <w:jc w:val="center"/>
        </w:trPr>
        <w:tc>
          <w:tcPr>
            <w:tcW w:w="1008" w:type="dxa"/>
            <w:gridSpan w:val="2"/>
          </w:tcPr>
          <w:p w14:paraId="137CE038" w14:textId="77777777" w:rsidR="00472D09" w:rsidRPr="00472D09" w:rsidRDefault="00472D09" w:rsidP="00472D09">
            <w:pPr>
              <w:spacing w:before="120"/>
              <w:rPr>
                <w:rFonts w:eastAsia="Times New Roman"/>
                <w:color w:val="000000"/>
                <w:sz w:val="20"/>
                <w:szCs w:val="20"/>
              </w:rPr>
            </w:pPr>
          </w:p>
        </w:tc>
        <w:tc>
          <w:tcPr>
            <w:tcW w:w="1260" w:type="dxa"/>
          </w:tcPr>
          <w:p w14:paraId="38B28A7A" w14:textId="77777777" w:rsidR="00472D09" w:rsidRPr="00472D09" w:rsidRDefault="00472D09" w:rsidP="00472D09">
            <w:pPr>
              <w:spacing w:before="120"/>
              <w:rPr>
                <w:rFonts w:eastAsia="Times New Roman"/>
                <w:color w:val="000000"/>
                <w:sz w:val="20"/>
                <w:szCs w:val="20"/>
              </w:rPr>
            </w:pPr>
          </w:p>
        </w:tc>
        <w:tc>
          <w:tcPr>
            <w:tcW w:w="4230" w:type="dxa"/>
          </w:tcPr>
          <w:p w14:paraId="347744C3" w14:textId="77777777" w:rsidR="00472D09" w:rsidRPr="00472D09" w:rsidRDefault="00472D09" w:rsidP="00472D09">
            <w:pPr>
              <w:spacing w:before="120"/>
              <w:rPr>
                <w:rFonts w:eastAsia="Times New Roman"/>
                <w:color w:val="000000"/>
                <w:sz w:val="20"/>
                <w:szCs w:val="20"/>
              </w:rPr>
            </w:pPr>
          </w:p>
        </w:tc>
        <w:tc>
          <w:tcPr>
            <w:tcW w:w="3675" w:type="dxa"/>
          </w:tcPr>
          <w:p w14:paraId="5E95A988" w14:textId="77777777" w:rsidR="00472D09" w:rsidRPr="00472D09" w:rsidRDefault="00472D09" w:rsidP="00472D09">
            <w:pPr>
              <w:spacing w:before="120"/>
              <w:rPr>
                <w:rFonts w:eastAsia="Times New Roman"/>
                <w:color w:val="000000"/>
                <w:sz w:val="20"/>
                <w:szCs w:val="20"/>
              </w:rPr>
            </w:pPr>
          </w:p>
        </w:tc>
      </w:tr>
      <w:tr w:rsidR="00472D09" w:rsidRPr="00472D09" w14:paraId="73BED327" w14:textId="77777777" w:rsidTr="00A22986">
        <w:trPr>
          <w:trHeight w:val="720"/>
          <w:jc w:val="center"/>
        </w:trPr>
        <w:tc>
          <w:tcPr>
            <w:tcW w:w="1008" w:type="dxa"/>
            <w:gridSpan w:val="2"/>
          </w:tcPr>
          <w:p w14:paraId="3DEF1A06" w14:textId="77777777" w:rsidR="00472D09" w:rsidRPr="00472D09" w:rsidRDefault="00472D09" w:rsidP="00472D09">
            <w:pPr>
              <w:spacing w:before="120"/>
              <w:rPr>
                <w:rFonts w:eastAsia="Times New Roman"/>
                <w:color w:val="000000"/>
                <w:sz w:val="20"/>
                <w:szCs w:val="20"/>
              </w:rPr>
            </w:pPr>
          </w:p>
        </w:tc>
        <w:tc>
          <w:tcPr>
            <w:tcW w:w="1260" w:type="dxa"/>
          </w:tcPr>
          <w:p w14:paraId="18C62E20" w14:textId="77777777" w:rsidR="00472D09" w:rsidRPr="00472D09" w:rsidRDefault="00472D09" w:rsidP="00472D09">
            <w:pPr>
              <w:spacing w:before="120"/>
              <w:rPr>
                <w:rFonts w:eastAsia="Times New Roman"/>
                <w:color w:val="000000"/>
                <w:sz w:val="20"/>
                <w:szCs w:val="20"/>
              </w:rPr>
            </w:pPr>
          </w:p>
        </w:tc>
        <w:tc>
          <w:tcPr>
            <w:tcW w:w="4230" w:type="dxa"/>
          </w:tcPr>
          <w:p w14:paraId="05E44238" w14:textId="77777777" w:rsidR="00472D09" w:rsidRPr="00472D09" w:rsidRDefault="00472D09" w:rsidP="00472D09">
            <w:pPr>
              <w:spacing w:before="120"/>
              <w:rPr>
                <w:rFonts w:eastAsia="Times New Roman"/>
                <w:color w:val="000000"/>
                <w:sz w:val="20"/>
                <w:szCs w:val="20"/>
              </w:rPr>
            </w:pPr>
          </w:p>
        </w:tc>
        <w:tc>
          <w:tcPr>
            <w:tcW w:w="3675" w:type="dxa"/>
          </w:tcPr>
          <w:p w14:paraId="20CD017D" w14:textId="77777777" w:rsidR="00472D09" w:rsidRPr="00472D09" w:rsidRDefault="00472D09" w:rsidP="00472D09">
            <w:pPr>
              <w:spacing w:before="120"/>
              <w:rPr>
                <w:rFonts w:eastAsia="Times New Roman"/>
                <w:color w:val="000000"/>
                <w:sz w:val="20"/>
                <w:szCs w:val="20"/>
              </w:rPr>
            </w:pPr>
          </w:p>
        </w:tc>
      </w:tr>
      <w:tr w:rsidR="00472D09" w:rsidRPr="00472D09" w14:paraId="3A557E2D" w14:textId="77777777" w:rsidTr="00A22986">
        <w:trPr>
          <w:trHeight w:val="720"/>
          <w:jc w:val="center"/>
        </w:trPr>
        <w:tc>
          <w:tcPr>
            <w:tcW w:w="1008" w:type="dxa"/>
            <w:gridSpan w:val="2"/>
          </w:tcPr>
          <w:p w14:paraId="7AB76897" w14:textId="77777777" w:rsidR="00472D09" w:rsidRPr="00472D09" w:rsidRDefault="00472D09" w:rsidP="00472D09">
            <w:pPr>
              <w:spacing w:before="120"/>
              <w:rPr>
                <w:rFonts w:eastAsia="Times New Roman"/>
                <w:color w:val="000000"/>
                <w:sz w:val="20"/>
                <w:szCs w:val="20"/>
              </w:rPr>
            </w:pPr>
          </w:p>
        </w:tc>
        <w:tc>
          <w:tcPr>
            <w:tcW w:w="1260" w:type="dxa"/>
          </w:tcPr>
          <w:p w14:paraId="69345892" w14:textId="77777777" w:rsidR="00472D09" w:rsidRPr="00472D09" w:rsidRDefault="00472D09" w:rsidP="00472D09">
            <w:pPr>
              <w:spacing w:before="120"/>
              <w:rPr>
                <w:rFonts w:eastAsia="Times New Roman"/>
                <w:color w:val="000000"/>
                <w:sz w:val="20"/>
                <w:szCs w:val="20"/>
              </w:rPr>
            </w:pPr>
          </w:p>
        </w:tc>
        <w:tc>
          <w:tcPr>
            <w:tcW w:w="4230" w:type="dxa"/>
          </w:tcPr>
          <w:p w14:paraId="1836D2A7" w14:textId="77777777" w:rsidR="00472D09" w:rsidRPr="00472D09" w:rsidRDefault="00472D09" w:rsidP="00472D09">
            <w:pPr>
              <w:spacing w:before="120"/>
              <w:rPr>
                <w:rFonts w:eastAsia="Times New Roman"/>
                <w:color w:val="000000"/>
                <w:sz w:val="20"/>
                <w:szCs w:val="20"/>
              </w:rPr>
            </w:pPr>
          </w:p>
        </w:tc>
        <w:tc>
          <w:tcPr>
            <w:tcW w:w="3675" w:type="dxa"/>
          </w:tcPr>
          <w:p w14:paraId="0A3BFC94" w14:textId="77777777" w:rsidR="00472D09" w:rsidRPr="00472D09" w:rsidRDefault="00472D09" w:rsidP="00472D09">
            <w:pPr>
              <w:spacing w:before="120"/>
              <w:rPr>
                <w:rFonts w:eastAsia="Times New Roman"/>
                <w:color w:val="000000"/>
                <w:sz w:val="20"/>
                <w:szCs w:val="20"/>
              </w:rPr>
            </w:pPr>
          </w:p>
        </w:tc>
      </w:tr>
      <w:tr w:rsidR="00472D09" w:rsidRPr="00472D09" w14:paraId="715D1A26" w14:textId="77777777" w:rsidTr="00A22986">
        <w:trPr>
          <w:trHeight w:val="720"/>
          <w:jc w:val="center"/>
        </w:trPr>
        <w:tc>
          <w:tcPr>
            <w:tcW w:w="1008" w:type="dxa"/>
            <w:gridSpan w:val="2"/>
          </w:tcPr>
          <w:p w14:paraId="7CD657F7" w14:textId="77777777" w:rsidR="00472D09" w:rsidRPr="00472D09" w:rsidRDefault="00472D09" w:rsidP="00472D09">
            <w:pPr>
              <w:spacing w:before="120"/>
              <w:rPr>
                <w:rFonts w:eastAsia="Times New Roman"/>
                <w:color w:val="000000"/>
                <w:sz w:val="20"/>
                <w:szCs w:val="20"/>
              </w:rPr>
            </w:pPr>
          </w:p>
        </w:tc>
        <w:tc>
          <w:tcPr>
            <w:tcW w:w="1260" w:type="dxa"/>
          </w:tcPr>
          <w:p w14:paraId="45F993D8" w14:textId="77777777" w:rsidR="00472D09" w:rsidRPr="00472D09" w:rsidRDefault="00472D09" w:rsidP="00472D09">
            <w:pPr>
              <w:spacing w:before="120"/>
              <w:rPr>
                <w:rFonts w:eastAsia="Times New Roman"/>
                <w:color w:val="000000"/>
                <w:sz w:val="20"/>
                <w:szCs w:val="20"/>
              </w:rPr>
            </w:pPr>
          </w:p>
        </w:tc>
        <w:tc>
          <w:tcPr>
            <w:tcW w:w="4230" w:type="dxa"/>
          </w:tcPr>
          <w:p w14:paraId="12A99BB7" w14:textId="77777777" w:rsidR="00472D09" w:rsidRPr="00472D09" w:rsidRDefault="00472D09" w:rsidP="00472D09">
            <w:pPr>
              <w:spacing w:before="120"/>
              <w:rPr>
                <w:rFonts w:eastAsia="Times New Roman"/>
                <w:color w:val="000000"/>
                <w:sz w:val="20"/>
                <w:szCs w:val="20"/>
              </w:rPr>
            </w:pPr>
          </w:p>
        </w:tc>
        <w:tc>
          <w:tcPr>
            <w:tcW w:w="3675" w:type="dxa"/>
          </w:tcPr>
          <w:p w14:paraId="0FC77195" w14:textId="77777777" w:rsidR="00472D09" w:rsidRPr="00472D09" w:rsidRDefault="00472D09" w:rsidP="00472D09">
            <w:pPr>
              <w:spacing w:before="120"/>
              <w:rPr>
                <w:rFonts w:eastAsia="Times New Roman"/>
                <w:color w:val="000000"/>
                <w:sz w:val="20"/>
                <w:szCs w:val="20"/>
              </w:rPr>
            </w:pPr>
          </w:p>
        </w:tc>
      </w:tr>
      <w:tr w:rsidR="00472D09" w:rsidRPr="00472D09" w14:paraId="759333A6" w14:textId="77777777" w:rsidTr="00A22986">
        <w:trPr>
          <w:trHeight w:val="720"/>
          <w:jc w:val="center"/>
        </w:trPr>
        <w:tc>
          <w:tcPr>
            <w:tcW w:w="1008" w:type="dxa"/>
            <w:gridSpan w:val="2"/>
          </w:tcPr>
          <w:p w14:paraId="1BC1066A" w14:textId="77777777" w:rsidR="00472D09" w:rsidRPr="00472D09" w:rsidRDefault="00472D09" w:rsidP="00472D09">
            <w:pPr>
              <w:spacing w:before="120"/>
              <w:rPr>
                <w:rFonts w:eastAsia="Times New Roman"/>
                <w:color w:val="000000"/>
                <w:sz w:val="20"/>
                <w:szCs w:val="20"/>
              </w:rPr>
            </w:pPr>
          </w:p>
        </w:tc>
        <w:tc>
          <w:tcPr>
            <w:tcW w:w="1260" w:type="dxa"/>
          </w:tcPr>
          <w:p w14:paraId="571FC57B" w14:textId="77777777" w:rsidR="00472D09" w:rsidRPr="00472D09" w:rsidRDefault="00472D09" w:rsidP="00472D09">
            <w:pPr>
              <w:spacing w:before="120"/>
              <w:rPr>
                <w:rFonts w:eastAsia="Times New Roman"/>
                <w:color w:val="000000"/>
                <w:sz w:val="20"/>
                <w:szCs w:val="20"/>
              </w:rPr>
            </w:pPr>
          </w:p>
        </w:tc>
        <w:tc>
          <w:tcPr>
            <w:tcW w:w="4230" w:type="dxa"/>
          </w:tcPr>
          <w:p w14:paraId="78E7E9A1" w14:textId="77777777" w:rsidR="00472D09" w:rsidRPr="00472D09" w:rsidRDefault="00472D09" w:rsidP="00472D09">
            <w:pPr>
              <w:spacing w:before="120"/>
              <w:rPr>
                <w:rFonts w:eastAsia="Times New Roman"/>
                <w:color w:val="000000"/>
                <w:sz w:val="20"/>
                <w:szCs w:val="20"/>
              </w:rPr>
            </w:pPr>
          </w:p>
        </w:tc>
        <w:tc>
          <w:tcPr>
            <w:tcW w:w="3675" w:type="dxa"/>
          </w:tcPr>
          <w:p w14:paraId="73FABF8B" w14:textId="77777777" w:rsidR="00472D09" w:rsidRPr="00472D09" w:rsidRDefault="00472D09" w:rsidP="00472D09">
            <w:pPr>
              <w:spacing w:before="120"/>
              <w:rPr>
                <w:rFonts w:eastAsia="Times New Roman"/>
                <w:color w:val="000000"/>
                <w:sz w:val="20"/>
                <w:szCs w:val="20"/>
              </w:rPr>
            </w:pPr>
          </w:p>
        </w:tc>
      </w:tr>
      <w:tr w:rsidR="00472D09" w:rsidRPr="00472D09" w14:paraId="66930457" w14:textId="77777777" w:rsidTr="00A22986">
        <w:trPr>
          <w:trHeight w:val="720"/>
          <w:jc w:val="center"/>
        </w:trPr>
        <w:tc>
          <w:tcPr>
            <w:tcW w:w="1008" w:type="dxa"/>
            <w:gridSpan w:val="2"/>
          </w:tcPr>
          <w:p w14:paraId="2B3166C2" w14:textId="77777777" w:rsidR="00472D09" w:rsidRPr="00472D09" w:rsidRDefault="00472D09" w:rsidP="00472D09">
            <w:pPr>
              <w:spacing w:before="120"/>
              <w:rPr>
                <w:rFonts w:eastAsia="Times New Roman"/>
                <w:color w:val="000000"/>
                <w:sz w:val="20"/>
                <w:szCs w:val="20"/>
              </w:rPr>
            </w:pPr>
          </w:p>
        </w:tc>
        <w:tc>
          <w:tcPr>
            <w:tcW w:w="1260" w:type="dxa"/>
          </w:tcPr>
          <w:p w14:paraId="213FF945" w14:textId="77777777" w:rsidR="00472D09" w:rsidRPr="00472D09" w:rsidRDefault="00472D09" w:rsidP="00472D09">
            <w:pPr>
              <w:spacing w:before="120"/>
              <w:rPr>
                <w:rFonts w:eastAsia="Times New Roman"/>
                <w:color w:val="000000"/>
                <w:sz w:val="20"/>
                <w:szCs w:val="20"/>
              </w:rPr>
            </w:pPr>
          </w:p>
        </w:tc>
        <w:tc>
          <w:tcPr>
            <w:tcW w:w="4230" w:type="dxa"/>
          </w:tcPr>
          <w:p w14:paraId="2E4A88E9" w14:textId="77777777" w:rsidR="00472D09" w:rsidRPr="00472D09" w:rsidRDefault="00472D09" w:rsidP="00472D09">
            <w:pPr>
              <w:spacing w:before="120"/>
              <w:rPr>
                <w:rFonts w:eastAsia="Times New Roman"/>
                <w:color w:val="000000"/>
                <w:sz w:val="20"/>
                <w:szCs w:val="20"/>
              </w:rPr>
            </w:pPr>
          </w:p>
        </w:tc>
        <w:tc>
          <w:tcPr>
            <w:tcW w:w="3675" w:type="dxa"/>
          </w:tcPr>
          <w:p w14:paraId="7C731900" w14:textId="77777777" w:rsidR="00472D09" w:rsidRPr="00472D09" w:rsidRDefault="00472D09" w:rsidP="00472D09">
            <w:pPr>
              <w:spacing w:before="120"/>
              <w:rPr>
                <w:rFonts w:eastAsia="Times New Roman"/>
                <w:color w:val="000000"/>
                <w:sz w:val="20"/>
                <w:szCs w:val="20"/>
              </w:rPr>
            </w:pPr>
          </w:p>
        </w:tc>
      </w:tr>
      <w:tr w:rsidR="00472D09" w:rsidRPr="00472D09" w14:paraId="5FD1A6EF" w14:textId="77777777" w:rsidTr="00A22986">
        <w:trPr>
          <w:trHeight w:val="720"/>
          <w:jc w:val="center"/>
        </w:trPr>
        <w:tc>
          <w:tcPr>
            <w:tcW w:w="1008" w:type="dxa"/>
            <w:gridSpan w:val="2"/>
          </w:tcPr>
          <w:p w14:paraId="311A7AD0" w14:textId="77777777" w:rsidR="00472D09" w:rsidRPr="00472D09" w:rsidRDefault="00472D09" w:rsidP="00472D09">
            <w:pPr>
              <w:spacing w:before="120"/>
              <w:rPr>
                <w:rFonts w:eastAsia="Times New Roman"/>
                <w:color w:val="000000"/>
                <w:sz w:val="20"/>
                <w:szCs w:val="20"/>
              </w:rPr>
            </w:pPr>
          </w:p>
        </w:tc>
        <w:tc>
          <w:tcPr>
            <w:tcW w:w="1260" w:type="dxa"/>
          </w:tcPr>
          <w:p w14:paraId="5FE6450B" w14:textId="77777777" w:rsidR="00472D09" w:rsidRPr="00472D09" w:rsidRDefault="00472D09" w:rsidP="00472D09">
            <w:pPr>
              <w:spacing w:before="120"/>
              <w:rPr>
                <w:rFonts w:eastAsia="Times New Roman"/>
                <w:color w:val="000000"/>
                <w:sz w:val="20"/>
                <w:szCs w:val="20"/>
              </w:rPr>
            </w:pPr>
          </w:p>
        </w:tc>
        <w:tc>
          <w:tcPr>
            <w:tcW w:w="4230" w:type="dxa"/>
          </w:tcPr>
          <w:p w14:paraId="1FF39BC7" w14:textId="77777777" w:rsidR="00472D09" w:rsidRPr="00472D09" w:rsidRDefault="00472D09" w:rsidP="00472D09">
            <w:pPr>
              <w:spacing w:before="120"/>
              <w:rPr>
                <w:rFonts w:eastAsia="Times New Roman"/>
                <w:color w:val="000000"/>
                <w:sz w:val="20"/>
                <w:szCs w:val="20"/>
              </w:rPr>
            </w:pPr>
          </w:p>
        </w:tc>
        <w:tc>
          <w:tcPr>
            <w:tcW w:w="3675" w:type="dxa"/>
          </w:tcPr>
          <w:p w14:paraId="5FABE088" w14:textId="77777777" w:rsidR="00472D09" w:rsidRPr="00472D09" w:rsidRDefault="00472D09" w:rsidP="00472D09">
            <w:pPr>
              <w:spacing w:before="120"/>
              <w:rPr>
                <w:rFonts w:eastAsia="Times New Roman"/>
                <w:color w:val="000000"/>
                <w:sz w:val="20"/>
                <w:szCs w:val="20"/>
              </w:rPr>
            </w:pPr>
          </w:p>
        </w:tc>
      </w:tr>
      <w:tr w:rsidR="00472D09" w:rsidRPr="00472D09" w14:paraId="228DB7BC" w14:textId="77777777" w:rsidTr="00A22986">
        <w:trPr>
          <w:trHeight w:val="720"/>
          <w:jc w:val="center"/>
        </w:trPr>
        <w:tc>
          <w:tcPr>
            <w:tcW w:w="1008" w:type="dxa"/>
            <w:gridSpan w:val="2"/>
          </w:tcPr>
          <w:p w14:paraId="08FDFD63" w14:textId="77777777" w:rsidR="00472D09" w:rsidRPr="00472D09" w:rsidRDefault="00472D09" w:rsidP="00472D09">
            <w:pPr>
              <w:spacing w:before="120"/>
              <w:rPr>
                <w:rFonts w:eastAsia="Times New Roman"/>
                <w:color w:val="000000"/>
                <w:sz w:val="20"/>
                <w:szCs w:val="20"/>
              </w:rPr>
            </w:pPr>
          </w:p>
        </w:tc>
        <w:tc>
          <w:tcPr>
            <w:tcW w:w="1260" w:type="dxa"/>
          </w:tcPr>
          <w:p w14:paraId="12EE7B49" w14:textId="77777777" w:rsidR="00472D09" w:rsidRPr="00472D09" w:rsidRDefault="00472D09" w:rsidP="00472D09">
            <w:pPr>
              <w:spacing w:before="120"/>
              <w:rPr>
                <w:rFonts w:eastAsia="Times New Roman"/>
                <w:color w:val="000000"/>
                <w:sz w:val="20"/>
                <w:szCs w:val="20"/>
              </w:rPr>
            </w:pPr>
          </w:p>
        </w:tc>
        <w:tc>
          <w:tcPr>
            <w:tcW w:w="4230" w:type="dxa"/>
          </w:tcPr>
          <w:p w14:paraId="61FC5B76" w14:textId="77777777" w:rsidR="00472D09" w:rsidRPr="00472D09" w:rsidRDefault="00472D09" w:rsidP="00472D09">
            <w:pPr>
              <w:spacing w:before="120"/>
              <w:rPr>
                <w:rFonts w:eastAsia="Times New Roman"/>
                <w:color w:val="000000"/>
                <w:sz w:val="20"/>
                <w:szCs w:val="20"/>
              </w:rPr>
            </w:pPr>
          </w:p>
        </w:tc>
        <w:tc>
          <w:tcPr>
            <w:tcW w:w="3675" w:type="dxa"/>
          </w:tcPr>
          <w:p w14:paraId="294DA3B2" w14:textId="77777777" w:rsidR="00472D09" w:rsidRPr="00472D09" w:rsidRDefault="00472D09" w:rsidP="00472D09">
            <w:pPr>
              <w:spacing w:before="120"/>
              <w:rPr>
                <w:rFonts w:eastAsia="Times New Roman"/>
                <w:color w:val="000000"/>
                <w:sz w:val="20"/>
                <w:szCs w:val="20"/>
              </w:rPr>
            </w:pPr>
          </w:p>
        </w:tc>
      </w:tr>
    </w:tbl>
    <w:p w14:paraId="31CE797F" w14:textId="77777777" w:rsidR="00472D09" w:rsidRPr="00472D09" w:rsidRDefault="00472D09" w:rsidP="00472D09">
      <w:pPr>
        <w:spacing w:before="120" w:after="0" w:line="240" w:lineRule="auto"/>
        <w:rPr>
          <w:rFonts w:eastAsia="Times New Roman"/>
          <w:color w:val="000000"/>
          <w:sz w:val="20"/>
          <w:szCs w:val="20"/>
        </w:rPr>
      </w:pPr>
    </w:p>
    <w:p w14:paraId="5917BA94" w14:textId="77777777" w:rsidR="00472D09" w:rsidRDefault="00472D09">
      <w:pPr>
        <w:rPr>
          <w:rFonts w:eastAsia="Times New Roman"/>
          <w:b/>
          <w:bCs/>
          <w:color w:val="66C94E"/>
        </w:rPr>
      </w:pPr>
      <w:r>
        <w:br w:type="page"/>
      </w:r>
    </w:p>
    <w:p w14:paraId="7E5D9781" w14:textId="77777777" w:rsidR="00472D09" w:rsidRPr="00472D09" w:rsidRDefault="00472D09" w:rsidP="004419F1">
      <w:pPr>
        <w:pStyle w:val="ERCH3"/>
      </w:pPr>
      <w:r w:rsidRPr="00472D09">
        <w:lastRenderedPageBreak/>
        <w:t>How to Handle Stomach Discomfort</w:t>
      </w:r>
    </w:p>
    <w:p w14:paraId="678A2499" w14:textId="77777777" w:rsidR="00472D09" w:rsidRPr="00472D09" w:rsidRDefault="00472D09" w:rsidP="00BF43CC">
      <w:pPr>
        <w:pStyle w:val="ERCNormalArial"/>
      </w:pPr>
      <w:r w:rsidRPr="00472D09">
        <w:t>If at any point you experience warmth, discomfort</w:t>
      </w:r>
      <w:r w:rsidR="00BB0022">
        <w:t xml:space="preserve">, </w:t>
      </w:r>
      <w:r w:rsidRPr="00472D09">
        <w:t xml:space="preserve">or burning, drink 16 ounces of purified water to quench the reaction and stop taking HCl until the discomfort subsides.  </w:t>
      </w:r>
    </w:p>
    <w:p w14:paraId="39AB01C9" w14:textId="77777777" w:rsidR="00472D09" w:rsidRPr="00472D09" w:rsidRDefault="00472D09" w:rsidP="00BF43CC">
      <w:pPr>
        <w:pStyle w:val="ERCNormalArial"/>
      </w:pPr>
      <w:r w:rsidRPr="00472D09">
        <w:t>If that’s not sufficient, there are several options for pain relief.  Preferred are a) and b).</w:t>
      </w:r>
    </w:p>
    <w:p w14:paraId="70704DB0" w14:textId="77777777" w:rsidR="00472D09" w:rsidRPr="00472D09" w:rsidRDefault="00472D09" w:rsidP="003C710B">
      <w:pPr>
        <w:pStyle w:val="ERCNormalArial"/>
        <w:numPr>
          <w:ilvl w:val="0"/>
          <w:numId w:val="7"/>
        </w:numPr>
      </w:pPr>
      <w:r w:rsidRPr="00472D09">
        <w:t xml:space="preserve">Drink 1 teaspoon slippery elm dissolved in 8 ounces warm water.  Continue every 15 minutes until pain subsides, usually within an hour.  </w:t>
      </w:r>
    </w:p>
    <w:p w14:paraId="1F6158B1" w14:textId="77777777" w:rsidR="00472D09" w:rsidRPr="00472D09" w:rsidRDefault="00472D09" w:rsidP="003C710B">
      <w:pPr>
        <w:pStyle w:val="ERCNormalArial"/>
        <w:numPr>
          <w:ilvl w:val="0"/>
          <w:numId w:val="7"/>
        </w:numPr>
      </w:pPr>
      <w:r w:rsidRPr="00472D09">
        <w:t xml:space="preserve">Drink </w:t>
      </w:r>
      <w:r w:rsidR="0081555E">
        <w:t>1/4</w:t>
      </w:r>
      <w:r w:rsidRPr="00472D09">
        <w:t xml:space="preserve"> cup </w:t>
      </w:r>
      <w:r w:rsidR="00BB0022">
        <w:t>a</w:t>
      </w:r>
      <w:r w:rsidRPr="00472D09">
        <w:t>loe vera juice.</w:t>
      </w:r>
    </w:p>
    <w:p w14:paraId="74944C99" w14:textId="77777777" w:rsidR="00472D09" w:rsidRPr="00472D09" w:rsidRDefault="00472D09" w:rsidP="003C710B">
      <w:pPr>
        <w:pStyle w:val="ERCNormalArial"/>
        <w:numPr>
          <w:ilvl w:val="0"/>
          <w:numId w:val="7"/>
        </w:numPr>
      </w:pPr>
      <w:r w:rsidRPr="00472D09">
        <w:t xml:space="preserve">Drink </w:t>
      </w:r>
      <w:r w:rsidR="0081555E">
        <w:t>1/4</w:t>
      </w:r>
      <w:r w:rsidRPr="00472D09">
        <w:t xml:space="preserve"> teaspoon baking soda in 4 ounces water. </w:t>
      </w:r>
    </w:p>
    <w:p w14:paraId="784B82AA" w14:textId="77777777" w:rsidR="00472D09" w:rsidRPr="00BF43CC" w:rsidRDefault="00472D09" w:rsidP="003C710B">
      <w:pPr>
        <w:pStyle w:val="ERCNormalArial"/>
        <w:numPr>
          <w:ilvl w:val="0"/>
          <w:numId w:val="7"/>
        </w:numPr>
        <w:spacing w:before="86" w:line="240" w:lineRule="auto"/>
        <w:contextualSpacing/>
      </w:pPr>
      <w:r w:rsidRPr="00472D09">
        <w:t xml:space="preserve">Take an antacid like </w:t>
      </w:r>
      <w:r w:rsidRPr="00BB0022">
        <w:rPr>
          <w:b/>
          <w:i/>
        </w:rPr>
        <w:t>Alka Seltzer Gold</w:t>
      </w:r>
      <w:r w:rsidRPr="00472D09">
        <w:t>.</w:t>
      </w:r>
    </w:p>
    <w:p w14:paraId="03E0A1FB" w14:textId="77777777" w:rsidR="00472D09" w:rsidRPr="00472D09" w:rsidRDefault="00472D09" w:rsidP="004419F1">
      <w:pPr>
        <w:pStyle w:val="ERCH3"/>
      </w:pPr>
      <w:r w:rsidRPr="00472D09">
        <w:t xml:space="preserve">Interpretation </w:t>
      </w:r>
    </w:p>
    <w:p w14:paraId="5BB2D527" w14:textId="77777777" w:rsidR="00472D09" w:rsidRPr="00472D09" w:rsidRDefault="00472D09" w:rsidP="00BF43CC">
      <w:pPr>
        <w:pStyle w:val="ERCNormalArial"/>
      </w:pPr>
      <w:r w:rsidRPr="00472D09">
        <w:t>If you had pain with the first dose it's likely that either you don't need HCl or you have disruption of your stomach's protective mucous lining, as in an ulcer or gastritis. If you have symptoms of low stomach acid as indicated on your symptom questionnaire and discomfort with taking HCl, You might try a month or two of DGL Licorice and slippery elm to soothe and heal your stomach lining combined with bitters as described in step 2 below.</w:t>
      </w:r>
    </w:p>
    <w:p w14:paraId="76A81121" w14:textId="77777777" w:rsidR="00472D09" w:rsidRPr="00472D09" w:rsidRDefault="00472D09" w:rsidP="00BF43CC">
      <w:pPr>
        <w:pStyle w:val="ERCNormalArial"/>
      </w:pPr>
    </w:p>
    <w:p w14:paraId="28A628A2" w14:textId="77777777" w:rsidR="00472D09" w:rsidRPr="00472D09" w:rsidRDefault="00472D09" w:rsidP="00BF43CC">
      <w:pPr>
        <w:pStyle w:val="ERCNormalArial"/>
      </w:pPr>
      <w:r w:rsidRPr="00472D09">
        <w:t xml:space="preserve">If you made it to day 4 without discomfort, you likely have a severe deficit in HCL and have been experiencing significant digestive inefficiency as a result.  </w:t>
      </w:r>
    </w:p>
    <w:p w14:paraId="09719C42" w14:textId="77777777" w:rsidR="00472D09" w:rsidRPr="00472D09" w:rsidRDefault="00472D09" w:rsidP="004419F1">
      <w:pPr>
        <w:pStyle w:val="ERCH3"/>
      </w:pPr>
      <w:r w:rsidRPr="00472D09">
        <w:t>Corrective Action</w:t>
      </w:r>
    </w:p>
    <w:p w14:paraId="66843570" w14:textId="77777777" w:rsidR="00472D09" w:rsidRPr="00472D09" w:rsidRDefault="00472D09" w:rsidP="00BF43CC">
      <w:pPr>
        <w:pStyle w:val="ERCNormalArial"/>
      </w:pPr>
      <w:r w:rsidRPr="00472D09">
        <w:t>Choose one of the following actions</w:t>
      </w:r>
      <w:r w:rsidR="00BF43CC">
        <w:t>:</w:t>
      </w:r>
    </w:p>
    <w:p w14:paraId="790302FE" w14:textId="77777777" w:rsidR="00472D09" w:rsidRPr="00472D09" w:rsidRDefault="00472D09" w:rsidP="00472D09">
      <w:pPr>
        <w:spacing w:before="86" w:after="0" w:line="240" w:lineRule="auto"/>
        <w:ind w:left="720"/>
        <w:contextualSpacing/>
        <w:rPr>
          <w:rFonts w:eastAsia="Times New Roman"/>
        </w:rPr>
      </w:pPr>
    </w:p>
    <w:p w14:paraId="0396CD67" w14:textId="77777777" w:rsidR="00472D09" w:rsidRPr="00BF43CC" w:rsidRDefault="00472D09" w:rsidP="003C710B">
      <w:pPr>
        <w:numPr>
          <w:ilvl w:val="0"/>
          <w:numId w:val="5"/>
        </w:numPr>
        <w:spacing w:before="86" w:after="0" w:line="312" w:lineRule="auto"/>
        <w:contextualSpacing/>
        <w:rPr>
          <w:rFonts w:eastAsia="Times New Roman"/>
          <w:b/>
          <w:sz w:val="22"/>
          <w:szCs w:val="22"/>
        </w:rPr>
      </w:pPr>
      <w:r w:rsidRPr="00BF43CC">
        <w:rPr>
          <w:rFonts w:eastAsia="Times New Roman"/>
          <w:b/>
          <w:sz w:val="22"/>
          <w:szCs w:val="22"/>
        </w:rPr>
        <w:t xml:space="preserve">Supplement with HCL </w:t>
      </w:r>
    </w:p>
    <w:p w14:paraId="4B529719" w14:textId="77777777" w:rsidR="00472D09" w:rsidRPr="00BF43CC" w:rsidRDefault="00472D09" w:rsidP="003C710B">
      <w:pPr>
        <w:numPr>
          <w:ilvl w:val="1"/>
          <w:numId w:val="5"/>
        </w:numPr>
        <w:spacing w:before="86" w:after="0" w:line="312" w:lineRule="auto"/>
        <w:contextualSpacing/>
        <w:rPr>
          <w:rFonts w:eastAsia="Times New Roman"/>
          <w:sz w:val="22"/>
          <w:szCs w:val="22"/>
        </w:rPr>
      </w:pPr>
      <w:r w:rsidRPr="00BF43CC">
        <w:rPr>
          <w:rFonts w:eastAsia="Times New Roman"/>
          <w:b/>
          <w:sz w:val="22"/>
          <w:szCs w:val="22"/>
        </w:rPr>
        <w:t xml:space="preserve">With each of your heavier or more complex meals, </w:t>
      </w:r>
      <w:r w:rsidRPr="00BF43CC">
        <w:rPr>
          <w:rFonts w:eastAsia="Times New Roman"/>
          <w:sz w:val="22"/>
          <w:szCs w:val="22"/>
        </w:rPr>
        <w:t>take the number of HCl capsules you took the day BEFORE you experienced warmth or discomfort</w:t>
      </w:r>
      <w:r w:rsidRPr="00BF43CC">
        <w:rPr>
          <w:rFonts w:eastAsia="Times New Roman"/>
          <w:b/>
          <w:sz w:val="22"/>
          <w:szCs w:val="22"/>
        </w:rPr>
        <w:t xml:space="preserve">.  </w:t>
      </w:r>
      <w:r w:rsidRPr="00BF43CC">
        <w:rPr>
          <w:rFonts w:eastAsia="Times New Roman"/>
          <w:sz w:val="22"/>
          <w:szCs w:val="22"/>
        </w:rPr>
        <w:t>Take the first HCl capsule at the beginning of the meal, after a few bites of food.   After each HCL capsule, take a few bites of food before taking the next.  If you take digestive enzymes, take those at the end of the meal for best results.</w:t>
      </w:r>
    </w:p>
    <w:p w14:paraId="3A7B7A24" w14:textId="77777777" w:rsidR="00472D09" w:rsidRPr="00BF43CC" w:rsidRDefault="00472D09" w:rsidP="003C710B">
      <w:pPr>
        <w:numPr>
          <w:ilvl w:val="1"/>
          <w:numId w:val="5"/>
        </w:numPr>
        <w:spacing w:before="86" w:after="0" w:line="312" w:lineRule="auto"/>
        <w:contextualSpacing/>
        <w:rPr>
          <w:rFonts w:eastAsia="Times New Roman"/>
          <w:sz w:val="22"/>
          <w:szCs w:val="22"/>
        </w:rPr>
      </w:pPr>
      <w:r w:rsidRPr="00BF43CC">
        <w:rPr>
          <w:rFonts w:eastAsia="Times New Roman"/>
          <w:sz w:val="22"/>
          <w:szCs w:val="22"/>
        </w:rPr>
        <w:t>With your lighter meals, retest starting from Day 1 and determine the optimal dose.</w:t>
      </w:r>
    </w:p>
    <w:p w14:paraId="2E098BAC" w14:textId="77777777" w:rsidR="00472D09" w:rsidRPr="00BF43CC" w:rsidRDefault="00472D09" w:rsidP="003C710B">
      <w:pPr>
        <w:numPr>
          <w:ilvl w:val="1"/>
          <w:numId w:val="5"/>
        </w:numPr>
        <w:spacing w:before="86" w:after="0" w:line="312" w:lineRule="auto"/>
        <w:contextualSpacing/>
        <w:rPr>
          <w:rFonts w:eastAsia="Times New Roman"/>
          <w:sz w:val="22"/>
          <w:szCs w:val="22"/>
        </w:rPr>
      </w:pPr>
      <w:r w:rsidRPr="00BF43CC">
        <w:rPr>
          <w:rFonts w:eastAsia="Times New Roman"/>
          <w:sz w:val="22"/>
          <w:szCs w:val="22"/>
        </w:rPr>
        <w:t>Take at MOST 4 capsules.</w:t>
      </w:r>
    </w:p>
    <w:p w14:paraId="3F402219" w14:textId="77777777" w:rsidR="00472D09" w:rsidRPr="00472D09" w:rsidRDefault="00472D09" w:rsidP="006F677D">
      <w:pPr>
        <w:spacing w:before="86" w:after="0" w:line="312" w:lineRule="auto"/>
        <w:ind w:left="720"/>
        <w:contextualSpacing/>
        <w:rPr>
          <w:rFonts w:eastAsia="Times New Roman"/>
          <w:sz w:val="20"/>
          <w:szCs w:val="20"/>
        </w:rPr>
      </w:pPr>
    </w:p>
    <w:p w14:paraId="1A68E00B" w14:textId="77777777" w:rsidR="00472D09" w:rsidRPr="00BF43CC" w:rsidRDefault="00472D09" w:rsidP="003C710B">
      <w:pPr>
        <w:numPr>
          <w:ilvl w:val="0"/>
          <w:numId w:val="5"/>
        </w:numPr>
        <w:spacing w:before="86" w:after="0" w:line="312" w:lineRule="auto"/>
        <w:contextualSpacing/>
        <w:rPr>
          <w:rFonts w:eastAsia="Times New Roman"/>
          <w:b/>
          <w:sz w:val="22"/>
          <w:szCs w:val="22"/>
        </w:rPr>
      </w:pPr>
      <w:r w:rsidRPr="00BF43CC">
        <w:rPr>
          <w:rFonts w:eastAsia="Times New Roman"/>
          <w:b/>
          <w:sz w:val="22"/>
          <w:szCs w:val="22"/>
        </w:rPr>
        <w:t xml:space="preserve">Stimulate your own HCl production with bitter herbs, juices and foods.  </w:t>
      </w:r>
    </w:p>
    <w:p w14:paraId="4467B9FF" w14:textId="77777777" w:rsidR="00472D09" w:rsidRPr="00BF43CC" w:rsidRDefault="00472D09" w:rsidP="003C710B">
      <w:pPr>
        <w:numPr>
          <w:ilvl w:val="1"/>
          <w:numId w:val="5"/>
        </w:numPr>
        <w:spacing w:before="86" w:after="0" w:line="312" w:lineRule="auto"/>
        <w:contextualSpacing/>
        <w:rPr>
          <w:rFonts w:eastAsia="Times New Roman"/>
          <w:sz w:val="22"/>
          <w:szCs w:val="22"/>
        </w:rPr>
      </w:pPr>
      <w:r w:rsidRPr="00BF43CC">
        <w:rPr>
          <w:rFonts w:eastAsia="Times New Roman"/>
          <w:sz w:val="22"/>
          <w:szCs w:val="22"/>
        </w:rPr>
        <w:t xml:space="preserve">Dandelion, arugula and other bitter greens, either as juice or whole leaves chewed to juice and swished in mouth about 15 minutes before each meal. </w:t>
      </w:r>
    </w:p>
    <w:p w14:paraId="5A5747B9" w14:textId="77777777" w:rsidR="00472D09" w:rsidRPr="00BF43CC" w:rsidRDefault="00472D09" w:rsidP="003C710B">
      <w:pPr>
        <w:numPr>
          <w:ilvl w:val="1"/>
          <w:numId w:val="5"/>
        </w:numPr>
        <w:spacing w:before="86" w:after="0" w:line="312" w:lineRule="auto"/>
        <w:contextualSpacing/>
        <w:rPr>
          <w:rFonts w:eastAsia="Times New Roman"/>
          <w:sz w:val="22"/>
          <w:szCs w:val="22"/>
        </w:rPr>
      </w:pPr>
      <w:r w:rsidRPr="00BF43CC">
        <w:rPr>
          <w:rFonts w:eastAsia="Times New Roman"/>
          <w:sz w:val="22"/>
          <w:szCs w:val="22"/>
        </w:rPr>
        <w:t>Bitters formula as a tincture, taken 15 minutes before each meal and swished.</w:t>
      </w:r>
      <w:r w:rsidRPr="00BF43CC">
        <w:rPr>
          <w:rFonts w:eastAsia="Times New Roman"/>
          <w:color w:val="000000"/>
          <w:sz w:val="22"/>
          <w:szCs w:val="22"/>
        </w:rPr>
        <w:t xml:space="preserve"> </w:t>
      </w:r>
    </w:p>
    <w:p w14:paraId="6167671C" w14:textId="77777777" w:rsidR="00472D09" w:rsidRPr="00472D09" w:rsidRDefault="00472D09" w:rsidP="006F677D">
      <w:pPr>
        <w:spacing w:after="0" w:line="312" w:lineRule="auto"/>
        <w:ind w:left="720"/>
        <w:contextualSpacing/>
        <w:rPr>
          <w:rFonts w:eastAsia="Times New Roman"/>
          <w:sz w:val="20"/>
          <w:szCs w:val="20"/>
        </w:rPr>
      </w:pPr>
    </w:p>
    <w:p w14:paraId="56EB9462" w14:textId="77777777" w:rsidR="00472D09" w:rsidRPr="0081555E" w:rsidRDefault="00472D09" w:rsidP="003C710B">
      <w:pPr>
        <w:numPr>
          <w:ilvl w:val="0"/>
          <w:numId w:val="5"/>
        </w:numPr>
        <w:spacing w:after="0" w:line="312" w:lineRule="auto"/>
        <w:ind w:left="714" w:hanging="357"/>
        <w:contextualSpacing/>
        <w:rPr>
          <w:rFonts w:eastAsia="Times New Roman"/>
          <w:sz w:val="20"/>
          <w:szCs w:val="20"/>
        </w:rPr>
      </w:pPr>
      <w:r w:rsidRPr="0081555E">
        <w:rPr>
          <w:rFonts w:eastAsia="Times New Roman"/>
          <w:b/>
          <w:color w:val="000000"/>
          <w:sz w:val="22"/>
          <w:szCs w:val="22"/>
        </w:rPr>
        <w:t>** Preferred**</w:t>
      </w:r>
      <w:r w:rsidRPr="0081555E">
        <w:rPr>
          <w:rFonts w:eastAsia="Times New Roman"/>
          <w:color w:val="000000"/>
          <w:sz w:val="22"/>
          <w:szCs w:val="22"/>
        </w:rPr>
        <w:t xml:space="preserve"> </w:t>
      </w:r>
      <w:r w:rsidRPr="0081555E">
        <w:rPr>
          <w:rFonts w:eastAsia="Times New Roman"/>
          <w:b/>
          <w:color w:val="000000"/>
          <w:sz w:val="22"/>
          <w:szCs w:val="22"/>
        </w:rPr>
        <w:t>Take HCl AND bitters</w:t>
      </w:r>
      <w:r w:rsidRPr="0081555E">
        <w:rPr>
          <w:rFonts w:eastAsia="Times New Roman"/>
          <w:color w:val="000000"/>
          <w:sz w:val="22"/>
          <w:szCs w:val="22"/>
        </w:rPr>
        <w:t xml:space="preserve"> so that as you replenish your HCl and get the benefit of improved protein and mineral digestion, you will also restore your body’s ability to make it.</w:t>
      </w:r>
      <w:r w:rsidRPr="0081555E">
        <w:rPr>
          <w:rFonts w:eastAsia="Times New Roman"/>
          <w:sz w:val="20"/>
          <w:szCs w:val="20"/>
        </w:rPr>
        <w:br w:type="page"/>
      </w:r>
    </w:p>
    <w:p w14:paraId="26A84D11" w14:textId="77777777" w:rsidR="00472D09" w:rsidRDefault="00472D09" w:rsidP="00472D09">
      <w:pPr>
        <w:spacing w:after="0" w:line="240" w:lineRule="auto"/>
        <w:rPr>
          <w:rFonts w:eastAsia="Times New Roman"/>
          <w:sz w:val="20"/>
          <w:szCs w:val="20"/>
        </w:rPr>
      </w:pPr>
    </w:p>
    <w:p w14:paraId="21A15A5F" w14:textId="77777777" w:rsidR="00472D09" w:rsidRPr="00472D09" w:rsidRDefault="00472D09" w:rsidP="00BF43CC">
      <w:pPr>
        <w:pStyle w:val="ERCNormalArial"/>
      </w:pPr>
      <w:r w:rsidRPr="00472D09">
        <w:t xml:space="preserve">***** Regardless of which option you choose, it’s advisable to also </w:t>
      </w:r>
      <w:r w:rsidRPr="00472D09">
        <w:rPr>
          <w:b/>
        </w:rPr>
        <w:t>supplemental with Zinc</w:t>
      </w:r>
      <w:r w:rsidRPr="00472D09">
        <w:t xml:space="preserve">, as it’s important for the production of HCl and is not well absorbed in low HCL states. </w:t>
      </w:r>
      <w:r w:rsidR="00BF43CC">
        <w:t xml:space="preserve"> </w:t>
      </w:r>
      <w:r w:rsidRPr="00472D09">
        <w:t xml:space="preserve">Start with about 30 mg per day of zinc picolinate or zinc citrate or 1 teaspoon liquid zinc.  </w:t>
      </w:r>
    </w:p>
    <w:p w14:paraId="4614B625" w14:textId="77777777" w:rsidR="00472D09" w:rsidRPr="00472D09" w:rsidRDefault="00472D09" w:rsidP="00BF43CC">
      <w:pPr>
        <w:pStyle w:val="ERCNormalArial"/>
      </w:pPr>
    </w:p>
    <w:p w14:paraId="239C75CC" w14:textId="77777777" w:rsidR="00472D09" w:rsidRPr="00472D09" w:rsidRDefault="00472D09" w:rsidP="00BF43CC">
      <w:pPr>
        <w:pStyle w:val="ERCNormalArial"/>
      </w:pPr>
      <w:r w:rsidRPr="00472D09">
        <w:t xml:space="preserve">If you have indications of long standing mineral or protein deficiencies, you might also consider an amino acid or protein drink supplement while you are getting things balanced as well as a liquid multi-mineral formula, taken on an empty stomach.  </w:t>
      </w:r>
    </w:p>
    <w:p w14:paraId="445FCA1B" w14:textId="77777777" w:rsidR="00472D09" w:rsidRPr="00472D09" w:rsidRDefault="00472D09" w:rsidP="00472D09">
      <w:pPr>
        <w:spacing w:before="86" w:after="0" w:line="240" w:lineRule="auto"/>
        <w:jc w:val="center"/>
        <w:rPr>
          <w:rFonts w:eastAsia="Times New Roman"/>
          <w:b/>
          <w:bCs/>
          <w:i/>
          <w:iCs/>
          <w:color w:val="000000"/>
          <w:sz w:val="20"/>
          <w:szCs w:val="20"/>
        </w:rPr>
      </w:pPr>
    </w:p>
    <w:p w14:paraId="29D95416" w14:textId="77777777" w:rsidR="00472D09" w:rsidRPr="00BF43CC" w:rsidRDefault="00472D09" w:rsidP="00BF43CC">
      <w:pPr>
        <w:pStyle w:val="ERCNormalArial"/>
        <w:jc w:val="center"/>
        <w:rPr>
          <w:b/>
          <w:color w:val="FF0000"/>
        </w:rPr>
      </w:pPr>
      <w:r w:rsidRPr="00BF43CC">
        <w:rPr>
          <w:b/>
          <w:color w:val="FF0000"/>
        </w:rPr>
        <w:t xml:space="preserve">You should not go above the maximal dose, which is approximately </w:t>
      </w:r>
      <w:r w:rsidRPr="00BF43CC">
        <w:rPr>
          <w:b/>
          <w:color w:val="FF0000"/>
        </w:rPr>
        <w:br/>
        <w:t>four 650 mg capsules unless under supervision.</w:t>
      </w:r>
    </w:p>
    <w:p w14:paraId="117BA783" w14:textId="77777777" w:rsidR="00472D09" w:rsidRPr="00472D09" w:rsidRDefault="00472D09" w:rsidP="004419F1">
      <w:pPr>
        <w:pStyle w:val="ERCH3"/>
      </w:pPr>
      <w:r w:rsidRPr="00472D09">
        <w:t xml:space="preserve">Brief Summary of Major Signs of Low Stomach Acid </w:t>
      </w:r>
    </w:p>
    <w:p w14:paraId="4FD6060F" w14:textId="77777777" w:rsidR="00472D09" w:rsidRPr="00BF43CC" w:rsidRDefault="00472D09" w:rsidP="006F677D">
      <w:pPr>
        <w:pStyle w:val="ListParagraph"/>
      </w:pPr>
      <w:r w:rsidRPr="00BF43CC">
        <w:t>Digestive woes immediately after eating like burping, gas, bloating.</w:t>
      </w:r>
    </w:p>
    <w:p w14:paraId="60B35380" w14:textId="77777777" w:rsidR="00472D09" w:rsidRPr="00BF43CC" w:rsidRDefault="00472D09" w:rsidP="006F677D">
      <w:pPr>
        <w:pStyle w:val="ListParagraph"/>
      </w:pPr>
      <w:r w:rsidRPr="00BF43CC">
        <w:t>Bouts of nausea and/or unexplained diarrhea</w:t>
      </w:r>
    </w:p>
    <w:p w14:paraId="5A973E79" w14:textId="77777777" w:rsidR="00472D09" w:rsidRPr="00BF43CC" w:rsidRDefault="00472D09" w:rsidP="006F677D">
      <w:pPr>
        <w:pStyle w:val="ListParagraph"/>
      </w:pPr>
      <w:r w:rsidRPr="00BF43CC">
        <w:t>Soft brittle or peeling nails</w:t>
      </w:r>
    </w:p>
    <w:p w14:paraId="77449427" w14:textId="77777777" w:rsidR="00472D09" w:rsidRPr="00BF43CC" w:rsidRDefault="00472D09" w:rsidP="006F677D">
      <w:pPr>
        <w:pStyle w:val="ListParagraph"/>
      </w:pPr>
      <w:r w:rsidRPr="00BF43CC">
        <w:t>Parallel ridges on fingernails indicate malabsorption</w:t>
      </w:r>
    </w:p>
    <w:p w14:paraId="1CF48119" w14:textId="77777777" w:rsidR="00472D09" w:rsidRPr="00BF43CC" w:rsidRDefault="00472D09" w:rsidP="006F677D">
      <w:pPr>
        <w:pStyle w:val="ListParagraph"/>
      </w:pPr>
      <w:r w:rsidRPr="00BF43CC">
        <w:t>Dry skin on lower leg may indicate malabsorption</w:t>
      </w:r>
    </w:p>
    <w:p w14:paraId="6B096955" w14:textId="77777777" w:rsidR="00472D09" w:rsidRPr="00BF43CC" w:rsidRDefault="00472D09" w:rsidP="006F677D">
      <w:pPr>
        <w:pStyle w:val="ListParagraph"/>
      </w:pPr>
      <w:r w:rsidRPr="00BF43CC">
        <w:t>Diffuse hair loss in women</w:t>
      </w:r>
    </w:p>
    <w:p w14:paraId="631AC622" w14:textId="77777777" w:rsidR="00472D09" w:rsidRPr="00BF43CC" w:rsidRDefault="00472D09" w:rsidP="006F677D">
      <w:pPr>
        <w:pStyle w:val="ListParagraph"/>
      </w:pPr>
      <w:r w:rsidRPr="00BF43CC">
        <w:t>Chronically coated tongue</w:t>
      </w:r>
    </w:p>
    <w:p w14:paraId="152FE1B1" w14:textId="77777777" w:rsidR="00472D09" w:rsidRPr="00BF43CC" w:rsidRDefault="00472D09" w:rsidP="006F677D">
      <w:pPr>
        <w:pStyle w:val="ListParagraph"/>
      </w:pPr>
      <w:r w:rsidRPr="00BF43CC">
        <w:t>Chronic bad breath</w:t>
      </w:r>
    </w:p>
    <w:p w14:paraId="68F206E2" w14:textId="77777777" w:rsidR="00472D09" w:rsidRPr="00BF43CC" w:rsidRDefault="00472D09" w:rsidP="006F677D">
      <w:pPr>
        <w:pStyle w:val="ListParagraph"/>
      </w:pPr>
      <w:r w:rsidRPr="00BF43CC">
        <w:t>Food allergies</w:t>
      </w:r>
    </w:p>
    <w:p w14:paraId="27FF0629" w14:textId="77777777" w:rsidR="00472D09" w:rsidRPr="00BF43CC" w:rsidRDefault="00472D09" w:rsidP="006F677D">
      <w:pPr>
        <w:pStyle w:val="ListParagraph"/>
      </w:pPr>
      <w:r w:rsidRPr="00BF43CC">
        <w:t>Non responsive to supplements and dietary efforts</w:t>
      </w:r>
    </w:p>
    <w:p w14:paraId="7D9C289C" w14:textId="77777777" w:rsidR="00472D09" w:rsidRPr="00BF43CC" w:rsidRDefault="00472D09" w:rsidP="006F677D">
      <w:pPr>
        <w:pStyle w:val="ListParagraph"/>
      </w:pPr>
      <w:r w:rsidRPr="00BF43CC">
        <w:t>Muscle cramps</w:t>
      </w:r>
    </w:p>
    <w:p w14:paraId="6ACEE114" w14:textId="77777777" w:rsidR="00472D09" w:rsidRPr="00BF43CC" w:rsidRDefault="00472D09" w:rsidP="006F677D">
      <w:pPr>
        <w:pStyle w:val="ListParagraph"/>
      </w:pPr>
      <w:r w:rsidRPr="00BF43CC">
        <w:t>Heavy, full sensation after eating (called delayed gastric emptying)</w:t>
      </w:r>
    </w:p>
    <w:p w14:paraId="1D9DB893" w14:textId="77777777" w:rsidR="00472D09" w:rsidRPr="00472D09" w:rsidRDefault="00472D09" w:rsidP="004419F1">
      <w:pPr>
        <w:pStyle w:val="ERCH3"/>
      </w:pPr>
      <w:r w:rsidRPr="00472D09">
        <w:t>Blood Lab Scores That Are Suggestive (Not Diagnostic) Of Insufficient Stomach Acid </w:t>
      </w:r>
    </w:p>
    <w:p w14:paraId="46BEA011" w14:textId="77777777" w:rsidR="00472D09" w:rsidRPr="00472D09" w:rsidRDefault="00472D09" w:rsidP="006F677D">
      <w:pPr>
        <w:pStyle w:val="ListParagraph"/>
      </w:pPr>
      <w:r w:rsidRPr="00472D09">
        <w:t>Low total protein, globulin, ferritin, Calcium, magnesium Mg, BUN</w:t>
      </w:r>
    </w:p>
    <w:p w14:paraId="1A0F7CA7" w14:textId="77777777" w:rsidR="00472D09" w:rsidRPr="00472D09" w:rsidRDefault="00472D09" w:rsidP="006F677D">
      <w:pPr>
        <w:pStyle w:val="ListParagraph"/>
      </w:pPr>
      <w:r w:rsidRPr="00472D09">
        <w:rPr>
          <w:b/>
          <w:bCs/>
        </w:rPr>
        <w:t>B12</w:t>
      </w:r>
      <w:r w:rsidRPr="00472D09">
        <w:t xml:space="preserve"> below 350 </w:t>
      </w:r>
      <w:proofErr w:type="spellStart"/>
      <w:r w:rsidRPr="00472D09">
        <w:t>pg</w:t>
      </w:r>
      <w:proofErr w:type="spellEnd"/>
      <w:r w:rsidRPr="00472D09">
        <w:t>/ml</w:t>
      </w:r>
    </w:p>
    <w:p w14:paraId="5F2DC94A" w14:textId="77777777" w:rsidR="00472D09" w:rsidRPr="00472D09" w:rsidRDefault="00472D09" w:rsidP="006F677D">
      <w:pPr>
        <w:pStyle w:val="ListParagraph"/>
      </w:pPr>
      <w:r w:rsidRPr="00472D09">
        <w:t>Complete Blood Count (CBC): MCV over 93</w:t>
      </w:r>
    </w:p>
    <w:p w14:paraId="7A9005AE" w14:textId="77777777" w:rsidR="00472D09" w:rsidRPr="00472D09" w:rsidRDefault="00472D09" w:rsidP="006F677D">
      <w:pPr>
        <w:pStyle w:val="ListParagraph"/>
      </w:pPr>
      <w:r w:rsidRPr="00472D09">
        <w:rPr>
          <w:b/>
          <w:bCs/>
        </w:rPr>
        <w:t>Stool testing:</w:t>
      </w:r>
      <w:r w:rsidRPr="00472D09">
        <w:t xml:space="preserve"> Imbalance of normal gut flora and overgrowth of unfriendly critters, known as dysbiosis, and lots of yeast</w:t>
      </w:r>
    </w:p>
    <w:p w14:paraId="0236D056" w14:textId="77777777" w:rsidR="00472D09" w:rsidRPr="006F677D" w:rsidRDefault="00472D09" w:rsidP="006F677D">
      <w:pPr>
        <w:pStyle w:val="ListParagraph"/>
        <w:rPr>
          <w:sz w:val="20"/>
          <w:szCs w:val="20"/>
        </w:rPr>
      </w:pPr>
      <w:r w:rsidRPr="00BF43CC">
        <w:rPr>
          <w:b/>
          <w:bCs/>
        </w:rPr>
        <w:t>Hair analysis:</w:t>
      </w:r>
      <w:r w:rsidRPr="00472D09">
        <w:t xml:space="preserve"> 5-6 low minerals (not including sodium and potassium) </w:t>
      </w:r>
    </w:p>
    <w:p w14:paraId="0BE32AEB" w14:textId="77777777" w:rsidR="006F677D" w:rsidRPr="006F677D" w:rsidRDefault="006F677D" w:rsidP="006F677D">
      <w:pPr>
        <w:rPr>
          <w:sz w:val="20"/>
          <w:szCs w:val="20"/>
        </w:rPr>
      </w:pPr>
    </w:p>
    <w:p w14:paraId="24F22B47" w14:textId="77777777" w:rsidR="00F72BE1" w:rsidRDefault="00472D09" w:rsidP="006F677D">
      <w:pPr>
        <w:pStyle w:val="ERCNormalArial"/>
        <w:rPr>
          <w:b/>
          <w:color w:val="11A1E8"/>
          <w:sz w:val="40"/>
          <w:szCs w:val="40"/>
        </w:rPr>
      </w:pPr>
      <w:r w:rsidRPr="00472D09">
        <w:rPr>
          <w:b/>
          <w:iCs/>
          <w:color w:val="FF0000"/>
        </w:rPr>
        <w:t>Caution:</w:t>
      </w:r>
      <w:r w:rsidRPr="00472D09">
        <w:rPr>
          <w:i/>
          <w:iCs/>
          <w:color w:val="FF0000"/>
          <w:sz w:val="20"/>
          <w:szCs w:val="20"/>
        </w:rPr>
        <w:t xml:space="preserve">  </w:t>
      </w:r>
      <w:r w:rsidRPr="00BF43CC">
        <w:rPr>
          <w:rStyle w:val="ERCNormalArialChar"/>
        </w:rPr>
        <w:t>Do not do this test without first consulting a qualified medical professional familiar with your personal health history if you have or have had stomach related health conditions such as GERD, ulcers or gastritis.  Taking HCl, even if you need it, can aggravate these conditions and result in increased pain and burning.</w:t>
      </w:r>
      <w:r w:rsidR="00F72BE1">
        <w:br w:type="page"/>
      </w:r>
    </w:p>
    <w:p w14:paraId="79730C36" w14:textId="77777777" w:rsidR="00240C4B" w:rsidRDefault="00240C4B" w:rsidP="000D2A5E">
      <w:pPr>
        <w:pStyle w:val="ERCH175"/>
      </w:pPr>
      <w:bookmarkStart w:id="5" w:name="d2"/>
      <w:bookmarkStart w:id="6" w:name="_Toc413428027"/>
      <w:r>
        <w:lastRenderedPageBreak/>
        <w:t>Bowel Transit Time</w:t>
      </w:r>
      <w:bookmarkEnd w:id="5"/>
      <w:bookmarkEnd w:id="6"/>
    </w:p>
    <w:p w14:paraId="4DA864DF" w14:textId="77777777" w:rsidR="00240C4B" w:rsidRDefault="00240C4B" w:rsidP="004419F1">
      <w:pPr>
        <w:pStyle w:val="ERCH3"/>
      </w:pPr>
      <w:r>
        <w:t>Purpose</w:t>
      </w:r>
    </w:p>
    <w:p w14:paraId="50329ACC" w14:textId="77777777" w:rsidR="00240C4B" w:rsidRDefault="00240C4B" w:rsidP="00BF43CC">
      <w:pPr>
        <w:pStyle w:val="ERCNormalArial"/>
      </w:pPr>
      <w:r>
        <w:t>This test is used to determine how long it takes food to travel through your digestive tract from mouth to anus.  Ideally, it should take between 18 and 24 hours for food to completely be moved through your digestive tract and undigested fiber to be eliminated.</w:t>
      </w:r>
    </w:p>
    <w:p w14:paraId="40697181" w14:textId="77777777" w:rsidR="00240C4B" w:rsidRDefault="00240C4B" w:rsidP="00BF43CC">
      <w:pPr>
        <w:pStyle w:val="ERCNormalArial"/>
      </w:pPr>
    </w:p>
    <w:p w14:paraId="28344332" w14:textId="77777777" w:rsidR="00240C4B" w:rsidRDefault="00240C4B" w:rsidP="00BF43CC">
      <w:pPr>
        <w:pStyle w:val="ERCNormalArial"/>
      </w:pPr>
      <w:r>
        <w:t>This test uses charcoal, an inert substance that doesn’t get absorbed, to measure the transit time.  Charcoal will stain your stool black or gray, so it’s easy to detect its presence in your stool.</w:t>
      </w:r>
    </w:p>
    <w:p w14:paraId="7802AD20" w14:textId="77777777" w:rsidR="00240C4B" w:rsidRDefault="00240C4B" w:rsidP="004419F1">
      <w:pPr>
        <w:pStyle w:val="ERCH3"/>
      </w:pPr>
      <w:r>
        <w:t>Materials</w:t>
      </w:r>
    </w:p>
    <w:p w14:paraId="19B8AE45" w14:textId="77777777" w:rsidR="005400EF" w:rsidRDefault="00240C4B" w:rsidP="00BF43CC">
      <w:pPr>
        <w:pStyle w:val="ListParagraph"/>
      </w:pPr>
      <w:r w:rsidRPr="00BF43CC">
        <w:t>Charcoal capsules, available at your local health food store.</w:t>
      </w:r>
    </w:p>
    <w:p w14:paraId="5D025A77" w14:textId="77777777" w:rsidR="005400EF" w:rsidRDefault="005400EF" w:rsidP="004419F1">
      <w:pPr>
        <w:pStyle w:val="ERCH3"/>
      </w:pPr>
      <w:r>
        <w:t>Procedure</w:t>
      </w:r>
    </w:p>
    <w:p w14:paraId="3E55796C" w14:textId="77777777" w:rsidR="00240C4B" w:rsidRDefault="00240C4B" w:rsidP="0002275D">
      <w:pPr>
        <w:pStyle w:val="ERCDir"/>
        <w:ind w:left="714" w:hanging="357"/>
      </w:pPr>
      <w:r>
        <w:t>Swallow 4 charcoal capsules at your evening meal.  Record the date and time in the chart below.</w:t>
      </w:r>
    </w:p>
    <w:p w14:paraId="701FF72D" w14:textId="77777777" w:rsidR="00240C4B" w:rsidRDefault="00240C4B" w:rsidP="0002275D">
      <w:pPr>
        <w:pStyle w:val="ERCDir"/>
        <w:ind w:left="714" w:hanging="357"/>
      </w:pPr>
      <w:r>
        <w:t>After each bowel movement, observe your stool for the first sign of black or grey.  Observe in a brightly lit room.</w:t>
      </w:r>
    </w:p>
    <w:p w14:paraId="155A7C7A" w14:textId="77777777" w:rsidR="00240C4B" w:rsidRDefault="00240C4B" w:rsidP="0002275D">
      <w:pPr>
        <w:pStyle w:val="ERCDir"/>
      </w:pPr>
      <w:r>
        <w:t xml:space="preserve">Calculate the number of hours between </w:t>
      </w:r>
      <w:r w:rsidRPr="0002275D">
        <w:rPr>
          <w:b/>
        </w:rPr>
        <w:t>Time Charcoal Taken</w:t>
      </w:r>
      <w:r>
        <w:t xml:space="preserve"> to </w:t>
      </w:r>
      <w:r w:rsidR="0002275D" w:rsidRPr="0002275D">
        <w:rPr>
          <w:b/>
        </w:rPr>
        <w:t>Time/Date Color First Appears</w:t>
      </w:r>
      <w:r>
        <w:t xml:space="preserve">.  Record in the </w:t>
      </w:r>
      <w:r w:rsidRPr="0002275D">
        <w:rPr>
          <w:b/>
        </w:rPr>
        <w:t>Transit Time</w:t>
      </w:r>
      <w:r>
        <w:t xml:space="preserve"> column.</w:t>
      </w:r>
    </w:p>
    <w:p w14:paraId="4B660300" w14:textId="77777777" w:rsidR="00240C4B" w:rsidRDefault="00240C4B" w:rsidP="0002275D">
      <w:pPr>
        <w:pStyle w:val="ERCDir"/>
        <w:ind w:left="714" w:hanging="357"/>
      </w:pPr>
      <w:r>
        <w:t>Continue to observe every stool and note the time and date when the color has completely disappeared.</w:t>
      </w:r>
    </w:p>
    <w:p w14:paraId="238DF70F" w14:textId="77777777" w:rsidR="00240C4B" w:rsidRDefault="00240C4B" w:rsidP="0002275D">
      <w:pPr>
        <w:pStyle w:val="ERCDir"/>
        <w:ind w:left="714" w:hanging="357"/>
      </w:pPr>
      <w:r>
        <w:t xml:space="preserve">Wait 5 days to make sure all </w:t>
      </w:r>
      <w:r w:rsidR="0002275D">
        <w:t>sign of charcoal has</w:t>
      </w:r>
      <w:r>
        <w:t xml:space="preserve"> completely disappeared and try again. </w:t>
      </w:r>
    </w:p>
    <w:p w14:paraId="184BCF0C" w14:textId="77777777" w:rsidR="00240C4B" w:rsidRDefault="00240C4B" w:rsidP="00BF43CC">
      <w:pPr>
        <w:pStyle w:val="ERCDir"/>
        <w:ind w:left="714" w:hanging="357"/>
      </w:pPr>
      <w:r>
        <w:t xml:space="preserve">You can repeat this test with a variety of test meals to see if there is a difference between meals of different components </w:t>
      </w:r>
      <w:r w:rsidR="0002275D">
        <w:t>(</w:t>
      </w:r>
      <w:r>
        <w:t xml:space="preserve">i.e. </w:t>
      </w:r>
      <w:r w:rsidR="0002275D">
        <w:t>D</w:t>
      </w:r>
      <w:r>
        <w:t>o higher fat meals take longer to pass through you</w:t>
      </w:r>
      <w:r w:rsidR="0002275D">
        <w:t>?).</w:t>
      </w:r>
      <w:r>
        <w:t xml:space="preserve">  </w:t>
      </w:r>
      <w:r w:rsidR="0002275D">
        <w:t>Repeated testing</w:t>
      </w:r>
      <w:r>
        <w:t xml:space="preserve"> can help determine where your digestive imbalance lies.</w:t>
      </w:r>
    </w:p>
    <w:p w14:paraId="2F52B59C" w14:textId="77777777" w:rsidR="00240C4B" w:rsidRDefault="00240C4B" w:rsidP="00BF43CC">
      <w:pPr>
        <w:pStyle w:val="ERCNormalArial"/>
      </w:pPr>
    </w:p>
    <w:p w14:paraId="130DE8A2" w14:textId="77777777" w:rsidR="00240C4B" w:rsidRDefault="00240C4B" w:rsidP="00BF43CC">
      <w:pPr>
        <w:pStyle w:val="ERCNormalArial"/>
      </w:pPr>
    </w:p>
    <w:p w14:paraId="17A242DB" w14:textId="77777777" w:rsidR="00240C4B" w:rsidRDefault="00240C4B" w:rsidP="00BF43CC">
      <w:pPr>
        <w:pStyle w:val="ERCNormalArial"/>
      </w:pPr>
    </w:p>
    <w:p w14:paraId="46EB8148" w14:textId="77777777" w:rsidR="00240C4B" w:rsidRDefault="00A726E4" w:rsidP="00BF43CC">
      <w:pPr>
        <w:pStyle w:val="ERCNormalArial"/>
      </w:pPr>
      <w:r>
        <w:rPr>
          <w:noProof/>
          <w:lang w:val="en-CA" w:eastAsia="en-CA"/>
        </w:rPr>
        <w:drawing>
          <wp:anchor distT="0" distB="0" distL="114300" distR="114300" simplePos="0" relativeHeight="251667456" behindDoc="0" locked="0" layoutInCell="1" allowOverlap="1" wp14:anchorId="66EFCB57" wp14:editId="1858AAEA">
            <wp:simplePos x="914400" y="914400"/>
            <wp:positionH relativeFrom="margin">
              <wp:align>right</wp:align>
            </wp:positionH>
            <wp:positionV relativeFrom="margin">
              <wp:align>bottom</wp:align>
            </wp:positionV>
            <wp:extent cx="3326130" cy="2216150"/>
            <wp:effectExtent l="0" t="0" r="762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13665057_s.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26324" cy="2216155"/>
                    </a:xfrm>
                    <a:prstGeom prst="rect">
                      <a:avLst/>
                    </a:prstGeom>
                  </pic:spPr>
                </pic:pic>
              </a:graphicData>
            </a:graphic>
            <wp14:sizeRelH relativeFrom="margin">
              <wp14:pctWidth>0</wp14:pctWidth>
            </wp14:sizeRelH>
            <wp14:sizeRelV relativeFrom="margin">
              <wp14:pctHeight>0</wp14:pctHeight>
            </wp14:sizeRelV>
          </wp:anchor>
        </w:drawing>
      </w:r>
    </w:p>
    <w:p w14:paraId="53CB8A10" w14:textId="77777777" w:rsidR="00240C4B" w:rsidRDefault="00240C4B" w:rsidP="00BF43CC">
      <w:pPr>
        <w:pStyle w:val="ERCNormalArial"/>
      </w:pPr>
    </w:p>
    <w:p w14:paraId="427C58A9" w14:textId="77777777" w:rsidR="00240C4B" w:rsidRDefault="00240C4B" w:rsidP="00BF43CC">
      <w:pPr>
        <w:pStyle w:val="ERCNormalArial"/>
      </w:pPr>
    </w:p>
    <w:p w14:paraId="376224DC" w14:textId="77777777" w:rsidR="00240C4B" w:rsidRDefault="00240C4B" w:rsidP="00BF43CC">
      <w:pPr>
        <w:pStyle w:val="ERCNormalArial"/>
      </w:pPr>
    </w:p>
    <w:p w14:paraId="4B2CE11D" w14:textId="77777777" w:rsidR="00240C4B" w:rsidRDefault="00240C4B">
      <w:pPr>
        <w:rPr>
          <w:rFonts w:eastAsia="Times New Roman"/>
          <w:b/>
          <w:color w:val="11A1E8"/>
          <w:sz w:val="40"/>
          <w:szCs w:val="40"/>
        </w:rPr>
      </w:pPr>
      <w:r>
        <w:br w:type="page"/>
      </w:r>
    </w:p>
    <w:p w14:paraId="13C50388" w14:textId="77777777" w:rsidR="0002275D" w:rsidRDefault="0002275D" w:rsidP="004419F1">
      <w:pPr>
        <w:pStyle w:val="ERCH2"/>
      </w:pPr>
      <w:bookmarkStart w:id="7" w:name="_Toc413428028"/>
      <w:r w:rsidRPr="0002275D">
        <w:lastRenderedPageBreak/>
        <w:t>Bowel Transit Time Tracking</w:t>
      </w:r>
      <w:r>
        <w:t xml:space="preserve"> Chart</w:t>
      </w:r>
      <w:bookmarkEnd w:id="7"/>
    </w:p>
    <w:tbl>
      <w:tblPr>
        <w:tblStyle w:val="TableGrid"/>
        <w:tblW w:w="0" w:type="auto"/>
        <w:jc w:val="center"/>
        <w:tblLook w:val="04A0" w:firstRow="1" w:lastRow="0" w:firstColumn="1" w:lastColumn="0" w:noHBand="0" w:noVBand="1"/>
      </w:tblPr>
      <w:tblGrid>
        <w:gridCol w:w="876"/>
        <w:gridCol w:w="33"/>
        <w:gridCol w:w="1158"/>
        <w:gridCol w:w="1397"/>
        <w:gridCol w:w="2011"/>
        <w:gridCol w:w="1447"/>
        <w:gridCol w:w="1363"/>
        <w:gridCol w:w="1888"/>
      </w:tblGrid>
      <w:tr w:rsidR="0002275D" w:rsidRPr="0002275D" w14:paraId="57592F05" w14:textId="77777777" w:rsidTr="000D2A5E">
        <w:trPr>
          <w:jc w:val="center"/>
        </w:trPr>
        <w:tc>
          <w:tcPr>
            <w:tcW w:w="876" w:type="dxa"/>
            <w:shd w:val="clear" w:color="auto" w:fill="E7D9E4"/>
          </w:tcPr>
          <w:p w14:paraId="082544C3" w14:textId="77777777" w:rsidR="0002275D" w:rsidRPr="00E17926" w:rsidRDefault="0002275D" w:rsidP="0002275D">
            <w:pPr>
              <w:pStyle w:val="ERCNormalArial"/>
              <w:rPr>
                <w:b/>
                <w:sz w:val="20"/>
                <w:szCs w:val="20"/>
              </w:rPr>
            </w:pPr>
            <w:r w:rsidRPr="00E17926">
              <w:rPr>
                <w:b/>
                <w:sz w:val="20"/>
                <w:szCs w:val="20"/>
              </w:rPr>
              <w:t>Name</w:t>
            </w:r>
          </w:p>
        </w:tc>
        <w:tc>
          <w:tcPr>
            <w:tcW w:w="9297" w:type="dxa"/>
            <w:gridSpan w:val="7"/>
          </w:tcPr>
          <w:p w14:paraId="18CBA3D7" w14:textId="77777777" w:rsidR="0002275D" w:rsidRPr="0002275D" w:rsidRDefault="0002275D" w:rsidP="0002275D">
            <w:pPr>
              <w:pStyle w:val="ERCNormalArial"/>
            </w:pPr>
          </w:p>
        </w:tc>
      </w:tr>
      <w:tr w:rsidR="0002275D" w:rsidRPr="0002275D" w14:paraId="712C5EB6" w14:textId="77777777" w:rsidTr="000D2A5E">
        <w:trPr>
          <w:jc w:val="center"/>
        </w:trPr>
        <w:tc>
          <w:tcPr>
            <w:tcW w:w="10173" w:type="dxa"/>
            <w:gridSpan w:val="8"/>
            <w:tcBorders>
              <w:bottom w:val="single" w:sz="4" w:space="0" w:color="000000" w:themeColor="text1"/>
            </w:tcBorders>
          </w:tcPr>
          <w:p w14:paraId="136DAA56" w14:textId="77777777" w:rsidR="0002275D" w:rsidRPr="0002275D" w:rsidRDefault="0002275D" w:rsidP="0002275D">
            <w:pPr>
              <w:pStyle w:val="ERCNormalArial"/>
            </w:pPr>
          </w:p>
        </w:tc>
      </w:tr>
      <w:tr w:rsidR="0002275D" w:rsidRPr="0002275D" w14:paraId="6C174DF8" w14:textId="77777777" w:rsidTr="000D2A5E">
        <w:trPr>
          <w:jc w:val="center"/>
        </w:trPr>
        <w:tc>
          <w:tcPr>
            <w:tcW w:w="909" w:type="dxa"/>
            <w:gridSpan w:val="2"/>
            <w:shd w:val="clear" w:color="auto" w:fill="E7D9E4"/>
          </w:tcPr>
          <w:p w14:paraId="4E3A522B" w14:textId="77777777" w:rsidR="0002275D" w:rsidRPr="0002275D" w:rsidRDefault="0002275D" w:rsidP="0002275D">
            <w:pPr>
              <w:pStyle w:val="ERCNormalArial"/>
              <w:rPr>
                <w:b/>
              </w:rPr>
            </w:pPr>
            <w:r w:rsidRPr="0002275D">
              <w:rPr>
                <w:b/>
              </w:rPr>
              <w:t>Date</w:t>
            </w:r>
          </w:p>
        </w:tc>
        <w:tc>
          <w:tcPr>
            <w:tcW w:w="1158" w:type="dxa"/>
            <w:shd w:val="clear" w:color="auto" w:fill="E7D9E4"/>
          </w:tcPr>
          <w:p w14:paraId="2E6F24BF" w14:textId="77777777" w:rsidR="0002275D" w:rsidRPr="0002275D" w:rsidRDefault="0002275D" w:rsidP="0002275D">
            <w:pPr>
              <w:pStyle w:val="ERCNormalArial"/>
              <w:rPr>
                <w:b/>
              </w:rPr>
            </w:pPr>
            <w:r w:rsidRPr="0002275D">
              <w:rPr>
                <w:b/>
              </w:rPr>
              <w:t>Time Charcoal Taken</w:t>
            </w:r>
          </w:p>
        </w:tc>
        <w:tc>
          <w:tcPr>
            <w:tcW w:w="1397" w:type="dxa"/>
            <w:shd w:val="clear" w:color="auto" w:fill="E7D9E4"/>
          </w:tcPr>
          <w:p w14:paraId="78E18727" w14:textId="77777777" w:rsidR="0002275D" w:rsidRPr="0002275D" w:rsidRDefault="0002275D" w:rsidP="0002275D">
            <w:pPr>
              <w:pStyle w:val="ERCNormalArial"/>
              <w:rPr>
                <w:b/>
              </w:rPr>
            </w:pPr>
            <w:r w:rsidRPr="0002275D">
              <w:rPr>
                <w:b/>
              </w:rPr>
              <w:t>Time/Date Color First Appears</w:t>
            </w:r>
          </w:p>
        </w:tc>
        <w:tc>
          <w:tcPr>
            <w:tcW w:w="2011" w:type="dxa"/>
            <w:shd w:val="clear" w:color="auto" w:fill="E7D9E4"/>
          </w:tcPr>
          <w:p w14:paraId="7F0AE637" w14:textId="77777777" w:rsidR="0002275D" w:rsidRPr="0002275D" w:rsidRDefault="0002275D" w:rsidP="0002275D">
            <w:pPr>
              <w:pStyle w:val="ERCNormalArial"/>
              <w:rPr>
                <w:b/>
              </w:rPr>
            </w:pPr>
            <w:r w:rsidRPr="0002275D">
              <w:rPr>
                <w:b/>
              </w:rPr>
              <w:t xml:space="preserve">Transit Time </w:t>
            </w:r>
          </w:p>
          <w:p w14:paraId="602EC058" w14:textId="77777777" w:rsidR="0002275D" w:rsidRPr="0002275D" w:rsidRDefault="0002275D" w:rsidP="0002275D">
            <w:pPr>
              <w:pStyle w:val="ERCNormalArial"/>
            </w:pPr>
            <w:r w:rsidRPr="0002275D">
              <w:t xml:space="preserve">(# hours to first </w:t>
            </w:r>
            <w:r>
              <w:t>c</w:t>
            </w:r>
            <w:r w:rsidRPr="0002275D">
              <w:t>harcoal in stool)</w:t>
            </w:r>
          </w:p>
        </w:tc>
        <w:tc>
          <w:tcPr>
            <w:tcW w:w="1447" w:type="dxa"/>
            <w:shd w:val="clear" w:color="auto" w:fill="E7D9E4"/>
          </w:tcPr>
          <w:p w14:paraId="7C95CD40" w14:textId="77777777" w:rsidR="0002275D" w:rsidRPr="0002275D" w:rsidRDefault="0002275D" w:rsidP="0002275D">
            <w:pPr>
              <w:pStyle w:val="ERCNormalArial"/>
              <w:rPr>
                <w:b/>
              </w:rPr>
            </w:pPr>
            <w:r w:rsidRPr="0002275D">
              <w:rPr>
                <w:b/>
              </w:rPr>
              <w:t xml:space="preserve">Date/Time </w:t>
            </w:r>
            <w:r>
              <w:rPr>
                <w:b/>
              </w:rPr>
              <w:t>C</w:t>
            </w:r>
            <w:r w:rsidRPr="0002275D">
              <w:rPr>
                <w:b/>
              </w:rPr>
              <w:t xml:space="preserve">harcoal </w:t>
            </w:r>
            <w:r>
              <w:rPr>
                <w:b/>
              </w:rPr>
              <w:t>C</w:t>
            </w:r>
            <w:r w:rsidRPr="0002275D">
              <w:rPr>
                <w:b/>
              </w:rPr>
              <w:t xml:space="preserve">ompletely </w:t>
            </w:r>
            <w:r>
              <w:rPr>
                <w:b/>
              </w:rPr>
              <w:t>C</w:t>
            </w:r>
            <w:r w:rsidRPr="0002275D">
              <w:rPr>
                <w:b/>
              </w:rPr>
              <w:t>leared</w:t>
            </w:r>
          </w:p>
        </w:tc>
        <w:tc>
          <w:tcPr>
            <w:tcW w:w="1363" w:type="dxa"/>
            <w:shd w:val="clear" w:color="auto" w:fill="E7D9E4"/>
          </w:tcPr>
          <w:p w14:paraId="19F015ED" w14:textId="77777777" w:rsidR="0002275D" w:rsidRPr="0002275D" w:rsidRDefault="0002275D" w:rsidP="0002275D">
            <w:pPr>
              <w:pStyle w:val="ERCNormalArial"/>
              <w:rPr>
                <w:b/>
              </w:rPr>
            </w:pPr>
            <w:r w:rsidRPr="0002275D">
              <w:rPr>
                <w:b/>
              </w:rPr>
              <w:t xml:space="preserve">Time Charcoal in </w:t>
            </w:r>
            <w:r>
              <w:rPr>
                <w:b/>
              </w:rPr>
              <w:t>S</w:t>
            </w:r>
            <w:r w:rsidRPr="0002275D">
              <w:rPr>
                <w:b/>
              </w:rPr>
              <w:t>ystem</w:t>
            </w:r>
          </w:p>
        </w:tc>
        <w:tc>
          <w:tcPr>
            <w:tcW w:w="1888" w:type="dxa"/>
            <w:shd w:val="clear" w:color="auto" w:fill="E7D9E4"/>
          </w:tcPr>
          <w:p w14:paraId="2A85DA60" w14:textId="77777777" w:rsidR="0002275D" w:rsidRPr="0002275D" w:rsidRDefault="0002275D" w:rsidP="0002275D">
            <w:pPr>
              <w:pStyle w:val="ERCNormalArial"/>
              <w:rPr>
                <w:b/>
              </w:rPr>
            </w:pPr>
            <w:r w:rsidRPr="0002275D">
              <w:rPr>
                <w:b/>
              </w:rPr>
              <w:t># Bowel Movements</w:t>
            </w:r>
          </w:p>
        </w:tc>
      </w:tr>
      <w:tr w:rsidR="0002275D" w:rsidRPr="0002275D" w14:paraId="3C9D9839" w14:textId="77777777" w:rsidTr="000D2A5E">
        <w:trPr>
          <w:trHeight w:val="720"/>
          <w:jc w:val="center"/>
        </w:trPr>
        <w:tc>
          <w:tcPr>
            <w:tcW w:w="909" w:type="dxa"/>
            <w:gridSpan w:val="2"/>
          </w:tcPr>
          <w:p w14:paraId="55170CAB" w14:textId="77777777" w:rsidR="0002275D" w:rsidRPr="0002275D" w:rsidRDefault="0002275D" w:rsidP="0002275D">
            <w:pPr>
              <w:pStyle w:val="ERCNormalArial"/>
            </w:pPr>
          </w:p>
        </w:tc>
        <w:tc>
          <w:tcPr>
            <w:tcW w:w="1158" w:type="dxa"/>
          </w:tcPr>
          <w:p w14:paraId="704DD369" w14:textId="77777777" w:rsidR="0002275D" w:rsidRPr="0002275D" w:rsidRDefault="0002275D" w:rsidP="0002275D">
            <w:pPr>
              <w:pStyle w:val="ERCNormalArial"/>
            </w:pPr>
          </w:p>
        </w:tc>
        <w:tc>
          <w:tcPr>
            <w:tcW w:w="1397" w:type="dxa"/>
          </w:tcPr>
          <w:p w14:paraId="74B4546F" w14:textId="77777777" w:rsidR="0002275D" w:rsidRPr="0002275D" w:rsidRDefault="0002275D" w:rsidP="0002275D">
            <w:pPr>
              <w:pStyle w:val="ERCNormalArial"/>
            </w:pPr>
          </w:p>
        </w:tc>
        <w:tc>
          <w:tcPr>
            <w:tcW w:w="2011" w:type="dxa"/>
          </w:tcPr>
          <w:p w14:paraId="451818BD" w14:textId="77777777" w:rsidR="0002275D" w:rsidRPr="0002275D" w:rsidRDefault="0002275D" w:rsidP="0002275D">
            <w:pPr>
              <w:pStyle w:val="ERCNormalArial"/>
            </w:pPr>
          </w:p>
        </w:tc>
        <w:tc>
          <w:tcPr>
            <w:tcW w:w="1447" w:type="dxa"/>
          </w:tcPr>
          <w:p w14:paraId="4879F296" w14:textId="77777777" w:rsidR="0002275D" w:rsidRPr="0002275D" w:rsidRDefault="0002275D" w:rsidP="0002275D">
            <w:pPr>
              <w:pStyle w:val="ERCNormalArial"/>
            </w:pPr>
          </w:p>
        </w:tc>
        <w:tc>
          <w:tcPr>
            <w:tcW w:w="1363" w:type="dxa"/>
          </w:tcPr>
          <w:p w14:paraId="095C3BDD" w14:textId="77777777" w:rsidR="0002275D" w:rsidRPr="0002275D" w:rsidRDefault="0002275D" w:rsidP="0002275D">
            <w:pPr>
              <w:pStyle w:val="ERCNormalArial"/>
            </w:pPr>
          </w:p>
        </w:tc>
        <w:tc>
          <w:tcPr>
            <w:tcW w:w="1888" w:type="dxa"/>
          </w:tcPr>
          <w:p w14:paraId="327138D2" w14:textId="77777777" w:rsidR="0002275D" w:rsidRPr="0002275D" w:rsidRDefault="0002275D" w:rsidP="0002275D">
            <w:pPr>
              <w:pStyle w:val="ERCNormalArial"/>
            </w:pPr>
          </w:p>
        </w:tc>
      </w:tr>
      <w:tr w:rsidR="0002275D" w:rsidRPr="0002275D" w14:paraId="011DE8DF" w14:textId="77777777" w:rsidTr="000D2A5E">
        <w:trPr>
          <w:trHeight w:val="720"/>
          <w:jc w:val="center"/>
        </w:trPr>
        <w:tc>
          <w:tcPr>
            <w:tcW w:w="909" w:type="dxa"/>
            <w:gridSpan w:val="2"/>
          </w:tcPr>
          <w:p w14:paraId="04E58493" w14:textId="77777777" w:rsidR="0002275D" w:rsidRPr="0002275D" w:rsidRDefault="0002275D" w:rsidP="0002275D">
            <w:pPr>
              <w:pStyle w:val="ERCNormalArial"/>
            </w:pPr>
          </w:p>
        </w:tc>
        <w:tc>
          <w:tcPr>
            <w:tcW w:w="1158" w:type="dxa"/>
          </w:tcPr>
          <w:p w14:paraId="741BA1EA" w14:textId="77777777" w:rsidR="0002275D" w:rsidRPr="0002275D" w:rsidRDefault="0002275D" w:rsidP="0002275D">
            <w:pPr>
              <w:pStyle w:val="ERCNormalArial"/>
            </w:pPr>
          </w:p>
        </w:tc>
        <w:tc>
          <w:tcPr>
            <w:tcW w:w="1397" w:type="dxa"/>
          </w:tcPr>
          <w:p w14:paraId="631F75C8" w14:textId="77777777" w:rsidR="0002275D" w:rsidRPr="0002275D" w:rsidRDefault="0002275D" w:rsidP="0002275D">
            <w:pPr>
              <w:pStyle w:val="ERCNormalArial"/>
            </w:pPr>
          </w:p>
        </w:tc>
        <w:tc>
          <w:tcPr>
            <w:tcW w:w="2011" w:type="dxa"/>
          </w:tcPr>
          <w:p w14:paraId="48F66986" w14:textId="77777777" w:rsidR="0002275D" w:rsidRPr="0002275D" w:rsidRDefault="0002275D" w:rsidP="0002275D">
            <w:pPr>
              <w:pStyle w:val="ERCNormalArial"/>
            </w:pPr>
          </w:p>
        </w:tc>
        <w:tc>
          <w:tcPr>
            <w:tcW w:w="1447" w:type="dxa"/>
          </w:tcPr>
          <w:p w14:paraId="303B1ACA" w14:textId="77777777" w:rsidR="0002275D" w:rsidRPr="0002275D" w:rsidRDefault="0002275D" w:rsidP="0002275D">
            <w:pPr>
              <w:pStyle w:val="ERCNormalArial"/>
            </w:pPr>
          </w:p>
        </w:tc>
        <w:tc>
          <w:tcPr>
            <w:tcW w:w="1363" w:type="dxa"/>
          </w:tcPr>
          <w:p w14:paraId="667F7A71" w14:textId="77777777" w:rsidR="0002275D" w:rsidRPr="0002275D" w:rsidRDefault="0002275D" w:rsidP="0002275D">
            <w:pPr>
              <w:pStyle w:val="ERCNormalArial"/>
            </w:pPr>
          </w:p>
        </w:tc>
        <w:tc>
          <w:tcPr>
            <w:tcW w:w="1888" w:type="dxa"/>
          </w:tcPr>
          <w:p w14:paraId="438930B2" w14:textId="77777777" w:rsidR="0002275D" w:rsidRPr="0002275D" w:rsidRDefault="0002275D" w:rsidP="0002275D">
            <w:pPr>
              <w:pStyle w:val="ERCNormalArial"/>
            </w:pPr>
          </w:p>
        </w:tc>
      </w:tr>
      <w:tr w:rsidR="0002275D" w:rsidRPr="0002275D" w14:paraId="3F9D86AA" w14:textId="77777777" w:rsidTr="000D2A5E">
        <w:trPr>
          <w:trHeight w:val="720"/>
          <w:jc w:val="center"/>
        </w:trPr>
        <w:tc>
          <w:tcPr>
            <w:tcW w:w="909" w:type="dxa"/>
            <w:gridSpan w:val="2"/>
          </w:tcPr>
          <w:p w14:paraId="737B5C12" w14:textId="77777777" w:rsidR="0002275D" w:rsidRPr="0002275D" w:rsidRDefault="0002275D" w:rsidP="0002275D">
            <w:pPr>
              <w:pStyle w:val="ERCNormalArial"/>
            </w:pPr>
          </w:p>
        </w:tc>
        <w:tc>
          <w:tcPr>
            <w:tcW w:w="1158" w:type="dxa"/>
          </w:tcPr>
          <w:p w14:paraId="5E880D0F" w14:textId="77777777" w:rsidR="0002275D" w:rsidRPr="0002275D" w:rsidRDefault="0002275D" w:rsidP="0002275D">
            <w:pPr>
              <w:pStyle w:val="ERCNormalArial"/>
            </w:pPr>
          </w:p>
        </w:tc>
        <w:tc>
          <w:tcPr>
            <w:tcW w:w="1397" w:type="dxa"/>
          </w:tcPr>
          <w:p w14:paraId="2469DAD5" w14:textId="77777777" w:rsidR="0002275D" w:rsidRPr="0002275D" w:rsidRDefault="0002275D" w:rsidP="0002275D">
            <w:pPr>
              <w:pStyle w:val="ERCNormalArial"/>
            </w:pPr>
          </w:p>
        </w:tc>
        <w:tc>
          <w:tcPr>
            <w:tcW w:w="2011" w:type="dxa"/>
          </w:tcPr>
          <w:p w14:paraId="0BFCE3D1" w14:textId="77777777" w:rsidR="0002275D" w:rsidRPr="0002275D" w:rsidRDefault="0002275D" w:rsidP="0002275D">
            <w:pPr>
              <w:pStyle w:val="ERCNormalArial"/>
            </w:pPr>
          </w:p>
        </w:tc>
        <w:tc>
          <w:tcPr>
            <w:tcW w:w="1447" w:type="dxa"/>
          </w:tcPr>
          <w:p w14:paraId="7FBC7282" w14:textId="77777777" w:rsidR="0002275D" w:rsidRPr="0002275D" w:rsidRDefault="0002275D" w:rsidP="0002275D">
            <w:pPr>
              <w:pStyle w:val="ERCNormalArial"/>
            </w:pPr>
          </w:p>
        </w:tc>
        <w:tc>
          <w:tcPr>
            <w:tcW w:w="1363" w:type="dxa"/>
          </w:tcPr>
          <w:p w14:paraId="7B81DE28" w14:textId="77777777" w:rsidR="0002275D" w:rsidRPr="0002275D" w:rsidRDefault="0002275D" w:rsidP="0002275D">
            <w:pPr>
              <w:pStyle w:val="ERCNormalArial"/>
            </w:pPr>
          </w:p>
        </w:tc>
        <w:tc>
          <w:tcPr>
            <w:tcW w:w="1888" w:type="dxa"/>
          </w:tcPr>
          <w:p w14:paraId="4034AB54" w14:textId="77777777" w:rsidR="0002275D" w:rsidRPr="0002275D" w:rsidRDefault="0002275D" w:rsidP="0002275D">
            <w:pPr>
              <w:pStyle w:val="ERCNormalArial"/>
            </w:pPr>
          </w:p>
        </w:tc>
      </w:tr>
      <w:tr w:rsidR="0002275D" w:rsidRPr="0002275D" w14:paraId="32A1941C" w14:textId="77777777" w:rsidTr="000D2A5E">
        <w:trPr>
          <w:trHeight w:val="720"/>
          <w:jc w:val="center"/>
        </w:trPr>
        <w:tc>
          <w:tcPr>
            <w:tcW w:w="909" w:type="dxa"/>
            <w:gridSpan w:val="2"/>
          </w:tcPr>
          <w:p w14:paraId="1943F6BC" w14:textId="77777777" w:rsidR="0002275D" w:rsidRPr="0002275D" w:rsidRDefault="0002275D" w:rsidP="0002275D">
            <w:pPr>
              <w:pStyle w:val="ERCNormalArial"/>
            </w:pPr>
          </w:p>
        </w:tc>
        <w:tc>
          <w:tcPr>
            <w:tcW w:w="1158" w:type="dxa"/>
          </w:tcPr>
          <w:p w14:paraId="5F5D4F01" w14:textId="77777777" w:rsidR="0002275D" w:rsidRPr="0002275D" w:rsidRDefault="0002275D" w:rsidP="0002275D">
            <w:pPr>
              <w:pStyle w:val="ERCNormalArial"/>
            </w:pPr>
          </w:p>
        </w:tc>
        <w:tc>
          <w:tcPr>
            <w:tcW w:w="1397" w:type="dxa"/>
          </w:tcPr>
          <w:p w14:paraId="19ACC8DC" w14:textId="77777777" w:rsidR="0002275D" w:rsidRPr="0002275D" w:rsidRDefault="0002275D" w:rsidP="0002275D">
            <w:pPr>
              <w:pStyle w:val="ERCNormalArial"/>
            </w:pPr>
          </w:p>
        </w:tc>
        <w:tc>
          <w:tcPr>
            <w:tcW w:w="2011" w:type="dxa"/>
          </w:tcPr>
          <w:p w14:paraId="14A25E31" w14:textId="77777777" w:rsidR="0002275D" w:rsidRPr="0002275D" w:rsidRDefault="0002275D" w:rsidP="0002275D">
            <w:pPr>
              <w:pStyle w:val="ERCNormalArial"/>
            </w:pPr>
          </w:p>
        </w:tc>
        <w:tc>
          <w:tcPr>
            <w:tcW w:w="1447" w:type="dxa"/>
          </w:tcPr>
          <w:p w14:paraId="34042F1B" w14:textId="77777777" w:rsidR="0002275D" w:rsidRPr="0002275D" w:rsidRDefault="0002275D" w:rsidP="0002275D">
            <w:pPr>
              <w:pStyle w:val="ERCNormalArial"/>
            </w:pPr>
          </w:p>
        </w:tc>
        <w:tc>
          <w:tcPr>
            <w:tcW w:w="1363" w:type="dxa"/>
          </w:tcPr>
          <w:p w14:paraId="1F8FE638" w14:textId="77777777" w:rsidR="0002275D" w:rsidRPr="0002275D" w:rsidRDefault="0002275D" w:rsidP="0002275D">
            <w:pPr>
              <w:pStyle w:val="ERCNormalArial"/>
            </w:pPr>
          </w:p>
        </w:tc>
        <w:tc>
          <w:tcPr>
            <w:tcW w:w="1888" w:type="dxa"/>
          </w:tcPr>
          <w:p w14:paraId="6E7FA9CA" w14:textId="77777777" w:rsidR="0002275D" w:rsidRPr="0002275D" w:rsidRDefault="0002275D" w:rsidP="0002275D">
            <w:pPr>
              <w:pStyle w:val="ERCNormalArial"/>
            </w:pPr>
          </w:p>
        </w:tc>
      </w:tr>
      <w:tr w:rsidR="0002275D" w:rsidRPr="0002275D" w14:paraId="57F82F4C" w14:textId="77777777" w:rsidTr="000D2A5E">
        <w:trPr>
          <w:trHeight w:val="720"/>
          <w:jc w:val="center"/>
        </w:trPr>
        <w:tc>
          <w:tcPr>
            <w:tcW w:w="909" w:type="dxa"/>
            <w:gridSpan w:val="2"/>
          </w:tcPr>
          <w:p w14:paraId="7BBBB509" w14:textId="77777777" w:rsidR="0002275D" w:rsidRPr="0002275D" w:rsidRDefault="0002275D" w:rsidP="0002275D">
            <w:pPr>
              <w:pStyle w:val="ERCNormalArial"/>
            </w:pPr>
          </w:p>
        </w:tc>
        <w:tc>
          <w:tcPr>
            <w:tcW w:w="1158" w:type="dxa"/>
          </w:tcPr>
          <w:p w14:paraId="6B1D0351" w14:textId="77777777" w:rsidR="0002275D" w:rsidRPr="0002275D" w:rsidRDefault="0002275D" w:rsidP="0002275D">
            <w:pPr>
              <w:pStyle w:val="ERCNormalArial"/>
            </w:pPr>
          </w:p>
        </w:tc>
        <w:tc>
          <w:tcPr>
            <w:tcW w:w="1397" w:type="dxa"/>
          </w:tcPr>
          <w:p w14:paraId="53152DBD" w14:textId="77777777" w:rsidR="0002275D" w:rsidRPr="0002275D" w:rsidRDefault="0002275D" w:rsidP="0002275D">
            <w:pPr>
              <w:pStyle w:val="ERCNormalArial"/>
            </w:pPr>
          </w:p>
        </w:tc>
        <w:tc>
          <w:tcPr>
            <w:tcW w:w="2011" w:type="dxa"/>
          </w:tcPr>
          <w:p w14:paraId="6E889A7A" w14:textId="77777777" w:rsidR="0002275D" w:rsidRPr="0002275D" w:rsidRDefault="0002275D" w:rsidP="0002275D">
            <w:pPr>
              <w:pStyle w:val="ERCNormalArial"/>
            </w:pPr>
          </w:p>
        </w:tc>
        <w:tc>
          <w:tcPr>
            <w:tcW w:w="1447" w:type="dxa"/>
          </w:tcPr>
          <w:p w14:paraId="099B2CF7" w14:textId="77777777" w:rsidR="0002275D" w:rsidRPr="0002275D" w:rsidRDefault="0002275D" w:rsidP="0002275D">
            <w:pPr>
              <w:pStyle w:val="ERCNormalArial"/>
            </w:pPr>
          </w:p>
        </w:tc>
        <w:tc>
          <w:tcPr>
            <w:tcW w:w="1363" w:type="dxa"/>
          </w:tcPr>
          <w:p w14:paraId="2118AFE9" w14:textId="77777777" w:rsidR="0002275D" w:rsidRPr="0002275D" w:rsidRDefault="0002275D" w:rsidP="0002275D">
            <w:pPr>
              <w:pStyle w:val="ERCNormalArial"/>
            </w:pPr>
          </w:p>
        </w:tc>
        <w:tc>
          <w:tcPr>
            <w:tcW w:w="1888" w:type="dxa"/>
          </w:tcPr>
          <w:p w14:paraId="4B214F9E" w14:textId="77777777" w:rsidR="0002275D" w:rsidRPr="0002275D" w:rsidRDefault="0002275D" w:rsidP="0002275D">
            <w:pPr>
              <w:pStyle w:val="ERCNormalArial"/>
            </w:pPr>
          </w:p>
        </w:tc>
      </w:tr>
      <w:tr w:rsidR="0002275D" w:rsidRPr="0002275D" w14:paraId="0012CD53" w14:textId="77777777" w:rsidTr="000D2A5E">
        <w:trPr>
          <w:trHeight w:val="720"/>
          <w:jc w:val="center"/>
        </w:trPr>
        <w:tc>
          <w:tcPr>
            <w:tcW w:w="909" w:type="dxa"/>
            <w:gridSpan w:val="2"/>
          </w:tcPr>
          <w:p w14:paraId="673B5AB6" w14:textId="77777777" w:rsidR="0002275D" w:rsidRPr="0002275D" w:rsidRDefault="0002275D" w:rsidP="0002275D">
            <w:pPr>
              <w:pStyle w:val="ERCNormalArial"/>
            </w:pPr>
          </w:p>
        </w:tc>
        <w:tc>
          <w:tcPr>
            <w:tcW w:w="1158" w:type="dxa"/>
          </w:tcPr>
          <w:p w14:paraId="6B13EBBB" w14:textId="77777777" w:rsidR="0002275D" w:rsidRPr="0002275D" w:rsidRDefault="0002275D" w:rsidP="0002275D">
            <w:pPr>
              <w:pStyle w:val="ERCNormalArial"/>
            </w:pPr>
          </w:p>
        </w:tc>
        <w:tc>
          <w:tcPr>
            <w:tcW w:w="1397" w:type="dxa"/>
          </w:tcPr>
          <w:p w14:paraId="7647492F" w14:textId="77777777" w:rsidR="0002275D" w:rsidRPr="0002275D" w:rsidRDefault="0002275D" w:rsidP="0002275D">
            <w:pPr>
              <w:pStyle w:val="ERCNormalArial"/>
            </w:pPr>
          </w:p>
        </w:tc>
        <w:tc>
          <w:tcPr>
            <w:tcW w:w="2011" w:type="dxa"/>
          </w:tcPr>
          <w:p w14:paraId="27CF91C7" w14:textId="77777777" w:rsidR="0002275D" w:rsidRPr="0002275D" w:rsidRDefault="0002275D" w:rsidP="0002275D">
            <w:pPr>
              <w:pStyle w:val="ERCNormalArial"/>
            </w:pPr>
          </w:p>
        </w:tc>
        <w:tc>
          <w:tcPr>
            <w:tcW w:w="1447" w:type="dxa"/>
          </w:tcPr>
          <w:p w14:paraId="611842F4" w14:textId="77777777" w:rsidR="0002275D" w:rsidRPr="0002275D" w:rsidRDefault="0002275D" w:rsidP="0002275D">
            <w:pPr>
              <w:pStyle w:val="ERCNormalArial"/>
            </w:pPr>
          </w:p>
        </w:tc>
        <w:tc>
          <w:tcPr>
            <w:tcW w:w="1363" w:type="dxa"/>
          </w:tcPr>
          <w:p w14:paraId="7ACD654D" w14:textId="77777777" w:rsidR="0002275D" w:rsidRPr="0002275D" w:rsidRDefault="0002275D" w:rsidP="0002275D">
            <w:pPr>
              <w:pStyle w:val="ERCNormalArial"/>
            </w:pPr>
          </w:p>
        </w:tc>
        <w:tc>
          <w:tcPr>
            <w:tcW w:w="1888" w:type="dxa"/>
          </w:tcPr>
          <w:p w14:paraId="34B432EF" w14:textId="77777777" w:rsidR="0002275D" w:rsidRPr="0002275D" w:rsidRDefault="0002275D" w:rsidP="0002275D">
            <w:pPr>
              <w:pStyle w:val="ERCNormalArial"/>
            </w:pPr>
          </w:p>
        </w:tc>
      </w:tr>
      <w:tr w:rsidR="0002275D" w:rsidRPr="0002275D" w14:paraId="4FF5CF07" w14:textId="77777777" w:rsidTr="000D2A5E">
        <w:trPr>
          <w:trHeight w:val="720"/>
          <w:jc w:val="center"/>
        </w:trPr>
        <w:tc>
          <w:tcPr>
            <w:tcW w:w="909" w:type="dxa"/>
            <w:gridSpan w:val="2"/>
          </w:tcPr>
          <w:p w14:paraId="6C5B9C1A" w14:textId="77777777" w:rsidR="0002275D" w:rsidRPr="0002275D" w:rsidRDefault="0002275D" w:rsidP="0002275D">
            <w:pPr>
              <w:pStyle w:val="ERCNormalArial"/>
            </w:pPr>
          </w:p>
        </w:tc>
        <w:tc>
          <w:tcPr>
            <w:tcW w:w="1158" w:type="dxa"/>
          </w:tcPr>
          <w:p w14:paraId="11807F12" w14:textId="77777777" w:rsidR="0002275D" w:rsidRPr="0002275D" w:rsidRDefault="0002275D" w:rsidP="0002275D">
            <w:pPr>
              <w:pStyle w:val="ERCNormalArial"/>
            </w:pPr>
          </w:p>
        </w:tc>
        <w:tc>
          <w:tcPr>
            <w:tcW w:w="1397" w:type="dxa"/>
          </w:tcPr>
          <w:p w14:paraId="09978CC4" w14:textId="77777777" w:rsidR="0002275D" w:rsidRPr="0002275D" w:rsidRDefault="0002275D" w:rsidP="0002275D">
            <w:pPr>
              <w:pStyle w:val="ERCNormalArial"/>
            </w:pPr>
          </w:p>
        </w:tc>
        <w:tc>
          <w:tcPr>
            <w:tcW w:w="2011" w:type="dxa"/>
          </w:tcPr>
          <w:p w14:paraId="15FFE9A9" w14:textId="77777777" w:rsidR="0002275D" w:rsidRPr="0002275D" w:rsidRDefault="0002275D" w:rsidP="0002275D">
            <w:pPr>
              <w:pStyle w:val="ERCNormalArial"/>
            </w:pPr>
          </w:p>
        </w:tc>
        <w:tc>
          <w:tcPr>
            <w:tcW w:w="1447" w:type="dxa"/>
          </w:tcPr>
          <w:p w14:paraId="15B3C38D" w14:textId="77777777" w:rsidR="0002275D" w:rsidRPr="0002275D" w:rsidRDefault="0002275D" w:rsidP="0002275D">
            <w:pPr>
              <w:pStyle w:val="ERCNormalArial"/>
            </w:pPr>
          </w:p>
        </w:tc>
        <w:tc>
          <w:tcPr>
            <w:tcW w:w="1363" w:type="dxa"/>
          </w:tcPr>
          <w:p w14:paraId="2C61B2D1" w14:textId="77777777" w:rsidR="0002275D" w:rsidRPr="0002275D" w:rsidRDefault="0002275D" w:rsidP="0002275D">
            <w:pPr>
              <w:pStyle w:val="ERCNormalArial"/>
            </w:pPr>
          </w:p>
        </w:tc>
        <w:tc>
          <w:tcPr>
            <w:tcW w:w="1888" w:type="dxa"/>
          </w:tcPr>
          <w:p w14:paraId="3B15D76A" w14:textId="77777777" w:rsidR="0002275D" w:rsidRPr="0002275D" w:rsidRDefault="0002275D" w:rsidP="0002275D">
            <w:pPr>
              <w:pStyle w:val="ERCNormalArial"/>
            </w:pPr>
          </w:p>
        </w:tc>
      </w:tr>
      <w:tr w:rsidR="0002275D" w:rsidRPr="0002275D" w14:paraId="3A03B357" w14:textId="77777777" w:rsidTr="000D2A5E">
        <w:trPr>
          <w:trHeight w:val="720"/>
          <w:jc w:val="center"/>
        </w:trPr>
        <w:tc>
          <w:tcPr>
            <w:tcW w:w="909" w:type="dxa"/>
            <w:gridSpan w:val="2"/>
          </w:tcPr>
          <w:p w14:paraId="2414315C" w14:textId="77777777" w:rsidR="0002275D" w:rsidRPr="0002275D" w:rsidRDefault="0002275D" w:rsidP="0002275D">
            <w:pPr>
              <w:pStyle w:val="ERCNormalArial"/>
            </w:pPr>
          </w:p>
        </w:tc>
        <w:tc>
          <w:tcPr>
            <w:tcW w:w="1158" w:type="dxa"/>
          </w:tcPr>
          <w:p w14:paraId="35B66CE4" w14:textId="77777777" w:rsidR="0002275D" w:rsidRPr="0002275D" w:rsidRDefault="0002275D" w:rsidP="0002275D">
            <w:pPr>
              <w:pStyle w:val="ERCNormalArial"/>
            </w:pPr>
          </w:p>
        </w:tc>
        <w:tc>
          <w:tcPr>
            <w:tcW w:w="1397" w:type="dxa"/>
          </w:tcPr>
          <w:p w14:paraId="327C31D5" w14:textId="77777777" w:rsidR="0002275D" w:rsidRPr="0002275D" w:rsidRDefault="0002275D" w:rsidP="0002275D">
            <w:pPr>
              <w:pStyle w:val="ERCNormalArial"/>
            </w:pPr>
          </w:p>
        </w:tc>
        <w:tc>
          <w:tcPr>
            <w:tcW w:w="2011" w:type="dxa"/>
          </w:tcPr>
          <w:p w14:paraId="61908B66" w14:textId="77777777" w:rsidR="0002275D" w:rsidRPr="0002275D" w:rsidRDefault="0002275D" w:rsidP="0002275D">
            <w:pPr>
              <w:pStyle w:val="ERCNormalArial"/>
            </w:pPr>
          </w:p>
        </w:tc>
        <w:tc>
          <w:tcPr>
            <w:tcW w:w="1447" w:type="dxa"/>
          </w:tcPr>
          <w:p w14:paraId="0140ABCA" w14:textId="77777777" w:rsidR="0002275D" w:rsidRPr="0002275D" w:rsidRDefault="0002275D" w:rsidP="0002275D">
            <w:pPr>
              <w:pStyle w:val="ERCNormalArial"/>
            </w:pPr>
          </w:p>
        </w:tc>
        <w:tc>
          <w:tcPr>
            <w:tcW w:w="1363" w:type="dxa"/>
          </w:tcPr>
          <w:p w14:paraId="290B0ECB" w14:textId="77777777" w:rsidR="0002275D" w:rsidRPr="0002275D" w:rsidRDefault="0002275D" w:rsidP="0002275D">
            <w:pPr>
              <w:pStyle w:val="ERCNormalArial"/>
            </w:pPr>
          </w:p>
        </w:tc>
        <w:tc>
          <w:tcPr>
            <w:tcW w:w="1888" w:type="dxa"/>
          </w:tcPr>
          <w:p w14:paraId="2843543F" w14:textId="77777777" w:rsidR="0002275D" w:rsidRPr="0002275D" w:rsidRDefault="0002275D" w:rsidP="0002275D">
            <w:pPr>
              <w:pStyle w:val="ERCNormalArial"/>
            </w:pPr>
          </w:p>
        </w:tc>
      </w:tr>
      <w:tr w:rsidR="0002275D" w:rsidRPr="0002275D" w14:paraId="7A6F005E" w14:textId="77777777" w:rsidTr="000D2A5E">
        <w:trPr>
          <w:trHeight w:val="720"/>
          <w:jc w:val="center"/>
        </w:trPr>
        <w:tc>
          <w:tcPr>
            <w:tcW w:w="909" w:type="dxa"/>
            <w:gridSpan w:val="2"/>
          </w:tcPr>
          <w:p w14:paraId="3B03E683" w14:textId="77777777" w:rsidR="0002275D" w:rsidRPr="0002275D" w:rsidRDefault="0002275D" w:rsidP="0002275D">
            <w:pPr>
              <w:pStyle w:val="ERCNormalArial"/>
            </w:pPr>
          </w:p>
        </w:tc>
        <w:tc>
          <w:tcPr>
            <w:tcW w:w="1158" w:type="dxa"/>
          </w:tcPr>
          <w:p w14:paraId="1FAEFFEA" w14:textId="77777777" w:rsidR="0002275D" w:rsidRPr="0002275D" w:rsidRDefault="0002275D" w:rsidP="0002275D">
            <w:pPr>
              <w:pStyle w:val="ERCNormalArial"/>
            </w:pPr>
          </w:p>
        </w:tc>
        <w:tc>
          <w:tcPr>
            <w:tcW w:w="1397" w:type="dxa"/>
          </w:tcPr>
          <w:p w14:paraId="179C830F" w14:textId="77777777" w:rsidR="0002275D" w:rsidRPr="0002275D" w:rsidRDefault="0002275D" w:rsidP="0002275D">
            <w:pPr>
              <w:pStyle w:val="ERCNormalArial"/>
            </w:pPr>
          </w:p>
        </w:tc>
        <w:tc>
          <w:tcPr>
            <w:tcW w:w="2011" w:type="dxa"/>
          </w:tcPr>
          <w:p w14:paraId="6A5CA220" w14:textId="77777777" w:rsidR="0002275D" w:rsidRPr="0002275D" w:rsidRDefault="0002275D" w:rsidP="0002275D">
            <w:pPr>
              <w:pStyle w:val="ERCNormalArial"/>
            </w:pPr>
          </w:p>
        </w:tc>
        <w:tc>
          <w:tcPr>
            <w:tcW w:w="1447" w:type="dxa"/>
          </w:tcPr>
          <w:p w14:paraId="7EC490FE" w14:textId="77777777" w:rsidR="0002275D" w:rsidRPr="0002275D" w:rsidRDefault="0002275D" w:rsidP="0002275D">
            <w:pPr>
              <w:pStyle w:val="ERCNormalArial"/>
            </w:pPr>
          </w:p>
        </w:tc>
        <w:tc>
          <w:tcPr>
            <w:tcW w:w="1363" w:type="dxa"/>
          </w:tcPr>
          <w:p w14:paraId="55FB6BA4" w14:textId="77777777" w:rsidR="0002275D" w:rsidRPr="0002275D" w:rsidRDefault="0002275D" w:rsidP="0002275D">
            <w:pPr>
              <w:pStyle w:val="ERCNormalArial"/>
            </w:pPr>
          </w:p>
        </w:tc>
        <w:tc>
          <w:tcPr>
            <w:tcW w:w="1888" w:type="dxa"/>
          </w:tcPr>
          <w:p w14:paraId="295D46B9" w14:textId="77777777" w:rsidR="0002275D" w:rsidRPr="0002275D" w:rsidRDefault="0002275D" w:rsidP="0002275D">
            <w:pPr>
              <w:pStyle w:val="ERCNormalArial"/>
            </w:pPr>
          </w:p>
        </w:tc>
      </w:tr>
      <w:tr w:rsidR="0002275D" w:rsidRPr="0002275D" w14:paraId="07BC18D2" w14:textId="77777777" w:rsidTr="000D2A5E">
        <w:trPr>
          <w:trHeight w:val="720"/>
          <w:jc w:val="center"/>
        </w:trPr>
        <w:tc>
          <w:tcPr>
            <w:tcW w:w="909" w:type="dxa"/>
            <w:gridSpan w:val="2"/>
          </w:tcPr>
          <w:p w14:paraId="0F6E1C33" w14:textId="77777777" w:rsidR="0002275D" w:rsidRPr="0002275D" w:rsidRDefault="0002275D" w:rsidP="0002275D">
            <w:pPr>
              <w:pStyle w:val="ERCNormalArial"/>
            </w:pPr>
          </w:p>
        </w:tc>
        <w:tc>
          <w:tcPr>
            <w:tcW w:w="1158" w:type="dxa"/>
          </w:tcPr>
          <w:p w14:paraId="0E3C825C" w14:textId="77777777" w:rsidR="0002275D" w:rsidRPr="0002275D" w:rsidRDefault="0002275D" w:rsidP="0002275D">
            <w:pPr>
              <w:pStyle w:val="ERCNormalArial"/>
            </w:pPr>
          </w:p>
        </w:tc>
        <w:tc>
          <w:tcPr>
            <w:tcW w:w="1397" w:type="dxa"/>
          </w:tcPr>
          <w:p w14:paraId="4261AEE1" w14:textId="77777777" w:rsidR="0002275D" w:rsidRPr="0002275D" w:rsidRDefault="0002275D" w:rsidP="0002275D">
            <w:pPr>
              <w:pStyle w:val="ERCNormalArial"/>
            </w:pPr>
          </w:p>
        </w:tc>
        <w:tc>
          <w:tcPr>
            <w:tcW w:w="2011" w:type="dxa"/>
          </w:tcPr>
          <w:p w14:paraId="387ED511" w14:textId="77777777" w:rsidR="0002275D" w:rsidRPr="0002275D" w:rsidRDefault="0002275D" w:rsidP="0002275D">
            <w:pPr>
              <w:pStyle w:val="ERCNormalArial"/>
            </w:pPr>
          </w:p>
        </w:tc>
        <w:tc>
          <w:tcPr>
            <w:tcW w:w="1447" w:type="dxa"/>
          </w:tcPr>
          <w:p w14:paraId="74C0B328" w14:textId="77777777" w:rsidR="0002275D" w:rsidRPr="0002275D" w:rsidRDefault="0002275D" w:rsidP="0002275D">
            <w:pPr>
              <w:pStyle w:val="ERCNormalArial"/>
            </w:pPr>
          </w:p>
        </w:tc>
        <w:tc>
          <w:tcPr>
            <w:tcW w:w="1363" w:type="dxa"/>
          </w:tcPr>
          <w:p w14:paraId="1FA5F866" w14:textId="77777777" w:rsidR="0002275D" w:rsidRPr="0002275D" w:rsidRDefault="0002275D" w:rsidP="0002275D">
            <w:pPr>
              <w:pStyle w:val="ERCNormalArial"/>
            </w:pPr>
          </w:p>
        </w:tc>
        <w:tc>
          <w:tcPr>
            <w:tcW w:w="1888" w:type="dxa"/>
          </w:tcPr>
          <w:p w14:paraId="3D372610" w14:textId="77777777" w:rsidR="0002275D" w:rsidRPr="0002275D" w:rsidRDefault="0002275D" w:rsidP="0002275D">
            <w:pPr>
              <w:pStyle w:val="ERCNormalArial"/>
            </w:pPr>
          </w:p>
        </w:tc>
      </w:tr>
      <w:tr w:rsidR="0002275D" w:rsidRPr="0002275D" w14:paraId="1CFAC212" w14:textId="77777777" w:rsidTr="000D2A5E">
        <w:trPr>
          <w:trHeight w:val="720"/>
          <w:jc w:val="center"/>
        </w:trPr>
        <w:tc>
          <w:tcPr>
            <w:tcW w:w="909" w:type="dxa"/>
            <w:gridSpan w:val="2"/>
          </w:tcPr>
          <w:p w14:paraId="5610DE12" w14:textId="77777777" w:rsidR="0002275D" w:rsidRPr="0002275D" w:rsidRDefault="0002275D" w:rsidP="0002275D">
            <w:pPr>
              <w:pStyle w:val="ERCNormalArial"/>
            </w:pPr>
          </w:p>
        </w:tc>
        <w:tc>
          <w:tcPr>
            <w:tcW w:w="1158" w:type="dxa"/>
          </w:tcPr>
          <w:p w14:paraId="602431B4" w14:textId="77777777" w:rsidR="0002275D" w:rsidRPr="0002275D" w:rsidRDefault="0002275D" w:rsidP="0002275D">
            <w:pPr>
              <w:pStyle w:val="ERCNormalArial"/>
            </w:pPr>
          </w:p>
        </w:tc>
        <w:tc>
          <w:tcPr>
            <w:tcW w:w="1397" w:type="dxa"/>
          </w:tcPr>
          <w:p w14:paraId="6793A612" w14:textId="77777777" w:rsidR="0002275D" w:rsidRPr="0002275D" w:rsidRDefault="0002275D" w:rsidP="0002275D">
            <w:pPr>
              <w:pStyle w:val="ERCNormalArial"/>
            </w:pPr>
          </w:p>
        </w:tc>
        <w:tc>
          <w:tcPr>
            <w:tcW w:w="2011" w:type="dxa"/>
          </w:tcPr>
          <w:p w14:paraId="2656FF05" w14:textId="77777777" w:rsidR="0002275D" w:rsidRPr="0002275D" w:rsidRDefault="0002275D" w:rsidP="0002275D">
            <w:pPr>
              <w:pStyle w:val="ERCNormalArial"/>
            </w:pPr>
          </w:p>
        </w:tc>
        <w:tc>
          <w:tcPr>
            <w:tcW w:w="1447" w:type="dxa"/>
          </w:tcPr>
          <w:p w14:paraId="72822DAB" w14:textId="77777777" w:rsidR="0002275D" w:rsidRPr="0002275D" w:rsidRDefault="0002275D" w:rsidP="0002275D">
            <w:pPr>
              <w:pStyle w:val="ERCNormalArial"/>
            </w:pPr>
          </w:p>
        </w:tc>
        <w:tc>
          <w:tcPr>
            <w:tcW w:w="1363" w:type="dxa"/>
          </w:tcPr>
          <w:p w14:paraId="071EE492" w14:textId="77777777" w:rsidR="0002275D" w:rsidRPr="0002275D" w:rsidRDefault="0002275D" w:rsidP="0002275D">
            <w:pPr>
              <w:pStyle w:val="ERCNormalArial"/>
            </w:pPr>
          </w:p>
        </w:tc>
        <w:tc>
          <w:tcPr>
            <w:tcW w:w="1888" w:type="dxa"/>
          </w:tcPr>
          <w:p w14:paraId="47337ACC" w14:textId="77777777" w:rsidR="0002275D" w:rsidRPr="0002275D" w:rsidRDefault="0002275D" w:rsidP="0002275D">
            <w:pPr>
              <w:pStyle w:val="ERCNormalArial"/>
            </w:pPr>
          </w:p>
        </w:tc>
      </w:tr>
      <w:tr w:rsidR="0002275D" w:rsidRPr="0002275D" w14:paraId="710A419B" w14:textId="77777777" w:rsidTr="000D2A5E">
        <w:trPr>
          <w:trHeight w:val="720"/>
          <w:jc w:val="center"/>
        </w:trPr>
        <w:tc>
          <w:tcPr>
            <w:tcW w:w="909" w:type="dxa"/>
            <w:gridSpan w:val="2"/>
          </w:tcPr>
          <w:p w14:paraId="5AF3FDD6" w14:textId="77777777" w:rsidR="0002275D" w:rsidRPr="0002275D" w:rsidRDefault="0002275D" w:rsidP="0002275D">
            <w:pPr>
              <w:pStyle w:val="ERCNormalArial"/>
            </w:pPr>
          </w:p>
        </w:tc>
        <w:tc>
          <w:tcPr>
            <w:tcW w:w="1158" w:type="dxa"/>
          </w:tcPr>
          <w:p w14:paraId="5D5DD7A7" w14:textId="77777777" w:rsidR="0002275D" w:rsidRPr="0002275D" w:rsidRDefault="0002275D" w:rsidP="0002275D">
            <w:pPr>
              <w:pStyle w:val="ERCNormalArial"/>
            </w:pPr>
          </w:p>
        </w:tc>
        <w:tc>
          <w:tcPr>
            <w:tcW w:w="1397" w:type="dxa"/>
          </w:tcPr>
          <w:p w14:paraId="7427047F" w14:textId="77777777" w:rsidR="0002275D" w:rsidRPr="0002275D" w:rsidRDefault="0002275D" w:rsidP="0002275D">
            <w:pPr>
              <w:pStyle w:val="ERCNormalArial"/>
            </w:pPr>
          </w:p>
        </w:tc>
        <w:tc>
          <w:tcPr>
            <w:tcW w:w="2011" w:type="dxa"/>
          </w:tcPr>
          <w:p w14:paraId="17E46C62" w14:textId="77777777" w:rsidR="0002275D" w:rsidRPr="0002275D" w:rsidRDefault="0002275D" w:rsidP="0002275D">
            <w:pPr>
              <w:pStyle w:val="ERCNormalArial"/>
            </w:pPr>
          </w:p>
        </w:tc>
        <w:tc>
          <w:tcPr>
            <w:tcW w:w="1447" w:type="dxa"/>
          </w:tcPr>
          <w:p w14:paraId="311EA2FA" w14:textId="77777777" w:rsidR="0002275D" w:rsidRPr="0002275D" w:rsidRDefault="0002275D" w:rsidP="0002275D">
            <w:pPr>
              <w:pStyle w:val="ERCNormalArial"/>
            </w:pPr>
          </w:p>
        </w:tc>
        <w:tc>
          <w:tcPr>
            <w:tcW w:w="1363" w:type="dxa"/>
          </w:tcPr>
          <w:p w14:paraId="7F5F0D35" w14:textId="77777777" w:rsidR="0002275D" w:rsidRPr="0002275D" w:rsidRDefault="0002275D" w:rsidP="0002275D">
            <w:pPr>
              <w:pStyle w:val="ERCNormalArial"/>
            </w:pPr>
          </w:p>
        </w:tc>
        <w:tc>
          <w:tcPr>
            <w:tcW w:w="1888" w:type="dxa"/>
          </w:tcPr>
          <w:p w14:paraId="7C8AB9E3" w14:textId="77777777" w:rsidR="0002275D" w:rsidRPr="0002275D" w:rsidRDefault="0002275D" w:rsidP="0002275D">
            <w:pPr>
              <w:pStyle w:val="ERCNormalArial"/>
            </w:pPr>
          </w:p>
        </w:tc>
      </w:tr>
      <w:tr w:rsidR="0002275D" w:rsidRPr="0002275D" w14:paraId="442FE49D" w14:textId="77777777" w:rsidTr="000D2A5E">
        <w:trPr>
          <w:trHeight w:val="720"/>
          <w:jc w:val="center"/>
        </w:trPr>
        <w:tc>
          <w:tcPr>
            <w:tcW w:w="909" w:type="dxa"/>
            <w:gridSpan w:val="2"/>
          </w:tcPr>
          <w:p w14:paraId="3183D929" w14:textId="77777777" w:rsidR="0002275D" w:rsidRPr="0002275D" w:rsidRDefault="0002275D" w:rsidP="0002275D">
            <w:pPr>
              <w:pStyle w:val="ERCNormalArial"/>
            </w:pPr>
          </w:p>
        </w:tc>
        <w:tc>
          <w:tcPr>
            <w:tcW w:w="1158" w:type="dxa"/>
          </w:tcPr>
          <w:p w14:paraId="2A2ECB7E" w14:textId="77777777" w:rsidR="0002275D" w:rsidRPr="0002275D" w:rsidRDefault="0002275D" w:rsidP="0002275D">
            <w:pPr>
              <w:pStyle w:val="ERCNormalArial"/>
            </w:pPr>
          </w:p>
        </w:tc>
        <w:tc>
          <w:tcPr>
            <w:tcW w:w="1397" w:type="dxa"/>
          </w:tcPr>
          <w:p w14:paraId="60417331" w14:textId="77777777" w:rsidR="0002275D" w:rsidRPr="0002275D" w:rsidRDefault="0002275D" w:rsidP="0002275D">
            <w:pPr>
              <w:pStyle w:val="ERCNormalArial"/>
            </w:pPr>
          </w:p>
        </w:tc>
        <w:tc>
          <w:tcPr>
            <w:tcW w:w="2011" w:type="dxa"/>
          </w:tcPr>
          <w:p w14:paraId="49ED1783" w14:textId="77777777" w:rsidR="0002275D" w:rsidRPr="0002275D" w:rsidRDefault="0002275D" w:rsidP="0002275D">
            <w:pPr>
              <w:pStyle w:val="ERCNormalArial"/>
            </w:pPr>
          </w:p>
        </w:tc>
        <w:tc>
          <w:tcPr>
            <w:tcW w:w="1447" w:type="dxa"/>
          </w:tcPr>
          <w:p w14:paraId="27ABC7F8" w14:textId="77777777" w:rsidR="0002275D" w:rsidRPr="0002275D" w:rsidRDefault="0002275D" w:rsidP="0002275D">
            <w:pPr>
              <w:pStyle w:val="ERCNormalArial"/>
            </w:pPr>
          </w:p>
        </w:tc>
        <w:tc>
          <w:tcPr>
            <w:tcW w:w="1363" w:type="dxa"/>
          </w:tcPr>
          <w:p w14:paraId="04234499" w14:textId="77777777" w:rsidR="0002275D" w:rsidRPr="0002275D" w:rsidRDefault="0002275D" w:rsidP="0002275D">
            <w:pPr>
              <w:pStyle w:val="ERCNormalArial"/>
            </w:pPr>
          </w:p>
        </w:tc>
        <w:tc>
          <w:tcPr>
            <w:tcW w:w="1888" w:type="dxa"/>
          </w:tcPr>
          <w:p w14:paraId="580B4A58" w14:textId="77777777" w:rsidR="0002275D" w:rsidRPr="0002275D" w:rsidRDefault="0002275D" w:rsidP="0002275D">
            <w:pPr>
              <w:pStyle w:val="ERCNormalArial"/>
            </w:pPr>
          </w:p>
        </w:tc>
      </w:tr>
    </w:tbl>
    <w:p w14:paraId="7C624248" w14:textId="77777777" w:rsidR="0002275D" w:rsidRDefault="0002275D" w:rsidP="0002275D">
      <w:pPr>
        <w:pStyle w:val="ERCNormalArial"/>
      </w:pPr>
    </w:p>
    <w:p w14:paraId="6095CFE5" w14:textId="77777777" w:rsidR="0002275D" w:rsidRDefault="0002275D">
      <w:pPr>
        <w:rPr>
          <w:rFonts w:eastAsia="Times New Roman"/>
          <w:b/>
          <w:color w:val="11A1E8"/>
          <w:sz w:val="40"/>
          <w:szCs w:val="40"/>
        </w:rPr>
      </w:pPr>
      <w:r>
        <w:rPr>
          <w:rFonts w:eastAsia="Times New Roman"/>
          <w:b/>
          <w:color w:val="11A1E8"/>
          <w:sz w:val="40"/>
          <w:szCs w:val="40"/>
        </w:rPr>
        <w:br w:type="page"/>
      </w:r>
    </w:p>
    <w:p w14:paraId="6E557B40" w14:textId="77777777" w:rsidR="00F93FFD" w:rsidRDefault="00F93FFD" w:rsidP="000D2A5E">
      <w:pPr>
        <w:pStyle w:val="ERCH175"/>
      </w:pPr>
      <w:bookmarkStart w:id="8" w:name="d3"/>
      <w:bookmarkStart w:id="9" w:name="_Toc413428029"/>
      <w:r>
        <w:lastRenderedPageBreak/>
        <w:t xml:space="preserve">Pulse Testing </w:t>
      </w:r>
      <w:r w:rsidR="0064148F">
        <w:t>for Food Allergies</w:t>
      </w:r>
      <w:bookmarkEnd w:id="8"/>
      <w:bookmarkEnd w:id="9"/>
    </w:p>
    <w:p w14:paraId="60663824" w14:textId="77777777" w:rsidR="00F93FFD" w:rsidRDefault="00F93FFD" w:rsidP="00F93FFD">
      <w:pPr>
        <w:pStyle w:val="ERCNormalArial"/>
      </w:pPr>
      <w:r>
        <w:t xml:space="preserve">The pulse test is a simple </w:t>
      </w:r>
      <w:r w:rsidR="00521402">
        <w:t>two-</w:t>
      </w:r>
      <w:r>
        <w:t>minute self-test to determine if a particular food or supplement causes a stressful reaction. Some people say this is a food allergy reaction. We can’t say for sure without</w:t>
      </w:r>
      <w:r w:rsidR="00521402">
        <w:t xml:space="preserve"> </w:t>
      </w:r>
      <w:r>
        <w:t>testing for immune system reaction via antibodies and immunoglobulins. However, it’s safe to</w:t>
      </w:r>
      <w:r w:rsidR="00521402">
        <w:t xml:space="preserve"> </w:t>
      </w:r>
      <w:r>
        <w:t>assume that a food that causes a stressful reaction via an increase in pulse rate is one to which</w:t>
      </w:r>
      <w:r w:rsidR="00521402">
        <w:t xml:space="preserve"> </w:t>
      </w:r>
      <w:r>
        <w:t>you’re sensitive and it should be avoided for enough time to allow your body to calm down. After at least three weeks of avoidance, you may retest to determine if the intolerance remains.</w:t>
      </w:r>
    </w:p>
    <w:p w14:paraId="4C849A83" w14:textId="77777777" w:rsidR="00F93FFD" w:rsidRDefault="00F93FFD" w:rsidP="004419F1">
      <w:pPr>
        <w:pStyle w:val="ERCH3"/>
      </w:pPr>
      <w:r>
        <w:t>Test Individual Foods for Tolerance</w:t>
      </w:r>
    </w:p>
    <w:p w14:paraId="162880D7" w14:textId="77777777" w:rsidR="00F93FFD" w:rsidRDefault="00F93FFD" w:rsidP="003C710B">
      <w:pPr>
        <w:pStyle w:val="ERCDir"/>
        <w:numPr>
          <w:ilvl w:val="0"/>
          <w:numId w:val="8"/>
        </w:numPr>
      </w:pPr>
      <w:r>
        <w:t>Sit down, take a deep breath, and relax.</w:t>
      </w:r>
    </w:p>
    <w:p w14:paraId="2AE36524" w14:textId="77777777" w:rsidR="00F93FFD" w:rsidRDefault="00F93FFD" w:rsidP="00521402">
      <w:pPr>
        <w:pStyle w:val="ERCDir"/>
      </w:pPr>
      <w:r>
        <w:t xml:space="preserve">Establish your baseline pulse by counting your </w:t>
      </w:r>
      <w:proofErr w:type="gramStart"/>
      <w:r>
        <w:t>heart beat</w:t>
      </w:r>
      <w:proofErr w:type="gramEnd"/>
      <w:r>
        <w:t xml:space="preserve"> for a full minute and record</w:t>
      </w:r>
      <w:r w:rsidR="00521402">
        <w:t xml:space="preserve"> </w:t>
      </w:r>
      <w:r>
        <w:t xml:space="preserve">your pulse in the </w:t>
      </w:r>
      <w:r w:rsidRPr="00521402">
        <w:rPr>
          <w:b/>
        </w:rPr>
        <w:t>Before</w:t>
      </w:r>
      <w:r>
        <w:t xml:space="preserve"> space </w:t>
      </w:r>
      <w:r w:rsidR="00521402">
        <w:t>o</w:t>
      </w:r>
      <w:r>
        <w:t xml:space="preserve">n the </w:t>
      </w:r>
      <w:r w:rsidRPr="00521402">
        <w:rPr>
          <w:i/>
        </w:rPr>
        <w:t>Pulse Test Tracking</w:t>
      </w:r>
      <w:r w:rsidR="00521402" w:rsidRPr="00521402">
        <w:rPr>
          <w:i/>
        </w:rPr>
        <w:t xml:space="preserve"> Chart</w:t>
      </w:r>
      <w:r w:rsidRPr="00521402">
        <w:rPr>
          <w:i/>
        </w:rPr>
        <w:t xml:space="preserve"> – Individual </w:t>
      </w:r>
      <w:r w:rsidR="00521402" w:rsidRPr="00521402">
        <w:rPr>
          <w:i/>
        </w:rPr>
        <w:t>F</w:t>
      </w:r>
      <w:r w:rsidR="00521402">
        <w:rPr>
          <w:i/>
        </w:rPr>
        <w:t>ood</w:t>
      </w:r>
      <w:r>
        <w:t>.</w:t>
      </w:r>
    </w:p>
    <w:p w14:paraId="70ABCFEC" w14:textId="77777777" w:rsidR="00F93FFD" w:rsidRDefault="00F93FFD" w:rsidP="00521402">
      <w:pPr>
        <w:pStyle w:val="ERCDir"/>
      </w:pPr>
      <w:r>
        <w:t>Put a sample of a food or supplement to evaluate in your mouth (on your tongue).</w:t>
      </w:r>
    </w:p>
    <w:p w14:paraId="0A547345" w14:textId="77777777" w:rsidR="00F93FFD" w:rsidRDefault="00F93FFD" w:rsidP="00521402">
      <w:pPr>
        <w:pStyle w:val="ERCDir"/>
      </w:pPr>
      <w:r>
        <w:t>You may chew</w:t>
      </w:r>
      <w:r w:rsidR="00521402">
        <w:t>,</w:t>
      </w:r>
      <w:r>
        <w:t xml:space="preserve"> but refrain from swallowing. </w:t>
      </w:r>
      <w:r w:rsidR="00521402">
        <w:t>Y</w:t>
      </w:r>
      <w:r>
        <w:t xml:space="preserve">ou need to taste </w:t>
      </w:r>
      <w:r w:rsidR="00521402">
        <w:t>your test food or supplement</w:t>
      </w:r>
      <w:r>
        <w:t xml:space="preserve"> for</w:t>
      </w:r>
      <w:r w:rsidR="00521402">
        <w:t xml:space="preserve"> </w:t>
      </w:r>
      <w:r>
        <w:t xml:space="preserve">approximately </w:t>
      </w:r>
      <w:r w:rsidR="00521402">
        <w:t>30 seconds</w:t>
      </w:r>
      <w:r>
        <w:t>, so tablets must be chewed and capsules opened and</w:t>
      </w:r>
      <w:r w:rsidR="00521402">
        <w:t xml:space="preserve"> </w:t>
      </w:r>
      <w:r>
        <w:t>contents poured out for the test results to be valid.</w:t>
      </w:r>
    </w:p>
    <w:p w14:paraId="64D6CC25" w14:textId="77777777" w:rsidR="00F93FFD" w:rsidRDefault="00521402" w:rsidP="00521402">
      <w:pPr>
        <w:pStyle w:val="ERCDir"/>
      </w:pPr>
      <w:r>
        <w:t>With the food or supplement still in your mouth, retake your pulse</w:t>
      </w:r>
      <w:r w:rsidR="00F93FFD">
        <w:t xml:space="preserve">. </w:t>
      </w:r>
      <w:r>
        <w:t xml:space="preserve"> </w:t>
      </w:r>
      <w:r w:rsidR="00F93FFD">
        <w:t>Write down your</w:t>
      </w:r>
      <w:r>
        <w:t xml:space="preserve"> result in the </w:t>
      </w:r>
      <w:proofErr w:type="gramStart"/>
      <w:r w:rsidR="00F93FFD" w:rsidRPr="00521402">
        <w:rPr>
          <w:b/>
        </w:rPr>
        <w:t>After</w:t>
      </w:r>
      <w:r>
        <w:t xml:space="preserve"> space</w:t>
      </w:r>
      <w:proofErr w:type="gramEnd"/>
      <w:r w:rsidR="00F93FFD">
        <w:t xml:space="preserve"> pulse </w:t>
      </w:r>
      <w:r>
        <w:t xml:space="preserve">on the </w:t>
      </w:r>
      <w:r w:rsidRPr="00521402">
        <w:rPr>
          <w:i/>
        </w:rPr>
        <w:t>Pulse Test Tracking Chart – Individual F</w:t>
      </w:r>
      <w:r>
        <w:rPr>
          <w:i/>
        </w:rPr>
        <w:t>ood</w:t>
      </w:r>
      <w:r>
        <w:t>.</w:t>
      </w:r>
    </w:p>
    <w:p w14:paraId="1F629C7B" w14:textId="77777777" w:rsidR="00F93FFD" w:rsidRPr="00521402" w:rsidRDefault="00F93FFD" w:rsidP="00521402">
      <w:pPr>
        <w:pStyle w:val="ERCDir"/>
        <w:rPr>
          <w:b/>
        </w:rPr>
      </w:pPr>
      <w:r>
        <w:t>Discard the tested ingredient (do not swallow) and repeat the procedure to test other</w:t>
      </w:r>
      <w:r w:rsidR="00521402">
        <w:t xml:space="preserve"> </w:t>
      </w:r>
      <w:r>
        <w:t xml:space="preserve">foods or supplements. Repeat the procedure as frequently as you like, </w:t>
      </w:r>
      <w:r w:rsidRPr="00521402">
        <w:rPr>
          <w:b/>
        </w:rPr>
        <w:t>as long as you</w:t>
      </w:r>
      <w:r w:rsidR="00521402" w:rsidRPr="00521402">
        <w:rPr>
          <w:b/>
        </w:rPr>
        <w:t xml:space="preserve"> </w:t>
      </w:r>
      <w:r w:rsidRPr="00521402">
        <w:rPr>
          <w:b/>
        </w:rPr>
        <w:t>always return to your normal pulse before testing the next food.</w:t>
      </w:r>
    </w:p>
    <w:p w14:paraId="2519E9E3" w14:textId="77777777" w:rsidR="00F93FFD" w:rsidRDefault="00F93FFD" w:rsidP="00521402">
      <w:pPr>
        <w:pStyle w:val="ERCDir"/>
      </w:pPr>
      <w:r>
        <w:t>Test all foods you suspect create a problem for you, all foods you crave</w:t>
      </w:r>
      <w:r w:rsidR="00521402">
        <w:t>,</w:t>
      </w:r>
      <w:r>
        <w:t xml:space="preserve"> and all foods</w:t>
      </w:r>
      <w:r w:rsidR="00521402">
        <w:t xml:space="preserve"> </w:t>
      </w:r>
      <w:r>
        <w:t>you eat on a daily basis.</w:t>
      </w:r>
    </w:p>
    <w:p w14:paraId="6E2E5CB7" w14:textId="77777777" w:rsidR="00F93FFD" w:rsidRDefault="00F93FFD" w:rsidP="00F93FFD">
      <w:pPr>
        <w:pStyle w:val="ERCDir"/>
      </w:pPr>
      <w:r>
        <w:t xml:space="preserve">Write all foods that increased your pulse in the </w:t>
      </w:r>
      <w:r w:rsidRPr="00521402">
        <w:rPr>
          <w:b/>
        </w:rPr>
        <w:t>Susp</w:t>
      </w:r>
      <w:r w:rsidR="006F5745">
        <w:rPr>
          <w:b/>
        </w:rPr>
        <w:t>icious Foods</w:t>
      </w:r>
      <w:r>
        <w:t xml:space="preserve"> column. </w:t>
      </w:r>
      <w:r w:rsidR="00521402">
        <w:t>I</w:t>
      </w:r>
      <w:r>
        <w:t xml:space="preserve"> generally</w:t>
      </w:r>
      <w:r w:rsidR="00521402">
        <w:t xml:space="preserve"> r</w:t>
      </w:r>
      <w:r>
        <w:t xml:space="preserve">ecommend testing a food three times before putting </w:t>
      </w:r>
      <w:r w:rsidR="00521402">
        <w:t xml:space="preserve">it </w:t>
      </w:r>
      <w:r>
        <w:t xml:space="preserve">into either the </w:t>
      </w:r>
      <w:r w:rsidR="00521402" w:rsidRPr="00255249">
        <w:rPr>
          <w:b/>
        </w:rPr>
        <w:t>Foods that Work Well for Me</w:t>
      </w:r>
      <w:r w:rsidR="00521402">
        <w:t xml:space="preserve"> </w:t>
      </w:r>
      <w:r>
        <w:t xml:space="preserve">list or the </w:t>
      </w:r>
      <w:r w:rsidR="00255249" w:rsidRPr="00255249">
        <w:rPr>
          <w:b/>
        </w:rPr>
        <w:t>S</w:t>
      </w:r>
      <w:r w:rsidRPr="00255249">
        <w:rPr>
          <w:b/>
        </w:rPr>
        <w:t>tressful</w:t>
      </w:r>
      <w:r w:rsidR="00255249" w:rsidRPr="00255249">
        <w:rPr>
          <w:b/>
        </w:rPr>
        <w:t xml:space="preserve"> Foods</w:t>
      </w:r>
      <w:r>
        <w:t xml:space="preserve"> list</w:t>
      </w:r>
      <w:r w:rsidR="00521402">
        <w:t xml:space="preserve"> on the </w:t>
      </w:r>
      <w:r w:rsidR="00521402" w:rsidRPr="00521402">
        <w:rPr>
          <w:i/>
        </w:rPr>
        <w:t>Elimination-Provocation Tracking Chart</w:t>
      </w:r>
      <w:r>
        <w:t>.</w:t>
      </w:r>
    </w:p>
    <w:p w14:paraId="03A7BB9D" w14:textId="77777777" w:rsidR="004926CB" w:rsidRDefault="004926CB">
      <w:pPr>
        <w:rPr>
          <w:rFonts w:eastAsia="Times New Roman"/>
          <w:b/>
          <w:bCs/>
          <w:color w:val="66C94E"/>
          <w:sz w:val="22"/>
          <w:szCs w:val="22"/>
        </w:rPr>
      </w:pPr>
      <w:r>
        <w:br w:type="page"/>
      </w:r>
      <w:r>
        <w:rPr>
          <w:rFonts w:eastAsia="Times New Roman"/>
          <w:b/>
          <w:bCs/>
          <w:noProof/>
          <w:color w:val="66C94E"/>
          <w:sz w:val="22"/>
          <w:szCs w:val="22"/>
          <w:lang w:val="en-CA" w:eastAsia="en-CA"/>
        </w:rPr>
        <w:drawing>
          <wp:anchor distT="0" distB="0" distL="114300" distR="114300" simplePos="0" relativeHeight="251668480" behindDoc="0" locked="0" layoutInCell="1" allowOverlap="1" wp14:anchorId="1CA19279" wp14:editId="7D7D0006">
            <wp:simplePos x="914400" y="914400"/>
            <wp:positionH relativeFrom="margin">
              <wp:align>right</wp:align>
            </wp:positionH>
            <wp:positionV relativeFrom="margin">
              <wp:align>bottom</wp:align>
            </wp:positionV>
            <wp:extent cx="3230880" cy="2156460"/>
            <wp:effectExtent l="0" t="0" r="762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6131078_xs.jpg"/>
                    <pic:cNvPicPr/>
                  </pic:nvPicPr>
                  <pic:blipFill>
                    <a:blip r:embed="rId14">
                      <a:extLst>
                        <a:ext uri="{28A0092B-C50C-407E-A947-70E740481C1C}">
                          <a14:useLocalDpi xmlns:a14="http://schemas.microsoft.com/office/drawing/2010/main" val="0"/>
                        </a:ext>
                      </a:extLst>
                    </a:blip>
                    <a:stretch>
                      <a:fillRect/>
                    </a:stretch>
                  </pic:blipFill>
                  <pic:spPr>
                    <a:xfrm>
                      <a:off x="0" y="0"/>
                      <a:ext cx="3230880" cy="2156460"/>
                    </a:xfrm>
                    <a:prstGeom prst="rect">
                      <a:avLst/>
                    </a:prstGeom>
                  </pic:spPr>
                </pic:pic>
              </a:graphicData>
            </a:graphic>
          </wp:anchor>
        </w:drawing>
      </w:r>
    </w:p>
    <w:p w14:paraId="54D53580" w14:textId="77777777" w:rsidR="00F93FFD" w:rsidRDefault="00F93FFD" w:rsidP="004419F1">
      <w:pPr>
        <w:pStyle w:val="ERCH3"/>
      </w:pPr>
      <w:r>
        <w:lastRenderedPageBreak/>
        <w:t>Test Your Normal Diet</w:t>
      </w:r>
    </w:p>
    <w:p w14:paraId="12724393" w14:textId="77777777" w:rsidR="00521402" w:rsidRDefault="00F93FFD" w:rsidP="003C710B">
      <w:pPr>
        <w:pStyle w:val="ERCDir"/>
        <w:numPr>
          <w:ilvl w:val="0"/>
          <w:numId w:val="9"/>
        </w:numPr>
      </w:pPr>
      <w:r>
        <w:t xml:space="preserve">Take your pulse upon awakening and record at the top of the </w:t>
      </w:r>
      <w:r w:rsidRPr="004926CB">
        <w:rPr>
          <w:i/>
        </w:rPr>
        <w:t>Diet/Pulse</w:t>
      </w:r>
      <w:r w:rsidR="004926CB" w:rsidRPr="004926CB">
        <w:rPr>
          <w:i/>
        </w:rPr>
        <w:t xml:space="preserve"> Record</w:t>
      </w:r>
      <w:r w:rsidR="006F5745">
        <w:rPr>
          <w:i/>
        </w:rPr>
        <w:t xml:space="preserve"> </w:t>
      </w:r>
      <w:r w:rsidR="006F5745" w:rsidRPr="006F5745">
        <w:t>form</w:t>
      </w:r>
      <w:r>
        <w:t>.</w:t>
      </w:r>
    </w:p>
    <w:p w14:paraId="44970A3C" w14:textId="77777777" w:rsidR="00F93FFD" w:rsidRDefault="00F93FFD" w:rsidP="003C710B">
      <w:pPr>
        <w:pStyle w:val="ERCDir"/>
        <w:numPr>
          <w:ilvl w:val="0"/>
          <w:numId w:val="9"/>
        </w:numPr>
      </w:pPr>
      <w:r>
        <w:t>Take</w:t>
      </w:r>
      <w:r w:rsidR="00521402">
        <w:t xml:space="preserve"> </w:t>
      </w:r>
      <w:r>
        <w:t xml:space="preserve">your pulse for </w:t>
      </w:r>
      <w:r w:rsidR="004926CB">
        <w:t xml:space="preserve">one </w:t>
      </w:r>
      <w:r>
        <w:t>full minute, first l</w:t>
      </w:r>
      <w:r w:rsidR="004926CB">
        <w:t>ying</w:t>
      </w:r>
      <w:r>
        <w:t xml:space="preserve"> down and then sitting up.</w:t>
      </w:r>
    </w:p>
    <w:p w14:paraId="71708399" w14:textId="77777777" w:rsidR="00F93FFD" w:rsidRDefault="00F93FFD" w:rsidP="00521402">
      <w:pPr>
        <w:pStyle w:val="ERCDir"/>
      </w:pPr>
      <w:r>
        <w:t>Before each meal, sit down, take a deep breath, and relax.</w:t>
      </w:r>
    </w:p>
    <w:p w14:paraId="047582B1" w14:textId="77777777" w:rsidR="00F93FFD" w:rsidRDefault="00F93FFD" w:rsidP="00521402">
      <w:pPr>
        <w:pStyle w:val="ERCDir"/>
      </w:pPr>
      <w:r>
        <w:t xml:space="preserve">Take </w:t>
      </w:r>
      <w:r w:rsidR="004926CB">
        <w:t xml:space="preserve">your </w:t>
      </w:r>
      <w:r>
        <w:t xml:space="preserve">pulse for a full minute and record </w:t>
      </w:r>
      <w:r w:rsidR="004926CB">
        <w:t xml:space="preserve">the number </w:t>
      </w:r>
      <w:r>
        <w:t>on the form.</w:t>
      </w:r>
    </w:p>
    <w:p w14:paraId="2B236864" w14:textId="77777777" w:rsidR="00F93FFD" w:rsidRDefault="00F93FFD" w:rsidP="00521402">
      <w:pPr>
        <w:pStyle w:val="ERCDir"/>
      </w:pPr>
      <w:r>
        <w:t>Eat your meal as usual, recording each food in the menu column.</w:t>
      </w:r>
    </w:p>
    <w:p w14:paraId="08687EA0" w14:textId="77777777" w:rsidR="00F93FFD" w:rsidRDefault="00F93FFD" w:rsidP="00521402">
      <w:pPr>
        <w:pStyle w:val="ERCDir"/>
      </w:pPr>
      <w:r>
        <w:t xml:space="preserve">Record your pulse on the form provided at the following time intervals: </w:t>
      </w:r>
      <w:r w:rsidRPr="004926CB">
        <w:rPr>
          <w:b/>
        </w:rPr>
        <w:t>Before</w:t>
      </w:r>
      <w:r w:rsidRPr="004926CB">
        <w:t>,</w:t>
      </w:r>
      <w:r w:rsidRPr="004926CB">
        <w:rPr>
          <w:b/>
        </w:rPr>
        <w:t xml:space="preserve"> 30 </w:t>
      </w:r>
      <w:r w:rsidR="004926CB" w:rsidRPr="004926CB">
        <w:rPr>
          <w:b/>
        </w:rPr>
        <w:t>M</w:t>
      </w:r>
      <w:r w:rsidRPr="004926CB">
        <w:rPr>
          <w:b/>
        </w:rPr>
        <w:t>inutes</w:t>
      </w:r>
      <w:r w:rsidR="00521402" w:rsidRPr="004926CB">
        <w:rPr>
          <w:b/>
        </w:rPr>
        <w:t xml:space="preserve"> </w:t>
      </w:r>
      <w:r w:rsidR="004926CB" w:rsidRPr="004926CB">
        <w:rPr>
          <w:b/>
        </w:rPr>
        <w:t>A</w:t>
      </w:r>
      <w:r w:rsidRPr="004926CB">
        <w:rPr>
          <w:b/>
        </w:rPr>
        <w:t>fter</w:t>
      </w:r>
      <w:r w:rsidRPr="004926CB">
        <w:t>,</w:t>
      </w:r>
      <w:r w:rsidRPr="004926CB">
        <w:rPr>
          <w:b/>
        </w:rPr>
        <w:t xml:space="preserve"> 60 </w:t>
      </w:r>
      <w:r w:rsidR="004926CB" w:rsidRPr="004926CB">
        <w:rPr>
          <w:b/>
        </w:rPr>
        <w:t>M</w:t>
      </w:r>
      <w:r w:rsidRPr="004926CB">
        <w:rPr>
          <w:b/>
        </w:rPr>
        <w:t xml:space="preserve">inutes </w:t>
      </w:r>
      <w:r w:rsidR="004926CB" w:rsidRPr="004926CB">
        <w:rPr>
          <w:b/>
        </w:rPr>
        <w:t>A</w:t>
      </w:r>
      <w:r w:rsidRPr="004926CB">
        <w:rPr>
          <w:b/>
        </w:rPr>
        <w:t>fter</w:t>
      </w:r>
      <w:r w:rsidRPr="004926CB">
        <w:t>,</w:t>
      </w:r>
      <w:r w:rsidR="004926CB">
        <w:t xml:space="preserve"> and</w:t>
      </w:r>
      <w:r>
        <w:t xml:space="preserve"> </w:t>
      </w:r>
      <w:r w:rsidRPr="004926CB">
        <w:rPr>
          <w:b/>
        </w:rPr>
        <w:t xml:space="preserve">90 </w:t>
      </w:r>
      <w:r w:rsidR="004926CB" w:rsidRPr="004926CB">
        <w:rPr>
          <w:b/>
        </w:rPr>
        <w:t>M</w:t>
      </w:r>
      <w:r w:rsidRPr="004926CB">
        <w:rPr>
          <w:b/>
        </w:rPr>
        <w:t xml:space="preserve">inutes </w:t>
      </w:r>
      <w:r w:rsidR="004926CB" w:rsidRPr="004926CB">
        <w:rPr>
          <w:b/>
        </w:rPr>
        <w:t>A</w:t>
      </w:r>
      <w:r w:rsidRPr="004926CB">
        <w:rPr>
          <w:b/>
        </w:rPr>
        <w:t>fter</w:t>
      </w:r>
      <w:r>
        <w:t>.</w:t>
      </w:r>
    </w:p>
    <w:p w14:paraId="2BCE7FBE" w14:textId="77777777" w:rsidR="004926CB" w:rsidRDefault="00F93FFD" w:rsidP="00F93FFD">
      <w:pPr>
        <w:pStyle w:val="ERCDir"/>
      </w:pPr>
      <w:r>
        <w:t xml:space="preserve">In the </w:t>
      </w:r>
      <w:r w:rsidR="004926CB" w:rsidRPr="004926CB">
        <w:rPr>
          <w:b/>
        </w:rPr>
        <w:t>A</w:t>
      </w:r>
      <w:r w:rsidRPr="004926CB">
        <w:rPr>
          <w:b/>
        </w:rPr>
        <w:t>ctivities/</w:t>
      </w:r>
      <w:r w:rsidR="004926CB" w:rsidRPr="004926CB">
        <w:rPr>
          <w:b/>
        </w:rPr>
        <w:t>F</w:t>
      </w:r>
      <w:r w:rsidRPr="004926CB">
        <w:rPr>
          <w:b/>
        </w:rPr>
        <w:t>eelings</w:t>
      </w:r>
      <w:r>
        <w:t xml:space="preserve"> column, record any symptoms or feelings you experience from the time</w:t>
      </w:r>
      <w:r w:rsidR="00521402">
        <w:t xml:space="preserve"> </w:t>
      </w:r>
      <w:r>
        <w:t>of the meal</w:t>
      </w:r>
      <w:r w:rsidR="004926CB">
        <w:t>,</w:t>
      </w:r>
      <w:r>
        <w:t xml:space="preserve"> up until the time of your next meal. Note the time. Pay attention to your digestion,</w:t>
      </w:r>
      <w:r w:rsidR="00521402">
        <w:t xml:space="preserve"> </w:t>
      </w:r>
      <w:r>
        <w:t>mood, aches and pains, skin, sinuses and any specific symptoms that you tend to experience.</w:t>
      </w:r>
    </w:p>
    <w:p w14:paraId="2C0757AB" w14:textId="77777777" w:rsidR="004926CB" w:rsidRDefault="00F93FFD" w:rsidP="00F93FFD">
      <w:pPr>
        <w:pStyle w:val="ERCDir"/>
      </w:pPr>
      <w:r>
        <w:t>Observe for magnification or reduction of current complaints as well as any new ones.</w:t>
      </w:r>
    </w:p>
    <w:p w14:paraId="30BB0514" w14:textId="77777777" w:rsidR="0002275D" w:rsidRDefault="00F93FFD" w:rsidP="00F93FFD">
      <w:pPr>
        <w:pStyle w:val="ERCDir"/>
      </w:pPr>
      <w:r>
        <w:t>For any meals that result in an increase in your pulse rate or an increase in symptoms, ALL</w:t>
      </w:r>
      <w:r w:rsidR="004926CB">
        <w:t xml:space="preserve"> </w:t>
      </w:r>
      <w:r>
        <w:t xml:space="preserve">foods in that meal are suspicious. Write them down in the </w:t>
      </w:r>
      <w:r w:rsidR="006F5745" w:rsidRPr="006F5745">
        <w:rPr>
          <w:b/>
        </w:rPr>
        <w:t>S</w:t>
      </w:r>
      <w:r w:rsidRPr="006F5745">
        <w:rPr>
          <w:b/>
        </w:rPr>
        <w:t xml:space="preserve">uspicious </w:t>
      </w:r>
      <w:r w:rsidR="006F5745" w:rsidRPr="006F5745">
        <w:rPr>
          <w:b/>
        </w:rPr>
        <w:t>F</w:t>
      </w:r>
      <w:r w:rsidRPr="006F5745">
        <w:rPr>
          <w:b/>
        </w:rPr>
        <w:t>oods</w:t>
      </w:r>
      <w:r>
        <w:t xml:space="preserve"> list </w:t>
      </w:r>
      <w:r w:rsidR="006F5745">
        <w:t xml:space="preserve">on the </w:t>
      </w:r>
      <w:r w:rsidR="006F5745" w:rsidRPr="00521402">
        <w:rPr>
          <w:i/>
        </w:rPr>
        <w:t>Elimination-Provocation Tracking Chart</w:t>
      </w:r>
      <w:r w:rsidR="006F5745">
        <w:t xml:space="preserve"> </w:t>
      </w:r>
      <w:r>
        <w:t>and be sure to</w:t>
      </w:r>
      <w:r w:rsidR="004926CB">
        <w:t xml:space="preserve"> </w:t>
      </w:r>
      <w:r>
        <w:t xml:space="preserve">test them again. </w:t>
      </w:r>
      <w:r w:rsidR="006F5745">
        <w:t>I</w:t>
      </w:r>
      <w:r>
        <w:t xml:space="preserve"> generally go with the </w:t>
      </w:r>
      <w:r w:rsidR="006F5745">
        <w:t>“</w:t>
      </w:r>
      <w:r>
        <w:t>three strikes you’re out</w:t>
      </w:r>
      <w:r w:rsidR="006F5745">
        <w:t>”</w:t>
      </w:r>
      <w:r>
        <w:t xml:space="preserve"> rule, but if you’ve had an</w:t>
      </w:r>
      <w:r w:rsidR="004926CB">
        <w:t xml:space="preserve"> </w:t>
      </w:r>
      <w:r>
        <w:t xml:space="preserve">adverse reaction on two occasions, feel free to move the food to the </w:t>
      </w:r>
      <w:r w:rsidRPr="006F5745">
        <w:rPr>
          <w:b/>
        </w:rPr>
        <w:t>Stressful Foods</w:t>
      </w:r>
      <w:r>
        <w:t xml:space="preserve"> column.</w:t>
      </w:r>
    </w:p>
    <w:p w14:paraId="11BE8E76" w14:textId="77777777" w:rsidR="0002275D" w:rsidRDefault="00776C3F">
      <w:pPr>
        <w:rPr>
          <w:rFonts w:eastAsia="Times New Roman"/>
          <w:b/>
          <w:color w:val="11A1E8"/>
          <w:sz w:val="40"/>
          <w:szCs w:val="40"/>
        </w:rPr>
      </w:pPr>
      <w:r>
        <w:rPr>
          <w:rFonts w:eastAsia="Times New Roman"/>
          <w:b/>
          <w:noProof/>
          <w:color w:val="11A1E8"/>
          <w:sz w:val="40"/>
          <w:szCs w:val="40"/>
          <w:lang w:val="en-CA" w:eastAsia="en-CA"/>
        </w:rPr>
        <w:drawing>
          <wp:anchor distT="0" distB="0" distL="114300" distR="114300" simplePos="0" relativeHeight="251693056" behindDoc="0" locked="0" layoutInCell="1" allowOverlap="1" wp14:anchorId="3F76DEBD" wp14:editId="4E4BDC8A">
            <wp:simplePos x="914400" y="914400"/>
            <wp:positionH relativeFrom="margin">
              <wp:align>center</wp:align>
            </wp:positionH>
            <wp:positionV relativeFrom="margin">
              <wp:align>bottom</wp:align>
            </wp:positionV>
            <wp:extent cx="3267075" cy="2870835"/>
            <wp:effectExtent l="0" t="0" r="0" b="5715"/>
            <wp:wrapSquare wrapText="bothSides"/>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gnifying glass sandwich.png"/>
                    <pic:cNvPicPr/>
                  </pic:nvPicPr>
                  <pic:blipFill>
                    <a:blip r:embed="rId15">
                      <a:extLst>
                        <a:ext uri="{28A0092B-C50C-407E-A947-70E740481C1C}">
                          <a14:useLocalDpi xmlns:a14="http://schemas.microsoft.com/office/drawing/2010/main" val="0"/>
                        </a:ext>
                      </a:extLst>
                    </a:blip>
                    <a:stretch>
                      <a:fillRect/>
                    </a:stretch>
                  </pic:blipFill>
                  <pic:spPr>
                    <a:xfrm>
                      <a:off x="0" y="0"/>
                      <a:ext cx="3276776" cy="2879878"/>
                    </a:xfrm>
                    <a:prstGeom prst="rect">
                      <a:avLst/>
                    </a:prstGeom>
                  </pic:spPr>
                </pic:pic>
              </a:graphicData>
            </a:graphic>
            <wp14:sizeRelH relativeFrom="margin">
              <wp14:pctWidth>0</wp14:pctWidth>
            </wp14:sizeRelH>
            <wp14:sizeRelV relativeFrom="margin">
              <wp14:pctHeight>0</wp14:pctHeight>
            </wp14:sizeRelV>
          </wp:anchor>
        </w:drawing>
      </w:r>
      <w:r w:rsidR="0002275D">
        <w:rPr>
          <w:rFonts w:eastAsia="Times New Roman"/>
          <w:b/>
          <w:color w:val="11A1E8"/>
          <w:sz w:val="40"/>
          <w:szCs w:val="40"/>
        </w:rPr>
        <w:br w:type="page"/>
      </w:r>
    </w:p>
    <w:p w14:paraId="566BEF33" w14:textId="77777777" w:rsidR="00397BC5" w:rsidRDefault="00397BC5" w:rsidP="004419F1">
      <w:pPr>
        <w:pStyle w:val="ERCH2"/>
      </w:pPr>
      <w:bookmarkStart w:id="10" w:name="_Toc413428030"/>
      <w:r w:rsidRPr="00397BC5">
        <w:lastRenderedPageBreak/>
        <w:t>Pulse Test Tracking</w:t>
      </w:r>
      <w:r>
        <w:t xml:space="preserve"> Chart</w:t>
      </w:r>
      <w:r w:rsidRPr="00397BC5">
        <w:t xml:space="preserve"> – Individual Foods</w:t>
      </w:r>
      <w:bookmarkEnd w:id="10"/>
    </w:p>
    <w:tbl>
      <w:tblPr>
        <w:tblW w:w="10129" w:type="dxa"/>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99"/>
        <w:gridCol w:w="804"/>
        <w:gridCol w:w="1530"/>
        <w:gridCol w:w="1330"/>
        <w:gridCol w:w="2000"/>
        <w:gridCol w:w="1620"/>
        <w:gridCol w:w="1646"/>
      </w:tblGrid>
      <w:tr w:rsidR="00E17926" w:rsidRPr="00397BC5" w14:paraId="1E779C95" w14:textId="77777777" w:rsidTr="000D2A5E">
        <w:trPr>
          <w:trHeight w:hRule="exact" w:val="336"/>
          <w:jc w:val="center"/>
        </w:trPr>
        <w:tc>
          <w:tcPr>
            <w:tcW w:w="1199" w:type="dxa"/>
            <w:tcBorders>
              <w:top w:val="single" w:sz="12" w:space="0" w:color="000000"/>
              <w:bottom w:val="single" w:sz="8" w:space="0" w:color="000000"/>
            </w:tcBorders>
            <w:shd w:val="clear" w:color="auto" w:fill="E7D9E4"/>
          </w:tcPr>
          <w:p w14:paraId="05C4696C" w14:textId="77777777" w:rsidR="00E17926" w:rsidRPr="00E17926" w:rsidRDefault="00E17926" w:rsidP="000F1116">
            <w:pPr>
              <w:pStyle w:val="ERCNormalArial"/>
              <w:rPr>
                <w:b/>
                <w:sz w:val="20"/>
                <w:szCs w:val="20"/>
              </w:rPr>
            </w:pPr>
            <w:r w:rsidRPr="00E17926">
              <w:rPr>
                <w:b/>
                <w:sz w:val="20"/>
                <w:szCs w:val="20"/>
              </w:rPr>
              <w:t>Name</w:t>
            </w:r>
          </w:p>
        </w:tc>
        <w:tc>
          <w:tcPr>
            <w:tcW w:w="8930" w:type="dxa"/>
            <w:gridSpan w:val="6"/>
            <w:tcBorders>
              <w:top w:val="single" w:sz="12" w:space="0" w:color="000000"/>
              <w:bottom w:val="single" w:sz="8" w:space="0" w:color="000000"/>
            </w:tcBorders>
            <w:shd w:val="clear" w:color="auto" w:fill="auto"/>
          </w:tcPr>
          <w:p w14:paraId="5B0D0B4E" w14:textId="77777777" w:rsidR="00E17926" w:rsidRPr="00E17926" w:rsidRDefault="00E17926" w:rsidP="000F1116">
            <w:pPr>
              <w:pStyle w:val="ERCNormalArial"/>
              <w:rPr>
                <w:b/>
                <w:sz w:val="20"/>
                <w:szCs w:val="20"/>
              </w:rPr>
            </w:pPr>
          </w:p>
        </w:tc>
      </w:tr>
      <w:tr w:rsidR="00E17926" w:rsidRPr="00397BC5" w14:paraId="4CC59BE3" w14:textId="77777777" w:rsidTr="000D2A5E">
        <w:trPr>
          <w:trHeight w:hRule="exact" w:val="286"/>
          <w:jc w:val="center"/>
        </w:trPr>
        <w:tc>
          <w:tcPr>
            <w:tcW w:w="10129" w:type="dxa"/>
            <w:gridSpan w:val="7"/>
            <w:tcBorders>
              <w:top w:val="single" w:sz="8" w:space="0" w:color="000000"/>
              <w:bottom w:val="single" w:sz="12" w:space="0" w:color="000000"/>
            </w:tcBorders>
            <w:shd w:val="clear" w:color="auto" w:fill="auto"/>
          </w:tcPr>
          <w:p w14:paraId="6DBED386" w14:textId="77777777" w:rsidR="00E17926" w:rsidRPr="0002275D" w:rsidRDefault="00E17926" w:rsidP="000F1116">
            <w:pPr>
              <w:pStyle w:val="ERCNormalArial"/>
            </w:pPr>
          </w:p>
        </w:tc>
      </w:tr>
      <w:tr w:rsidR="00E17926" w:rsidRPr="00397BC5" w14:paraId="1B00C6BA" w14:textId="77777777" w:rsidTr="000D2A5E">
        <w:trPr>
          <w:trHeight w:hRule="exact" w:val="788"/>
          <w:jc w:val="center"/>
        </w:trPr>
        <w:tc>
          <w:tcPr>
            <w:tcW w:w="2003" w:type="dxa"/>
            <w:gridSpan w:val="2"/>
            <w:tcBorders>
              <w:top w:val="single" w:sz="12" w:space="0" w:color="000000"/>
              <w:bottom w:val="single" w:sz="12" w:space="0" w:color="000000"/>
            </w:tcBorders>
            <w:shd w:val="clear" w:color="auto" w:fill="E7D9E4"/>
            <w:vAlign w:val="center"/>
          </w:tcPr>
          <w:p w14:paraId="53FA35FF" w14:textId="77777777" w:rsidR="00E17926" w:rsidRPr="00397BC5" w:rsidRDefault="00E17926" w:rsidP="00397BC5">
            <w:pPr>
              <w:jc w:val="center"/>
              <w:rPr>
                <w:b/>
                <w:sz w:val="22"/>
                <w:szCs w:val="22"/>
              </w:rPr>
            </w:pPr>
            <w:r w:rsidRPr="00397BC5">
              <w:rPr>
                <w:b/>
                <w:sz w:val="22"/>
                <w:szCs w:val="22"/>
              </w:rPr>
              <w:t>Date/Food</w:t>
            </w:r>
          </w:p>
        </w:tc>
        <w:tc>
          <w:tcPr>
            <w:tcW w:w="1530" w:type="dxa"/>
            <w:tcBorders>
              <w:top w:val="single" w:sz="12" w:space="0" w:color="000000"/>
              <w:bottom w:val="single" w:sz="12" w:space="0" w:color="000000"/>
            </w:tcBorders>
            <w:shd w:val="clear" w:color="auto" w:fill="E7D9E4"/>
            <w:vAlign w:val="center"/>
          </w:tcPr>
          <w:p w14:paraId="40F64C02" w14:textId="77777777" w:rsidR="00E17926" w:rsidRPr="00397BC5" w:rsidRDefault="00E17926" w:rsidP="00397BC5">
            <w:pPr>
              <w:jc w:val="center"/>
              <w:rPr>
                <w:b/>
                <w:sz w:val="22"/>
                <w:szCs w:val="22"/>
              </w:rPr>
            </w:pPr>
            <w:r w:rsidRPr="00397BC5">
              <w:rPr>
                <w:b/>
                <w:sz w:val="22"/>
                <w:szCs w:val="22"/>
              </w:rPr>
              <w:t>Pulse</w:t>
            </w:r>
            <w:r>
              <w:rPr>
                <w:b/>
                <w:sz w:val="22"/>
                <w:szCs w:val="22"/>
              </w:rPr>
              <w:br/>
            </w:r>
            <w:r w:rsidRPr="00397BC5">
              <w:rPr>
                <w:b/>
                <w:sz w:val="22"/>
                <w:szCs w:val="22"/>
              </w:rPr>
              <w:t>Before/After</w:t>
            </w:r>
          </w:p>
        </w:tc>
        <w:tc>
          <w:tcPr>
            <w:tcW w:w="1330" w:type="dxa"/>
            <w:tcBorders>
              <w:top w:val="single" w:sz="12" w:space="0" w:color="000000"/>
              <w:bottom w:val="single" w:sz="12" w:space="0" w:color="000000"/>
            </w:tcBorders>
            <w:shd w:val="clear" w:color="auto" w:fill="E7D9E4"/>
            <w:vAlign w:val="center"/>
          </w:tcPr>
          <w:p w14:paraId="43CEB06F" w14:textId="77777777" w:rsidR="00E17926" w:rsidRPr="00397BC5" w:rsidRDefault="00E17926" w:rsidP="00397BC5">
            <w:pPr>
              <w:jc w:val="center"/>
              <w:rPr>
                <w:b/>
                <w:sz w:val="22"/>
                <w:szCs w:val="22"/>
              </w:rPr>
            </w:pPr>
            <w:r w:rsidRPr="00397BC5">
              <w:rPr>
                <w:b/>
                <w:sz w:val="22"/>
                <w:szCs w:val="22"/>
              </w:rPr>
              <w:t>Difference</w:t>
            </w:r>
          </w:p>
        </w:tc>
        <w:tc>
          <w:tcPr>
            <w:tcW w:w="2000" w:type="dxa"/>
            <w:tcBorders>
              <w:top w:val="single" w:sz="12" w:space="0" w:color="000000"/>
              <w:bottom w:val="single" w:sz="12" w:space="0" w:color="000000"/>
            </w:tcBorders>
            <w:shd w:val="clear" w:color="auto" w:fill="E7D9E4"/>
            <w:vAlign w:val="center"/>
          </w:tcPr>
          <w:p w14:paraId="6B5365A4" w14:textId="77777777" w:rsidR="00E17926" w:rsidRPr="00397BC5" w:rsidRDefault="00E17926" w:rsidP="00397BC5">
            <w:pPr>
              <w:jc w:val="center"/>
              <w:rPr>
                <w:b/>
                <w:sz w:val="22"/>
                <w:szCs w:val="22"/>
              </w:rPr>
            </w:pPr>
            <w:r w:rsidRPr="00397BC5">
              <w:rPr>
                <w:b/>
                <w:sz w:val="22"/>
                <w:szCs w:val="22"/>
              </w:rPr>
              <w:t>Date/Food</w:t>
            </w:r>
          </w:p>
        </w:tc>
        <w:tc>
          <w:tcPr>
            <w:tcW w:w="1620" w:type="dxa"/>
            <w:tcBorders>
              <w:top w:val="single" w:sz="12" w:space="0" w:color="000000"/>
              <w:bottom w:val="single" w:sz="12" w:space="0" w:color="000000"/>
            </w:tcBorders>
            <w:shd w:val="clear" w:color="auto" w:fill="E7D9E4"/>
            <w:vAlign w:val="center"/>
          </w:tcPr>
          <w:p w14:paraId="796F442E" w14:textId="77777777" w:rsidR="00E17926" w:rsidRPr="00397BC5" w:rsidRDefault="00E17926" w:rsidP="00397BC5">
            <w:pPr>
              <w:jc w:val="center"/>
              <w:rPr>
                <w:b/>
                <w:sz w:val="22"/>
                <w:szCs w:val="22"/>
              </w:rPr>
            </w:pPr>
            <w:r w:rsidRPr="00397BC5">
              <w:rPr>
                <w:b/>
                <w:sz w:val="22"/>
                <w:szCs w:val="22"/>
              </w:rPr>
              <w:t>Pulse</w:t>
            </w:r>
            <w:r>
              <w:rPr>
                <w:b/>
                <w:sz w:val="22"/>
                <w:szCs w:val="22"/>
              </w:rPr>
              <w:br/>
            </w:r>
            <w:r w:rsidRPr="00397BC5">
              <w:rPr>
                <w:b/>
                <w:sz w:val="22"/>
                <w:szCs w:val="22"/>
              </w:rPr>
              <w:t>Before/After</w:t>
            </w:r>
          </w:p>
        </w:tc>
        <w:tc>
          <w:tcPr>
            <w:tcW w:w="1646" w:type="dxa"/>
            <w:tcBorders>
              <w:top w:val="single" w:sz="12" w:space="0" w:color="000000"/>
              <w:bottom w:val="single" w:sz="12" w:space="0" w:color="000000"/>
            </w:tcBorders>
            <w:shd w:val="clear" w:color="auto" w:fill="E7D9E4"/>
            <w:vAlign w:val="center"/>
          </w:tcPr>
          <w:p w14:paraId="3C977F70" w14:textId="77777777" w:rsidR="00E17926" w:rsidRPr="00397BC5" w:rsidRDefault="00E17926" w:rsidP="00397BC5">
            <w:pPr>
              <w:jc w:val="center"/>
              <w:rPr>
                <w:b/>
                <w:sz w:val="22"/>
                <w:szCs w:val="22"/>
              </w:rPr>
            </w:pPr>
            <w:r w:rsidRPr="00397BC5">
              <w:rPr>
                <w:b/>
                <w:sz w:val="22"/>
                <w:szCs w:val="22"/>
              </w:rPr>
              <w:t>Difference</w:t>
            </w:r>
          </w:p>
        </w:tc>
      </w:tr>
      <w:tr w:rsidR="00E17926" w:rsidRPr="00397BC5" w14:paraId="1FE0ECC3" w14:textId="77777777" w:rsidTr="000D2A5E">
        <w:trPr>
          <w:trHeight w:hRule="exact" w:val="576"/>
          <w:jc w:val="center"/>
        </w:trPr>
        <w:tc>
          <w:tcPr>
            <w:tcW w:w="2003" w:type="dxa"/>
            <w:gridSpan w:val="2"/>
            <w:tcBorders>
              <w:top w:val="single" w:sz="12" w:space="0" w:color="000000"/>
            </w:tcBorders>
            <w:vAlign w:val="center"/>
          </w:tcPr>
          <w:p w14:paraId="07D49BA6" w14:textId="77777777" w:rsidR="00E17926" w:rsidRPr="00397BC5" w:rsidRDefault="00E17926" w:rsidP="00E17926">
            <w:pPr>
              <w:widowControl w:val="0"/>
              <w:jc w:val="center"/>
              <w:rPr>
                <w:rFonts w:asciiTheme="minorHAnsi" w:hAnsiTheme="minorHAnsi" w:cstheme="minorBidi"/>
                <w:sz w:val="22"/>
                <w:szCs w:val="22"/>
              </w:rPr>
            </w:pPr>
          </w:p>
        </w:tc>
        <w:tc>
          <w:tcPr>
            <w:tcW w:w="1530" w:type="dxa"/>
            <w:tcBorders>
              <w:top w:val="single" w:sz="12" w:space="0" w:color="000000"/>
            </w:tcBorders>
            <w:vAlign w:val="center"/>
          </w:tcPr>
          <w:p w14:paraId="0263ED20" w14:textId="77777777" w:rsidR="00E17926" w:rsidRPr="00397BC5" w:rsidRDefault="00E17926" w:rsidP="00E17926">
            <w:pPr>
              <w:jc w:val="center"/>
              <w:rPr>
                <w:rFonts w:eastAsia="Arial"/>
              </w:rPr>
            </w:pPr>
            <w:r w:rsidRPr="00397BC5">
              <w:rPr>
                <w:rFonts w:eastAsia="Arial"/>
                <w:i/>
                <w:color w:val="010101"/>
                <w:w w:val="109"/>
              </w:rPr>
              <w:t>I</w:t>
            </w:r>
          </w:p>
        </w:tc>
        <w:tc>
          <w:tcPr>
            <w:tcW w:w="1330" w:type="dxa"/>
            <w:tcBorders>
              <w:top w:val="single" w:sz="12" w:space="0" w:color="000000"/>
            </w:tcBorders>
            <w:vAlign w:val="center"/>
          </w:tcPr>
          <w:p w14:paraId="4E8C927B" w14:textId="77777777" w:rsidR="00E17926" w:rsidRPr="00397BC5" w:rsidRDefault="00E17926" w:rsidP="00E17926">
            <w:pPr>
              <w:widowControl w:val="0"/>
              <w:jc w:val="center"/>
              <w:rPr>
                <w:rFonts w:asciiTheme="minorHAnsi" w:hAnsiTheme="minorHAnsi" w:cstheme="minorBidi"/>
                <w:sz w:val="22"/>
                <w:szCs w:val="22"/>
              </w:rPr>
            </w:pPr>
          </w:p>
        </w:tc>
        <w:tc>
          <w:tcPr>
            <w:tcW w:w="2000" w:type="dxa"/>
            <w:tcBorders>
              <w:top w:val="single" w:sz="12" w:space="0" w:color="000000"/>
            </w:tcBorders>
            <w:vAlign w:val="center"/>
          </w:tcPr>
          <w:p w14:paraId="01DC58D3" w14:textId="77777777" w:rsidR="00E17926" w:rsidRPr="00397BC5" w:rsidRDefault="00E17926" w:rsidP="00E17926">
            <w:pPr>
              <w:widowControl w:val="0"/>
              <w:jc w:val="center"/>
              <w:rPr>
                <w:rFonts w:asciiTheme="minorHAnsi" w:hAnsiTheme="minorHAnsi" w:cstheme="minorBidi"/>
                <w:sz w:val="22"/>
                <w:szCs w:val="22"/>
              </w:rPr>
            </w:pPr>
          </w:p>
        </w:tc>
        <w:tc>
          <w:tcPr>
            <w:tcW w:w="1620" w:type="dxa"/>
            <w:tcBorders>
              <w:top w:val="single" w:sz="12" w:space="0" w:color="000000"/>
            </w:tcBorders>
            <w:vAlign w:val="center"/>
          </w:tcPr>
          <w:p w14:paraId="7D483C7D" w14:textId="77777777" w:rsidR="00E17926" w:rsidRDefault="00E17926" w:rsidP="00E17926">
            <w:pPr>
              <w:jc w:val="center"/>
            </w:pPr>
            <w:r w:rsidRPr="0066255E">
              <w:rPr>
                <w:rFonts w:eastAsia="Arial"/>
                <w:i/>
                <w:color w:val="010101"/>
                <w:w w:val="109"/>
              </w:rPr>
              <w:t>I</w:t>
            </w:r>
          </w:p>
        </w:tc>
        <w:tc>
          <w:tcPr>
            <w:tcW w:w="1646" w:type="dxa"/>
            <w:tcBorders>
              <w:top w:val="single" w:sz="12" w:space="0" w:color="000000"/>
            </w:tcBorders>
            <w:vAlign w:val="center"/>
          </w:tcPr>
          <w:p w14:paraId="57457D33"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38378C53" w14:textId="77777777" w:rsidTr="000D2A5E">
        <w:trPr>
          <w:trHeight w:hRule="exact" w:val="594"/>
          <w:jc w:val="center"/>
        </w:trPr>
        <w:tc>
          <w:tcPr>
            <w:tcW w:w="2003" w:type="dxa"/>
            <w:gridSpan w:val="2"/>
            <w:vAlign w:val="center"/>
          </w:tcPr>
          <w:p w14:paraId="12E7C983"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612A63CE" w14:textId="77777777" w:rsidR="00E17926" w:rsidRDefault="00E17926" w:rsidP="00E17926">
            <w:pPr>
              <w:jc w:val="center"/>
            </w:pPr>
            <w:r w:rsidRPr="008971A7">
              <w:rPr>
                <w:rFonts w:eastAsia="Arial"/>
                <w:i/>
                <w:color w:val="010101"/>
                <w:w w:val="109"/>
              </w:rPr>
              <w:t>I</w:t>
            </w:r>
          </w:p>
        </w:tc>
        <w:tc>
          <w:tcPr>
            <w:tcW w:w="1330" w:type="dxa"/>
            <w:vAlign w:val="center"/>
          </w:tcPr>
          <w:p w14:paraId="3243BF09"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6C049701"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0722004C" w14:textId="77777777" w:rsidR="00E17926" w:rsidRDefault="00E17926" w:rsidP="00E17926">
            <w:pPr>
              <w:jc w:val="center"/>
            </w:pPr>
            <w:r w:rsidRPr="0066255E">
              <w:rPr>
                <w:rFonts w:eastAsia="Arial"/>
                <w:i/>
                <w:color w:val="010101"/>
                <w:w w:val="109"/>
              </w:rPr>
              <w:t>I</w:t>
            </w:r>
          </w:p>
        </w:tc>
        <w:tc>
          <w:tcPr>
            <w:tcW w:w="1646" w:type="dxa"/>
            <w:vAlign w:val="center"/>
          </w:tcPr>
          <w:p w14:paraId="3E720BB2"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30C367FE" w14:textId="77777777" w:rsidTr="000D2A5E">
        <w:trPr>
          <w:trHeight w:hRule="exact" w:val="590"/>
          <w:jc w:val="center"/>
        </w:trPr>
        <w:tc>
          <w:tcPr>
            <w:tcW w:w="2003" w:type="dxa"/>
            <w:gridSpan w:val="2"/>
            <w:vAlign w:val="center"/>
          </w:tcPr>
          <w:p w14:paraId="460F0BC4"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4A434036" w14:textId="77777777" w:rsidR="00E17926" w:rsidRDefault="00E17926" w:rsidP="00E17926">
            <w:pPr>
              <w:jc w:val="center"/>
            </w:pPr>
            <w:r w:rsidRPr="008971A7">
              <w:rPr>
                <w:rFonts w:eastAsia="Arial"/>
                <w:i/>
                <w:color w:val="010101"/>
                <w:w w:val="109"/>
              </w:rPr>
              <w:t>I</w:t>
            </w:r>
          </w:p>
        </w:tc>
        <w:tc>
          <w:tcPr>
            <w:tcW w:w="1330" w:type="dxa"/>
            <w:vAlign w:val="center"/>
          </w:tcPr>
          <w:p w14:paraId="11032193"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402BC298"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69D511EA" w14:textId="77777777" w:rsidR="00E17926" w:rsidRDefault="00E17926" w:rsidP="00E17926">
            <w:pPr>
              <w:jc w:val="center"/>
            </w:pPr>
            <w:r w:rsidRPr="0066255E">
              <w:rPr>
                <w:rFonts w:eastAsia="Arial"/>
                <w:i/>
                <w:color w:val="010101"/>
                <w:w w:val="109"/>
              </w:rPr>
              <w:t>I</w:t>
            </w:r>
          </w:p>
        </w:tc>
        <w:tc>
          <w:tcPr>
            <w:tcW w:w="1646" w:type="dxa"/>
            <w:vAlign w:val="center"/>
          </w:tcPr>
          <w:p w14:paraId="2E1D2FE6"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18631801" w14:textId="77777777" w:rsidTr="000D2A5E">
        <w:trPr>
          <w:trHeight w:hRule="exact" w:val="594"/>
          <w:jc w:val="center"/>
        </w:trPr>
        <w:tc>
          <w:tcPr>
            <w:tcW w:w="2003" w:type="dxa"/>
            <w:gridSpan w:val="2"/>
            <w:vAlign w:val="center"/>
          </w:tcPr>
          <w:p w14:paraId="53794228"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6DEBCBED" w14:textId="77777777" w:rsidR="00E17926" w:rsidRDefault="00E17926" w:rsidP="00E17926">
            <w:pPr>
              <w:jc w:val="center"/>
            </w:pPr>
            <w:r w:rsidRPr="008971A7">
              <w:rPr>
                <w:rFonts w:eastAsia="Arial"/>
                <w:i/>
                <w:color w:val="010101"/>
                <w:w w:val="109"/>
              </w:rPr>
              <w:t>I</w:t>
            </w:r>
          </w:p>
        </w:tc>
        <w:tc>
          <w:tcPr>
            <w:tcW w:w="1330" w:type="dxa"/>
            <w:vAlign w:val="center"/>
          </w:tcPr>
          <w:p w14:paraId="09FB234F"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028649DF"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74CC9E04" w14:textId="77777777" w:rsidR="00E17926" w:rsidRDefault="00E17926" w:rsidP="00E17926">
            <w:pPr>
              <w:jc w:val="center"/>
            </w:pPr>
            <w:r w:rsidRPr="0066255E">
              <w:rPr>
                <w:rFonts w:eastAsia="Arial"/>
                <w:i/>
                <w:color w:val="010101"/>
                <w:w w:val="109"/>
              </w:rPr>
              <w:t>I</w:t>
            </w:r>
          </w:p>
        </w:tc>
        <w:tc>
          <w:tcPr>
            <w:tcW w:w="1646" w:type="dxa"/>
            <w:vAlign w:val="center"/>
          </w:tcPr>
          <w:p w14:paraId="68D6ED86"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68A0DB4A" w14:textId="77777777" w:rsidTr="000D2A5E">
        <w:trPr>
          <w:trHeight w:hRule="exact" w:val="587"/>
          <w:jc w:val="center"/>
        </w:trPr>
        <w:tc>
          <w:tcPr>
            <w:tcW w:w="2003" w:type="dxa"/>
            <w:gridSpan w:val="2"/>
            <w:vAlign w:val="center"/>
          </w:tcPr>
          <w:p w14:paraId="2C9CAE8A"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11E0A540" w14:textId="77777777" w:rsidR="00E17926" w:rsidRDefault="00E17926" w:rsidP="00E17926">
            <w:pPr>
              <w:jc w:val="center"/>
            </w:pPr>
            <w:r w:rsidRPr="008971A7">
              <w:rPr>
                <w:rFonts w:eastAsia="Arial"/>
                <w:i/>
                <w:color w:val="010101"/>
                <w:w w:val="109"/>
              </w:rPr>
              <w:t>I</w:t>
            </w:r>
          </w:p>
        </w:tc>
        <w:tc>
          <w:tcPr>
            <w:tcW w:w="1330" w:type="dxa"/>
            <w:vAlign w:val="center"/>
          </w:tcPr>
          <w:p w14:paraId="723035CE"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3E8D0A76"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43D716A0" w14:textId="77777777" w:rsidR="00E17926" w:rsidRDefault="00E17926" w:rsidP="00E17926">
            <w:pPr>
              <w:jc w:val="center"/>
            </w:pPr>
            <w:r w:rsidRPr="0066255E">
              <w:rPr>
                <w:rFonts w:eastAsia="Arial"/>
                <w:i/>
                <w:color w:val="010101"/>
                <w:w w:val="109"/>
              </w:rPr>
              <w:t>I</w:t>
            </w:r>
          </w:p>
        </w:tc>
        <w:tc>
          <w:tcPr>
            <w:tcW w:w="1646" w:type="dxa"/>
            <w:vAlign w:val="center"/>
          </w:tcPr>
          <w:p w14:paraId="2D8BD616"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36976F04" w14:textId="77777777" w:rsidTr="000D2A5E">
        <w:trPr>
          <w:trHeight w:hRule="exact" w:val="598"/>
          <w:jc w:val="center"/>
        </w:trPr>
        <w:tc>
          <w:tcPr>
            <w:tcW w:w="2003" w:type="dxa"/>
            <w:gridSpan w:val="2"/>
            <w:vAlign w:val="center"/>
          </w:tcPr>
          <w:p w14:paraId="7E0982CA"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4DEB8893" w14:textId="77777777" w:rsidR="00E17926" w:rsidRDefault="00E17926" w:rsidP="00E17926">
            <w:pPr>
              <w:jc w:val="center"/>
            </w:pPr>
            <w:r w:rsidRPr="008971A7">
              <w:rPr>
                <w:rFonts w:eastAsia="Arial"/>
                <w:i/>
                <w:color w:val="010101"/>
                <w:w w:val="109"/>
              </w:rPr>
              <w:t>I</w:t>
            </w:r>
          </w:p>
        </w:tc>
        <w:tc>
          <w:tcPr>
            <w:tcW w:w="1330" w:type="dxa"/>
            <w:vAlign w:val="center"/>
          </w:tcPr>
          <w:p w14:paraId="5FE35FB8"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30DBFA66"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0221EBC2" w14:textId="77777777" w:rsidR="00E17926" w:rsidRDefault="00E17926" w:rsidP="00E17926">
            <w:pPr>
              <w:jc w:val="center"/>
            </w:pPr>
            <w:r w:rsidRPr="0066255E">
              <w:rPr>
                <w:rFonts w:eastAsia="Arial"/>
                <w:i/>
                <w:color w:val="010101"/>
                <w:w w:val="109"/>
              </w:rPr>
              <w:t>I</w:t>
            </w:r>
          </w:p>
        </w:tc>
        <w:tc>
          <w:tcPr>
            <w:tcW w:w="1646" w:type="dxa"/>
            <w:vAlign w:val="center"/>
          </w:tcPr>
          <w:p w14:paraId="6A5E16A4"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13D7BDC9" w14:textId="77777777" w:rsidTr="000D2A5E">
        <w:trPr>
          <w:trHeight w:hRule="exact" w:val="583"/>
          <w:jc w:val="center"/>
        </w:trPr>
        <w:tc>
          <w:tcPr>
            <w:tcW w:w="2003" w:type="dxa"/>
            <w:gridSpan w:val="2"/>
            <w:vAlign w:val="center"/>
          </w:tcPr>
          <w:p w14:paraId="6A8ACA56"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698135EF" w14:textId="77777777" w:rsidR="00E17926" w:rsidRDefault="00E17926" w:rsidP="00E17926">
            <w:pPr>
              <w:jc w:val="center"/>
            </w:pPr>
            <w:r w:rsidRPr="008971A7">
              <w:rPr>
                <w:rFonts w:eastAsia="Arial"/>
                <w:i/>
                <w:color w:val="010101"/>
                <w:w w:val="109"/>
              </w:rPr>
              <w:t>I</w:t>
            </w:r>
          </w:p>
        </w:tc>
        <w:tc>
          <w:tcPr>
            <w:tcW w:w="1330" w:type="dxa"/>
            <w:vAlign w:val="center"/>
          </w:tcPr>
          <w:p w14:paraId="1CFEF2DC"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7BB79E03"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4E35CCDB" w14:textId="77777777" w:rsidR="00E17926" w:rsidRDefault="00E17926" w:rsidP="00E17926">
            <w:pPr>
              <w:jc w:val="center"/>
            </w:pPr>
            <w:r w:rsidRPr="0066255E">
              <w:rPr>
                <w:rFonts w:eastAsia="Arial"/>
                <w:i/>
                <w:color w:val="010101"/>
                <w:w w:val="109"/>
              </w:rPr>
              <w:t>I</w:t>
            </w:r>
          </w:p>
        </w:tc>
        <w:tc>
          <w:tcPr>
            <w:tcW w:w="1646" w:type="dxa"/>
            <w:vAlign w:val="center"/>
          </w:tcPr>
          <w:p w14:paraId="0100B977"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16BDF7A2" w14:textId="77777777" w:rsidTr="000D2A5E">
        <w:trPr>
          <w:trHeight w:hRule="exact" w:val="594"/>
          <w:jc w:val="center"/>
        </w:trPr>
        <w:tc>
          <w:tcPr>
            <w:tcW w:w="2003" w:type="dxa"/>
            <w:gridSpan w:val="2"/>
            <w:vAlign w:val="center"/>
          </w:tcPr>
          <w:p w14:paraId="56987A4C"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32989661" w14:textId="77777777" w:rsidR="00E17926" w:rsidRDefault="00E17926" w:rsidP="00E17926">
            <w:pPr>
              <w:jc w:val="center"/>
            </w:pPr>
            <w:r w:rsidRPr="008971A7">
              <w:rPr>
                <w:rFonts w:eastAsia="Arial"/>
                <w:i/>
                <w:color w:val="010101"/>
                <w:w w:val="109"/>
              </w:rPr>
              <w:t>I</w:t>
            </w:r>
          </w:p>
        </w:tc>
        <w:tc>
          <w:tcPr>
            <w:tcW w:w="1330" w:type="dxa"/>
            <w:vAlign w:val="center"/>
          </w:tcPr>
          <w:p w14:paraId="22CDE474"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4FC1E81E"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5CF2A6A8" w14:textId="77777777" w:rsidR="00E17926" w:rsidRDefault="00E17926" w:rsidP="00E17926">
            <w:pPr>
              <w:jc w:val="center"/>
            </w:pPr>
            <w:r w:rsidRPr="0066255E">
              <w:rPr>
                <w:rFonts w:eastAsia="Arial"/>
                <w:i/>
                <w:color w:val="010101"/>
                <w:w w:val="109"/>
              </w:rPr>
              <w:t>I</w:t>
            </w:r>
          </w:p>
        </w:tc>
        <w:tc>
          <w:tcPr>
            <w:tcW w:w="1646" w:type="dxa"/>
            <w:vAlign w:val="center"/>
          </w:tcPr>
          <w:p w14:paraId="63F05A1D"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3BBD0264" w14:textId="77777777" w:rsidTr="000D2A5E">
        <w:trPr>
          <w:trHeight w:hRule="exact" w:val="594"/>
          <w:jc w:val="center"/>
        </w:trPr>
        <w:tc>
          <w:tcPr>
            <w:tcW w:w="2003" w:type="dxa"/>
            <w:gridSpan w:val="2"/>
            <w:vAlign w:val="center"/>
          </w:tcPr>
          <w:p w14:paraId="10D1C750"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5AD80A26" w14:textId="77777777" w:rsidR="00E17926" w:rsidRDefault="00E17926" w:rsidP="00E17926">
            <w:pPr>
              <w:jc w:val="center"/>
            </w:pPr>
            <w:r w:rsidRPr="008971A7">
              <w:rPr>
                <w:rFonts w:eastAsia="Arial"/>
                <w:i/>
                <w:color w:val="010101"/>
                <w:w w:val="109"/>
              </w:rPr>
              <w:t>I</w:t>
            </w:r>
          </w:p>
        </w:tc>
        <w:tc>
          <w:tcPr>
            <w:tcW w:w="1330" w:type="dxa"/>
            <w:vAlign w:val="center"/>
          </w:tcPr>
          <w:p w14:paraId="2D0A3596"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7BB696E7"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26C80CD6" w14:textId="77777777" w:rsidR="00E17926" w:rsidRDefault="00E17926" w:rsidP="00E17926">
            <w:pPr>
              <w:jc w:val="center"/>
            </w:pPr>
            <w:r w:rsidRPr="0066255E">
              <w:rPr>
                <w:rFonts w:eastAsia="Arial"/>
                <w:i/>
                <w:color w:val="010101"/>
                <w:w w:val="109"/>
              </w:rPr>
              <w:t>I</w:t>
            </w:r>
          </w:p>
        </w:tc>
        <w:tc>
          <w:tcPr>
            <w:tcW w:w="1646" w:type="dxa"/>
            <w:vAlign w:val="center"/>
          </w:tcPr>
          <w:p w14:paraId="63A13D64"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27516CA1" w14:textId="77777777" w:rsidTr="000D2A5E">
        <w:trPr>
          <w:trHeight w:hRule="exact" w:val="587"/>
          <w:jc w:val="center"/>
        </w:trPr>
        <w:tc>
          <w:tcPr>
            <w:tcW w:w="2003" w:type="dxa"/>
            <w:gridSpan w:val="2"/>
            <w:vAlign w:val="center"/>
          </w:tcPr>
          <w:p w14:paraId="5D1180BB"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03846DF0" w14:textId="77777777" w:rsidR="00E17926" w:rsidRDefault="00E17926" w:rsidP="00E17926">
            <w:pPr>
              <w:jc w:val="center"/>
            </w:pPr>
            <w:r w:rsidRPr="008971A7">
              <w:rPr>
                <w:rFonts w:eastAsia="Arial"/>
                <w:i/>
                <w:color w:val="010101"/>
                <w:w w:val="109"/>
              </w:rPr>
              <w:t>I</w:t>
            </w:r>
          </w:p>
        </w:tc>
        <w:tc>
          <w:tcPr>
            <w:tcW w:w="1330" w:type="dxa"/>
            <w:vAlign w:val="center"/>
          </w:tcPr>
          <w:p w14:paraId="0A7A482A"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102F1AAC"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7A1F00C9" w14:textId="77777777" w:rsidR="00E17926" w:rsidRDefault="00E17926" w:rsidP="00E17926">
            <w:pPr>
              <w:jc w:val="center"/>
            </w:pPr>
            <w:r w:rsidRPr="0066255E">
              <w:rPr>
                <w:rFonts w:eastAsia="Arial"/>
                <w:i/>
                <w:color w:val="010101"/>
                <w:w w:val="109"/>
              </w:rPr>
              <w:t>I</w:t>
            </w:r>
          </w:p>
        </w:tc>
        <w:tc>
          <w:tcPr>
            <w:tcW w:w="1646" w:type="dxa"/>
            <w:vAlign w:val="center"/>
          </w:tcPr>
          <w:p w14:paraId="126E2A17"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23F14D5A" w14:textId="77777777" w:rsidTr="000D2A5E">
        <w:trPr>
          <w:trHeight w:hRule="exact" w:val="590"/>
          <w:jc w:val="center"/>
        </w:trPr>
        <w:tc>
          <w:tcPr>
            <w:tcW w:w="2003" w:type="dxa"/>
            <w:gridSpan w:val="2"/>
            <w:vAlign w:val="center"/>
          </w:tcPr>
          <w:p w14:paraId="79C11FC5"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00ECCD1E" w14:textId="77777777" w:rsidR="00E17926" w:rsidRDefault="00E17926" w:rsidP="00E17926">
            <w:pPr>
              <w:jc w:val="center"/>
            </w:pPr>
            <w:r w:rsidRPr="008971A7">
              <w:rPr>
                <w:rFonts w:eastAsia="Arial"/>
                <w:i/>
                <w:color w:val="010101"/>
                <w:w w:val="109"/>
              </w:rPr>
              <w:t>I</w:t>
            </w:r>
          </w:p>
        </w:tc>
        <w:tc>
          <w:tcPr>
            <w:tcW w:w="1330" w:type="dxa"/>
            <w:vAlign w:val="center"/>
          </w:tcPr>
          <w:p w14:paraId="1785B7D1"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7FE97E14"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3B96B09A" w14:textId="77777777" w:rsidR="00E17926" w:rsidRDefault="00E17926" w:rsidP="00E17926">
            <w:pPr>
              <w:jc w:val="center"/>
            </w:pPr>
            <w:r w:rsidRPr="0066255E">
              <w:rPr>
                <w:rFonts w:eastAsia="Arial"/>
                <w:i/>
                <w:color w:val="010101"/>
                <w:w w:val="109"/>
              </w:rPr>
              <w:t>I</w:t>
            </w:r>
          </w:p>
        </w:tc>
        <w:tc>
          <w:tcPr>
            <w:tcW w:w="1646" w:type="dxa"/>
            <w:vAlign w:val="center"/>
          </w:tcPr>
          <w:p w14:paraId="1F01D266"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7C116690" w14:textId="77777777" w:rsidTr="000D2A5E">
        <w:trPr>
          <w:trHeight w:hRule="exact" w:val="598"/>
          <w:jc w:val="center"/>
        </w:trPr>
        <w:tc>
          <w:tcPr>
            <w:tcW w:w="2003" w:type="dxa"/>
            <w:gridSpan w:val="2"/>
            <w:vAlign w:val="center"/>
          </w:tcPr>
          <w:p w14:paraId="7B31354E"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29D6F9B5" w14:textId="77777777" w:rsidR="00E17926" w:rsidRDefault="00E17926" w:rsidP="00E17926">
            <w:pPr>
              <w:jc w:val="center"/>
            </w:pPr>
            <w:r w:rsidRPr="008971A7">
              <w:rPr>
                <w:rFonts w:eastAsia="Arial"/>
                <w:i/>
                <w:color w:val="010101"/>
                <w:w w:val="109"/>
              </w:rPr>
              <w:t>I</w:t>
            </w:r>
          </w:p>
        </w:tc>
        <w:tc>
          <w:tcPr>
            <w:tcW w:w="1330" w:type="dxa"/>
            <w:vAlign w:val="center"/>
          </w:tcPr>
          <w:p w14:paraId="37365EB6"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3BDC2A4F"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084FE967" w14:textId="77777777" w:rsidR="00E17926" w:rsidRDefault="00E17926" w:rsidP="00E17926">
            <w:pPr>
              <w:jc w:val="center"/>
            </w:pPr>
            <w:r w:rsidRPr="0066255E">
              <w:rPr>
                <w:rFonts w:eastAsia="Arial"/>
                <w:i/>
                <w:color w:val="010101"/>
                <w:w w:val="109"/>
              </w:rPr>
              <w:t>I</w:t>
            </w:r>
          </w:p>
        </w:tc>
        <w:tc>
          <w:tcPr>
            <w:tcW w:w="1646" w:type="dxa"/>
            <w:vAlign w:val="center"/>
          </w:tcPr>
          <w:p w14:paraId="7CB9B994"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75EBE386" w14:textId="77777777" w:rsidTr="000D2A5E">
        <w:trPr>
          <w:trHeight w:hRule="exact" w:val="592"/>
          <w:jc w:val="center"/>
        </w:trPr>
        <w:tc>
          <w:tcPr>
            <w:tcW w:w="2003" w:type="dxa"/>
            <w:gridSpan w:val="2"/>
            <w:vAlign w:val="center"/>
          </w:tcPr>
          <w:p w14:paraId="42988FA2"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71CB144A" w14:textId="77777777" w:rsidR="00E17926" w:rsidRDefault="00E17926" w:rsidP="00E17926">
            <w:pPr>
              <w:jc w:val="center"/>
            </w:pPr>
            <w:r w:rsidRPr="008971A7">
              <w:rPr>
                <w:rFonts w:eastAsia="Arial"/>
                <w:i/>
                <w:color w:val="010101"/>
                <w:w w:val="109"/>
              </w:rPr>
              <w:t>I</w:t>
            </w:r>
          </w:p>
        </w:tc>
        <w:tc>
          <w:tcPr>
            <w:tcW w:w="1330" w:type="dxa"/>
            <w:vAlign w:val="center"/>
          </w:tcPr>
          <w:p w14:paraId="16D63DF1"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3412FF1F"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57D2276B" w14:textId="77777777" w:rsidR="00E17926" w:rsidRDefault="00E17926" w:rsidP="00E17926">
            <w:pPr>
              <w:jc w:val="center"/>
            </w:pPr>
            <w:r w:rsidRPr="0066255E">
              <w:rPr>
                <w:rFonts w:eastAsia="Arial"/>
                <w:i/>
                <w:color w:val="010101"/>
                <w:w w:val="109"/>
              </w:rPr>
              <w:t>I</w:t>
            </w:r>
          </w:p>
        </w:tc>
        <w:tc>
          <w:tcPr>
            <w:tcW w:w="1646" w:type="dxa"/>
            <w:vAlign w:val="center"/>
          </w:tcPr>
          <w:p w14:paraId="343F27F0"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6CE54B58" w14:textId="77777777" w:rsidTr="000D2A5E">
        <w:trPr>
          <w:trHeight w:hRule="exact" w:val="589"/>
          <w:jc w:val="center"/>
        </w:trPr>
        <w:tc>
          <w:tcPr>
            <w:tcW w:w="2003" w:type="dxa"/>
            <w:gridSpan w:val="2"/>
            <w:vAlign w:val="center"/>
          </w:tcPr>
          <w:p w14:paraId="75847480"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75765732" w14:textId="77777777" w:rsidR="00E17926" w:rsidRDefault="00E17926" w:rsidP="00E17926">
            <w:pPr>
              <w:jc w:val="center"/>
            </w:pPr>
            <w:r w:rsidRPr="008971A7">
              <w:rPr>
                <w:rFonts w:eastAsia="Arial"/>
                <w:i/>
                <w:color w:val="010101"/>
                <w:w w:val="109"/>
              </w:rPr>
              <w:t>I</w:t>
            </w:r>
          </w:p>
        </w:tc>
        <w:tc>
          <w:tcPr>
            <w:tcW w:w="1330" w:type="dxa"/>
            <w:vAlign w:val="center"/>
          </w:tcPr>
          <w:p w14:paraId="57FC0D60"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7B9A1196"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60A18F0B" w14:textId="77777777" w:rsidR="00E17926" w:rsidRDefault="00E17926" w:rsidP="00E17926">
            <w:pPr>
              <w:jc w:val="center"/>
            </w:pPr>
            <w:r w:rsidRPr="0066255E">
              <w:rPr>
                <w:rFonts w:eastAsia="Arial"/>
                <w:i/>
                <w:color w:val="010101"/>
                <w:w w:val="109"/>
              </w:rPr>
              <w:t>I</w:t>
            </w:r>
          </w:p>
        </w:tc>
        <w:tc>
          <w:tcPr>
            <w:tcW w:w="1646" w:type="dxa"/>
            <w:vAlign w:val="center"/>
          </w:tcPr>
          <w:p w14:paraId="30F97409"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586B2CAE" w14:textId="77777777" w:rsidTr="000D2A5E">
        <w:trPr>
          <w:trHeight w:hRule="exact" w:val="590"/>
          <w:jc w:val="center"/>
        </w:trPr>
        <w:tc>
          <w:tcPr>
            <w:tcW w:w="2003" w:type="dxa"/>
            <w:gridSpan w:val="2"/>
            <w:vAlign w:val="center"/>
          </w:tcPr>
          <w:p w14:paraId="33885326"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0FEAAD1A" w14:textId="77777777" w:rsidR="00E17926" w:rsidRDefault="00E17926" w:rsidP="00E17926">
            <w:pPr>
              <w:jc w:val="center"/>
            </w:pPr>
            <w:r w:rsidRPr="008971A7">
              <w:rPr>
                <w:rFonts w:eastAsia="Arial"/>
                <w:i/>
                <w:color w:val="010101"/>
                <w:w w:val="109"/>
              </w:rPr>
              <w:t>I</w:t>
            </w:r>
          </w:p>
        </w:tc>
        <w:tc>
          <w:tcPr>
            <w:tcW w:w="1330" w:type="dxa"/>
            <w:vAlign w:val="center"/>
          </w:tcPr>
          <w:p w14:paraId="38FF7F2F"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3CBF0584"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074371D2" w14:textId="77777777" w:rsidR="00E17926" w:rsidRDefault="00E17926" w:rsidP="00E17926">
            <w:pPr>
              <w:jc w:val="center"/>
            </w:pPr>
            <w:r w:rsidRPr="0066255E">
              <w:rPr>
                <w:rFonts w:eastAsia="Arial"/>
                <w:i/>
                <w:color w:val="010101"/>
                <w:w w:val="109"/>
              </w:rPr>
              <w:t>I</w:t>
            </w:r>
          </w:p>
        </w:tc>
        <w:tc>
          <w:tcPr>
            <w:tcW w:w="1646" w:type="dxa"/>
            <w:vAlign w:val="center"/>
          </w:tcPr>
          <w:p w14:paraId="41724919" w14:textId="77777777" w:rsidR="00E17926" w:rsidRPr="00397BC5" w:rsidRDefault="00E17926" w:rsidP="00E17926">
            <w:pPr>
              <w:widowControl w:val="0"/>
              <w:jc w:val="center"/>
              <w:rPr>
                <w:rFonts w:asciiTheme="minorHAnsi" w:hAnsiTheme="minorHAnsi" w:cstheme="minorBidi"/>
                <w:sz w:val="22"/>
                <w:szCs w:val="22"/>
              </w:rPr>
            </w:pPr>
          </w:p>
        </w:tc>
      </w:tr>
      <w:tr w:rsidR="00E17926" w:rsidRPr="00397BC5" w14:paraId="3177FFEA" w14:textId="77777777" w:rsidTr="000D2A5E">
        <w:trPr>
          <w:trHeight w:hRule="exact" w:val="590"/>
          <w:jc w:val="center"/>
        </w:trPr>
        <w:tc>
          <w:tcPr>
            <w:tcW w:w="2003" w:type="dxa"/>
            <w:gridSpan w:val="2"/>
            <w:vAlign w:val="center"/>
          </w:tcPr>
          <w:p w14:paraId="229DFEEE" w14:textId="77777777" w:rsidR="00E17926" w:rsidRPr="00397BC5" w:rsidRDefault="00E17926" w:rsidP="00E17926">
            <w:pPr>
              <w:widowControl w:val="0"/>
              <w:jc w:val="center"/>
              <w:rPr>
                <w:rFonts w:asciiTheme="minorHAnsi" w:hAnsiTheme="minorHAnsi" w:cstheme="minorBidi"/>
                <w:sz w:val="22"/>
                <w:szCs w:val="22"/>
              </w:rPr>
            </w:pPr>
          </w:p>
        </w:tc>
        <w:tc>
          <w:tcPr>
            <w:tcW w:w="1530" w:type="dxa"/>
            <w:vAlign w:val="center"/>
          </w:tcPr>
          <w:p w14:paraId="2249C3A2" w14:textId="77777777" w:rsidR="00E17926" w:rsidRDefault="00E17926" w:rsidP="00E17926">
            <w:pPr>
              <w:jc w:val="center"/>
            </w:pPr>
            <w:r w:rsidRPr="008971A7">
              <w:rPr>
                <w:rFonts w:eastAsia="Arial"/>
                <w:i/>
                <w:color w:val="010101"/>
                <w:w w:val="109"/>
              </w:rPr>
              <w:t>I</w:t>
            </w:r>
          </w:p>
        </w:tc>
        <w:tc>
          <w:tcPr>
            <w:tcW w:w="1330" w:type="dxa"/>
            <w:vAlign w:val="center"/>
          </w:tcPr>
          <w:p w14:paraId="02E2E929" w14:textId="77777777" w:rsidR="00E17926" w:rsidRPr="00397BC5" w:rsidRDefault="00E17926" w:rsidP="00E17926">
            <w:pPr>
              <w:widowControl w:val="0"/>
              <w:jc w:val="center"/>
              <w:rPr>
                <w:rFonts w:asciiTheme="minorHAnsi" w:hAnsiTheme="minorHAnsi" w:cstheme="minorBidi"/>
                <w:sz w:val="22"/>
                <w:szCs w:val="22"/>
              </w:rPr>
            </w:pPr>
          </w:p>
        </w:tc>
        <w:tc>
          <w:tcPr>
            <w:tcW w:w="2000" w:type="dxa"/>
            <w:vAlign w:val="center"/>
          </w:tcPr>
          <w:p w14:paraId="56176C10" w14:textId="77777777" w:rsidR="00E17926" w:rsidRPr="00397BC5" w:rsidRDefault="00E17926" w:rsidP="00E17926">
            <w:pPr>
              <w:widowControl w:val="0"/>
              <w:jc w:val="center"/>
              <w:rPr>
                <w:rFonts w:asciiTheme="minorHAnsi" w:hAnsiTheme="minorHAnsi" w:cstheme="minorBidi"/>
                <w:sz w:val="22"/>
                <w:szCs w:val="22"/>
              </w:rPr>
            </w:pPr>
          </w:p>
        </w:tc>
        <w:tc>
          <w:tcPr>
            <w:tcW w:w="1620" w:type="dxa"/>
            <w:vAlign w:val="center"/>
          </w:tcPr>
          <w:p w14:paraId="5B99750F" w14:textId="77777777" w:rsidR="00E17926" w:rsidRDefault="00E17926" w:rsidP="00E17926">
            <w:pPr>
              <w:jc w:val="center"/>
            </w:pPr>
            <w:r w:rsidRPr="0066255E">
              <w:rPr>
                <w:rFonts w:eastAsia="Arial"/>
                <w:i/>
                <w:color w:val="010101"/>
                <w:w w:val="109"/>
              </w:rPr>
              <w:t>I</w:t>
            </w:r>
          </w:p>
        </w:tc>
        <w:tc>
          <w:tcPr>
            <w:tcW w:w="1646" w:type="dxa"/>
            <w:vAlign w:val="center"/>
          </w:tcPr>
          <w:p w14:paraId="292CA9BA" w14:textId="77777777" w:rsidR="00E17926" w:rsidRPr="00397BC5" w:rsidRDefault="00E17926" w:rsidP="00E17926">
            <w:pPr>
              <w:widowControl w:val="0"/>
              <w:jc w:val="center"/>
              <w:rPr>
                <w:rFonts w:asciiTheme="minorHAnsi" w:hAnsiTheme="minorHAnsi" w:cstheme="minorBidi"/>
                <w:sz w:val="22"/>
                <w:szCs w:val="22"/>
              </w:rPr>
            </w:pPr>
          </w:p>
        </w:tc>
      </w:tr>
    </w:tbl>
    <w:p w14:paraId="63A18873" w14:textId="77777777" w:rsidR="00397BC5" w:rsidRDefault="00397BC5" w:rsidP="00397BC5">
      <w:pPr>
        <w:pStyle w:val="ERCNormalArial"/>
      </w:pPr>
    </w:p>
    <w:p w14:paraId="46FC98D1" w14:textId="77777777" w:rsidR="0002275D" w:rsidRDefault="0002275D">
      <w:pPr>
        <w:rPr>
          <w:rFonts w:eastAsia="Times New Roman"/>
          <w:b/>
          <w:color w:val="11A1E8"/>
          <w:sz w:val="40"/>
          <w:szCs w:val="40"/>
        </w:rPr>
      </w:pPr>
      <w:r>
        <w:rPr>
          <w:rFonts w:eastAsia="Times New Roman"/>
          <w:b/>
          <w:color w:val="11A1E8"/>
          <w:sz w:val="40"/>
          <w:szCs w:val="40"/>
        </w:rPr>
        <w:br w:type="page"/>
      </w:r>
    </w:p>
    <w:p w14:paraId="637F5920" w14:textId="77777777" w:rsidR="0002275D" w:rsidRDefault="00B93910" w:rsidP="004419F1">
      <w:pPr>
        <w:pStyle w:val="ERCH2"/>
      </w:pPr>
      <w:bookmarkStart w:id="11" w:name="_Toc413428031"/>
      <w:r w:rsidRPr="00B93910">
        <w:lastRenderedPageBreak/>
        <w:t>Diet/Pulse Record</w:t>
      </w:r>
      <w:bookmarkEnd w:id="11"/>
    </w:p>
    <w:tbl>
      <w:tblPr>
        <w:tblW w:w="10310" w:type="dxa"/>
        <w:jc w:val="center"/>
        <w:tblLayout w:type="fixed"/>
        <w:tblCellMar>
          <w:left w:w="0" w:type="dxa"/>
          <w:right w:w="0" w:type="dxa"/>
        </w:tblCellMar>
        <w:tblLook w:val="01E0" w:firstRow="1" w:lastRow="1" w:firstColumn="1" w:lastColumn="1" w:noHBand="0" w:noVBand="0"/>
      </w:tblPr>
      <w:tblGrid>
        <w:gridCol w:w="1238"/>
        <w:gridCol w:w="1942"/>
        <w:gridCol w:w="1637"/>
        <w:gridCol w:w="1099"/>
        <w:gridCol w:w="434"/>
        <w:gridCol w:w="3960"/>
      </w:tblGrid>
      <w:tr w:rsidR="00B93910" w:rsidRPr="00B93910" w14:paraId="720E24BE" w14:textId="77777777" w:rsidTr="000D2A5E">
        <w:trPr>
          <w:trHeight w:hRule="exact" w:val="318"/>
          <w:jc w:val="center"/>
        </w:trPr>
        <w:tc>
          <w:tcPr>
            <w:tcW w:w="1238" w:type="dxa"/>
            <w:tcBorders>
              <w:top w:val="single" w:sz="5" w:space="0" w:color="000000"/>
              <w:left w:val="single" w:sz="8" w:space="0" w:color="000000"/>
              <w:bottom w:val="single" w:sz="8" w:space="0" w:color="000000"/>
              <w:right w:val="single" w:sz="5" w:space="0" w:color="000000"/>
            </w:tcBorders>
            <w:shd w:val="clear" w:color="auto" w:fill="E7D9E4"/>
          </w:tcPr>
          <w:p w14:paraId="278AFA3E" w14:textId="77777777" w:rsidR="00B93910" w:rsidRPr="00B93910" w:rsidRDefault="00B93910" w:rsidP="00B93910">
            <w:pPr>
              <w:widowControl w:val="0"/>
              <w:spacing w:before="58" w:after="0" w:line="240" w:lineRule="auto"/>
              <w:ind w:left="142" w:right="-20"/>
              <w:rPr>
                <w:rFonts w:eastAsia="Arial"/>
                <w:color w:val="010101"/>
                <w:sz w:val="23"/>
                <w:szCs w:val="23"/>
              </w:rPr>
            </w:pPr>
            <w:r>
              <w:rPr>
                <w:rFonts w:eastAsia="Arial"/>
                <w:color w:val="010101"/>
                <w:sz w:val="23"/>
                <w:szCs w:val="23"/>
              </w:rPr>
              <w:t>Name</w:t>
            </w:r>
          </w:p>
        </w:tc>
        <w:tc>
          <w:tcPr>
            <w:tcW w:w="3579" w:type="dxa"/>
            <w:gridSpan w:val="2"/>
            <w:tcBorders>
              <w:top w:val="single" w:sz="5" w:space="0" w:color="000000"/>
              <w:left w:val="single" w:sz="8" w:space="0" w:color="000000"/>
              <w:bottom w:val="single" w:sz="8" w:space="0" w:color="000000"/>
              <w:right w:val="single" w:sz="5" w:space="0" w:color="000000"/>
            </w:tcBorders>
            <w:shd w:val="clear" w:color="auto" w:fill="auto"/>
          </w:tcPr>
          <w:p w14:paraId="19AED94B" w14:textId="77777777" w:rsidR="00B93910" w:rsidRPr="00B93910" w:rsidRDefault="00B93910" w:rsidP="00B93910">
            <w:pPr>
              <w:widowControl w:val="0"/>
              <w:spacing w:before="58" w:after="0" w:line="240" w:lineRule="auto"/>
              <w:ind w:left="142" w:right="-20"/>
              <w:rPr>
                <w:rFonts w:eastAsia="Arial"/>
                <w:color w:val="010101"/>
                <w:sz w:val="23"/>
                <w:szCs w:val="23"/>
              </w:rPr>
            </w:pPr>
          </w:p>
        </w:tc>
        <w:tc>
          <w:tcPr>
            <w:tcW w:w="1099" w:type="dxa"/>
            <w:tcBorders>
              <w:top w:val="single" w:sz="5" w:space="0" w:color="000000"/>
              <w:left w:val="single" w:sz="8" w:space="0" w:color="000000"/>
              <w:bottom w:val="single" w:sz="8" w:space="0" w:color="000000"/>
              <w:right w:val="single" w:sz="5" w:space="0" w:color="000000"/>
            </w:tcBorders>
            <w:shd w:val="clear" w:color="auto" w:fill="E7D9E4"/>
          </w:tcPr>
          <w:p w14:paraId="63D2D1A2" w14:textId="77777777" w:rsidR="00B93910" w:rsidRPr="00B93910" w:rsidRDefault="00B93910" w:rsidP="00B93910">
            <w:pPr>
              <w:widowControl w:val="0"/>
              <w:spacing w:before="58" w:after="0" w:line="240" w:lineRule="auto"/>
              <w:ind w:left="142" w:right="-20"/>
              <w:rPr>
                <w:rFonts w:eastAsia="Arial"/>
                <w:color w:val="010101"/>
                <w:sz w:val="23"/>
                <w:szCs w:val="23"/>
              </w:rPr>
            </w:pPr>
            <w:r>
              <w:rPr>
                <w:rFonts w:eastAsia="Arial"/>
                <w:color w:val="010101"/>
                <w:sz w:val="23"/>
                <w:szCs w:val="23"/>
              </w:rPr>
              <w:t>Date</w:t>
            </w:r>
          </w:p>
        </w:tc>
        <w:tc>
          <w:tcPr>
            <w:tcW w:w="4394" w:type="dxa"/>
            <w:gridSpan w:val="2"/>
            <w:tcBorders>
              <w:top w:val="single" w:sz="5" w:space="0" w:color="000000"/>
              <w:left w:val="single" w:sz="8" w:space="0" w:color="000000"/>
              <w:bottom w:val="single" w:sz="8" w:space="0" w:color="000000"/>
              <w:right w:val="single" w:sz="5" w:space="0" w:color="000000"/>
            </w:tcBorders>
            <w:shd w:val="clear" w:color="auto" w:fill="auto"/>
          </w:tcPr>
          <w:p w14:paraId="29C12751" w14:textId="77777777" w:rsidR="00B93910" w:rsidRPr="00B93910" w:rsidRDefault="00B93910" w:rsidP="00B93910">
            <w:pPr>
              <w:widowControl w:val="0"/>
              <w:spacing w:before="58" w:after="0" w:line="240" w:lineRule="auto"/>
              <w:ind w:left="142" w:right="-20"/>
              <w:rPr>
                <w:rFonts w:eastAsia="Arial"/>
                <w:color w:val="010101"/>
                <w:sz w:val="23"/>
                <w:szCs w:val="23"/>
              </w:rPr>
            </w:pPr>
          </w:p>
        </w:tc>
      </w:tr>
      <w:tr w:rsidR="00B93910" w:rsidRPr="00B93910" w14:paraId="767AED7A" w14:textId="77777777" w:rsidTr="000D2A5E">
        <w:trPr>
          <w:trHeight w:hRule="exact" w:val="713"/>
          <w:jc w:val="center"/>
        </w:trPr>
        <w:tc>
          <w:tcPr>
            <w:tcW w:w="10310" w:type="dxa"/>
            <w:gridSpan w:val="6"/>
            <w:tcBorders>
              <w:top w:val="single" w:sz="5" w:space="0" w:color="000000"/>
              <w:left w:val="single" w:sz="8" w:space="0" w:color="000000"/>
              <w:bottom w:val="single" w:sz="8" w:space="0" w:color="000000"/>
              <w:right w:val="single" w:sz="5" w:space="0" w:color="000000"/>
            </w:tcBorders>
            <w:shd w:val="clear" w:color="auto" w:fill="auto"/>
            <w:vAlign w:val="center"/>
          </w:tcPr>
          <w:p w14:paraId="23A47075" w14:textId="77777777" w:rsidR="00B93910" w:rsidRPr="00B93910" w:rsidRDefault="00B93910" w:rsidP="00B93910">
            <w:pPr>
              <w:widowControl w:val="0"/>
              <w:spacing w:before="58" w:after="0" w:line="240" w:lineRule="auto"/>
              <w:ind w:left="142" w:right="-20"/>
              <w:rPr>
                <w:rFonts w:eastAsia="Arial"/>
                <w:color w:val="010101"/>
                <w:sz w:val="23"/>
                <w:szCs w:val="23"/>
              </w:rPr>
            </w:pPr>
            <w:r w:rsidRPr="00B210FD">
              <w:rPr>
                <w:rFonts w:eastAsia="Arial"/>
                <w:b/>
                <w:color w:val="010101"/>
                <w:sz w:val="23"/>
                <w:szCs w:val="23"/>
              </w:rPr>
              <w:t>I. WAKING PULSE</w:t>
            </w:r>
            <w:r>
              <w:rPr>
                <w:rFonts w:eastAsia="Arial"/>
                <w:color w:val="010101"/>
                <w:sz w:val="23"/>
                <w:szCs w:val="23"/>
              </w:rPr>
              <w:t xml:space="preserve"> ______</w:t>
            </w:r>
            <w:r>
              <w:rPr>
                <w:rFonts w:eastAsia="Arial"/>
                <w:color w:val="010101"/>
                <w:spacing w:val="-3"/>
                <w:sz w:val="23"/>
                <w:szCs w:val="23"/>
              </w:rPr>
              <w:t>/______ (</w:t>
            </w:r>
            <w:r>
              <w:rPr>
                <w:rFonts w:eastAsia="Arial"/>
                <w:color w:val="010101"/>
                <w:w w:val="130"/>
                <w:sz w:val="23"/>
                <w:szCs w:val="23"/>
              </w:rPr>
              <w:t>1</w:t>
            </w:r>
            <w:r>
              <w:rPr>
                <w:rFonts w:eastAsia="Arial"/>
                <w:color w:val="010101"/>
                <w:spacing w:val="-35"/>
                <w:sz w:val="23"/>
                <w:szCs w:val="23"/>
              </w:rPr>
              <w:t xml:space="preserve"> </w:t>
            </w:r>
            <w:r>
              <w:rPr>
                <w:rFonts w:eastAsia="Arial"/>
                <w:color w:val="010101"/>
                <w:sz w:val="23"/>
                <w:szCs w:val="23"/>
              </w:rPr>
              <w:t>full</w:t>
            </w:r>
            <w:r>
              <w:rPr>
                <w:rFonts w:eastAsia="Arial"/>
                <w:color w:val="010101"/>
                <w:spacing w:val="12"/>
                <w:sz w:val="23"/>
                <w:szCs w:val="23"/>
              </w:rPr>
              <w:t xml:space="preserve"> </w:t>
            </w:r>
            <w:r>
              <w:rPr>
                <w:rFonts w:eastAsia="Arial"/>
                <w:color w:val="010101"/>
                <w:sz w:val="23"/>
                <w:szCs w:val="23"/>
              </w:rPr>
              <w:t>minute;</w:t>
            </w:r>
            <w:r>
              <w:rPr>
                <w:rFonts w:eastAsia="Arial"/>
                <w:color w:val="010101"/>
                <w:spacing w:val="27"/>
                <w:sz w:val="23"/>
                <w:szCs w:val="23"/>
              </w:rPr>
              <w:t xml:space="preserve"> </w:t>
            </w:r>
            <w:r>
              <w:rPr>
                <w:rFonts w:eastAsia="Arial"/>
                <w:color w:val="010101"/>
                <w:sz w:val="23"/>
                <w:szCs w:val="23"/>
              </w:rPr>
              <w:t>first</w:t>
            </w:r>
            <w:r>
              <w:rPr>
                <w:rFonts w:eastAsia="Arial"/>
                <w:color w:val="010101"/>
                <w:spacing w:val="24"/>
                <w:sz w:val="23"/>
                <w:szCs w:val="23"/>
              </w:rPr>
              <w:t xml:space="preserve"> </w:t>
            </w:r>
            <w:r>
              <w:rPr>
                <w:rFonts w:eastAsia="Arial"/>
                <w:color w:val="010101"/>
                <w:sz w:val="23"/>
                <w:szCs w:val="23"/>
              </w:rPr>
              <w:t>lying</w:t>
            </w:r>
            <w:r>
              <w:rPr>
                <w:rFonts w:eastAsia="Arial"/>
                <w:color w:val="010101"/>
                <w:spacing w:val="36"/>
                <w:sz w:val="23"/>
                <w:szCs w:val="23"/>
              </w:rPr>
              <w:t xml:space="preserve"> </w:t>
            </w:r>
            <w:r>
              <w:rPr>
                <w:rFonts w:eastAsia="Arial"/>
                <w:color w:val="010101"/>
                <w:w w:val="104"/>
                <w:sz w:val="23"/>
                <w:szCs w:val="23"/>
              </w:rPr>
              <w:t xml:space="preserve">down </w:t>
            </w:r>
            <w:r>
              <w:rPr>
                <w:rFonts w:eastAsia="Arial"/>
                <w:color w:val="010101"/>
                <w:sz w:val="23"/>
                <w:szCs w:val="23"/>
              </w:rPr>
              <w:t>and</w:t>
            </w:r>
            <w:r>
              <w:rPr>
                <w:rFonts w:eastAsia="Arial"/>
                <w:color w:val="010101"/>
                <w:spacing w:val="15"/>
                <w:sz w:val="23"/>
                <w:szCs w:val="23"/>
              </w:rPr>
              <w:t xml:space="preserve"> </w:t>
            </w:r>
            <w:r>
              <w:rPr>
                <w:rFonts w:eastAsia="Arial"/>
                <w:color w:val="010101"/>
                <w:sz w:val="23"/>
                <w:szCs w:val="23"/>
              </w:rPr>
              <w:t>then</w:t>
            </w:r>
            <w:r>
              <w:rPr>
                <w:rFonts w:eastAsia="Arial"/>
                <w:color w:val="010101"/>
                <w:spacing w:val="13"/>
                <w:sz w:val="23"/>
                <w:szCs w:val="23"/>
              </w:rPr>
              <w:t xml:space="preserve"> </w:t>
            </w:r>
            <w:r>
              <w:rPr>
                <w:rFonts w:eastAsia="Arial"/>
                <w:color w:val="010101"/>
                <w:sz w:val="23"/>
                <w:szCs w:val="23"/>
              </w:rPr>
              <w:t>seated)</w:t>
            </w:r>
          </w:p>
        </w:tc>
      </w:tr>
      <w:tr w:rsidR="00B93910" w:rsidRPr="00B93910" w14:paraId="315569EA" w14:textId="77777777" w:rsidTr="000D2A5E">
        <w:trPr>
          <w:trHeight w:hRule="exact" w:val="463"/>
          <w:jc w:val="center"/>
        </w:trPr>
        <w:tc>
          <w:tcPr>
            <w:tcW w:w="10310" w:type="dxa"/>
            <w:gridSpan w:val="6"/>
            <w:tcBorders>
              <w:top w:val="single" w:sz="5" w:space="0" w:color="000000"/>
              <w:left w:val="single" w:sz="8" w:space="0" w:color="000000"/>
              <w:bottom w:val="single" w:sz="8" w:space="0" w:color="000000"/>
              <w:right w:val="single" w:sz="5" w:space="0" w:color="000000"/>
            </w:tcBorders>
            <w:shd w:val="clear" w:color="auto" w:fill="E7D9E4"/>
          </w:tcPr>
          <w:p w14:paraId="64F54B44" w14:textId="77777777" w:rsidR="00B93910" w:rsidRPr="00B93910" w:rsidRDefault="00B93910" w:rsidP="00B93910">
            <w:pPr>
              <w:widowControl w:val="0"/>
              <w:spacing w:before="58" w:after="0" w:line="240" w:lineRule="auto"/>
              <w:ind w:left="994" w:right="-20"/>
              <w:rPr>
                <w:rFonts w:eastAsia="Arial"/>
                <w:sz w:val="23"/>
                <w:szCs w:val="23"/>
              </w:rPr>
            </w:pPr>
            <w:r w:rsidRPr="00B93910">
              <w:rPr>
                <w:rFonts w:eastAsia="Arial"/>
                <w:color w:val="010101"/>
                <w:sz w:val="23"/>
                <w:szCs w:val="23"/>
              </w:rPr>
              <w:t>All</w:t>
            </w:r>
            <w:r w:rsidRPr="00B93910">
              <w:rPr>
                <w:rFonts w:eastAsia="Arial"/>
                <w:color w:val="010101"/>
                <w:spacing w:val="4"/>
                <w:sz w:val="23"/>
                <w:szCs w:val="23"/>
              </w:rPr>
              <w:t xml:space="preserve"> </w:t>
            </w:r>
            <w:r w:rsidRPr="00B93910">
              <w:rPr>
                <w:rFonts w:eastAsia="Arial"/>
                <w:color w:val="010101"/>
                <w:sz w:val="23"/>
                <w:szCs w:val="23"/>
              </w:rPr>
              <w:t>Pulse</w:t>
            </w:r>
            <w:r w:rsidRPr="00B93910">
              <w:rPr>
                <w:rFonts w:eastAsia="Arial"/>
                <w:color w:val="010101"/>
                <w:spacing w:val="24"/>
                <w:sz w:val="23"/>
                <w:szCs w:val="23"/>
              </w:rPr>
              <w:t xml:space="preserve"> </w:t>
            </w:r>
            <w:r w:rsidRPr="00B93910">
              <w:rPr>
                <w:rFonts w:eastAsia="Arial"/>
                <w:color w:val="010101"/>
                <w:sz w:val="23"/>
                <w:szCs w:val="23"/>
              </w:rPr>
              <w:t>counts</w:t>
            </w:r>
            <w:r w:rsidRPr="00B93910">
              <w:rPr>
                <w:rFonts w:eastAsia="Arial"/>
                <w:color w:val="010101"/>
                <w:spacing w:val="26"/>
                <w:sz w:val="23"/>
                <w:szCs w:val="23"/>
              </w:rPr>
              <w:t xml:space="preserve"> </w:t>
            </w:r>
            <w:r w:rsidRPr="00B93910">
              <w:rPr>
                <w:rFonts w:eastAsia="Arial"/>
                <w:color w:val="010101"/>
                <w:sz w:val="23"/>
                <w:szCs w:val="23"/>
              </w:rPr>
              <w:t>below</w:t>
            </w:r>
            <w:r w:rsidRPr="00B93910">
              <w:rPr>
                <w:rFonts w:eastAsia="Arial"/>
                <w:color w:val="010101"/>
                <w:spacing w:val="35"/>
                <w:sz w:val="23"/>
                <w:szCs w:val="23"/>
              </w:rPr>
              <w:t xml:space="preserve"> </w:t>
            </w:r>
            <w:r w:rsidRPr="00B93910">
              <w:rPr>
                <w:rFonts w:eastAsia="Arial"/>
                <w:color w:val="010101"/>
                <w:sz w:val="23"/>
                <w:szCs w:val="23"/>
              </w:rPr>
              <w:t>are</w:t>
            </w:r>
            <w:r w:rsidRPr="00B93910">
              <w:rPr>
                <w:rFonts w:eastAsia="Arial"/>
                <w:color w:val="010101"/>
                <w:spacing w:val="9"/>
                <w:sz w:val="23"/>
                <w:szCs w:val="23"/>
              </w:rPr>
              <w:t xml:space="preserve"> </w:t>
            </w:r>
            <w:r w:rsidRPr="00B93910">
              <w:rPr>
                <w:rFonts w:eastAsia="Arial"/>
                <w:color w:val="010101"/>
                <w:sz w:val="23"/>
                <w:szCs w:val="23"/>
              </w:rPr>
              <w:t>to</w:t>
            </w:r>
            <w:r w:rsidRPr="00B93910">
              <w:rPr>
                <w:rFonts w:eastAsia="Arial"/>
                <w:color w:val="010101"/>
                <w:spacing w:val="6"/>
                <w:sz w:val="23"/>
                <w:szCs w:val="23"/>
              </w:rPr>
              <w:t xml:space="preserve"> </w:t>
            </w:r>
            <w:r w:rsidRPr="00B93910">
              <w:rPr>
                <w:rFonts w:eastAsia="Arial"/>
                <w:color w:val="010101"/>
                <w:sz w:val="23"/>
                <w:szCs w:val="23"/>
              </w:rPr>
              <w:t>be</w:t>
            </w:r>
            <w:r w:rsidRPr="00B93910">
              <w:rPr>
                <w:rFonts w:eastAsia="Arial"/>
                <w:color w:val="010101"/>
                <w:spacing w:val="22"/>
                <w:sz w:val="23"/>
                <w:szCs w:val="23"/>
              </w:rPr>
              <w:t xml:space="preserve"> </w:t>
            </w:r>
            <w:r w:rsidRPr="00B93910">
              <w:rPr>
                <w:rFonts w:eastAsia="Arial"/>
                <w:color w:val="010101"/>
                <w:sz w:val="23"/>
                <w:szCs w:val="23"/>
              </w:rPr>
              <w:t>taken</w:t>
            </w:r>
            <w:r w:rsidRPr="00B93910">
              <w:rPr>
                <w:rFonts w:eastAsia="Arial"/>
                <w:color w:val="010101"/>
                <w:spacing w:val="2"/>
                <w:sz w:val="23"/>
                <w:szCs w:val="23"/>
              </w:rPr>
              <w:t xml:space="preserve"> </w:t>
            </w:r>
            <w:r w:rsidRPr="00B93910">
              <w:rPr>
                <w:rFonts w:eastAsia="Arial"/>
                <w:color w:val="010101"/>
                <w:sz w:val="23"/>
                <w:szCs w:val="23"/>
              </w:rPr>
              <w:t>while</w:t>
            </w:r>
            <w:r w:rsidRPr="00B93910">
              <w:rPr>
                <w:rFonts w:eastAsia="Arial"/>
                <w:color w:val="010101"/>
                <w:spacing w:val="42"/>
                <w:sz w:val="23"/>
                <w:szCs w:val="23"/>
              </w:rPr>
              <w:t xml:space="preserve"> </w:t>
            </w:r>
            <w:r w:rsidRPr="00B93910">
              <w:rPr>
                <w:rFonts w:eastAsia="Arial"/>
                <w:color w:val="010101"/>
                <w:sz w:val="23"/>
                <w:szCs w:val="23"/>
              </w:rPr>
              <w:t>sitting</w:t>
            </w:r>
            <w:r w:rsidRPr="00B93910">
              <w:rPr>
                <w:rFonts w:eastAsia="Arial"/>
                <w:color w:val="010101"/>
                <w:spacing w:val="18"/>
                <w:sz w:val="23"/>
                <w:szCs w:val="23"/>
              </w:rPr>
              <w:t xml:space="preserve"> </w:t>
            </w:r>
            <w:r w:rsidRPr="00B93910">
              <w:rPr>
                <w:rFonts w:eastAsia="Arial"/>
                <w:color w:val="010101"/>
                <w:sz w:val="23"/>
                <w:szCs w:val="23"/>
              </w:rPr>
              <w:t>and</w:t>
            </w:r>
            <w:r w:rsidRPr="00B93910">
              <w:rPr>
                <w:rFonts w:eastAsia="Arial"/>
                <w:color w:val="010101"/>
                <w:spacing w:val="4"/>
                <w:sz w:val="23"/>
                <w:szCs w:val="23"/>
              </w:rPr>
              <w:t xml:space="preserve"> </w:t>
            </w:r>
            <w:r w:rsidRPr="00B93910">
              <w:rPr>
                <w:rFonts w:eastAsia="Arial"/>
                <w:color w:val="010101"/>
                <w:sz w:val="23"/>
                <w:szCs w:val="23"/>
              </w:rPr>
              <w:t>for</w:t>
            </w:r>
            <w:r w:rsidRPr="00B93910">
              <w:rPr>
                <w:rFonts w:eastAsia="Arial"/>
                <w:color w:val="010101"/>
                <w:spacing w:val="17"/>
                <w:sz w:val="23"/>
                <w:szCs w:val="23"/>
              </w:rPr>
              <w:t xml:space="preserve"> </w:t>
            </w:r>
            <w:r w:rsidRPr="00B93910">
              <w:rPr>
                <w:rFonts w:eastAsia="Arial"/>
                <w:color w:val="010101"/>
                <w:sz w:val="23"/>
                <w:szCs w:val="23"/>
              </w:rPr>
              <w:t>1</w:t>
            </w:r>
            <w:r w:rsidRPr="00B93910">
              <w:rPr>
                <w:rFonts w:eastAsia="Arial"/>
                <w:color w:val="010101"/>
                <w:spacing w:val="3"/>
                <w:sz w:val="23"/>
                <w:szCs w:val="23"/>
              </w:rPr>
              <w:t xml:space="preserve"> </w:t>
            </w:r>
            <w:r w:rsidRPr="00B93910">
              <w:rPr>
                <w:rFonts w:eastAsia="Arial"/>
                <w:color w:val="010101"/>
                <w:sz w:val="23"/>
                <w:szCs w:val="23"/>
              </w:rPr>
              <w:t>full</w:t>
            </w:r>
            <w:r w:rsidRPr="00B93910">
              <w:rPr>
                <w:rFonts w:eastAsia="Arial"/>
                <w:color w:val="010101"/>
                <w:spacing w:val="13"/>
                <w:sz w:val="23"/>
                <w:szCs w:val="23"/>
              </w:rPr>
              <w:t xml:space="preserve"> </w:t>
            </w:r>
            <w:r w:rsidRPr="00B93910">
              <w:rPr>
                <w:rFonts w:eastAsia="Arial"/>
                <w:color w:val="010101"/>
                <w:w w:val="104"/>
                <w:sz w:val="23"/>
                <w:szCs w:val="23"/>
              </w:rPr>
              <w:t>minute</w:t>
            </w:r>
          </w:p>
        </w:tc>
      </w:tr>
      <w:tr w:rsidR="00B93910" w:rsidRPr="00B93910" w14:paraId="3B9B98A7" w14:textId="77777777" w:rsidTr="000D2A5E">
        <w:trPr>
          <w:trHeight w:val="335"/>
          <w:jc w:val="center"/>
        </w:trPr>
        <w:tc>
          <w:tcPr>
            <w:tcW w:w="3180" w:type="dxa"/>
            <w:gridSpan w:val="2"/>
            <w:vMerge w:val="restart"/>
            <w:tcBorders>
              <w:top w:val="single" w:sz="8" w:space="0" w:color="000000"/>
              <w:left w:val="single" w:sz="8" w:space="0" w:color="000000"/>
              <w:right w:val="single" w:sz="5" w:space="0" w:color="000000"/>
            </w:tcBorders>
          </w:tcPr>
          <w:p w14:paraId="34CCF34D" w14:textId="77777777" w:rsidR="00B93910" w:rsidRPr="00B210FD" w:rsidRDefault="00B93910" w:rsidP="00B210FD">
            <w:pPr>
              <w:widowControl w:val="0"/>
              <w:tabs>
                <w:tab w:val="left" w:pos="2520"/>
              </w:tabs>
              <w:spacing w:before="7" w:after="0" w:line="509" w:lineRule="auto"/>
              <w:ind w:left="401" w:right="646" w:hanging="259"/>
              <w:rPr>
                <w:rFonts w:eastAsia="Arial"/>
                <w:b/>
                <w:color w:val="010101"/>
                <w:w w:val="107"/>
                <w:sz w:val="23"/>
                <w:szCs w:val="23"/>
              </w:rPr>
            </w:pPr>
            <w:r w:rsidRPr="00B93910">
              <w:rPr>
                <w:rFonts w:eastAsia="Arial"/>
                <w:b/>
                <w:color w:val="010101"/>
                <w:sz w:val="23"/>
                <w:szCs w:val="23"/>
              </w:rPr>
              <w:t>II.</w:t>
            </w:r>
            <w:r w:rsidRPr="00B93910">
              <w:rPr>
                <w:rFonts w:eastAsia="Arial"/>
                <w:b/>
                <w:color w:val="010101"/>
                <w:spacing w:val="6"/>
                <w:sz w:val="23"/>
                <w:szCs w:val="23"/>
              </w:rPr>
              <w:t xml:space="preserve"> </w:t>
            </w:r>
            <w:r w:rsidRPr="00B210FD">
              <w:rPr>
                <w:rFonts w:eastAsia="Arial"/>
                <w:b/>
                <w:color w:val="010101"/>
                <w:w w:val="107"/>
                <w:sz w:val="23"/>
                <w:szCs w:val="23"/>
              </w:rPr>
              <w:t>BREAKFAST</w:t>
            </w:r>
          </w:p>
          <w:p w14:paraId="359E9AC7" w14:textId="77777777" w:rsidR="00B93910" w:rsidRPr="00B93910" w:rsidRDefault="00B93910" w:rsidP="00B93910">
            <w:pPr>
              <w:widowControl w:val="0"/>
              <w:tabs>
                <w:tab w:val="left" w:pos="2520"/>
              </w:tabs>
              <w:spacing w:before="7" w:after="0" w:line="509" w:lineRule="auto"/>
              <w:ind w:left="374" w:right="646" w:hanging="259"/>
              <w:rPr>
                <w:rFonts w:eastAsia="Arial"/>
                <w:sz w:val="23"/>
                <w:szCs w:val="23"/>
              </w:rPr>
            </w:pPr>
            <w:r>
              <w:rPr>
                <w:rFonts w:eastAsia="Arial"/>
                <w:color w:val="010101"/>
                <w:w w:val="107"/>
                <w:sz w:val="23"/>
                <w:szCs w:val="23"/>
              </w:rPr>
              <w:t>B</w:t>
            </w:r>
            <w:r w:rsidRPr="00B93910">
              <w:rPr>
                <w:rFonts w:eastAsia="Arial"/>
                <w:color w:val="010101"/>
                <w:w w:val="113"/>
                <w:sz w:val="23"/>
                <w:szCs w:val="23"/>
              </w:rPr>
              <w:t>efore</w:t>
            </w:r>
            <w:r w:rsidRPr="00B93910">
              <w:rPr>
                <w:rFonts w:eastAsia="Arial"/>
                <w:color w:val="010101"/>
                <w:spacing w:val="-33"/>
                <w:w w:val="113"/>
                <w:sz w:val="23"/>
                <w:szCs w:val="23"/>
              </w:rPr>
              <w:t>:</w:t>
            </w:r>
            <w:r>
              <w:rPr>
                <w:rFonts w:eastAsia="Arial"/>
                <w:color w:val="010101"/>
                <w:spacing w:val="-33"/>
                <w:w w:val="113"/>
                <w:sz w:val="23"/>
                <w:szCs w:val="23"/>
              </w:rPr>
              <w:t xml:space="preserve"> </w:t>
            </w:r>
            <w:r w:rsidRPr="00B93910">
              <w:rPr>
                <w:rFonts w:eastAsia="Arial"/>
                <w:color w:val="010101"/>
                <w:sz w:val="23"/>
                <w:szCs w:val="23"/>
                <w:u w:val="single" w:color="000000"/>
              </w:rPr>
              <w:tab/>
            </w:r>
          </w:p>
          <w:p w14:paraId="20A49AEA" w14:textId="77777777" w:rsidR="00B93910" w:rsidRPr="00B93910" w:rsidRDefault="00B93910" w:rsidP="00B93910">
            <w:pPr>
              <w:widowControl w:val="0"/>
              <w:tabs>
                <w:tab w:val="left" w:pos="1540"/>
              </w:tabs>
              <w:spacing w:after="0" w:line="223" w:lineRule="exact"/>
              <w:ind w:left="360" w:right="-20"/>
              <w:rPr>
                <w:rFonts w:eastAsia="Arial"/>
                <w:sz w:val="23"/>
                <w:szCs w:val="23"/>
              </w:rPr>
            </w:pPr>
            <w:r w:rsidRPr="00B93910">
              <w:rPr>
                <w:rFonts w:eastAsia="Arial"/>
                <w:color w:val="010101"/>
                <w:w w:val="115"/>
                <w:position w:val="1"/>
                <w:sz w:val="23"/>
                <w:szCs w:val="23"/>
              </w:rPr>
              <w:t>After</w:t>
            </w:r>
            <w:r>
              <w:rPr>
                <w:rFonts w:eastAsia="Arial"/>
                <w:color w:val="010101"/>
                <w:w w:val="115"/>
                <w:position w:val="1"/>
                <w:sz w:val="23"/>
                <w:szCs w:val="23"/>
              </w:rPr>
              <w:t xml:space="preserve"> </w:t>
            </w:r>
            <w:r w:rsidRPr="00B93910">
              <w:rPr>
                <w:rFonts w:eastAsia="Arial"/>
                <w:color w:val="010101"/>
                <w:sz w:val="23"/>
                <w:szCs w:val="23"/>
              </w:rPr>
              <w:t>30</w:t>
            </w:r>
            <w:r w:rsidRPr="00B93910">
              <w:rPr>
                <w:rFonts w:eastAsia="Arial"/>
                <w:color w:val="010101"/>
                <w:spacing w:val="5"/>
                <w:sz w:val="23"/>
                <w:szCs w:val="23"/>
              </w:rPr>
              <w:t xml:space="preserve"> </w:t>
            </w:r>
            <w:r w:rsidRPr="00B93910">
              <w:rPr>
                <w:rFonts w:eastAsia="Arial"/>
                <w:color w:val="010101"/>
                <w:w w:val="106"/>
                <w:sz w:val="23"/>
                <w:szCs w:val="23"/>
              </w:rPr>
              <w:t>min</w:t>
            </w:r>
            <w:r>
              <w:rPr>
                <w:rFonts w:eastAsia="Arial"/>
                <w:color w:val="010101"/>
                <w:w w:val="106"/>
                <w:sz w:val="23"/>
                <w:szCs w:val="23"/>
              </w:rPr>
              <w:t xml:space="preserve">: </w:t>
            </w:r>
          </w:p>
          <w:p w14:paraId="65D7B595" w14:textId="77777777" w:rsidR="00B93910" w:rsidRPr="00B93910" w:rsidRDefault="00B93910" w:rsidP="00B93910">
            <w:pPr>
              <w:widowControl w:val="0"/>
              <w:spacing w:before="7" w:after="0" w:line="240" w:lineRule="exact"/>
              <w:rPr>
                <w:rFonts w:asciiTheme="minorHAnsi" w:hAnsiTheme="minorHAnsi" w:cstheme="minorBidi"/>
              </w:rPr>
            </w:pPr>
          </w:p>
          <w:p w14:paraId="1F5E0646" w14:textId="77777777" w:rsidR="00B93910" w:rsidRPr="00B93910" w:rsidRDefault="00B93910" w:rsidP="00B93910">
            <w:pPr>
              <w:widowControl w:val="0"/>
              <w:spacing w:after="0" w:line="240" w:lineRule="auto"/>
              <w:ind w:right="-20"/>
              <w:rPr>
                <w:rFonts w:eastAsia="Arial"/>
                <w:sz w:val="23"/>
                <w:szCs w:val="23"/>
              </w:rPr>
            </w:pPr>
            <w:r>
              <w:rPr>
                <w:rFonts w:eastAsia="Arial"/>
                <w:color w:val="010101"/>
                <w:sz w:val="23"/>
                <w:szCs w:val="23"/>
              </w:rPr>
              <w:t xml:space="preserve">                </w:t>
            </w:r>
            <w:r w:rsidRPr="00B93910">
              <w:rPr>
                <w:rFonts w:eastAsia="Arial"/>
                <w:color w:val="010101"/>
                <w:sz w:val="23"/>
                <w:szCs w:val="23"/>
              </w:rPr>
              <w:t>60</w:t>
            </w:r>
            <w:r w:rsidRPr="00B93910">
              <w:rPr>
                <w:rFonts w:eastAsia="Arial"/>
                <w:color w:val="010101"/>
                <w:spacing w:val="5"/>
                <w:sz w:val="23"/>
                <w:szCs w:val="23"/>
              </w:rPr>
              <w:t xml:space="preserve"> </w:t>
            </w:r>
            <w:r w:rsidRPr="00B93910">
              <w:rPr>
                <w:rFonts w:eastAsia="Arial"/>
                <w:color w:val="010101"/>
                <w:w w:val="106"/>
                <w:sz w:val="23"/>
                <w:szCs w:val="23"/>
              </w:rPr>
              <w:t>min</w:t>
            </w:r>
            <w:r>
              <w:rPr>
                <w:rFonts w:eastAsia="Arial"/>
                <w:color w:val="010101"/>
                <w:w w:val="106"/>
                <w:sz w:val="23"/>
                <w:szCs w:val="23"/>
              </w:rPr>
              <w:t xml:space="preserve">:  </w:t>
            </w:r>
          </w:p>
          <w:p w14:paraId="7523698B" w14:textId="77777777" w:rsidR="00B93910" w:rsidRPr="00B93910" w:rsidRDefault="00B93910" w:rsidP="00B93910">
            <w:pPr>
              <w:widowControl w:val="0"/>
              <w:spacing w:before="14" w:after="0" w:line="240" w:lineRule="exact"/>
              <w:rPr>
                <w:rFonts w:asciiTheme="minorHAnsi" w:hAnsiTheme="minorHAnsi" w:cstheme="minorBidi"/>
              </w:rPr>
            </w:pPr>
          </w:p>
          <w:p w14:paraId="6A94E996" w14:textId="77777777" w:rsidR="00B93910" w:rsidRPr="00B93910" w:rsidRDefault="00B93910" w:rsidP="00B93910">
            <w:pPr>
              <w:widowControl w:val="0"/>
              <w:spacing w:after="0" w:line="240" w:lineRule="auto"/>
              <w:ind w:right="-20"/>
              <w:rPr>
                <w:rFonts w:eastAsia="Arial"/>
                <w:sz w:val="23"/>
                <w:szCs w:val="23"/>
              </w:rPr>
            </w:pPr>
            <w:r>
              <w:rPr>
                <w:rFonts w:eastAsia="Arial"/>
                <w:color w:val="010101"/>
                <w:sz w:val="23"/>
                <w:szCs w:val="23"/>
              </w:rPr>
              <w:t xml:space="preserve">                </w:t>
            </w:r>
            <w:r w:rsidRPr="00B93910">
              <w:rPr>
                <w:rFonts w:eastAsia="Arial"/>
                <w:color w:val="010101"/>
                <w:sz w:val="23"/>
                <w:szCs w:val="23"/>
              </w:rPr>
              <w:t>90</w:t>
            </w:r>
            <w:r w:rsidRPr="00B93910">
              <w:rPr>
                <w:rFonts w:eastAsia="Arial"/>
                <w:color w:val="010101"/>
                <w:spacing w:val="5"/>
                <w:sz w:val="23"/>
                <w:szCs w:val="23"/>
              </w:rPr>
              <w:t xml:space="preserve"> </w:t>
            </w:r>
            <w:r w:rsidRPr="00B93910">
              <w:rPr>
                <w:rFonts w:eastAsia="Arial"/>
                <w:color w:val="010101"/>
                <w:w w:val="106"/>
                <w:sz w:val="23"/>
                <w:szCs w:val="23"/>
              </w:rPr>
              <w:t>min</w:t>
            </w:r>
            <w:r>
              <w:rPr>
                <w:rFonts w:eastAsia="Arial"/>
                <w:color w:val="010101"/>
                <w:w w:val="106"/>
                <w:sz w:val="23"/>
                <w:szCs w:val="23"/>
              </w:rPr>
              <w:t xml:space="preserve">: </w:t>
            </w:r>
          </w:p>
        </w:tc>
        <w:tc>
          <w:tcPr>
            <w:tcW w:w="3170" w:type="dxa"/>
            <w:gridSpan w:val="3"/>
            <w:tcBorders>
              <w:top w:val="single" w:sz="8" w:space="0" w:color="000000"/>
              <w:left w:val="single" w:sz="5" w:space="0" w:color="000000"/>
              <w:bottom w:val="single" w:sz="8" w:space="0" w:color="000000"/>
              <w:right w:val="single" w:sz="8" w:space="0" w:color="000000"/>
            </w:tcBorders>
            <w:shd w:val="clear" w:color="auto" w:fill="E7D9E4"/>
          </w:tcPr>
          <w:p w14:paraId="6DD21580" w14:textId="77777777" w:rsidR="00B93910" w:rsidRPr="00B210FD" w:rsidRDefault="00B93910" w:rsidP="00B210FD">
            <w:pPr>
              <w:spacing w:after="0"/>
              <w:jc w:val="center"/>
              <w:rPr>
                <w:sz w:val="22"/>
                <w:szCs w:val="22"/>
              </w:rPr>
            </w:pPr>
            <w:r w:rsidRPr="00B210FD">
              <w:rPr>
                <w:sz w:val="22"/>
                <w:szCs w:val="22"/>
              </w:rPr>
              <w:t>Menu:</w:t>
            </w:r>
          </w:p>
        </w:tc>
        <w:tc>
          <w:tcPr>
            <w:tcW w:w="3960" w:type="dxa"/>
            <w:tcBorders>
              <w:top w:val="single" w:sz="8" w:space="0" w:color="000000"/>
              <w:left w:val="single" w:sz="8" w:space="0" w:color="000000"/>
              <w:bottom w:val="single" w:sz="4" w:space="0" w:color="000000" w:themeColor="text1"/>
              <w:right w:val="single" w:sz="6" w:space="0" w:color="000000"/>
            </w:tcBorders>
            <w:shd w:val="clear" w:color="auto" w:fill="E7D9E4"/>
          </w:tcPr>
          <w:p w14:paraId="2F8FD2ED" w14:textId="77777777" w:rsidR="00B93910" w:rsidRPr="00B210FD" w:rsidRDefault="00B93910" w:rsidP="00B210FD">
            <w:pPr>
              <w:spacing w:after="0"/>
              <w:jc w:val="center"/>
              <w:rPr>
                <w:sz w:val="22"/>
                <w:szCs w:val="22"/>
              </w:rPr>
            </w:pPr>
            <w:r w:rsidRPr="00B210FD">
              <w:rPr>
                <w:sz w:val="22"/>
                <w:szCs w:val="22"/>
              </w:rPr>
              <w:t>*Feelings/Activities:</w:t>
            </w:r>
          </w:p>
        </w:tc>
      </w:tr>
      <w:tr w:rsidR="00B93910" w:rsidRPr="00B93910" w14:paraId="18CE5A5D" w14:textId="77777777" w:rsidTr="000D2A5E">
        <w:trPr>
          <w:trHeight w:val="2253"/>
          <w:jc w:val="center"/>
        </w:trPr>
        <w:tc>
          <w:tcPr>
            <w:tcW w:w="3180" w:type="dxa"/>
            <w:gridSpan w:val="2"/>
            <w:vMerge/>
            <w:tcBorders>
              <w:left w:val="single" w:sz="8" w:space="0" w:color="000000"/>
              <w:right w:val="single" w:sz="5" w:space="0" w:color="000000"/>
            </w:tcBorders>
          </w:tcPr>
          <w:p w14:paraId="5B3C0E3E" w14:textId="77777777" w:rsidR="00B93910" w:rsidRPr="00B93910" w:rsidRDefault="00B93910" w:rsidP="00B93910">
            <w:pPr>
              <w:widowControl w:val="0"/>
              <w:tabs>
                <w:tab w:val="left" w:pos="2520"/>
              </w:tabs>
              <w:spacing w:before="7" w:after="0" w:line="509" w:lineRule="auto"/>
              <w:ind w:left="374" w:right="646" w:hanging="259"/>
              <w:rPr>
                <w:rFonts w:eastAsia="Arial"/>
                <w:color w:val="010101"/>
                <w:sz w:val="23"/>
                <w:szCs w:val="23"/>
              </w:rPr>
            </w:pPr>
          </w:p>
        </w:tc>
        <w:tc>
          <w:tcPr>
            <w:tcW w:w="3170" w:type="dxa"/>
            <w:gridSpan w:val="3"/>
            <w:tcBorders>
              <w:top w:val="single" w:sz="8" w:space="0" w:color="000000"/>
              <w:left w:val="single" w:sz="5" w:space="0" w:color="000000"/>
              <w:right w:val="single" w:sz="8" w:space="0" w:color="000000"/>
            </w:tcBorders>
          </w:tcPr>
          <w:p w14:paraId="29FB369E" w14:textId="77777777" w:rsidR="00B93910" w:rsidRPr="00B93910" w:rsidRDefault="00B93910" w:rsidP="00B93910">
            <w:pPr>
              <w:widowControl w:val="0"/>
              <w:spacing w:after="0" w:line="258" w:lineRule="exact"/>
              <w:ind w:left="1144" w:right="1084"/>
              <w:jc w:val="center"/>
              <w:rPr>
                <w:rFonts w:eastAsia="Arial"/>
                <w:color w:val="010101"/>
                <w:w w:val="110"/>
                <w:sz w:val="23"/>
                <w:szCs w:val="23"/>
              </w:rPr>
            </w:pPr>
          </w:p>
        </w:tc>
        <w:tc>
          <w:tcPr>
            <w:tcW w:w="3960" w:type="dxa"/>
            <w:tcBorders>
              <w:left w:val="single" w:sz="8" w:space="0" w:color="000000"/>
              <w:bottom w:val="single" w:sz="8" w:space="0" w:color="000000"/>
              <w:right w:val="single" w:sz="5" w:space="0" w:color="000000"/>
            </w:tcBorders>
          </w:tcPr>
          <w:p w14:paraId="256B19ED" w14:textId="77777777" w:rsidR="00B93910" w:rsidRPr="00B93910" w:rsidRDefault="00B93910" w:rsidP="00B93910">
            <w:pPr>
              <w:widowControl w:val="0"/>
              <w:spacing w:after="0" w:line="258" w:lineRule="exact"/>
              <w:ind w:right="-20"/>
              <w:rPr>
                <w:rFonts w:eastAsia="Arial"/>
                <w:color w:val="010101"/>
                <w:w w:val="110"/>
                <w:sz w:val="23"/>
                <w:szCs w:val="23"/>
              </w:rPr>
            </w:pPr>
          </w:p>
        </w:tc>
      </w:tr>
      <w:tr w:rsidR="00B93910" w:rsidRPr="00B93910" w14:paraId="0FA80FFB" w14:textId="77777777" w:rsidTr="000D2A5E">
        <w:trPr>
          <w:trHeight w:val="350"/>
          <w:jc w:val="center"/>
        </w:trPr>
        <w:tc>
          <w:tcPr>
            <w:tcW w:w="3180" w:type="dxa"/>
            <w:gridSpan w:val="2"/>
            <w:vMerge w:val="restart"/>
            <w:tcBorders>
              <w:top w:val="single" w:sz="8" w:space="0" w:color="000000"/>
              <w:left w:val="single" w:sz="8" w:space="0" w:color="000000"/>
              <w:right w:val="single" w:sz="5" w:space="0" w:color="000000"/>
            </w:tcBorders>
          </w:tcPr>
          <w:p w14:paraId="3F6D5D47" w14:textId="77777777" w:rsidR="00B93910" w:rsidRPr="00B93910" w:rsidRDefault="00B93910" w:rsidP="00B210FD">
            <w:pPr>
              <w:widowControl w:val="0"/>
              <w:spacing w:before="50" w:after="0" w:line="240" w:lineRule="auto"/>
              <w:ind w:left="142" w:right="-20"/>
              <w:rPr>
                <w:rFonts w:eastAsia="Arial"/>
                <w:b/>
                <w:sz w:val="23"/>
                <w:szCs w:val="23"/>
              </w:rPr>
            </w:pPr>
            <w:r w:rsidRPr="00B93910">
              <w:rPr>
                <w:rFonts w:eastAsia="Arial"/>
                <w:b/>
                <w:color w:val="010101"/>
                <w:sz w:val="23"/>
                <w:szCs w:val="23"/>
              </w:rPr>
              <w:t>Ill.</w:t>
            </w:r>
            <w:r w:rsidRPr="00B93910">
              <w:rPr>
                <w:rFonts w:eastAsia="Arial"/>
                <w:b/>
                <w:color w:val="010101"/>
                <w:spacing w:val="39"/>
                <w:sz w:val="23"/>
                <w:szCs w:val="23"/>
              </w:rPr>
              <w:t xml:space="preserve"> </w:t>
            </w:r>
            <w:r w:rsidRPr="00B93910">
              <w:rPr>
                <w:rFonts w:eastAsia="Arial"/>
                <w:b/>
                <w:color w:val="010101"/>
                <w:w w:val="106"/>
                <w:sz w:val="23"/>
                <w:szCs w:val="23"/>
              </w:rPr>
              <w:t>LUNCH</w:t>
            </w:r>
          </w:p>
          <w:p w14:paraId="61A04F2C" w14:textId="77777777" w:rsidR="00B93910" w:rsidRPr="00B93910" w:rsidRDefault="00B93910" w:rsidP="00B93910">
            <w:pPr>
              <w:widowControl w:val="0"/>
              <w:spacing w:before="3" w:after="0" w:line="280" w:lineRule="exact"/>
              <w:rPr>
                <w:rFonts w:asciiTheme="minorHAnsi" w:hAnsiTheme="minorHAnsi" w:cstheme="minorBidi"/>
                <w:sz w:val="28"/>
                <w:szCs w:val="28"/>
              </w:rPr>
            </w:pPr>
          </w:p>
          <w:p w14:paraId="5E0A37C7" w14:textId="77777777" w:rsidR="00B93910" w:rsidRPr="00B93910" w:rsidRDefault="00B93910" w:rsidP="00B93910">
            <w:pPr>
              <w:widowControl w:val="0"/>
              <w:tabs>
                <w:tab w:val="left" w:pos="2520"/>
              </w:tabs>
              <w:spacing w:before="7" w:after="0" w:line="509" w:lineRule="auto"/>
              <w:ind w:left="374" w:right="646" w:hanging="259"/>
              <w:rPr>
                <w:rFonts w:eastAsia="Arial"/>
                <w:sz w:val="23"/>
                <w:szCs w:val="23"/>
              </w:rPr>
            </w:pPr>
            <w:r w:rsidRPr="00B93910">
              <w:rPr>
                <w:rFonts w:eastAsia="Arial"/>
                <w:color w:val="010101"/>
                <w:w w:val="113"/>
                <w:sz w:val="23"/>
                <w:szCs w:val="23"/>
              </w:rPr>
              <w:t>Before</w:t>
            </w:r>
            <w:r w:rsidRPr="00B93910">
              <w:rPr>
                <w:rFonts w:eastAsia="Arial"/>
                <w:color w:val="010101"/>
                <w:spacing w:val="-33"/>
                <w:w w:val="113"/>
                <w:sz w:val="23"/>
                <w:szCs w:val="23"/>
              </w:rPr>
              <w:t>:</w:t>
            </w:r>
            <w:r>
              <w:rPr>
                <w:rFonts w:eastAsia="Arial"/>
                <w:color w:val="010101"/>
                <w:spacing w:val="-33"/>
                <w:w w:val="113"/>
                <w:sz w:val="23"/>
                <w:szCs w:val="23"/>
              </w:rPr>
              <w:t xml:space="preserve"> </w:t>
            </w:r>
            <w:r w:rsidRPr="00B93910">
              <w:rPr>
                <w:rFonts w:eastAsia="Arial"/>
                <w:color w:val="010101"/>
                <w:sz w:val="23"/>
                <w:szCs w:val="23"/>
                <w:u w:val="single" w:color="000000"/>
              </w:rPr>
              <w:tab/>
            </w:r>
          </w:p>
          <w:p w14:paraId="490AC39B" w14:textId="77777777" w:rsidR="00B93910" w:rsidRPr="00B93910" w:rsidRDefault="00B93910" w:rsidP="00B93910">
            <w:pPr>
              <w:widowControl w:val="0"/>
              <w:tabs>
                <w:tab w:val="left" w:pos="1540"/>
              </w:tabs>
              <w:spacing w:after="0" w:line="223" w:lineRule="exact"/>
              <w:ind w:left="360" w:right="-20"/>
              <w:rPr>
                <w:rFonts w:eastAsia="Arial"/>
                <w:sz w:val="23"/>
                <w:szCs w:val="23"/>
              </w:rPr>
            </w:pPr>
            <w:r w:rsidRPr="00B93910">
              <w:rPr>
                <w:rFonts w:eastAsia="Arial"/>
                <w:color w:val="010101"/>
                <w:w w:val="115"/>
                <w:position w:val="1"/>
                <w:sz w:val="23"/>
                <w:szCs w:val="23"/>
              </w:rPr>
              <w:t>After</w:t>
            </w:r>
            <w:r>
              <w:rPr>
                <w:rFonts w:eastAsia="Arial"/>
                <w:color w:val="010101"/>
                <w:w w:val="115"/>
                <w:position w:val="1"/>
                <w:sz w:val="23"/>
                <w:szCs w:val="23"/>
              </w:rPr>
              <w:t xml:space="preserve"> </w:t>
            </w:r>
            <w:r w:rsidRPr="00B93910">
              <w:rPr>
                <w:rFonts w:eastAsia="Arial"/>
                <w:color w:val="010101"/>
                <w:sz w:val="23"/>
                <w:szCs w:val="23"/>
              </w:rPr>
              <w:t>30</w:t>
            </w:r>
            <w:r w:rsidRPr="00B93910">
              <w:rPr>
                <w:rFonts w:eastAsia="Arial"/>
                <w:color w:val="010101"/>
                <w:spacing w:val="5"/>
                <w:sz w:val="23"/>
                <w:szCs w:val="23"/>
              </w:rPr>
              <w:t xml:space="preserve"> </w:t>
            </w:r>
            <w:r w:rsidRPr="00B93910">
              <w:rPr>
                <w:rFonts w:eastAsia="Arial"/>
                <w:color w:val="010101"/>
                <w:w w:val="106"/>
                <w:sz w:val="23"/>
                <w:szCs w:val="23"/>
              </w:rPr>
              <w:t>min</w:t>
            </w:r>
            <w:r>
              <w:rPr>
                <w:rFonts w:eastAsia="Arial"/>
                <w:color w:val="010101"/>
                <w:w w:val="106"/>
                <w:sz w:val="23"/>
                <w:szCs w:val="23"/>
              </w:rPr>
              <w:t xml:space="preserve">: </w:t>
            </w:r>
          </w:p>
          <w:p w14:paraId="3CFEE3E1" w14:textId="77777777" w:rsidR="00B93910" w:rsidRPr="00B93910" w:rsidRDefault="00B93910" w:rsidP="00B93910">
            <w:pPr>
              <w:widowControl w:val="0"/>
              <w:spacing w:before="7" w:after="0" w:line="240" w:lineRule="exact"/>
              <w:rPr>
                <w:rFonts w:asciiTheme="minorHAnsi" w:hAnsiTheme="minorHAnsi" w:cstheme="minorBidi"/>
              </w:rPr>
            </w:pPr>
          </w:p>
          <w:p w14:paraId="19790F06" w14:textId="77777777" w:rsidR="00B93910" w:rsidRPr="00B93910" w:rsidRDefault="00B93910" w:rsidP="00B93910">
            <w:pPr>
              <w:widowControl w:val="0"/>
              <w:spacing w:after="0" w:line="240" w:lineRule="auto"/>
              <w:ind w:right="-20"/>
              <w:rPr>
                <w:rFonts w:eastAsia="Arial"/>
                <w:sz w:val="23"/>
                <w:szCs w:val="23"/>
              </w:rPr>
            </w:pPr>
            <w:r>
              <w:rPr>
                <w:rFonts w:eastAsia="Arial"/>
                <w:color w:val="010101"/>
                <w:sz w:val="23"/>
                <w:szCs w:val="23"/>
              </w:rPr>
              <w:t xml:space="preserve">                </w:t>
            </w:r>
            <w:r w:rsidRPr="00B93910">
              <w:rPr>
                <w:rFonts w:eastAsia="Arial"/>
                <w:color w:val="010101"/>
                <w:sz w:val="23"/>
                <w:szCs w:val="23"/>
              </w:rPr>
              <w:t>60</w:t>
            </w:r>
            <w:r w:rsidRPr="00B93910">
              <w:rPr>
                <w:rFonts w:eastAsia="Arial"/>
                <w:color w:val="010101"/>
                <w:spacing w:val="5"/>
                <w:sz w:val="23"/>
                <w:szCs w:val="23"/>
              </w:rPr>
              <w:t xml:space="preserve"> </w:t>
            </w:r>
            <w:r w:rsidRPr="00B93910">
              <w:rPr>
                <w:rFonts w:eastAsia="Arial"/>
                <w:color w:val="010101"/>
                <w:w w:val="106"/>
                <w:sz w:val="23"/>
                <w:szCs w:val="23"/>
              </w:rPr>
              <w:t>min</w:t>
            </w:r>
            <w:r>
              <w:rPr>
                <w:rFonts w:eastAsia="Arial"/>
                <w:color w:val="010101"/>
                <w:w w:val="106"/>
                <w:sz w:val="23"/>
                <w:szCs w:val="23"/>
              </w:rPr>
              <w:t xml:space="preserve">:  </w:t>
            </w:r>
          </w:p>
          <w:p w14:paraId="54421C51" w14:textId="77777777" w:rsidR="00B93910" w:rsidRDefault="00B93910" w:rsidP="00B93910">
            <w:pPr>
              <w:widowControl w:val="0"/>
              <w:spacing w:after="0" w:line="240" w:lineRule="auto"/>
              <w:ind w:left="1541" w:right="-20"/>
              <w:rPr>
                <w:rFonts w:eastAsia="Arial"/>
                <w:color w:val="010101"/>
                <w:w w:val="106"/>
                <w:sz w:val="23"/>
                <w:szCs w:val="23"/>
              </w:rPr>
            </w:pPr>
          </w:p>
          <w:p w14:paraId="07451FAE" w14:textId="77777777" w:rsidR="00B93910" w:rsidRPr="00B93910" w:rsidRDefault="00B93910" w:rsidP="00B93910">
            <w:pPr>
              <w:widowControl w:val="0"/>
              <w:spacing w:after="0" w:line="240" w:lineRule="auto"/>
              <w:ind w:right="-20"/>
              <w:rPr>
                <w:rFonts w:eastAsia="Arial"/>
                <w:sz w:val="23"/>
                <w:szCs w:val="23"/>
              </w:rPr>
            </w:pPr>
            <w:r>
              <w:rPr>
                <w:rFonts w:eastAsia="Arial"/>
                <w:color w:val="010101"/>
                <w:w w:val="106"/>
                <w:sz w:val="23"/>
                <w:szCs w:val="23"/>
              </w:rPr>
              <w:t xml:space="preserve">               90 min:</w:t>
            </w:r>
          </w:p>
        </w:tc>
        <w:tc>
          <w:tcPr>
            <w:tcW w:w="3170" w:type="dxa"/>
            <w:gridSpan w:val="3"/>
            <w:tcBorders>
              <w:top w:val="single" w:sz="8" w:space="0" w:color="000000"/>
              <w:left w:val="single" w:sz="5" w:space="0" w:color="000000"/>
              <w:bottom w:val="single" w:sz="8" w:space="0" w:color="000000"/>
              <w:right w:val="single" w:sz="8" w:space="0" w:color="000000"/>
            </w:tcBorders>
            <w:shd w:val="clear" w:color="auto" w:fill="E7D9E4"/>
            <w:vAlign w:val="center"/>
          </w:tcPr>
          <w:p w14:paraId="01DCF7EF" w14:textId="77777777" w:rsidR="00B93910" w:rsidRPr="00B210FD" w:rsidRDefault="00B93910" w:rsidP="00B210FD">
            <w:pPr>
              <w:spacing w:after="0"/>
              <w:jc w:val="center"/>
              <w:rPr>
                <w:sz w:val="22"/>
                <w:szCs w:val="22"/>
              </w:rPr>
            </w:pPr>
            <w:r w:rsidRPr="00B210FD">
              <w:rPr>
                <w:sz w:val="22"/>
                <w:szCs w:val="22"/>
              </w:rPr>
              <w:t>Menu:</w:t>
            </w:r>
          </w:p>
        </w:tc>
        <w:tc>
          <w:tcPr>
            <w:tcW w:w="3960" w:type="dxa"/>
            <w:tcBorders>
              <w:top w:val="single" w:sz="8" w:space="0" w:color="000000"/>
              <w:left w:val="single" w:sz="8" w:space="0" w:color="000000"/>
              <w:bottom w:val="single" w:sz="4" w:space="0" w:color="000000" w:themeColor="text1"/>
              <w:right w:val="single" w:sz="6" w:space="0" w:color="000000"/>
            </w:tcBorders>
            <w:shd w:val="clear" w:color="auto" w:fill="E7D9E4"/>
            <w:vAlign w:val="center"/>
          </w:tcPr>
          <w:p w14:paraId="15203543" w14:textId="77777777" w:rsidR="00B93910" w:rsidRPr="00B210FD" w:rsidRDefault="00B93910" w:rsidP="00B210FD">
            <w:pPr>
              <w:spacing w:after="0"/>
              <w:jc w:val="center"/>
              <w:rPr>
                <w:sz w:val="22"/>
                <w:szCs w:val="22"/>
              </w:rPr>
            </w:pPr>
            <w:r w:rsidRPr="00B210FD">
              <w:rPr>
                <w:sz w:val="22"/>
                <w:szCs w:val="22"/>
              </w:rPr>
              <w:t>*Feelings/Activities:</w:t>
            </w:r>
          </w:p>
        </w:tc>
      </w:tr>
      <w:tr w:rsidR="00B93910" w:rsidRPr="00B93910" w14:paraId="3D064414" w14:textId="77777777" w:rsidTr="000D2A5E">
        <w:trPr>
          <w:trHeight w:hRule="exact" w:val="2302"/>
          <w:jc w:val="center"/>
        </w:trPr>
        <w:tc>
          <w:tcPr>
            <w:tcW w:w="3180" w:type="dxa"/>
            <w:gridSpan w:val="2"/>
            <w:vMerge/>
            <w:tcBorders>
              <w:left w:val="single" w:sz="8" w:space="0" w:color="000000"/>
              <w:bottom w:val="single" w:sz="8" w:space="0" w:color="000000"/>
              <w:right w:val="single" w:sz="5" w:space="0" w:color="000000"/>
            </w:tcBorders>
          </w:tcPr>
          <w:p w14:paraId="3D79C2FC" w14:textId="77777777" w:rsidR="00B93910" w:rsidRPr="00B93910" w:rsidRDefault="00B93910" w:rsidP="00B93910">
            <w:pPr>
              <w:widowControl w:val="0"/>
              <w:spacing w:before="50" w:after="0" w:line="240" w:lineRule="auto"/>
              <w:ind w:left="115" w:right="-20"/>
              <w:rPr>
                <w:rFonts w:eastAsia="Arial"/>
                <w:color w:val="010101"/>
                <w:sz w:val="23"/>
                <w:szCs w:val="23"/>
              </w:rPr>
            </w:pPr>
          </w:p>
        </w:tc>
        <w:tc>
          <w:tcPr>
            <w:tcW w:w="3170" w:type="dxa"/>
            <w:gridSpan w:val="3"/>
            <w:tcBorders>
              <w:top w:val="single" w:sz="8" w:space="0" w:color="000000"/>
              <w:left w:val="single" w:sz="5" w:space="0" w:color="000000"/>
              <w:bottom w:val="single" w:sz="8" w:space="0" w:color="000000"/>
              <w:right w:val="single" w:sz="8" w:space="0" w:color="000000"/>
            </w:tcBorders>
            <w:vAlign w:val="center"/>
          </w:tcPr>
          <w:p w14:paraId="033A1D3C" w14:textId="77777777" w:rsidR="00B93910" w:rsidRPr="00B93910" w:rsidRDefault="00B93910" w:rsidP="00B93910">
            <w:pPr>
              <w:widowControl w:val="0"/>
              <w:spacing w:after="0" w:line="258" w:lineRule="exact"/>
              <w:ind w:left="1144" w:right="1084"/>
              <w:jc w:val="center"/>
              <w:rPr>
                <w:rFonts w:eastAsia="Arial"/>
                <w:color w:val="010101"/>
                <w:w w:val="110"/>
                <w:sz w:val="23"/>
                <w:szCs w:val="23"/>
              </w:rPr>
            </w:pPr>
          </w:p>
        </w:tc>
        <w:tc>
          <w:tcPr>
            <w:tcW w:w="3960" w:type="dxa"/>
            <w:tcBorders>
              <w:top w:val="single" w:sz="4" w:space="0" w:color="000000" w:themeColor="text1"/>
              <w:left w:val="single" w:sz="8" w:space="0" w:color="000000"/>
              <w:bottom w:val="single" w:sz="8" w:space="0" w:color="000000"/>
              <w:right w:val="single" w:sz="5" w:space="0" w:color="000000"/>
            </w:tcBorders>
            <w:vAlign w:val="center"/>
          </w:tcPr>
          <w:p w14:paraId="6780388C" w14:textId="77777777" w:rsidR="00B93910" w:rsidRPr="00B93910" w:rsidRDefault="00B93910" w:rsidP="00B93910">
            <w:pPr>
              <w:widowControl w:val="0"/>
              <w:spacing w:after="0" w:line="258" w:lineRule="exact"/>
              <w:ind w:left="490" w:right="-20"/>
              <w:jc w:val="center"/>
              <w:rPr>
                <w:rFonts w:eastAsia="Arial"/>
                <w:color w:val="010101"/>
                <w:w w:val="113"/>
                <w:sz w:val="23"/>
                <w:szCs w:val="23"/>
              </w:rPr>
            </w:pPr>
          </w:p>
        </w:tc>
      </w:tr>
      <w:tr w:rsidR="00B93910" w:rsidRPr="00B93910" w14:paraId="7AFB19F6" w14:textId="77777777" w:rsidTr="000D2A5E">
        <w:trPr>
          <w:trHeight w:val="448"/>
          <w:jc w:val="center"/>
        </w:trPr>
        <w:tc>
          <w:tcPr>
            <w:tcW w:w="3180" w:type="dxa"/>
            <w:gridSpan w:val="2"/>
            <w:vMerge w:val="restart"/>
            <w:tcBorders>
              <w:top w:val="single" w:sz="8" w:space="0" w:color="000000"/>
              <w:left w:val="single" w:sz="8" w:space="0" w:color="000000"/>
              <w:bottom w:val="single" w:sz="4" w:space="0" w:color="000000" w:themeColor="text1"/>
              <w:right w:val="single" w:sz="5" w:space="0" w:color="000000"/>
            </w:tcBorders>
          </w:tcPr>
          <w:p w14:paraId="346E8F5B" w14:textId="77777777" w:rsidR="00B93910" w:rsidRPr="00B93910" w:rsidRDefault="00B93910" w:rsidP="00B210FD">
            <w:pPr>
              <w:widowControl w:val="0"/>
              <w:spacing w:before="36" w:after="0" w:line="240" w:lineRule="auto"/>
              <w:ind w:left="142" w:right="-20"/>
              <w:rPr>
                <w:rFonts w:eastAsia="Arial"/>
                <w:b/>
                <w:sz w:val="23"/>
                <w:szCs w:val="23"/>
              </w:rPr>
            </w:pPr>
            <w:r w:rsidRPr="00B93910">
              <w:rPr>
                <w:rFonts w:eastAsia="Arial"/>
                <w:b/>
                <w:color w:val="010101"/>
                <w:sz w:val="23"/>
                <w:szCs w:val="23"/>
              </w:rPr>
              <w:t>IV.</w:t>
            </w:r>
            <w:r w:rsidRPr="00B93910">
              <w:rPr>
                <w:rFonts w:eastAsia="Arial"/>
                <w:b/>
                <w:color w:val="010101"/>
                <w:spacing w:val="20"/>
                <w:sz w:val="23"/>
                <w:szCs w:val="23"/>
              </w:rPr>
              <w:t xml:space="preserve"> </w:t>
            </w:r>
            <w:r w:rsidRPr="00B93910">
              <w:rPr>
                <w:rFonts w:eastAsia="Arial"/>
                <w:b/>
                <w:color w:val="010101"/>
                <w:w w:val="103"/>
                <w:sz w:val="23"/>
                <w:szCs w:val="23"/>
              </w:rPr>
              <w:t>DINNER</w:t>
            </w:r>
          </w:p>
          <w:p w14:paraId="107E529B" w14:textId="77777777" w:rsidR="00B93910" w:rsidRPr="00B93910" w:rsidRDefault="00B93910" w:rsidP="00B93910">
            <w:pPr>
              <w:widowControl w:val="0"/>
              <w:spacing w:before="3" w:after="0" w:line="280" w:lineRule="exact"/>
              <w:rPr>
                <w:rFonts w:asciiTheme="minorHAnsi" w:hAnsiTheme="minorHAnsi" w:cstheme="minorBidi"/>
                <w:sz w:val="28"/>
                <w:szCs w:val="28"/>
              </w:rPr>
            </w:pPr>
          </w:p>
          <w:p w14:paraId="5933AECB" w14:textId="77777777" w:rsidR="00B93910" w:rsidRPr="00B93910" w:rsidRDefault="00B93910" w:rsidP="00B93910">
            <w:pPr>
              <w:widowControl w:val="0"/>
              <w:tabs>
                <w:tab w:val="left" w:pos="2520"/>
              </w:tabs>
              <w:spacing w:before="7" w:after="0" w:line="509" w:lineRule="auto"/>
              <w:ind w:left="374" w:right="646" w:hanging="259"/>
              <w:rPr>
                <w:rFonts w:eastAsia="Arial"/>
                <w:sz w:val="23"/>
                <w:szCs w:val="23"/>
              </w:rPr>
            </w:pPr>
            <w:r w:rsidRPr="00B93910">
              <w:rPr>
                <w:rFonts w:eastAsia="Arial"/>
                <w:color w:val="010101"/>
                <w:w w:val="113"/>
                <w:sz w:val="23"/>
                <w:szCs w:val="23"/>
              </w:rPr>
              <w:t>Before</w:t>
            </w:r>
            <w:r w:rsidRPr="00B93910">
              <w:rPr>
                <w:rFonts w:eastAsia="Arial"/>
                <w:color w:val="010101"/>
                <w:spacing w:val="-33"/>
                <w:w w:val="113"/>
                <w:sz w:val="23"/>
                <w:szCs w:val="23"/>
              </w:rPr>
              <w:t>:</w:t>
            </w:r>
            <w:r>
              <w:rPr>
                <w:rFonts w:eastAsia="Arial"/>
                <w:color w:val="010101"/>
                <w:spacing w:val="-33"/>
                <w:w w:val="113"/>
                <w:sz w:val="23"/>
                <w:szCs w:val="23"/>
              </w:rPr>
              <w:t xml:space="preserve"> </w:t>
            </w:r>
            <w:r w:rsidRPr="00B93910">
              <w:rPr>
                <w:rFonts w:eastAsia="Arial"/>
                <w:color w:val="010101"/>
                <w:sz w:val="23"/>
                <w:szCs w:val="23"/>
                <w:u w:val="single" w:color="000000"/>
              </w:rPr>
              <w:tab/>
            </w:r>
          </w:p>
          <w:p w14:paraId="2EC57B36" w14:textId="77777777" w:rsidR="00B93910" w:rsidRPr="00B93910" w:rsidRDefault="00B93910" w:rsidP="00B93910">
            <w:pPr>
              <w:widowControl w:val="0"/>
              <w:tabs>
                <w:tab w:val="left" w:pos="1540"/>
              </w:tabs>
              <w:spacing w:after="0" w:line="223" w:lineRule="exact"/>
              <w:ind w:left="360" w:right="-20"/>
              <w:rPr>
                <w:rFonts w:eastAsia="Arial"/>
                <w:sz w:val="23"/>
                <w:szCs w:val="23"/>
              </w:rPr>
            </w:pPr>
            <w:r w:rsidRPr="00B93910">
              <w:rPr>
                <w:rFonts w:eastAsia="Arial"/>
                <w:color w:val="010101"/>
                <w:w w:val="115"/>
                <w:position w:val="1"/>
                <w:sz w:val="23"/>
                <w:szCs w:val="23"/>
              </w:rPr>
              <w:t>After</w:t>
            </w:r>
            <w:r>
              <w:rPr>
                <w:rFonts w:eastAsia="Arial"/>
                <w:color w:val="010101"/>
                <w:w w:val="115"/>
                <w:position w:val="1"/>
                <w:sz w:val="23"/>
                <w:szCs w:val="23"/>
              </w:rPr>
              <w:t xml:space="preserve"> </w:t>
            </w:r>
            <w:r w:rsidRPr="00B93910">
              <w:rPr>
                <w:rFonts w:eastAsia="Arial"/>
                <w:color w:val="010101"/>
                <w:sz w:val="23"/>
                <w:szCs w:val="23"/>
              </w:rPr>
              <w:t>30</w:t>
            </w:r>
            <w:r w:rsidRPr="00B93910">
              <w:rPr>
                <w:rFonts w:eastAsia="Arial"/>
                <w:color w:val="010101"/>
                <w:spacing w:val="5"/>
                <w:sz w:val="23"/>
                <w:szCs w:val="23"/>
              </w:rPr>
              <w:t xml:space="preserve"> </w:t>
            </w:r>
            <w:r w:rsidRPr="00B93910">
              <w:rPr>
                <w:rFonts w:eastAsia="Arial"/>
                <w:color w:val="010101"/>
                <w:w w:val="106"/>
                <w:sz w:val="23"/>
                <w:szCs w:val="23"/>
              </w:rPr>
              <w:t>min</w:t>
            </w:r>
            <w:r>
              <w:rPr>
                <w:rFonts w:eastAsia="Arial"/>
                <w:color w:val="010101"/>
                <w:w w:val="106"/>
                <w:sz w:val="23"/>
                <w:szCs w:val="23"/>
              </w:rPr>
              <w:t xml:space="preserve">: </w:t>
            </w:r>
          </w:p>
          <w:p w14:paraId="69149BCF" w14:textId="77777777" w:rsidR="00B93910" w:rsidRPr="00B93910" w:rsidRDefault="00B93910" w:rsidP="00B93910">
            <w:pPr>
              <w:widowControl w:val="0"/>
              <w:spacing w:before="7" w:after="0" w:line="240" w:lineRule="exact"/>
              <w:rPr>
                <w:rFonts w:asciiTheme="minorHAnsi" w:hAnsiTheme="minorHAnsi" w:cstheme="minorBidi"/>
              </w:rPr>
            </w:pPr>
          </w:p>
          <w:p w14:paraId="56AA4231" w14:textId="77777777" w:rsidR="00B93910" w:rsidRPr="00B93910" w:rsidRDefault="00B93910" w:rsidP="00B93910">
            <w:pPr>
              <w:widowControl w:val="0"/>
              <w:spacing w:after="0" w:line="240" w:lineRule="auto"/>
              <w:ind w:right="-20"/>
              <w:rPr>
                <w:rFonts w:eastAsia="Arial"/>
                <w:sz w:val="23"/>
                <w:szCs w:val="23"/>
              </w:rPr>
            </w:pPr>
            <w:r>
              <w:rPr>
                <w:rFonts w:eastAsia="Arial"/>
                <w:color w:val="010101"/>
                <w:sz w:val="23"/>
                <w:szCs w:val="23"/>
              </w:rPr>
              <w:t xml:space="preserve">                </w:t>
            </w:r>
            <w:r w:rsidRPr="00B93910">
              <w:rPr>
                <w:rFonts w:eastAsia="Arial"/>
                <w:color w:val="010101"/>
                <w:sz w:val="23"/>
                <w:szCs w:val="23"/>
              </w:rPr>
              <w:t>60</w:t>
            </w:r>
            <w:r w:rsidRPr="00B93910">
              <w:rPr>
                <w:rFonts w:eastAsia="Arial"/>
                <w:color w:val="010101"/>
                <w:spacing w:val="5"/>
                <w:sz w:val="23"/>
                <w:szCs w:val="23"/>
              </w:rPr>
              <w:t xml:space="preserve"> </w:t>
            </w:r>
            <w:r w:rsidRPr="00B93910">
              <w:rPr>
                <w:rFonts w:eastAsia="Arial"/>
                <w:color w:val="010101"/>
                <w:w w:val="106"/>
                <w:sz w:val="23"/>
                <w:szCs w:val="23"/>
              </w:rPr>
              <w:t>min</w:t>
            </w:r>
            <w:r>
              <w:rPr>
                <w:rFonts w:eastAsia="Arial"/>
                <w:color w:val="010101"/>
                <w:w w:val="106"/>
                <w:sz w:val="23"/>
                <w:szCs w:val="23"/>
              </w:rPr>
              <w:t xml:space="preserve">:  </w:t>
            </w:r>
          </w:p>
          <w:p w14:paraId="5CBA4484" w14:textId="77777777" w:rsidR="00B93910" w:rsidRDefault="00B93910" w:rsidP="00B93910">
            <w:pPr>
              <w:widowControl w:val="0"/>
              <w:spacing w:after="0" w:line="240" w:lineRule="auto"/>
              <w:ind w:left="1541" w:right="-20"/>
              <w:rPr>
                <w:rFonts w:eastAsia="Arial"/>
                <w:color w:val="010101"/>
                <w:w w:val="106"/>
                <w:sz w:val="23"/>
                <w:szCs w:val="23"/>
              </w:rPr>
            </w:pPr>
          </w:p>
          <w:p w14:paraId="70E35950" w14:textId="77777777" w:rsidR="00B93910" w:rsidRPr="00B93910" w:rsidRDefault="00B93910" w:rsidP="00B93910">
            <w:pPr>
              <w:widowControl w:val="0"/>
              <w:spacing w:after="0" w:line="240" w:lineRule="auto"/>
              <w:ind w:right="-20"/>
              <w:rPr>
                <w:rFonts w:eastAsia="Arial"/>
                <w:sz w:val="23"/>
                <w:szCs w:val="23"/>
              </w:rPr>
            </w:pPr>
            <w:r>
              <w:rPr>
                <w:rFonts w:eastAsia="Arial"/>
                <w:color w:val="010101"/>
                <w:w w:val="106"/>
                <w:sz w:val="23"/>
                <w:szCs w:val="23"/>
              </w:rPr>
              <w:t xml:space="preserve">               90 min:</w:t>
            </w:r>
          </w:p>
        </w:tc>
        <w:tc>
          <w:tcPr>
            <w:tcW w:w="3170" w:type="dxa"/>
            <w:gridSpan w:val="3"/>
            <w:tcBorders>
              <w:top w:val="single" w:sz="8" w:space="0" w:color="000000"/>
              <w:left w:val="single" w:sz="5" w:space="0" w:color="000000"/>
              <w:bottom w:val="single" w:sz="8" w:space="0" w:color="000000"/>
              <w:right w:val="single" w:sz="8" w:space="0" w:color="000000"/>
            </w:tcBorders>
            <w:shd w:val="clear" w:color="auto" w:fill="E7D9E4"/>
            <w:vAlign w:val="center"/>
          </w:tcPr>
          <w:p w14:paraId="5CE63857" w14:textId="77777777" w:rsidR="00B93910" w:rsidRPr="00B210FD" w:rsidRDefault="00B93910" w:rsidP="00B210FD">
            <w:pPr>
              <w:spacing w:after="0"/>
              <w:jc w:val="center"/>
              <w:rPr>
                <w:sz w:val="22"/>
                <w:szCs w:val="22"/>
              </w:rPr>
            </w:pPr>
            <w:r w:rsidRPr="00B210FD">
              <w:rPr>
                <w:sz w:val="22"/>
                <w:szCs w:val="22"/>
              </w:rPr>
              <w:t>Menu:</w:t>
            </w:r>
          </w:p>
        </w:tc>
        <w:tc>
          <w:tcPr>
            <w:tcW w:w="3960" w:type="dxa"/>
            <w:tcBorders>
              <w:top w:val="single" w:sz="8" w:space="0" w:color="000000"/>
              <w:left w:val="single" w:sz="8" w:space="0" w:color="000000"/>
              <w:bottom w:val="single" w:sz="4" w:space="0" w:color="000000" w:themeColor="text1"/>
              <w:right w:val="single" w:sz="6" w:space="0" w:color="000000"/>
            </w:tcBorders>
            <w:shd w:val="clear" w:color="auto" w:fill="E7D9E4"/>
            <w:vAlign w:val="center"/>
          </w:tcPr>
          <w:p w14:paraId="070C3933" w14:textId="77777777" w:rsidR="00B93910" w:rsidRPr="00B210FD" w:rsidRDefault="00B93910" w:rsidP="00B210FD">
            <w:pPr>
              <w:spacing w:after="0"/>
              <w:jc w:val="center"/>
              <w:rPr>
                <w:sz w:val="22"/>
                <w:szCs w:val="22"/>
              </w:rPr>
            </w:pPr>
            <w:r w:rsidRPr="00B210FD">
              <w:rPr>
                <w:sz w:val="22"/>
                <w:szCs w:val="22"/>
              </w:rPr>
              <w:t>*Feelings/Activities:</w:t>
            </w:r>
          </w:p>
        </w:tc>
      </w:tr>
      <w:tr w:rsidR="00B93910" w:rsidRPr="00B93910" w14:paraId="2B1D4865" w14:textId="77777777" w:rsidTr="000D2A5E">
        <w:trPr>
          <w:trHeight w:hRule="exact" w:val="2302"/>
          <w:jc w:val="center"/>
        </w:trPr>
        <w:tc>
          <w:tcPr>
            <w:tcW w:w="3180" w:type="dxa"/>
            <w:gridSpan w:val="2"/>
            <w:vMerge/>
            <w:tcBorders>
              <w:left w:val="single" w:sz="8" w:space="0" w:color="000000"/>
              <w:bottom w:val="single" w:sz="4" w:space="0" w:color="000000" w:themeColor="text1"/>
              <w:right w:val="single" w:sz="6" w:space="0" w:color="000000"/>
            </w:tcBorders>
          </w:tcPr>
          <w:p w14:paraId="0E1FFAAA" w14:textId="77777777" w:rsidR="00B93910" w:rsidRPr="00B93910" w:rsidRDefault="00B93910" w:rsidP="00B93910">
            <w:pPr>
              <w:widowControl w:val="0"/>
              <w:spacing w:before="36" w:after="0" w:line="240" w:lineRule="auto"/>
              <w:ind w:left="115" w:right="-20"/>
              <w:rPr>
                <w:rFonts w:eastAsia="Arial"/>
                <w:color w:val="010101"/>
                <w:sz w:val="23"/>
                <w:szCs w:val="23"/>
              </w:rPr>
            </w:pPr>
          </w:p>
        </w:tc>
        <w:tc>
          <w:tcPr>
            <w:tcW w:w="3170" w:type="dxa"/>
            <w:gridSpan w:val="3"/>
            <w:tcBorders>
              <w:top w:val="single" w:sz="8" w:space="0" w:color="000000"/>
              <w:left w:val="single" w:sz="6" w:space="0" w:color="000000"/>
              <w:bottom w:val="single" w:sz="4" w:space="0" w:color="000000" w:themeColor="text1"/>
              <w:right w:val="single" w:sz="8" w:space="0" w:color="000000"/>
            </w:tcBorders>
          </w:tcPr>
          <w:p w14:paraId="7BE00ED1" w14:textId="77777777" w:rsidR="00B93910" w:rsidRPr="00B93910" w:rsidRDefault="00B93910" w:rsidP="00B93910">
            <w:pPr>
              <w:widowControl w:val="0"/>
              <w:spacing w:after="0" w:line="258" w:lineRule="exact"/>
              <w:ind w:left="1144" w:right="1084"/>
              <w:jc w:val="center"/>
              <w:rPr>
                <w:rFonts w:eastAsia="Arial"/>
                <w:color w:val="010101"/>
                <w:w w:val="110"/>
                <w:sz w:val="23"/>
                <w:szCs w:val="23"/>
              </w:rPr>
            </w:pPr>
          </w:p>
        </w:tc>
        <w:tc>
          <w:tcPr>
            <w:tcW w:w="3960" w:type="dxa"/>
            <w:tcBorders>
              <w:top w:val="single" w:sz="4" w:space="0" w:color="000000" w:themeColor="text1"/>
              <w:left w:val="single" w:sz="8" w:space="0" w:color="000000"/>
              <w:bottom w:val="single" w:sz="4" w:space="0" w:color="000000" w:themeColor="text1"/>
              <w:right w:val="single" w:sz="6" w:space="0" w:color="000000"/>
            </w:tcBorders>
          </w:tcPr>
          <w:p w14:paraId="5DA55791" w14:textId="77777777" w:rsidR="00B93910" w:rsidRPr="00B93910" w:rsidRDefault="00B93910" w:rsidP="00B93910">
            <w:pPr>
              <w:widowControl w:val="0"/>
              <w:spacing w:after="0" w:line="258" w:lineRule="exact"/>
              <w:ind w:left="490" w:right="-20"/>
              <w:rPr>
                <w:rFonts w:eastAsia="Arial"/>
                <w:color w:val="010101"/>
                <w:w w:val="110"/>
                <w:sz w:val="23"/>
                <w:szCs w:val="23"/>
              </w:rPr>
            </w:pPr>
          </w:p>
        </w:tc>
      </w:tr>
      <w:tr w:rsidR="00B93910" w:rsidRPr="00B93910" w14:paraId="46A0A337" w14:textId="77777777" w:rsidTr="000D2A5E">
        <w:trPr>
          <w:trHeight w:hRule="exact" w:val="690"/>
          <w:jc w:val="center"/>
        </w:trPr>
        <w:tc>
          <w:tcPr>
            <w:tcW w:w="10310" w:type="dxa"/>
            <w:gridSpan w:val="6"/>
            <w:tcBorders>
              <w:top w:val="single" w:sz="4" w:space="0" w:color="000000" w:themeColor="text1"/>
              <w:left w:val="single" w:sz="8" w:space="0" w:color="000000"/>
              <w:bottom w:val="single" w:sz="4" w:space="0" w:color="000000" w:themeColor="text1"/>
              <w:right w:val="single" w:sz="4" w:space="0" w:color="000000" w:themeColor="text1"/>
            </w:tcBorders>
            <w:vAlign w:val="center"/>
          </w:tcPr>
          <w:p w14:paraId="1D6F01B1" w14:textId="77777777" w:rsidR="00B93910" w:rsidRPr="00B93910" w:rsidRDefault="00B93910" w:rsidP="00B210FD">
            <w:pPr>
              <w:widowControl w:val="0"/>
              <w:tabs>
                <w:tab w:val="left" w:pos="3900"/>
              </w:tabs>
              <w:spacing w:after="0" w:line="259" w:lineRule="exact"/>
              <w:ind w:left="142" w:right="-75"/>
              <w:rPr>
                <w:rFonts w:eastAsia="Arial"/>
                <w:sz w:val="23"/>
                <w:szCs w:val="23"/>
              </w:rPr>
            </w:pPr>
            <w:r w:rsidRPr="00B93910">
              <w:rPr>
                <w:rFonts w:eastAsia="Arial"/>
                <w:b/>
                <w:color w:val="010101"/>
                <w:w w:val="109"/>
                <w:position w:val="-1"/>
                <w:sz w:val="23"/>
                <w:szCs w:val="23"/>
              </w:rPr>
              <w:t>V.</w:t>
            </w:r>
            <w:r w:rsidRPr="00B93910">
              <w:rPr>
                <w:rFonts w:eastAsia="Arial"/>
                <w:b/>
                <w:color w:val="010101"/>
                <w:spacing w:val="-10"/>
                <w:position w:val="-1"/>
                <w:sz w:val="23"/>
                <w:szCs w:val="23"/>
              </w:rPr>
              <w:t xml:space="preserve"> </w:t>
            </w:r>
            <w:r w:rsidRPr="00B93910">
              <w:rPr>
                <w:rFonts w:eastAsia="Arial"/>
                <w:b/>
                <w:color w:val="010101"/>
                <w:w w:val="106"/>
                <w:position w:val="-1"/>
                <w:sz w:val="23"/>
                <w:szCs w:val="23"/>
              </w:rPr>
              <w:t>BEDTIME</w:t>
            </w:r>
            <w:r w:rsidRPr="00B93910">
              <w:rPr>
                <w:rFonts w:eastAsia="Arial"/>
                <w:color w:val="010101"/>
                <w:position w:val="-1"/>
                <w:sz w:val="23"/>
                <w:szCs w:val="23"/>
              </w:rPr>
              <w:t xml:space="preserve">  </w:t>
            </w:r>
            <w:r w:rsidRPr="00B93910">
              <w:rPr>
                <w:rFonts w:eastAsia="Arial"/>
                <w:color w:val="010101"/>
                <w:spacing w:val="-8"/>
                <w:position w:val="-1"/>
                <w:sz w:val="23"/>
                <w:szCs w:val="23"/>
              </w:rPr>
              <w:t xml:space="preserve"> </w:t>
            </w:r>
            <w:r w:rsidRPr="00B93910">
              <w:rPr>
                <w:rFonts w:eastAsia="Arial"/>
                <w:color w:val="010101"/>
                <w:w w:val="99"/>
                <w:position w:val="-1"/>
                <w:sz w:val="23"/>
                <w:szCs w:val="23"/>
                <w:u w:val="single" w:color="000000"/>
              </w:rPr>
              <w:t xml:space="preserve"> </w:t>
            </w:r>
            <w:r w:rsidRPr="00B93910">
              <w:rPr>
                <w:rFonts w:eastAsia="Arial"/>
                <w:color w:val="010101"/>
                <w:position w:val="-1"/>
                <w:sz w:val="23"/>
                <w:szCs w:val="23"/>
                <w:u w:val="single" w:color="000000"/>
              </w:rPr>
              <w:tab/>
              <w:t xml:space="preserve">  </w:t>
            </w:r>
            <w:r w:rsidRPr="00B93910">
              <w:rPr>
                <w:rFonts w:asciiTheme="minorHAnsi" w:hAnsiTheme="minorHAnsi" w:cstheme="minorBidi"/>
                <w:sz w:val="22"/>
                <w:szCs w:val="22"/>
              </w:rPr>
              <w:br w:type="column"/>
            </w:r>
            <w:r>
              <w:rPr>
                <w:rFonts w:asciiTheme="minorHAnsi" w:hAnsiTheme="minorHAnsi" w:cstheme="minorBidi"/>
                <w:sz w:val="22"/>
                <w:szCs w:val="22"/>
              </w:rPr>
              <w:t xml:space="preserve"> </w:t>
            </w:r>
            <w:r w:rsidRPr="00B93910">
              <w:rPr>
                <w:rFonts w:eastAsia="Arial"/>
                <w:color w:val="010101"/>
                <w:sz w:val="23"/>
                <w:szCs w:val="23"/>
              </w:rPr>
              <w:t>(Take</w:t>
            </w:r>
            <w:r w:rsidRPr="00B93910">
              <w:rPr>
                <w:rFonts w:eastAsia="Arial"/>
                <w:color w:val="010101"/>
                <w:spacing w:val="33"/>
                <w:sz w:val="23"/>
                <w:szCs w:val="23"/>
              </w:rPr>
              <w:t xml:space="preserve"> </w:t>
            </w:r>
            <w:r w:rsidRPr="00B93910">
              <w:rPr>
                <w:rFonts w:eastAsia="Arial"/>
                <w:color w:val="010101"/>
                <w:sz w:val="23"/>
                <w:szCs w:val="23"/>
              </w:rPr>
              <w:t>pulse</w:t>
            </w:r>
            <w:r w:rsidRPr="00B93910">
              <w:rPr>
                <w:rFonts w:eastAsia="Arial"/>
                <w:color w:val="010101"/>
                <w:spacing w:val="27"/>
                <w:sz w:val="23"/>
                <w:szCs w:val="23"/>
              </w:rPr>
              <w:t xml:space="preserve"> </w:t>
            </w:r>
            <w:r w:rsidRPr="00B93910">
              <w:rPr>
                <w:rFonts w:eastAsia="Arial"/>
                <w:color w:val="010101"/>
                <w:sz w:val="23"/>
                <w:szCs w:val="23"/>
              </w:rPr>
              <w:t>sitting</w:t>
            </w:r>
            <w:r w:rsidRPr="00B93910">
              <w:rPr>
                <w:rFonts w:eastAsia="Arial"/>
                <w:color w:val="010101"/>
                <w:spacing w:val="12"/>
                <w:sz w:val="23"/>
                <w:szCs w:val="23"/>
              </w:rPr>
              <w:t xml:space="preserve"> </w:t>
            </w:r>
            <w:r w:rsidRPr="00B93910">
              <w:rPr>
                <w:rFonts w:eastAsia="Arial"/>
                <w:color w:val="010101"/>
                <w:w w:val="105"/>
                <w:sz w:val="23"/>
                <w:szCs w:val="23"/>
              </w:rPr>
              <w:t>up.</w:t>
            </w:r>
            <w:r w:rsidRPr="00B93910">
              <w:rPr>
                <w:rFonts w:eastAsia="Arial"/>
                <w:color w:val="010101"/>
                <w:w w:val="106"/>
                <w:sz w:val="23"/>
                <w:szCs w:val="23"/>
              </w:rPr>
              <w:t>)</w:t>
            </w:r>
          </w:p>
        </w:tc>
      </w:tr>
      <w:tr w:rsidR="00B93910" w:rsidRPr="00B93910" w14:paraId="6A9CA725" w14:textId="77777777" w:rsidTr="000D2A5E">
        <w:trPr>
          <w:trHeight w:hRule="exact" w:val="1525"/>
          <w:jc w:val="center"/>
        </w:trPr>
        <w:tc>
          <w:tcPr>
            <w:tcW w:w="10310" w:type="dxa"/>
            <w:gridSpan w:val="6"/>
            <w:tcBorders>
              <w:top w:val="single" w:sz="4" w:space="0" w:color="000000" w:themeColor="text1"/>
              <w:left w:val="single" w:sz="8" w:space="0" w:color="000000"/>
              <w:bottom w:val="single" w:sz="4" w:space="0" w:color="000000" w:themeColor="text1"/>
              <w:right w:val="single" w:sz="4" w:space="0" w:color="000000" w:themeColor="text1"/>
            </w:tcBorders>
            <w:vAlign w:val="center"/>
          </w:tcPr>
          <w:p w14:paraId="1BA24C80" w14:textId="77777777" w:rsidR="00B93910" w:rsidRPr="00B93910" w:rsidRDefault="00B93910" w:rsidP="00B210FD">
            <w:pPr>
              <w:spacing w:before="240" w:after="240"/>
              <w:ind w:left="142"/>
              <w:rPr>
                <w:rFonts w:eastAsia="Arial"/>
                <w:sz w:val="23"/>
                <w:szCs w:val="23"/>
              </w:rPr>
            </w:pPr>
            <w:r w:rsidRPr="00B210FD">
              <w:rPr>
                <w:b/>
                <w:sz w:val="22"/>
                <w:szCs w:val="22"/>
              </w:rPr>
              <w:t>*NOTE:</w:t>
            </w:r>
            <w:r w:rsidRPr="00B210FD">
              <w:rPr>
                <w:sz w:val="22"/>
                <w:szCs w:val="22"/>
              </w:rPr>
              <w:t xml:space="preserve"> List  the following in the Feeling/Activity area: Cravings (examples: salt, sweet, chocolate, etc.), digestion, bowel movements, urinary frequency or urgency, mood, headaches, body aches or pains, sinus congestion, the need to clear your throat</w:t>
            </w:r>
            <w:r w:rsidR="00B210FD">
              <w:rPr>
                <w:sz w:val="22"/>
                <w:szCs w:val="22"/>
              </w:rPr>
              <w:t>,</w:t>
            </w:r>
            <w:r w:rsidRPr="00B210FD">
              <w:rPr>
                <w:sz w:val="22"/>
                <w:szCs w:val="22"/>
              </w:rPr>
              <w:t xml:space="preserve"> or any other symptoms or bodily signs you notice.</w:t>
            </w:r>
          </w:p>
          <w:p w14:paraId="3C5D83F8" w14:textId="77777777" w:rsidR="00B93910" w:rsidRPr="00B93910" w:rsidRDefault="00B93910" w:rsidP="00B93910">
            <w:pPr>
              <w:widowControl w:val="0"/>
              <w:tabs>
                <w:tab w:val="left" w:pos="3900"/>
              </w:tabs>
              <w:spacing w:after="0" w:line="259" w:lineRule="exact"/>
              <w:ind w:left="220" w:right="-75"/>
              <w:rPr>
                <w:rFonts w:eastAsia="Arial"/>
                <w:color w:val="010101"/>
                <w:w w:val="109"/>
                <w:position w:val="-1"/>
                <w:sz w:val="23"/>
                <w:szCs w:val="23"/>
              </w:rPr>
            </w:pPr>
          </w:p>
        </w:tc>
      </w:tr>
    </w:tbl>
    <w:p w14:paraId="16C51F6B" w14:textId="77777777" w:rsidR="00B93910" w:rsidRDefault="00B93910" w:rsidP="00B93910">
      <w:pPr>
        <w:pStyle w:val="ERCNormalArial"/>
      </w:pPr>
    </w:p>
    <w:p w14:paraId="235311B5" w14:textId="77777777" w:rsidR="00CF20BE" w:rsidRDefault="00B93910" w:rsidP="004419F1">
      <w:pPr>
        <w:pStyle w:val="ERCH2"/>
      </w:pPr>
      <w:r>
        <w:br w:type="page"/>
      </w:r>
      <w:bookmarkStart w:id="12" w:name="_Toc413428032"/>
      <w:r w:rsidR="00CF20BE" w:rsidRPr="00CF20BE">
        <w:lastRenderedPageBreak/>
        <w:t xml:space="preserve">Elimination-Provocation Tracking </w:t>
      </w:r>
      <w:r w:rsidR="00465E04">
        <w:t>Chart</w:t>
      </w:r>
      <w:bookmarkEnd w:id="12"/>
    </w:p>
    <w:tbl>
      <w:tblPr>
        <w:tblW w:w="9974" w:type="dxa"/>
        <w:jc w:val="center"/>
        <w:tblLayout w:type="fixed"/>
        <w:tblCellMar>
          <w:top w:w="55" w:type="dxa"/>
          <w:left w:w="55" w:type="dxa"/>
          <w:bottom w:w="55" w:type="dxa"/>
          <w:right w:w="55" w:type="dxa"/>
        </w:tblCellMar>
        <w:tblLook w:val="0000" w:firstRow="0" w:lastRow="0" w:firstColumn="0" w:lastColumn="0" w:noHBand="0" w:noVBand="0"/>
      </w:tblPr>
      <w:tblGrid>
        <w:gridCol w:w="1418"/>
        <w:gridCol w:w="2092"/>
        <w:gridCol w:w="3138"/>
        <w:gridCol w:w="3326"/>
      </w:tblGrid>
      <w:tr w:rsidR="00CF20BE" w:rsidRPr="00CF20BE" w14:paraId="28AD8205" w14:textId="77777777" w:rsidTr="00A22986">
        <w:trPr>
          <w:cantSplit/>
          <w:trHeight w:hRule="exact" w:val="284"/>
          <w:jc w:val="center"/>
        </w:trPr>
        <w:tc>
          <w:tcPr>
            <w:tcW w:w="1418" w:type="dxa"/>
            <w:tcBorders>
              <w:top w:val="single" w:sz="4" w:space="0" w:color="000000"/>
              <w:left w:val="single" w:sz="4" w:space="0" w:color="000000"/>
              <w:bottom w:val="single" w:sz="4" w:space="0" w:color="000000"/>
              <w:right w:val="single" w:sz="4" w:space="0" w:color="000000"/>
            </w:tcBorders>
            <w:shd w:val="clear" w:color="auto" w:fill="E7D9E4"/>
            <w:vAlign w:val="center"/>
          </w:tcPr>
          <w:p w14:paraId="44DB0B52" w14:textId="77777777" w:rsidR="00CF20BE" w:rsidRPr="00CF20BE" w:rsidRDefault="00CF20BE" w:rsidP="00CF20BE">
            <w:pPr>
              <w:widowControl w:val="0"/>
              <w:snapToGrid w:val="0"/>
              <w:spacing w:after="0"/>
              <w:rPr>
                <w:b/>
                <w:color w:val="000000" w:themeColor="text1"/>
                <w:sz w:val="20"/>
                <w:szCs w:val="20"/>
              </w:rPr>
            </w:pPr>
            <w:r w:rsidRPr="00CF20BE">
              <w:rPr>
                <w:b/>
                <w:color w:val="000000" w:themeColor="text1"/>
                <w:sz w:val="20"/>
                <w:szCs w:val="20"/>
              </w:rPr>
              <w:t xml:space="preserve"> Name</w:t>
            </w:r>
          </w:p>
        </w:tc>
        <w:tc>
          <w:tcPr>
            <w:tcW w:w="855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24E15F8" w14:textId="77777777" w:rsidR="00CF20BE" w:rsidRPr="00CF20BE" w:rsidRDefault="00CF20BE" w:rsidP="00CF20BE">
            <w:pPr>
              <w:widowControl w:val="0"/>
              <w:snapToGrid w:val="0"/>
              <w:spacing w:after="0"/>
              <w:rPr>
                <w:b/>
                <w:color w:val="000000" w:themeColor="text1"/>
              </w:rPr>
            </w:pPr>
          </w:p>
        </w:tc>
      </w:tr>
      <w:tr w:rsidR="00CF20BE" w:rsidRPr="00CF20BE" w14:paraId="7613BE79" w14:textId="77777777" w:rsidTr="00A22986">
        <w:trPr>
          <w:cantSplit/>
          <w:trHeight w:hRule="exact" w:val="284"/>
          <w:jc w:val="center"/>
        </w:trPr>
        <w:tc>
          <w:tcPr>
            <w:tcW w:w="997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361B2C4" w14:textId="77777777" w:rsidR="00CF20BE" w:rsidRPr="00CF20BE" w:rsidRDefault="00CF20BE" w:rsidP="00CF20BE">
            <w:pPr>
              <w:widowControl w:val="0"/>
              <w:snapToGrid w:val="0"/>
              <w:spacing w:after="0"/>
              <w:jc w:val="center"/>
              <w:rPr>
                <w:b/>
                <w:color w:val="000000" w:themeColor="text1"/>
              </w:rPr>
            </w:pPr>
          </w:p>
        </w:tc>
      </w:tr>
      <w:tr w:rsidR="00CF20BE" w:rsidRPr="00CF20BE" w14:paraId="2FBF3F43" w14:textId="77777777" w:rsidTr="00A22986">
        <w:trPr>
          <w:cantSplit/>
          <w:jc w:val="center"/>
        </w:trPr>
        <w:tc>
          <w:tcPr>
            <w:tcW w:w="3510" w:type="dxa"/>
            <w:gridSpan w:val="2"/>
            <w:tcBorders>
              <w:top w:val="single" w:sz="4" w:space="0" w:color="000000"/>
              <w:left w:val="single" w:sz="4" w:space="0" w:color="000000"/>
              <w:bottom w:val="single" w:sz="4" w:space="0" w:color="000000"/>
            </w:tcBorders>
            <w:shd w:val="clear" w:color="auto" w:fill="E7D9E4"/>
            <w:vAlign w:val="center"/>
          </w:tcPr>
          <w:p w14:paraId="6E7F2DC7" w14:textId="77777777" w:rsidR="00CF20BE" w:rsidRPr="00CF20BE" w:rsidRDefault="00CF20BE" w:rsidP="00CF20BE">
            <w:pPr>
              <w:widowControl w:val="0"/>
              <w:snapToGrid w:val="0"/>
              <w:spacing w:after="0"/>
              <w:jc w:val="center"/>
              <w:rPr>
                <w:b/>
                <w:color w:val="000000" w:themeColor="text1"/>
              </w:rPr>
            </w:pPr>
            <w:r w:rsidRPr="00CF20BE">
              <w:rPr>
                <w:b/>
                <w:color w:val="000000" w:themeColor="text1"/>
              </w:rPr>
              <w:t>Foods That Work Well for Me</w:t>
            </w:r>
          </w:p>
        </w:tc>
        <w:tc>
          <w:tcPr>
            <w:tcW w:w="3138" w:type="dxa"/>
            <w:tcBorders>
              <w:top w:val="single" w:sz="4" w:space="0" w:color="000000"/>
              <w:left w:val="single" w:sz="4" w:space="0" w:color="000000"/>
              <w:bottom w:val="single" w:sz="4" w:space="0" w:color="000000"/>
            </w:tcBorders>
            <w:shd w:val="clear" w:color="auto" w:fill="E7D9E4"/>
            <w:vAlign w:val="center"/>
          </w:tcPr>
          <w:p w14:paraId="200C1505" w14:textId="77777777" w:rsidR="00CF20BE" w:rsidRPr="00CF20BE" w:rsidRDefault="00CF20BE" w:rsidP="00CF20BE">
            <w:pPr>
              <w:widowControl w:val="0"/>
              <w:snapToGrid w:val="0"/>
              <w:spacing w:after="0"/>
              <w:jc w:val="center"/>
              <w:rPr>
                <w:b/>
                <w:color w:val="000000" w:themeColor="text1"/>
              </w:rPr>
            </w:pPr>
            <w:r w:rsidRPr="00CF20BE">
              <w:rPr>
                <w:b/>
                <w:color w:val="000000" w:themeColor="text1"/>
              </w:rPr>
              <w:t>Suspicious Foods</w:t>
            </w:r>
          </w:p>
        </w:tc>
        <w:tc>
          <w:tcPr>
            <w:tcW w:w="3326" w:type="dxa"/>
            <w:tcBorders>
              <w:top w:val="single" w:sz="4" w:space="0" w:color="000000"/>
              <w:left w:val="single" w:sz="4" w:space="0" w:color="000000"/>
              <w:bottom w:val="single" w:sz="4" w:space="0" w:color="000000"/>
              <w:right w:val="single" w:sz="4" w:space="0" w:color="000000"/>
            </w:tcBorders>
            <w:shd w:val="clear" w:color="auto" w:fill="E7D9E4"/>
            <w:vAlign w:val="center"/>
          </w:tcPr>
          <w:p w14:paraId="0A8F1FAF" w14:textId="77777777" w:rsidR="00CF20BE" w:rsidRPr="00CF20BE" w:rsidRDefault="00CF20BE" w:rsidP="00CF20BE">
            <w:pPr>
              <w:widowControl w:val="0"/>
              <w:snapToGrid w:val="0"/>
              <w:spacing w:after="0"/>
              <w:jc w:val="center"/>
              <w:rPr>
                <w:b/>
                <w:color w:val="000000" w:themeColor="text1"/>
              </w:rPr>
            </w:pPr>
            <w:r w:rsidRPr="00CF20BE">
              <w:rPr>
                <w:b/>
                <w:color w:val="000000" w:themeColor="text1"/>
              </w:rPr>
              <w:t>Stressful Foods</w:t>
            </w:r>
          </w:p>
        </w:tc>
      </w:tr>
      <w:tr w:rsidR="00CF20BE" w:rsidRPr="00CF20BE" w14:paraId="096A8C39" w14:textId="77777777" w:rsidTr="00A22986">
        <w:trPr>
          <w:cantSplit/>
          <w:jc w:val="center"/>
        </w:trPr>
        <w:tc>
          <w:tcPr>
            <w:tcW w:w="3510" w:type="dxa"/>
            <w:gridSpan w:val="2"/>
            <w:tcBorders>
              <w:left w:val="single" w:sz="1" w:space="0" w:color="000000"/>
              <w:bottom w:val="single" w:sz="1" w:space="0" w:color="000000"/>
            </w:tcBorders>
          </w:tcPr>
          <w:p w14:paraId="56EABA24"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05F3D7E4"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76ADED03"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659ACDF6" w14:textId="77777777" w:rsidTr="00A22986">
        <w:trPr>
          <w:cantSplit/>
          <w:jc w:val="center"/>
        </w:trPr>
        <w:tc>
          <w:tcPr>
            <w:tcW w:w="3510" w:type="dxa"/>
            <w:gridSpan w:val="2"/>
            <w:tcBorders>
              <w:left w:val="single" w:sz="1" w:space="0" w:color="000000"/>
              <w:bottom w:val="single" w:sz="1" w:space="0" w:color="000000"/>
            </w:tcBorders>
          </w:tcPr>
          <w:p w14:paraId="57920B32"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18C4689D"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41EE14A5"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19477B62" w14:textId="77777777" w:rsidTr="00A22986">
        <w:trPr>
          <w:cantSplit/>
          <w:jc w:val="center"/>
        </w:trPr>
        <w:tc>
          <w:tcPr>
            <w:tcW w:w="3510" w:type="dxa"/>
            <w:gridSpan w:val="2"/>
            <w:tcBorders>
              <w:left w:val="single" w:sz="1" w:space="0" w:color="000000"/>
              <w:bottom w:val="single" w:sz="1" w:space="0" w:color="000000"/>
            </w:tcBorders>
          </w:tcPr>
          <w:p w14:paraId="7EDC5644"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65E6713A"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5492A818"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50482794" w14:textId="77777777" w:rsidTr="00A22986">
        <w:trPr>
          <w:cantSplit/>
          <w:jc w:val="center"/>
        </w:trPr>
        <w:tc>
          <w:tcPr>
            <w:tcW w:w="3510" w:type="dxa"/>
            <w:gridSpan w:val="2"/>
            <w:tcBorders>
              <w:left w:val="single" w:sz="1" w:space="0" w:color="000000"/>
              <w:bottom w:val="single" w:sz="1" w:space="0" w:color="000000"/>
            </w:tcBorders>
          </w:tcPr>
          <w:p w14:paraId="66553032"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6D26E6F2"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0876CAA1"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22C01760" w14:textId="77777777" w:rsidTr="00A22986">
        <w:trPr>
          <w:cantSplit/>
          <w:jc w:val="center"/>
        </w:trPr>
        <w:tc>
          <w:tcPr>
            <w:tcW w:w="3510" w:type="dxa"/>
            <w:gridSpan w:val="2"/>
            <w:tcBorders>
              <w:left w:val="single" w:sz="1" w:space="0" w:color="000000"/>
              <w:bottom w:val="single" w:sz="1" w:space="0" w:color="000000"/>
            </w:tcBorders>
          </w:tcPr>
          <w:p w14:paraId="7B232F3B"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0FD7DBCE"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67181A91"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0796067E" w14:textId="77777777" w:rsidTr="00A22986">
        <w:trPr>
          <w:cantSplit/>
          <w:jc w:val="center"/>
        </w:trPr>
        <w:tc>
          <w:tcPr>
            <w:tcW w:w="3510" w:type="dxa"/>
            <w:gridSpan w:val="2"/>
            <w:tcBorders>
              <w:left w:val="single" w:sz="1" w:space="0" w:color="000000"/>
              <w:bottom w:val="single" w:sz="1" w:space="0" w:color="000000"/>
            </w:tcBorders>
          </w:tcPr>
          <w:p w14:paraId="3E4D8A87"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3FC82FEA"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7DE2F9CC"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77D835F3" w14:textId="77777777" w:rsidTr="00A22986">
        <w:trPr>
          <w:cantSplit/>
          <w:jc w:val="center"/>
        </w:trPr>
        <w:tc>
          <w:tcPr>
            <w:tcW w:w="3510" w:type="dxa"/>
            <w:gridSpan w:val="2"/>
            <w:tcBorders>
              <w:left w:val="single" w:sz="1" w:space="0" w:color="000000"/>
              <w:bottom w:val="single" w:sz="1" w:space="0" w:color="000000"/>
            </w:tcBorders>
          </w:tcPr>
          <w:p w14:paraId="2183BB29"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55AFCDE3"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547A6DEE"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66A967D9" w14:textId="77777777" w:rsidTr="00A22986">
        <w:trPr>
          <w:cantSplit/>
          <w:jc w:val="center"/>
        </w:trPr>
        <w:tc>
          <w:tcPr>
            <w:tcW w:w="3510" w:type="dxa"/>
            <w:gridSpan w:val="2"/>
            <w:tcBorders>
              <w:left w:val="single" w:sz="1" w:space="0" w:color="000000"/>
              <w:bottom w:val="single" w:sz="1" w:space="0" w:color="000000"/>
            </w:tcBorders>
          </w:tcPr>
          <w:p w14:paraId="3C9A9A19"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12167D70"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03D6E8B0"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72EB3D7D" w14:textId="77777777" w:rsidTr="00A22986">
        <w:trPr>
          <w:cantSplit/>
          <w:jc w:val="center"/>
        </w:trPr>
        <w:tc>
          <w:tcPr>
            <w:tcW w:w="3510" w:type="dxa"/>
            <w:gridSpan w:val="2"/>
            <w:tcBorders>
              <w:left w:val="single" w:sz="1" w:space="0" w:color="000000"/>
              <w:bottom w:val="single" w:sz="1" w:space="0" w:color="000000"/>
            </w:tcBorders>
          </w:tcPr>
          <w:p w14:paraId="0C01EDB7"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41093EF3"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1AC0D655"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4DC5B487" w14:textId="77777777" w:rsidTr="00A22986">
        <w:trPr>
          <w:cantSplit/>
          <w:jc w:val="center"/>
        </w:trPr>
        <w:tc>
          <w:tcPr>
            <w:tcW w:w="3510" w:type="dxa"/>
            <w:gridSpan w:val="2"/>
            <w:tcBorders>
              <w:left w:val="single" w:sz="1" w:space="0" w:color="000000"/>
              <w:bottom w:val="single" w:sz="1" w:space="0" w:color="000000"/>
            </w:tcBorders>
          </w:tcPr>
          <w:p w14:paraId="45A2D09B"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1229AF3D"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64348456"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7F0006D0" w14:textId="77777777" w:rsidTr="00A22986">
        <w:trPr>
          <w:cantSplit/>
          <w:jc w:val="center"/>
        </w:trPr>
        <w:tc>
          <w:tcPr>
            <w:tcW w:w="3510" w:type="dxa"/>
            <w:gridSpan w:val="2"/>
            <w:tcBorders>
              <w:left w:val="single" w:sz="1" w:space="0" w:color="000000"/>
              <w:bottom w:val="single" w:sz="1" w:space="0" w:color="000000"/>
            </w:tcBorders>
          </w:tcPr>
          <w:p w14:paraId="34AB7E5A"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321B1E55"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55678256"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20C72555" w14:textId="77777777" w:rsidTr="00A22986">
        <w:trPr>
          <w:cantSplit/>
          <w:jc w:val="center"/>
        </w:trPr>
        <w:tc>
          <w:tcPr>
            <w:tcW w:w="3510" w:type="dxa"/>
            <w:gridSpan w:val="2"/>
            <w:tcBorders>
              <w:left w:val="single" w:sz="1" w:space="0" w:color="000000"/>
              <w:bottom w:val="single" w:sz="1" w:space="0" w:color="000000"/>
            </w:tcBorders>
          </w:tcPr>
          <w:p w14:paraId="3F125725"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3DA5EA67"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211E4198"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3300622D" w14:textId="77777777" w:rsidTr="00A22986">
        <w:trPr>
          <w:cantSplit/>
          <w:jc w:val="center"/>
        </w:trPr>
        <w:tc>
          <w:tcPr>
            <w:tcW w:w="3510" w:type="dxa"/>
            <w:gridSpan w:val="2"/>
            <w:tcBorders>
              <w:left w:val="single" w:sz="1" w:space="0" w:color="000000"/>
              <w:bottom w:val="single" w:sz="1" w:space="0" w:color="000000"/>
            </w:tcBorders>
          </w:tcPr>
          <w:p w14:paraId="12F001CD"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1C81D9BC"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3C8AC6FB"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242C3A94" w14:textId="77777777" w:rsidTr="00A22986">
        <w:trPr>
          <w:cantSplit/>
          <w:jc w:val="center"/>
        </w:trPr>
        <w:tc>
          <w:tcPr>
            <w:tcW w:w="3510" w:type="dxa"/>
            <w:gridSpan w:val="2"/>
            <w:tcBorders>
              <w:left w:val="single" w:sz="1" w:space="0" w:color="000000"/>
              <w:bottom w:val="single" w:sz="1" w:space="0" w:color="000000"/>
            </w:tcBorders>
          </w:tcPr>
          <w:p w14:paraId="30C32DC4"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4ABF94BD"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32B9FD03"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11D34109" w14:textId="77777777" w:rsidTr="00A22986">
        <w:trPr>
          <w:cantSplit/>
          <w:jc w:val="center"/>
        </w:trPr>
        <w:tc>
          <w:tcPr>
            <w:tcW w:w="3510" w:type="dxa"/>
            <w:gridSpan w:val="2"/>
            <w:tcBorders>
              <w:left w:val="single" w:sz="1" w:space="0" w:color="000000"/>
              <w:bottom w:val="single" w:sz="1" w:space="0" w:color="000000"/>
            </w:tcBorders>
          </w:tcPr>
          <w:p w14:paraId="4FCFF51D"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77FB3FF6"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7CD1A5D1"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042AE555" w14:textId="77777777" w:rsidTr="00A22986">
        <w:trPr>
          <w:cantSplit/>
          <w:jc w:val="center"/>
        </w:trPr>
        <w:tc>
          <w:tcPr>
            <w:tcW w:w="3510" w:type="dxa"/>
            <w:gridSpan w:val="2"/>
            <w:tcBorders>
              <w:left w:val="single" w:sz="1" w:space="0" w:color="000000"/>
              <w:bottom w:val="single" w:sz="1" w:space="0" w:color="000000"/>
            </w:tcBorders>
          </w:tcPr>
          <w:p w14:paraId="70729E5B"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7831E9B7"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2DDFF79C"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725B9BD0" w14:textId="77777777" w:rsidTr="00A22986">
        <w:trPr>
          <w:cantSplit/>
          <w:jc w:val="center"/>
        </w:trPr>
        <w:tc>
          <w:tcPr>
            <w:tcW w:w="3510" w:type="dxa"/>
            <w:gridSpan w:val="2"/>
            <w:tcBorders>
              <w:left w:val="single" w:sz="1" w:space="0" w:color="000000"/>
              <w:bottom w:val="single" w:sz="1" w:space="0" w:color="000000"/>
            </w:tcBorders>
          </w:tcPr>
          <w:p w14:paraId="7CAC9031"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0324AF5A"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3167B370"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0ED6146C" w14:textId="77777777" w:rsidTr="00A22986">
        <w:trPr>
          <w:cantSplit/>
          <w:jc w:val="center"/>
        </w:trPr>
        <w:tc>
          <w:tcPr>
            <w:tcW w:w="3510" w:type="dxa"/>
            <w:gridSpan w:val="2"/>
            <w:tcBorders>
              <w:left w:val="single" w:sz="1" w:space="0" w:color="000000"/>
              <w:bottom w:val="single" w:sz="1" w:space="0" w:color="000000"/>
            </w:tcBorders>
          </w:tcPr>
          <w:p w14:paraId="3F758063"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19CB1954"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1F976A4F"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0936E507" w14:textId="77777777" w:rsidTr="00A22986">
        <w:trPr>
          <w:cantSplit/>
          <w:jc w:val="center"/>
        </w:trPr>
        <w:tc>
          <w:tcPr>
            <w:tcW w:w="3510" w:type="dxa"/>
            <w:gridSpan w:val="2"/>
            <w:tcBorders>
              <w:left w:val="single" w:sz="1" w:space="0" w:color="000000"/>
              <w:bottom w:val="single" w:sz="1" w:space="0" w:color="000000"/>
            </w:tcBorders>
          </w:tcPr>
          <w:p w14:paraId="45DA1DCB"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5BB5D52D"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69C016C8"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037E227E" w14:textId="77777777" w:rsidTr="00A22986">
        <w:trPr>
          <w:cantSplit/>
          <w:jc w:val="center"/>
        </w:trPr>
        <w:tc>
          <w:tcPr>
            <w:tcW w:w="3510" w:type="dxa"/>
            <w:gridSpan w:val="2"/>
            <w:tcBorders>
              <w:left w:val="single" w:sz="1" w:space="0" w:color="000000"/>
              <w:bottom w:val="single" w:sz="1" w:space="0" w:color="000000"/>
            </w:tcBorders>
          </w:tcPr>
          <w:p w14:paraId="19FD0660"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1AEA59A2"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2B7D5DA4"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6A0400E6" w14:textId="77777777" w:rsidTr="00A22986">
        <w:trPr>
          <w:cantSplit/>
          <w:jc w:val="center"/>
        </w:trPr>
        <w:tc>
          <w:tcPr>
            <w:tcW w:w="3510" w:type="dxa"/>
            <w:gridSpan w:val="2"/>
            <w:tcBorders>
              <w:left w:val="single" w:sz="1" w:space="0" w:color="000000"/>
              <w:bottom w:val="single" w:sz="1" w:space="0" w:color="000000"/>
            </w:tcBorders>
          </w:tcPr>
          <w:p w14:paraId="18FDDAF2"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5DC53EF8"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730D8DC0"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314DCFB3" w14:textId="77777777" w:rsidTr="00A22986">
        <w:trPr>
          <w:cantSplit/>
          <w:jc w:val="center"/>
        </w:trPr>
        <w:tc>
          <w:tcPr>
            <w:tcW w:w="3510" w:type="dxa"/>
            <w:gridSpan w:val="2"/>
            <w:tcBorders>
              <w:left w:val="single" w:sz="1" w:space="0" w:color="000000"/>
              <w:bottom w:val="single" w:sz="1" w:space="0" w:color="000000"/>
            </w:tcBorders>
          </w:tcPr>
          <w:p w14:paraId="36A36507"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35677F7B"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5E926587"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6CFEFF9E" w14:textId="77777777" w:rsidTr="00A22986">
        <w:trPr>
          <w:cantSplit/>
          <w:jc w:val="center"/>
        </w:trPr>
        <w:tc>
          <w:tcPr>
            <w:tcW w:w="3510" w:type="dxa"/>
            <w:gridSpan w:val="2"/>
            <w:tcBorders>
              <w:left w:val="single" w:sz="1" w:space="0" w:color="000000"/>
              <w:bottom w:val="single" w:sz="1" w:space="0" w:color="000000"/>
            </w:tcBorders>
          </w:tcPr>
          <w:p w14:paraId="1125CFD6"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1" w:space="0" w:color="000000"/>
            </w:tcBorders>
          </w:tcPr>
          <w:p w14:paraId="72A2F4FE"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1" w:space="0" w:color="000000"/>
              <w:right w:val="single" w:sz="1" w:space="0" w:color="000000"/>
            </w:tcBorders>
          </w:tcPr>
          <w:p w14:paraId="709DB393"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283A10B0" w14:textId="77777777" w:rsidTr="00A22986">
        <w:trPr>
          <w:cantSplit/>
          <w:jc w:val="center"/>
        </w:trPr>
        <w:tc>
          <w:tcPr>
            <w:tcW w:w="3510" w:type="dxa"/>
            <w:gridSpan w:val="2"/>
            <w:tcBorders>
              <w:left w:val="single" w:sz="1" w:space="0" w:color="000000"/>
              <w:bottom w:val="single" w:sz="2" w:space="0" w:color="000000"/>
            </w:tcBorders>
          </w:tcPr>
          <w:p w14:paraId="0DA13BED"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left w:val="single" w:sz="1" w:space="0" w:color="000000"/>
              <w:bottom w:val="single" w:sz="2" w:space="0" w:color="000000"/>
            </w:tcBorders>
          </w:tcPr>
          <w:p w14:paraId="7D849962"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left w:val="single" w:sz="1" w:space="0" w:color="000000"/>
              <w:bottom w:val="single" w:sz="2" w:space="0" w:color="000000"/>
              <w:right w:val="single" w:sz="1" w:space="0" w:color="000000"/>
            </w:tcBorders>
          </w:tcPr>
          <w:p w14:paraId="62FD3DD5"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527B5027" w14:textId="77777777" w:rsidTr="00A22986">
        <w:trPr>
          <w:cantSplit/>
          <w:jc w:val="center"/>
        </w:trPr>
        <w:tc>
          <w:tcPr>
            <w:tcW w:w="3510" w:type="dxa"/>
            <w:gridSpan w:val="2"/>
            <w:tcBorders>
              <w:top w:val="single" w:sz="2" w:space="0" w:color="000000"/>
              <w:left w:val="single" w:sz="2" w:space="0" w:color="000000"/>
              <w:bottom w:val="single" w:sz="2" w:space="0" w:color="000000"/>
              <w:right w:val="single" w:sz="2" w:space="0" w:color="000000"/>
            </w:tcBorders>
          </w:tcPr>
          <w:p w14:paraId="569EF086"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top w:val="single" w:sz="2" w:space="0" w:color="000000"/>
              <w:left w:val="single" w:sz="2" w:space="0" w:color="000000"/>
              <w:bottom w:val="single" w:sz="2" w:space="0" w:color="000000"/>
              <w:right w:val="single" w:sz="2" w:space="0" w:color="000000"/>
            </w:tcBorders>
          </w:tcPr>
          <w:p w14:paraId="2A7E348D"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top w:val="single" w:sz="2" w:space="0" w:color="000000"/>
              <w:left w:val="single" w:sz="2" w:space="0" w:color="000000"/>
              <w:bottom w:val="single" w:sz="2" w:space="0" w:color="000000"/>
              <w:right w:val="single" w:sz="2" w:space="0" w:color="000000"/>
            </w:tcBorders>
          </w:tcPr>
          <w:p w14:paraId="46B2BFF7"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7BDDC0A4" w14:textId="77777777" w:rsidTr="00A22986">
        <w:trPr>
          <w:cantSplit/>
          <w:jc w:val="center"/>
        </w:trPr>
        <w:tc>
          <w:tcPr>
            <w:tcW w:w="3510" w:type="dxa"/>
            <w:gridSpan w:val="2"/>
            <w:tcBorders>
              <w:top w:val="single" w:sz="2" w:space="0" w:color="000000"/>
              <w:left w:val="single" w:sz="2" w:space="0" w:color="000000"/>
              <w:bottom w:val="single" w:sz="2" w:space="0" w:color="000000"/>
              <w:right w:val="single" w:sz="2" w:space="0" w:color="000000"/>
            </w:tcBorders>
          </w:tcPr>
          <w:p w14:paraId="5FBED7CF"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top w:val="single" w:sz="2" w:space="0" w:color="000000"/>
              <w:left w:val="single" w:sz="2" w:space="0" w:color="000000"/>
              <w:bottom w:val="single" w:sz="2" w:space="0" w:color="000000"/>
              <w:right w:val="single" w:sz="2" w:space="0" w:color="000000"/>
            </w:tcBorders>
          </w:tcPr>
          <w:p w14:paraId="376A12C4"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top w:val="single" w:sz="2" w:space="0" w:color="000000"/>
              <w:left w:val="single" w:sz="2" w:space="0" w:color="000000"/>
              <w:bottom w:val="single" w:sz="2" w:space="0" w:color="000000"/>
              <w:right w:val="single" w:sz="2" w:space="0" w:color="000000"/>
            </w:tcBorders>
          </w:tcPr>
          <w:p w14:paraId="7B5EB8A0"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r w:rsidR="00CF20BE" w:rsidRPr="00CF20BE" w14:paraId="29D9004A" w14:textId="77777777" w:rsidTr="00A22986">
        <w:trPr>
          <w:cantSplit/>
          <w:jc w:val="center"/>
        </w:trPr>
        <w:tc>
          <w:tcPr>
            <w:tcW w:w="3510" w:type="dxa"/>
            <w:gridSpan w:val="2"/>
            <w:tcBorders>
              <w:top w:val="single" w:sz="2" w:space="0" w:color="000000"/>
              <w:left w:val="single" w:sz="2" w:space="0" w:color="000000"/>
              <w:bottom w:val="single" w:sz="2" w:space="0" w:color="000000"/>
              <w:right w:val="single" w:sz="2" w:space="0" w:color="000000"/>
            </w:tcBorders>
          </w:tcPr>
          <w:p w14:paraId="053450CA"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138" w:type="dxa"/>
            <w:tcBorders>
              <w:top w:val="single" w:sz="2" w:space="0" w:color="000000"/>
              <w:left w:val="single" w:sz="2" w:space="0" w:color="000000"/>
              <w:bottom w:val="single" w:sz="2" w:space="0" w:color="000000"/>
              <w:right w:val="single" w:sz="2" w:space="0" w:color="000000"/>
            </w:tcBorders>
          </w:tcPr>
          <w:p w14:paraId="430BF694"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c>
          <w:tcPr>
            <w:tcW w:w="3326" w:type="dxa"/>
            <w:tcBorders>
              <w:top w:val="single" w:sz="2" w:space="0" w:color="000000"/>
              <w:left w:val="single" w:sz="2" w:space="0" w:color="000000"/>
              <w:bottom w:val="single" w:sz="2" w:space="0" w:color="000000"/>
              <w:right w:val="single" w:sz="2" w:space="0" w:color="000000"/>
            </w:tcBorders>
          </w:tcPr>
          <w:p w14:paraId="3CFF5126" w14:textId="77777777" w:rsidR="00CF20BE" w:rsidRPr="00CF20BE" w:rsidRDefault="00CF20BE" w:rsidP="00CF20BE">
            <w:pPr>
              <w:widowControl w:val="0"/>
              <w:suppressLineNumbers/>
              <w:suppressAutoHyphens/>
              <w:snapToGrid w:val="0"/>
              <w:spacing w:after="0" w:line="240" w:lineRule="auto"/>
              <w:rPr>
                <w:rFonts w:ascii="Times New Roman" w:eastAsia="Arial Unicode MS" w:hAnsi="Times New Roman" w:cs="Times New Roman"/>
                <w:kern w:val="1"/>
              </w:rPr>
            </w:pPr>
          </w:p>
        </w:tc>
      </w:tr>
    </w:tbl>
    <w:p w14:paraId="04ECD66D" w14:textId="77777777" w:rsidR="00CF20BE" w:rsidRDefault="00CF20BE" w:rsidP="00CF20BE">
      <w:pPr>
        <w:pStyle w:val="ERCNormalArial"/>
        <w:rPr>
          <w:color w:val="9D1462"/>
          <w:sz w:val="28"/>
          <w:szCs w:val="28"/>
        </w:rPr>
      </w:pPr>
    </w:p>
    <w:p w14:paraId="0CEAC847" w14:textId="77777777" w:rsidR="00B93910" w:rsidRDefault="00B93910">
      <w:pPr>
        <w:rPr>
          <w:rFonts w:eastAsia="Times New Roman"/>
          <w:b/>
          <w:bCs/>
          <w:color w:val="9D1462"/>
          <w:sz w:val="28"/>
          <w:szCs w:val="28"/>
        </w:rPr>
      </w:pPr>
      <w:r>
        <w:br w:type="page"/>
      </w:r>
    </w:p>
    <w:p w14:paraId="2611F382" w14:textId="77777777" w:rsidR="002F66D3" w:rsidRDefault="002F66D3" w:rsidP="000D2A5E">
      <w:pPr>
        <w:pStyle w:val="ERCH175"/>
      </w:pPr>
      <w:bookmarkStart w:id="13" w:name="d4"/>
      <w:bookmarkStart w:id="14" w:name="_Toc413428033"/>
      <w:r>
        <w:lastRenderedPageBreak/>
        <w:t>Urinary Indican Test for Intestinal Malabsorption</w:t>
      </w:r>
      <w:bookmarkEnd w:id="13"/>
      <w:bookmarkEnd w:id="14"/>
    </w:p>
    <w:p w14:paraId="19B7800C" w14:textId="77777777" w:rsidR="002F66D3" w:rsidRDefault="002F66D3" w:rsidP="002F66D3">
      <w:pPr>
        <w:pStyle w:val="ERCNormalArial"/>
      </w:pPr>
      <w:r>
        <w:t>Intestinal malabsorption is a common health challenge. It can be caused by the overgrowth of</w:t>
      </w:r>
      <w:r w:rsidR="00BB0022">
        <w:t xml:space="preserve"> </w:t>
      </w:r>
      <w:r>
        <w:t>unfriendly organisms in your gut, low stomach acid, decreased production of enzymes, poor</w:t>
      </w:r>
      <w:r w:rsidR="00BB0022">
        <w:t xml:space="preserve"> </w:t>
      </w:r>
      <w:r>
        <w:t>liver and gallbladder function, and any number of dietary overload situations.</w:t>
      </w:r>
    </w:p>
    <w:p w14:paraId="2FB7FA38" w14:textId="77777777" w:rsidR="002F66D3" w:rsidRDefault="002F66D3" w:rsidP="002F66D3">
      <w:pPr>
        <w:pStyle w:val="ERCNormalArial"/>
      </w:pPr>
    </w:p>
    <w:p w14:paraId="4006F01D" w14:textId="77777777" w:rsidR="002F66D3" w:rsidRDefault="002F66D3" w:rsidP="002F66D3">
      <w:pPr>
        <w:pStyle w:val="ERCNormalArial"/>
      </w:pPr>
      <w:r>
        <w:t>Indican originates from bacterial growth, often in the small intestine. Indican is an indole</w:t>
      </w:r>
      <w:r w:rsidR="00BB0022">
        <w:t xml:space="preserve"> </w:t>
      </w:r>
      <w:r>
        <w:t xml:space="preserve">produced by bacterial action on the amino acid </w:t>
      </w:r>
      <w:r w:rsidRPr="002F66D3">
        <w:rPr>
          <w:b/>
        </w:rPr>
        <w:t>tryptophan</w:t>
      </w:r>
      <w:r>
        <w:t xml:space="preserve"> in your intestine. Most of the indole</w:t>
      </w:r>
      <w:r w:rsidR="00BB0022">
        <w:t xml:space="preserve"> </w:t>
      </w:r>
      <w:r>
        <w:t>produced is excreted in your feces. The remainder is absorbed and metabolized and excreted</w:t>
      </w:r>
      <w:r w:rsidR="00BB0022">
        <w:t xml:space="preserve"> </w:t>
      </w:r>
      <w:r>
        <w:t>as indican in your urine.</w:t>
      </w:r>
    </w:p>
    <w:p w14:paraId="65366418" w14:textId="77777777" w:rsidR="002F66D3" w:rsidRDefault="002F66D3" w:rsidP="002F66D3">
      <w:pPr>
        <w:pStyle w:val="ERCNormalArial"/>
      </w:pPr>
    </w:p>
    <w:p w14:paraId="72AAEB92" w14:textId="77777777" w:rsidR="002F66D3" w:rsidRDefault="002F66D3" w:rsidP="002F66D3">
      <w:pPr>
        <w:pStyle w:val="ERCNormalArial"/>
      </w:pPr>
      <w:r>
        <w:t>In normal urine, the amount of indican excreted is small. It increases with high protein diets or</w:t>
      </w:r>
      <w:r w:rsidR="00BB0022">
        <w:t xml:space="preserve"> </w:t>
      </w:r>
      <w:r>
        <w:t xml:space="preserve">inefficient protein digestion. If not digested properly, or if the wrong type of proteins </w:t>
      </w:r>
      <w:proofErr w:type="gramStart"/>
      <w:r>
        <w:t>are</w:t>
      </w:r>
      <w:proofErr w:type="gramEnd"/>
      <w:r w:rsidR="00BB0022">
        <w:t xml:space="preserve"> </w:t>
      </w:r>
      <w:r>
        <w:t>ingested, bowel putrefaction can occur.</w:t>
      </w:r>
    </w:p>
    <w:p w14:paraId="221C2DBC" w14:textId="77777777" w:rsidR="002F66D3" w:rsidRDefault="002F66D3" w:rsidP="002F66D3">
      <w:pPr>
        <w:pStyle w:val="ERCNormalArial"/>
      </w:pPr>
    </w:p>
    <w:p w14:paraId="2E135C24" w14:textId="77777777" w:rsidR="002F66D3" w:rsidRDefault="002F66D3" w:rsidP="002F66D3">
      <w:pPr>
        <w:pStyle w:val="ERCNormalArial"/>
      </w:pPr>
      <w:r>
        <w:t>Normally, only a small amount of indican is found in the urine. The amount of urine indican</w:t>
      </w:r>
      <w:r w:rsidR="00BB0022">
        <w:t xml:space="preserve"> </w:t>
      </w:r>
      <w:r>
        <w:t>increases with high protein diets or inefficient protein digestion. If protein is not digested</w:t>
      </w:r>
      <w:r w:rsidR="00BB0022">
        <w:t xml:space="preserve"> </w:t>
      </w:r>
      <w:r>
        <w:t>adequately, bacteria act on the protein causing putrefaction in the colon and the production of</w:t>
      </w:r>
      <w:r w:rsidR="00BB0022">
        <w:t xml:space="preserve"> </w:t>
      </w:r>
      <w:r>
        <w:t>indoles, which are absorbed and converted in the liver to indican. The inability to digest protein</w:t>
      </w:r>
      <w:r w:rsidR="00BB0022">
        <w:t xml:space="preserve"> </w:t>
      </w:r>
      <w:r>
        <w:t>can have adverse effects on glycemic control, hormone balance, and water balance.</w:t>
      </w:r>
    </w:p>
    <w:p w14:paraId="37C2988F" w14:textId="77777777" w:rsidR="002F66D3" w:rsidRDefault="00221F5E" w:rsidP="004419F1">
      <w:pPr>
        <w:pStyle w:val="ERCH3"/>
      </w:pPr>
      <w:r>
        <w:rPr>
          <w:noProof/>
          <w:lang w:val="en-CA" w:eastAsia="en-CA"/>
        </w:rPr>
        <w:drawing>
          <wp:anchor distT="0" distB="0" distL="0" distR="0" simplePos="0" relativeHeight="251670528" behindDoc="0" locked="0" layoutInCell="1" allowOverlap="1" wp14:anchorId="4F5878D7" wp14:editId="1020C0BA">
            <wp:simplePos x="0" y="0"/>
            <wp:positionH relativeFrom="column">
              <wp:posOffset>4832985</wp:posOffset>
            </wp:positionH>
            <wp:positionV relativeFrom="page">
              <wp:posOffset>5097780</wp:posOffset>
            </wp:positionV>
            <wp:extent cx="1104900" cy="1041400"/>
            <wp:effectExtent l="0" t="0" r="0" b="6350"/>
            <wp:wrapSquare wrapText="bothSides"/>
            <wp:docPr id="8" name="Picture 7" descr="indican test with c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ican test with card.JPG"/>
                    <pic:cNvPicPr/>
                  </pic:nvPicPr>
                  <pic:blipFill>
                    <a:blip r:embed="rId16" cstate="print"/>
                    <a:srcRect l="10714" r="21013" b="13953"/>
                    <a:stretch>
                      <a:fillRect/>
                    </a:stretch>
                  </pic:blipFill>
                  <pic:spPr>
                    <a:xfrm>
                      <a:off x="0" y="0"/>
                      <a:ext cx="1104900" cy="1041400"/>
                    </a:xfrm>
                    <a:prstGeom prst="rect">
                      <a:avLst/>
                    </a:prstGeom>
                  </pic:spPr>
                </pic:pic>
              </a:graphicData>
            </a:graphic>
            <wp14:sizeRelH relativeFrom="margin">
              <wp14:pctWidth>0</wp14:pctWidth>
            </wp14:sizeRelH>
            <wp14:sizeRelV relativeFrom="margin">
              <wp14:pctHeight>0</wp14:pctHeight>
            </wp14:sizeRelV>
          </wp:anchor>
        </w:drawing>
      </w:r>
      <w:r w:rsidR="002F66D3">
        <w:t>Materials Required</w:t>
      </w:r>
    </w:p>
    <w:p w14:paraId="3F638ABA" w14:textId="77777777" w:rsidR="002F66D3" w:rsidRDefault="002F66D3" w:rsidP="002F66D3">
      <w:pPr>
        <w:pStyle w:val="ListParagraph"/>
      </w:pPr>
      <w:r>
        <w:t>Freshly voided urine - minimum of 5.0 mL</w:t>
      </w:r>
    </w:p>
    <w:p w14:paraId="68CDE72C" w14:textId="77777777" w:rsidR="002F66D3" w:rsidRDefault="002F66D3" w:rsidP="002F66D3">
      <w:pPr>
        <w:pStyle w:val="ListParagraph"/>
      </w:pPr>
      <w:r>
        <w:t>Indican test vial</w:t>
      </w:r>
    </w:p>
    <w:p w14:paraId="3E2A6883" w14:textId="77777777" w:rsidR="002F66D3" w:rsidRDefault="002F66D3" w:rsidP="002F66D3">
      <w:pPr>
        <w:pStyle w:val="ListParagraph"/>
      </w:pPr>
      <w:r>
        <w:t>Dropper</w:t>
      </w:r>
    </w:p>
    <w:p w14:paraId="7BF84825" w14:textId="77777777" w:rsidR="002F66D3" w:rsidRDefault="002F66D3" w:rsidP="002F66D3">
      <w:pPr>
        <w:pStyle w:val="ListParagraph"/>
      </w:pPr>
      <w:r>
        <w:t>Test card</w:t>
      </w:r>
    </w:p>
    <w:p w14:paraId="7EF4BC7B" w14:textId="77777777" w:rsidR="002F66D3" w:rsidRDefault="00221F5E" w:rsidP="004419F1">
      <w:pPr>
        <w:pStyle w:val="ERCH2"/>
      </w:pPr>
      <w:bookmarkStart w:id="15" w:name="_Toc413428034"/>
      <w:r w:rsidRPr="00221F5E">
        <w:t>Malabsorption Urine Test</w:t>
      </w:r>
      <w:r>
        <w:t xml:space="preserve"> Chart</w:t>
      </w:r>
      <w:bookmarkEnd w:id="15"/>
    </w:p>
    <w:tbl>
      <w:tblPr>
        <w:tblStyle w:val="TableGrid2"/>
        <w:tblpPr w:leftFromText="180" w:rightFromText="180" w:vertAnchor="text" w:tblpXSpec="center" w:tblpY="1"/>
        <w:tblOverlap w:val="never"/>
        <w:tblW w:w="9540" w:type="dxa"/>
        <w:tblLook w:val="04A0" w:firstRow="1" w:lastRow="0" w:firstColumn="1" w:lastColumn="0" w:noHBand="0" w:noVBand="1"/>
      </w:tblPr>
      <w:tblGrid>
        <w:gridCol w:w="1418"/>
        <w:gridCol w:w="1276"/>
        <w:gridCol w:w="1842"/>
        <w:gridCol w:w="5004"/>
      </w:tblGrid>
      <w:tr w:rsidR="00221F5E" w:rsidRPr="002F66D3" w14:paraId="3DC2E783" w14:textId="77777777" w:rsidTr="00A22986">
        <w:trPr>
          <w:trHeight w:val="377"/>
        </w:trPr>
        <w:tc>
          <w:tcPr>
            <w:tcW w:w="1418" w:type="dxa"/>
            <w:shd w:val="clear" w:color="auto" w:fill="E7D9E4"/>
            <w:vAlign w:val="center"/>
          </w:tcPr>
          <w:p w14:paraId="0DEFC36E" w14:textId="77777777" w:rsidR="00221F5E" w:rsidRPr="002F66D3" w:rsidRDefault="00221F5E" w:rsidP="00221F5E">
            <w:pPr>
              <w:rPr>
                <w:rFonts w:eastAsia="Times New Roman"/>
                <w:b/>
              </w:rPr>
            </w:pPr>
            <w:r>
              <w:rPr>
                <w:rFonts w:eastAsia="Times New Roman"/>
                <w:b/>
              </w:rPr>
              <w:t>Name</w:t>
            </w:r>
          </w:p>
        </w:tc>
        <w:tc>
          <w:tcPr>
            <w:tcW w:w="8122" w:type="dxa"/>
            <w:gridSpan w:val="3"/>
            <w:shd w:val="clear" w:color="auto" w:fill="auto"/>
            <w:vAlign w:val="center"/>
          </w:tcPr>
          <w:p w14:paraId="42291978" w14:textId="77777777" w:rsidR="00221F5E" w:rsidRPr="002F66D3" w:rsidRDefault="00221F5E" w:rsidP="00221F5E">
            <w:pPr>
              <w:jc w:val="center"/>
              <w:rPr>
                <w:rFonts w:eastAsia="Times New Roman"/>
                <w:b/>
              </w:rPr>
            </w:pPr>
          </w:p>
        </w:tc>
      </w:tr>
      <w:tr w:rsidR="00221F5E" w:rsidRPr="002F66D3" w14:paraId="02096F4B" w14:textId="77777777" w:rsidTr="00A22986">
        <w:trPr>
          <w:trHeight w:val="322"/>
        </w:trPr>
        <w:tc>
          <w:tcPr>
            <w:tcW w:w="9540" w:type="dxa"/>
            <w:gridSpan w:val="4"/>
            <w:shd w:val="clear" w:color="auto" w:fill="auto"/>
            <w:vAlign w:val="center"/>
          </w:tcPr>
          <w:p w14:paraId="79385B09" w14:textId="77777777" w:rsidR="00221F5E" w:rsidRPr="002F66D3" w:rsidRDefault="00221F5E" w:rsidP="00221F5E">
            <w:pPr>
              <w:jc w:val="center"/>
              <w:rPr>
                <w:rFonts w:eastAsia="Times New Roman"/>
                <w:b/>
              </w:rPr>
            </w:pPr>
          </w:p>
        </w:tc>
      </w:tr>
      <w:tr w:rsidR="00221F5E" w:rsidRPr="002F66D3" w14:paraId="1BE2EFC4" w14:textId="77777777" w:rsidTr="00A22986">
        <w:trPr>
          <w:trHeight w:val="377"/>
        </w:trPr>
        <w:tc>
          <w:tcPr>
            <w:tcW w:w="2694" w:type="dxa"/>
            <w:gridSpan w:val="2"/>
            <w:shd w:val="clear" w:color="auto" w:fill="E7D9E4"/>
            <w:vAlign w:val="center"/>
          </w:tcPr>
          <w:p w14:paraId="3EFF5003" w14:textId="77777777" w:rsidR="00221F5E" w:rsidRPr="002F66D3" w:rsidRDefault="00221F5E" w:rsidP="00221F5E">
            <w:pPr>
              <w:jc w:val="center"/>
              <w:rPr>
                <w:rFonts w:eastAsia="Times New Roman"/>
                <w:b/>
              </w:rPr>
            </w:pPr>
            <w:r w:rsidRPr="002F66D3">
              <w:rPr>
                <w:rFonts w:eastAsia="Times New Roman"/>
                <w:b/>
              </w:rPr>
              <w:t xml:space="preserve">Color of </w:t>
            </w:r>
            <w:r>
              <w:rPr>
                <w:rFonts w:eastAsia="Times New Roman"/>
                <w:b/>
              </w:rPr>
              <w:t>V</w:t>
            </w:r>
            <w:r w:rsidRPr="002F66D3">
              <w:rPr>
                <w:rFonts w:eastAsia="Times New Roman"/>
                <w:b/>
              </w:rPr>
              <w:t xml:space="preserve">ial </w:t>
            </w:r>
            <w:r>
              <w:rPr>
                <w:rFonts w:eastAsia="Times New Roman"/>
                <w:b/>
              </w:rPr>
              <w:t>A</w:t>
            </w:r>
            <w:r w:rsidRPr="002F66D3">
              <w:rPr>
                <w:rFonts w:eastAsia="Times New Roman"/>
                <w:b/>
              </w:rPr>
              <w:t xml:space="preserve">fter </w:t>
            </w:r>
            <w:r>
              <w:rPr>
                <w:rFonts w:eastAsia="Times New Roman"/>
                <w:b/>
              </w:rPr>
              <w:t>T</w:t>
            </w:r>
            <w:r w:rsidRPr="002F66D3">
              <w:rPr>
                <w:rFonts w:eastAsia="Times New Roman"/>
                <w:b/>
              </w:rPr>
              <w:t xml:space="preserve">est </w:t>
            </w:r>
            <w:r>
              <w:rPr>
                <w:rFonts w:eastAsia="Times New Roman"/>
                <w:b/>
              </w:rPr>
              <w:t>C</w:t>
            </w:r>
            <w:r w:rsidRPr="002F66D3">
              <w:rPr>
                <w:rFonts w:eastAsia="Times New Roman"/>
                <w:b/>
              </w:rPr>
              <w:t>omplete</w:t>
            </w:r>
          </w:p>
        </w:tc>
        <w:tc>
          <w:tcPr>
            <w:tcW w:w="1842" w:type="dxa"/>
            <w:shd w:val="clear" w:color="auto" w:fill="E7D9E4"/>
            <w:vAlign w:val="center"/>
          </w:tcPr>
          <w:p w14:paraId="63AD4CAB" w14:textId="77777777" w:rsidR="00221F5E" w:rsidRPr="002F66D3" w:rsidRDefault="00221F5E" w:rsidP="00221F5E">
            <w:pPr>
              <w:jc w:val="center"/>
              <w:rPr>
                <w:rFonts w:eastAsia="Times New Roman"/>
                <w:b/>
              </w:rPr>
            </w:pPr>
            <w:r>
              <w:rPr>
                <w:rFonts w:eastAsia="Times New Roman"/>
                <w:b/>
              </w:rPr>
              <w:t>Score</w:t>
            </w:r>
          </w:p>
        </w:tc>
        <w:tc>
          <w:tcPr>
            <w:tcW w:w="5004" w:type="dxa"/>
            <w:shd w:val="clear" w:color="auto" w:fill="E7D9E4"/>
            <w:vAlign w:val="center"/>
          </w:tcPr>
          <w:p w14:paraId="0A633B34" w14:textId="77777777" w:rsidR="00221F5E" w:rsidRPr="002F66D3" w:rsidRDefault="00221F5E" w:rsidP="00221F5E">
            <w:pPr>
              <w:jc w:val="center"/>
              <w:rPr>
                <w:rFonts w:eastAsia="Times New Roman"/>
                <w:b/>
              </w:rPr>
            </w:pPr>
            <w:r w:rsidRPr="002F66D3">
              <w:rPr>
                <w:rFonts w:eastAsia="Times New Roman"/>
                <w:b/>
              </w:rPr>
              <w:t>Interpretation</w:t>
            </w:r>
          </w:p>
        </w:tc>
      </w:tr>
      <w:tr w:rsidR="00221F5E" w:rsidRPr="002F66D3" w14:paraId="30F6B632" w14:textId="77777777" w:rsidTr="00A22986">
        <w:trPr>
          <w:trHeight w:val="432"/>
        </w:trPr>
        <w:tc>
          <w:tcPr>
            <w:tcW w:w="2694" w:type="dxa"/>
            <w:gridSpan w:val="2"/>
            <w:vAlign w:val="center"/>
          </w:tcPr>
          <w:p w14:paraId="6C14FCAE" w14:textId="77777777" w:rsidR="00221F5E" w:rsidRPr="00204A42" w:rsidRDefault="00221F5E" w:rsidP="00221F5E">
            <w:r w:rsidRPr="00204A42">
              <w:t>Clear</w:t>
            </w:r>
          </w:p>
        </w:tc>
        <w:tc>
          <w:tcPr>
            <w:tcW w:w="1842" w:type="dxa"/>
            <w:vAlign w:val="center"/>
          </w:tcPr>
          <w:p w14:paraId="7C2E8E2D" w14:textId="77777777" w:rsidR="00221F5E" w:rsidRPr="001033C6" w:rsidRDefault="00221F5E" w:rsidP="00221F5E">
            <w:r w:rsidRPr="001033C6">
              <w:t>0</w:t>
            </w:r>
          </w:p>
        </w:tc>
        <w:tc>
          <w:tcPr>
            <w:tcW w:w="5004" w:type="dxa"/>
          </w:tcPr>
          <w:p w14:paraId="21115500" w14:textId="77777777" w:rsidR="00221F5E" w:rsidRPr="001B5809" w:rsidRDefault="00221F5E" w:rsidP="00221F5E">
            <w:r w:rsidRPr="001B5809">
              <w:t>Normal</w:t>
            </w:r>
          </w:p>
        </w:tc>
      </w:tr>
      <w:tr w:rsidR="00221F5E" w:rsidRPr="002F66D3" w14:paraId="325B3059" w14:textId="77777777" w:rsidTr="00A22986">
        <w:trPr>
          <w:trHeight w:val="432"/>
        </w:trPr>
        <w:tc>
          <w:tcPr>
            <w:tcW w:w="2694" w:type="dxa"/>
            <w:gridSpan w:val="2"/>
            <w:vAlign w:val="center"/>
          </w:tcPr>
          <w:p w14:paraId="03B863CD" w14:textId="77777777" w:rsidR="00221F5E" w:rsidRPr="00204A42" w:rsidRDefault="00221F5E" w:rsidP="00221F5E">
            <w:r w:rsidRPr="00204A42">
              <w:t xml:space="preserve">Light </w:t>
            </w:r>
            <w:r>
              <w:t>B</w:t>
            </w:r>
            <w:r w:rsidRPr="00204A42">
              <w:t>lue</w:t>
            </w:r>
          </w:p>
        </w:tc>
        <w:tc>
          <w:tcPr>
            <w:tcW w:w="1842" w:type="dxa"/>
            <w:vAlign w:val="center"/>
          </w:tcPr>
          <w:p w14:paraId="53D95576" w14:textId="77777777" w:rsidR="00221F5E" w:rsidRPr="001033C6" w:rsidRDefault="00221F5E" w:rsidP="00221F5E">
            <w:r w:rsidRPr="001033C6">
              <w:t>+1</w:t>
            </w:r>
          </w:p>
        </w:tc>
        <w:tc>
          <w:tcPr>
            <w:tcW w:w="5004" w:type="dxa"/>
          </w:tcPr>
          <w:p w14:paraId="53B06D3A" w14:textId="77777777" w:rsidR="00221F5E" w:rsidRPr="001B5809" w:rsidRDefault="00221F5E" w:rsidP="00221F5E">
            <w:r w:rsidRPr="001B5809">
              <w:t xml:space="preserve">Mild </w:t>
            </w:r>
            <w:r>
              <w:t>D</w:t>
            </w:r>
            <w:r w:rsidRPr="001B5809">
              <w:t>ysbiosis</w:t>
            </w:r>
          </w:p>
        </w:tc>
      </w:tr>
      <w:tr w:rsidR="00221F5E" w:rsidRPr="002F66D3" w14:paraId="7E1DE60B" w14:textId="77777777" w:rsidTr="00A22986">
        <w:trPr>
          <w:trHeight w:val="432"/>
        </w:trPr>
        <w:tc>
          <w:tcPr>
            <w:tcW w:w="2694" w:type="dxa"/>
            <w:gridSpan w:val="2"/>
            <w:vAlign w:val="center"/>
          </w:tcPr>
          <w:p w14:paraId="6F5A9DD9" w14:textId="77777777" w:rsidR="00221F5E" w:rsidRPr="00204A42" w:rsidRDefault="00221F5E" w:rsidP="00221F5E">
            <w:r w:rsidRPr="00204A42">
              <w:t>Blue</w:t>
            </w:r>
          </w:p>
        </w:tc>
        <w:tc>
          <w:tcPr>
            <w:tcW w:w="1842" w:type="dxa"/>
            <w:vAlign w:val="center"/>
          </w:tcPr>
          <w:p w14:paraId="02666DAB" w14:textId="77777777" w:rsidR="00221F5E" w:rsidRPr="001033C6" w:rsidRDefault="00221F5E" w:rsidP="00221F5E">
            <w:r w:rsidRPr="001033C6">
              <w:t xml:space="preserve">+2 </w:t>
            </w:r>
          </w:p>
        </w:tc>
        <w:tc>
          <w:tcPr>
            <w:tcW w:w="5004" w:type="dxa"/>
          </w:tcPr>
          <w:p w14:paraId="2E89F8E3" w14:textId="77777777" w:rsidR="00221F5E" w:rsidRPr="001B5809" w:rsidRDefault="00221F5E" w:rsidP="00221F5E">
            <w:r w:rsidRPr="001B5809">
              <w:t xml:space="preserve">Moderate </w:t>
            </w:r>
            <w:r>
              <w:t>D</w:t>
            </w:r>
            <w:r w:rsidRPr="001B5809">
              <w:t>ysbiosis</w:t>
            </w:r>
          </w:p>
        </w:tc>
      </w:tr>
      <w:tr w:rsidR="00221F5E" w:rsidRPr="002F66D3" w14:paraId="3BD1658E" w14:textId="77777777" w:rsidTr="00A22986">
        <w:trPr>
          <w:trHeight w:val="432"/>
        </w:trPr>
        <w:tc>
          <w:tcPr>
            <w:tcW w:w="2694" w:type="dxa"/>
            <w:gridSpan w:val="2"/>
            <w:vAlign w:val="center"/>
          </w:tcPr>
          <w:p w14:paraId="5C0F3313" w14:textId="77777777" w:rsidR="00221F5E" w:rsidRPr="00204A42" w:rsidRDefault="00221F5E" w:rsidP="00221F5E">
            <w:r w:rsidRPr="00204A42">
              <w:t xml:space="preserve">Dark </w:t>
            </w:r>
            <w:r>
              <w:t>B</w:t>
            </w:r>
            <w:r w:rsidRPr="00204A42">
              <w:t>lue</w:t>
            </w:r>
          </w:p>
        </w:tc>
        <w:tc>
          <w:tcPr>
            <w:tcW w:w="1842" w:type="dxa"/>
            <w:vAlign w:val="center"/>
          </w:tcPr>
          <w:p w14:paraId="4E273C23" w14:textId="77777777" w:rsidR="00221F5E" w:rsidRPr="001033C6" w:rsidRDefault="00221F5E" w:rsidP="00221F5E">
            <w:r w:rsidRPr="001033C6">
              <w:t>+3</w:t>
            </w:r>
          </w:p>
        </w:tc>
        <w:tc>
          <w:tcPr>
            <w:tcW w:w="5004" w:type="dxa"/>
          </w:tcPr>
          <w:p w14:paraId="523AFB8E" w14:textId="77777777" w:rsidR="00221F5E" w:rsidRPr="001B5809" w:rsidRDefault="00221F5E" w:rsidP="00221F5E">
            <w:r w:rsidRPr="001B5809">
              <w:t xml:space="preserve">Heavy </w:t>
            </w:r>
            <w:r>
              <w:t>D</w:t>
            </w:r>
            <w:r w:rsidRPr="001B5809">
              <w:t>ysbiosis</w:t>
            </w:r>
          </w:p>
        </w:tc>
      </w:tr>
      <w:tr w:rsidR="00221F5E" w:rsidRPr="002F66D3" w14:paraId="76E2F0AF" w14:textId="77777777" w:rsidTr="00A22986">
        <w:trPr>
          <w:trHeight w:val="432"/>
        </w:trPr>
        <w:tc>
          <w:tcPr>
            <w:tcW w:w="2694" w:type="dxa"/>
            <w:gridSpan w:val="2"/>
            <w:vAlign w:val="center"/>
          </w:tcPr>
          <w:p w14:paraId="6B31D2CC" w14:textId="77777777" w:rsidR="00221F5E" w:rsidRDefault="00221F5E" w:rsidP="00221F5E">
            <w:r w:rsidRPr="00204A42">
              <w:t>Indigo/Black</w:t>
            </w:r>
          </w:p>
        </w:tc>
        <w:tc>
          <w:tcPr>
            <w:tcW w:w="1842" w:type="dxa"/>
            <w:vAlign w:val="center"/>
          </w:tcPr>
          <w:p w14:paraId="7170D09F" w14:textId="77777777" w:rsidR="00221F5E" w:rsidRDefault="00221F5E" w:rsidP="00221F5E">
            <w:r w:rsidRPr="001033C6">
              <w:t>+4</w:t>
            </w:r>
          </w:p>
        </w:tc>
        <w:tc>
          <w:tcPr>
            <w:tcW w:w="5004" w:type="dxa"/>
          </w:tcPr>
          <w:p w14:paraId="10004EFD" w14:textId="77777777" w:rsidR="00221F5E" w:rsidRDefault="00221F5E" w:rsidP="00221F5E">
            <w:r w:rsidRPr="001B5809">
              <w:t>Extreme Dysbiosis</w:t>
            </w:r>
          </w:p>
        </w:tc>
      </w:tr>
    </w:tbl>
    <w:p w14:paraId="7B38734A" w14:textId="77777777" w:rsidR="002F66D3" w:rsidRDefault="002F66D3" w:rsidP="004419F1">
      <w:pPr>
        <w:pStyle w:val="ERCH3"/>
      </w:pPr>
      <w:r>
        <w:lastRenderedPageBreak/>
        <w:t>Interpretation</w:t>
      </w:r>
    </w:p>
    <w:p w14:paraId="3FABD8B1" w14:textId="77777777" w:rsidR="002F66D3" w:rsidRDefault="002F66D3" w:rsidP="002F66D3">
      <w:pPr>
        <w:pStyle w:val="ERCNormalArial"/>
      </w:pPr>
      <w:r>
        <w:t>A positive test may indicate one of the conditions listed below.  All positive scores need to be investigated to find and correct the underlying cause.  Many people return to normal indican scores after supplementation with enzymes and probiotics and cleaning up their diet.  If elevated indican persists more than a few months in spite of diet and supplement changes, a GI stool function test may be warranted. </w:t>
      </w:r>
    </w:p>
    <w:p w14:paraId="3EA4CD0D" w14:textId="77777777" w:rsidR="002F66D3" w:rsidRDefault="002F66D3" w:rsidP="004419F1">
      <w:pPr>
        <w:pStyle w:val="ERCH3"/>
      </w:pPr>
      <w:r>
        <w:t>Conditions with Elevated Levels of Urinary Indican</w:t>
      </w:r>
    </w:p>
    <w:p w14:paraId="535B41E4" w14:textId="77777777" w:rsidR="00776015" w:rsidRDefault="00776015" w:rsidP="00776015">
      <w:pPr>
        <w:pStyle w:val="ListParagraph"/>
        <w:sectPr w:rsidR="00776015" w:rsidSect="000D2A5E">
          <w:type w:val="continuous"/>
          <w:pgSz w:w="12240" w:h="15840"/>
          <w:pgMar w:top="1134" w:right="1134" w:bottom="1134" w:left="1134" w:header="720" w:footer="567" w:gutter="0"/>
          <w:cols w:space="720"/>
          <w:titlePg/>
          <w:docGrid w:linePitch="360"/>
        </w:sectPr>
      </w:pPr>
    </w:p>
    <w:p w14:paraId="6EFB9D52" w14:textId="77777777" w:rsidR="002F66D3" w:rsidRDefault="002F66D3" w:rsidP="00776015">
      <w:pPr>
        <w:pStyle w:val="ListParagraph"/>
      </w:pPr>
      <w:r>
        <w:t>Inflammatory bowel disease</w:t>
      </w:r>
    </w:p>
    <w:p w14:paraId="45CF364B" w14:textId="77777777" w:rsidR="002F66D3" w:rsidRDefault="002F66D3" w:rsidP="00776015">
      <w:pPr>
        <w:pStyle w:val="ListParagraph"/>
      </w:pPr>
      <w:r>
        <w:t>Celiac disease</w:t>
      </w:r>
    </w:p>
    <w:p w14:paraId="3962BD7A" w14:textId="77777777" w:rsidR="002F66D3" w:rsidRDefault="002F66D3" w:rsidP="00776015">
      <w:pPr>
        <w:pStyle w:val="ListParagraph"/>
      </w:pPr>
      <w:r>
        <w:t>Hypochlorhydria</w:t>
      </w:r>
    </w:p>
    <w:p w14:paraId="1C0BD02F" w14:textId="77777777" w:rsidR="002F66D3" w:rsidRDefault="002F66D3" w:rsidP="00776015">
      <w:pPr>
        <w:pStyle w:val="ListParagraph"/>
      </w:pPr>
      <w:r>
        <w:t>Achlorhydria</w:t>
      </w:r>
    </w:p>
    <w:p w14:paraId="0C3E4CE8" w14:textId="77777777" w:rsidR="002F66D3" w:rsidRDefault="002F66D3" w:rsidP="00776015">
      <w:pPr>
        <w:pStyle w:val="ListParagraph"/>
      </w:pPr>
      <w:r>
        <w:t>Gastric ulcer</w:t>
      </w:r>
    </w:p>
    <w:p w14:paraId="4D190BBD" w14:textId="77777777" w:rsidR="002F66D3" w:rsidRDefault="002F66D3" w:rsidP="00776015">
      <w:pPr>
        <w:pStyle w:val="ListParagraph"/>
      </w:pPr>
      <w:r>
        <w:t>Biliary and intestinal obstruction</w:t>
      </w:r>
    </w:p>
    <w:p w14:paraId="54E438FC" w14:textId="77777777" w:rsidR="002F66D3" w:rsidRDefault="002F66D3" w:rsidP="00776015">
      <w:pPr>
        <w:pStyle w:val="ListParagraph"/>
      </w:pPr>
      <w:r>
        <w:t>Jejunal diverticulosis</w:t>
      </w:r>
    </w:p>
    <w:p w14:paraId="526B07E4" w14:textId="77777777" w:rsidR="002F66D3" w:rsidRDefault="002F66D3" w:rsidP="00776015">
      <w:pPr>
        <w:pStyle w:val="ListParagraph"/>
      </w:pPr>
      <w:r>
        <w:t>Scleroderma</w:t>
      </w:r>
    </w:p>
    <w:p w14:paraId="6F1AA8B1" w14:textId="77777777" w:rsidR="002F66D3" w:rsidRDefault="002F66D3" w:rsidP="00776015">
      <w:pPr>
        <w:pStyle w:val="ListParagraph"/>
      </w:pPr>
      <w:proofErr w:type="spellStart"/>
      <w:r>
        <w:t>Postgastrectomy</w:t>
      </w:r>
      <w:proofErr w:type="spellEnd"/>
    </w:p>
    <w:p w14:paraId="6CC67998" w14:textId="77777777" w:rsidR="002F66D3" w:rsidRDefault="002F66D3" w:rsidP="00776015">
      <w:pPr>
        <w:pStyle w:val="ListParagraph"/>
      </w:pPr>
      <w:proofErr w:type="spellStart"/>
      <w:r>
        <w:t>Hartnup's</w:t>
      </w:r>
      <w:proofErr w:type="spellEnd"/>
      <w:r>
        <w:t xml:space="preserve"> disease</w:t>
      </w:r>
    </w:p>
    <w:p w14:paraId="1533C09F" w14:textId="77777777" w:rsidR="002F66D3" w:rsidRDefault="002F66D3" w:rsidP="00776015">
      <w:pPr>
        <w:pStyle w:val="ListParagraph"/>
      </w:pPr>
      <w:r>
        <w:t>Pancreatic insufficiency</w:t>
      </w:r>
    </w:p>
    <w:p w14:paraId="7D7145BC" w14:textId="77777777" w:rsidR="002F66D3" w:rsidRDefault="002F66D3" w:rsidP="00776015">
      <w:pPr>
        <w:pStyle w:val="ListParagraph"/>
      </w:pPr>
      <w:r>
        <w:t>Diminished peristalsis</w:t>
      </w:r>
    </w:p>
    <w:p w14:paraId="7D8D436A" w14:textId="77777777" w:rsidR="002F66D3" w:rsidRDefault="002F66D3" w:rsidP="00776015">
      <w:pPr>
        <w:pStyle w:val="ListParagraph"/>
      </w:pPr>
      <w:r>
        <w:t>Blue diaper syndrome</w:t>
      </w:r>
    </w:p>
    <w:p w14:paraId="2F603F1B" w14:textId="77777777" w:rsidR="002F66D3" w:rsidRDefault="002F66D3" w:rsidP="002F66D3">
      <w:pPr>
        <w:pStyle w:val="ListParagraph"/>
      </w:pPr>
      <w:r>
        <w:t>Hypermotility of the small intestine</w:t>
      </w:r>
    </w:p>
    <w:p w14:paraId="1A61C38E" w14:textId="77777777" w:rsidR="00776015" w:rsidRDefault="00776015" w:rsidP="004419F1">
      <w:pPr>
        <w:pStyle w:val="ERCH3"/>
        <w:sectPr w:rsidR="00776015" w:rsidSect="000D2A5E">
          <w:type w:val="continuous"/>
          <w:pgSz w:w="12240" w:h="15840"/>
          <w:pgMar w:top="1134" w:right="1134" w:bottom="1134" w:left="1134" w:header="720" w:footer="567" w:gutter="0"/>
          <w:cols w:num="2" w:space="54"/>
          <w:titlePg/>
          <w:docGrid w:linePitch="360"/>
        </w:sectPr>
      </w:pPr>
    </w:p>
    <w:p w14:paraId="3397E2C6" w14:textId="77777777" w:rsidR="002F66D3" w:rsidRDefault="002F66D3" w:rsidP="004419F1">
      <w:pPr>
        <w:pStyle w:val="ERCH3"/>
      </w:pPr>
      <w:r>
        <w:t xml:space="preserve">Conditions that </w:t>
      </w:r>
      <w:r w:rsidR="00776015">
        <w:t>L</w:t>
      </w:r>
      <w:r>
        <w:t xml:space="preserve">ead to </w:t>
      </w:r>
      <w:r w:rsidR="00776015">
        <w:t>E</w:t>
      </w:r>
      <w:r>
        <w:t xml:space="preserve">xcess </w:t>
      </w:r>
      <w:r w:rsidR="00776015">
        <w:t>U</w:t>
      </w:r>
      <w:r>
        <w:t xml:space="preserve">rine Indican </w:t>
      </w:r>
      <w:r w:rsidR="00776015">
        <w:t>I</w:t>
      </w:r>
      <w:r>
        <w:t>nclude:</w:t>
      </w:r>
    </w:p>
    <w:p w14:paraId="64E384A5" w14:textId="77777777" w:rsidR="002F66D3" w:rsidRDefault="002F66D3" w:rsidP="00776015">
      <w:pPr>
        <w:pStyle w:val="ListParagraph"/>
      </w:pPr>
      <w:r>
        <w:t xml:space="preserve">Maldigestion and/or malabsorption of protein </w:t>
      </w:r>
    </w:p>
    <w:p w14:paraId="0764890F" w14:textId="77777777" w:rsidR="002F66D3" w:rsidRDefault="002F66D3" w:rsidP="00776015">
      <w:pPr>
        <w:pStyle w:val="ListParagraph"/>
      </w:pPr>
      <w:r>
        <w:t>Hypochlorhydria (insufficient stomach acid), Achlorhydria (lack of stomach acid),</w:t>
      </w:r>
      <w:r w:rsidR="00BB0022">
        <w:t xml:space="preserve"> </w:t>
      </w:r>
      <w:r>
        <w:t>or use of antacids or H2 bl</w:t>
      </w:r>
      <w:r w:rsidR="00BB0022">
        <w:t>ockers to decrease stomach acid</w:t>
      </w:r>
    </w:p>
    <w:p w14:paraId="36EAB321" w14:textId="77777777" w:rsidR="002F66D3" w:rsidRDefault="002F66D3" w:rsidP="00776015">
      <w:pPr>
        <w:pStyle w:val="ListParagraph"/>
      </w:pPr>
      <w:r>
        <w:t>Gastric ulcers</w:t>
      </w:r>
    </w:p>
    <w:p w14:paraId="64E6D90B" w14:textId="77777777" w:rsidR="002F66D3" w:rsidRDefault="002F66D3" w:rsidP="00776015">
      <w:pPr>
        <w:pStyle w:val="ListParagraph"/>
      </w:pPr>
      <w:r>
        <w:t xml:space="preserve">Stomach cancer </w:t>
      </w:r>
    </w:p>
    <w:p w14:paraId="072175F5" w14:textId="77777777" w:rsidR="002F66D3" w:rsidRDefault="002F66D3" w:rsidP="00776015">
      <w:pPr>
        <w:pStyle w:val="ListParagraph"/>
      </w:pPr>
      <w:r>
        <w:t>Insufficient digestive enzymes, in particular proteases such as tr</w:t>
      </w:r>
      <w:r w:rsidR="00BB0022">
        <w:t>ypsin, pepsin, and chymotrypsin</w:t>
      </w:r>
    </w:p>
    <w:p w14:paraId="29B6EE41" w14:textId="77777777" w:rsidR="002F66D3" w:rsidRDefault="002F66D3" w:rsidP="00776015">
      <w:pPr>
        <w:pStyle w:val="ListParagraph"/>
      </w:pPr>
      <w:r>
        <w:t xml:space="preserve">Malabsorption syndromes such as celiac, gluten intolerance, </w:t>
      </w:r>
      <w:proofErr w:type="spellStart"/>
      <w:r>
        <w:t>Hartnup</w:t>
      </w:r>
      <w:proofErr w:type="spellEnd"/>
      <w:r>
        <w:t xml:space="preserve"> disease, a rare disorder in which amino acids are poorly absorbed from the intestine and other disor</w:t>
      </w:r>
      <w:r w:rsidR="00BB0022">
        <w:t>ders that produce malabsorption</w:t>
      </w:r>
    </w:p>
    <w:p w14:paraId="69DEFA91" w14:textId="77777777" w:rsidR="002F66D3" w:rsidRDefault="002F66D3" w:rsidP="00776015">
      <w:pPr>
        <w:pStyle w:val="ListParagraph"/>
      </w:pPr>
      <w:r>
        <w:t>Bacterial overgrowth in the small and/or large intestine</w:t>
      </w:r>
    </w:p>
    <w:p w14:paraId="2A3F8D67" w14:textId="77777777" w:rsidR="002F66D3" w:rsidRDefault="002F66D3" w:rsidP="00776015">
      <w:pPr>
        <w:pStyle w:val="ListParagraph"/>
      </w:pPr>
      <w:r>
        <w:t>Intestinal obstruction</w:t>
      </w:r>
    </w:p>
    <w:p w14:paraId="63208481" w14:textId="77777777" w:rsidR="002F66D3" w:rsidRDefault="00776015" w:rsidP="00776015">
      <w:pPr>
        <w:pStyle w:val="ListParagraph"/>
      </w:pPr>
      <w:r>
        <w:t>C</w:t>
      </w:r>
      <w:r w:rsidR="002F66D3">
        <w:t>oncurrent intestinal parasitic infections</w:t>
      </w:r>
    </w:p>
    <w:p w14:paraId="71882BC4" w14:textId="77777777" w:rsidR="002F66D3" w:rsidRDefault="00776015" w:rsidP="00776015">
      <w:pPr>
        <w:pStyle w:val="ListParagraph"/>
      </w:pPr>
      <w:r>
        <w:t>C</w:t>
      </w:r>
      <w:r w:rsidR="002F66D3">
        <w:t>oncurrent intestinal fungal infection</w:t>
      </w:r>
    </w:p>
    <w:p w14:paraId="1003F56B" w14:textId="77777777" w:rsidR="002F66D3" w:rsidRDefault="002F66D3" w:rsidP="00776015">
      <w:pPr>
        <w:pStyle w:val="ListParagraph"/>
      </w:pPr>
      <w:r>
        <w:t xml:space="preserve">Liver </w:t>
      </w:r>
      <w:r w:rsidR="00776015">
        <w:t>dysfunction</w:t>
      </w:r>
    </w:p>
    <w:p w14:paraId="02EABD0D" w14:textId="77777777" w:rsidR="00B93910" w:rsidRDefault="002F66D3" w:rsidP="00776015">
      <w:pPr>
        <w:pStyle w:val="ListParagraph"/>
        <w:rPr>
          <w:bCs/>
          <w:color w:val="9D1462"/>
          <w:sz w:val="28"/>
          <w:szCs w:val="28"/>
        </w:rPr>
      </w:pPr>
      <w:r>
        <w:t>Gallbladder or intestinal obstruction</w:t>
      </w:r>
      <w:r w:rsidR="00B93910">
        <w:br w:type="page"/>
      </w:r>
    </w:p>
    <w:p w14:paraId="02635186" w14:textId="77777777" w:rsidR="00F22A7D" w:rsidRDefault="00F22A7D" w:rsidP="000D2A5E">
      <w:pPr>
        <w:pStyle w:val="ERCH15"/>
      </w:pPr>
      <w:bookmarkStart w:id="16" w:name="_Toc413428035"/>
      <w:r>
        <w:lastRenderedPageBreak/>
        <w:t xml:space="preserve">Cardiovascular </w:t>
      </w:r>
      <w:r w:rsidRPr="00F22A7D">
        <w:t>Home Assessments</w:t>
      </w:r>
      <w:bookmarkEnd w:id="16"/>
    </w:p>
    <w:p w14:paraId="373B4531" w14:textId="77777777" w:rsidR="00F22A7D" w:rsidRDefault="00406331" w:rsidP="005B1883">
      <w:pPr>
        <w:pStyle w:val="ERCRecbg"/>
      </w:pPr>
      <w:r>
        <w:fldChar w:fldCharType="begin"/>
      </w:r>
      <w:r>
        <w:instrText xml:space="preserve"> REF c1 \h </w:instrText>
      </w:r>
      <w:r>
        <w:fldChar w:fldCharType="separate"/>
      </w:r>
      <w:r w:rsidR="00293B56">
        <w:t>Nitric Oxide Testing</w:t>
      </w:r>
      <w:r>
        <w:fldChar w:fldCharType="end"/>
      </w:r>
    </w:p>
    <w:p w14:paraId="77DA4C86" w14:textId="77777777" w:rsidR="00F22A7D" w:rsidRDefault="00F22A7D" w:rsidP="00F22A7D">
      <w:pPr>
        <w:pStyle w:val="ERCNormalArial"/>
      </w:pPr>
    </w:p>
    <w:p w14:paraId="0CB6A02D" w14:textId="77777777" w:rsidR="00F22A7D" w:rsidRDefault="00F22A7D" w:rsidP="00F22A7D">
      <w:pPr>
        <w:pStyle w:val="ERCNormalArial"/>
      </w:pPr>
      <w:r>
        <w:rPr>
          <w:noProof/>
          <w:lang w:val="en-CA" w:eastAsia="en-CA"/>
        </w:rPr>
        <w:drawing>
          <wp:anchor distT="0" distB="0" distL="114300" distR="114300" simplePos="0" relativeHeight="251694080" behindDoc="0" locked="0" layoutInCell="1" allowOverlap="1" wp14:anchorId="538E5345" wp14:editId="161D64A5">
            <wp:simplePos x="914400" y="1874520"/>
            <wp:positionH relativeFrom="margin">
              <wp:align>center</wp:align>
            </wp:positionH>
            <wp:positionV relativeFrom="margin">
              <wp:align>bottom</wp:align>
            </wp:positionV>
            <wp:extent cx="4636800" cy="512381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YOBC-Cardiovascular.jpg"/>
                    <pic:cNvPicPr/>
                  </pic:nvPicPr>
                  <pic:blipFill>
                    <a:blip r:embed="rId17">
                      <a:extLst>
                        <a:ext uri="{28A0092B-C50C-407E-A947-70E740481C1C}">
                          <a14:useLocalDpi xmlns:a14="http://schemas.microsoft.com/office/drawing/2010/main" val="0"/>
                        </a:ext>
                      </a:extLst>
                    </a:blip>
                    <a:stretch>
                      <a:fillRect/>
                    </a:stretch>
                  </pic:blipFill>
                  <pic:spPr>
                    <a:xfrm>
                      <a:off x="0" y="0"/>
                      <a:ext cx="4636800" cy="5123810"/>
                    </a:xfrm>
                    <a:prstGeom prst="rect">
                      <a:avLst/>
                    </a:prstGeom>
                  </pic:spPr>
                </pic:pic>
              </a:graphicData>
            </a:graphic>
            <wp14:sizeRelH relativeFrom="margin">
              <wp14:pctWidth>0</wp14:pctWidth>
            </wp14:sizeRelH>
            <wp14:sizeRelV relativeFrom="margin">
              <wp14:pctHeight>0</wp14:pctHeight>
            </wp14:sizeRelV>
          </wp:anchor>
        </w:drawing>
      </w:r>
    </w:p>
    <w:p w14:paraId="552B9C9D" w14:textId="77777777" w:rsidR="00F22A7D" w:rsidRDefault="00F22A7D" w:rsidP="00F22A7D">
      <w:pPr>
        <w:pStyle w:val="ERCNormalArial"/>
      </w:pPr>
    </w:p>
    <w:p w14:paraId="05240AB5" w14:textId="77777777" w:rsidR="00F22A7D" w:rsidRDefault="00F22A7D" w:rsidP="00F22A7D">
      <w:pPr>
        <w:pStyle w:val="ERCNormalArial"/>
        <w:rPr>
          <w:color w:val="11A1E8"/>
          <w:sz w:val="40"/>
          <w:szCs w:val="40"/>
        </w:rPr>
      </w:pPr>
    </w:p>
    <w:p w14:paraId="52BB62CC" w14:textId="77777777" w:rsidR="00F22A7D" w:rsidRDefault="00F22A7D">
      <w:pPr>
        <w:rPr>
          <w:rFonts w:eastAsia="Times New Roman"/>
          <w:b/>
          <w:color w:val="11A1E8"/>
          <w:sz w:val="40"/>
          <w:szCs w:val="40"/>
        </w:rPr>
      </w:pPr>
      <w:r>
        <w:br w:type="page"/>
      </w:r>
    </w:p>
    <w:p w14:paraId="79CA09EB" w14:textId="77777777" w:rsidR="00F22A7D" w:rsidRDefault="00F22A7D" w:rsidP="000D2A5E">
      <w:pPr>
        <w:pStyle w:val="ERCH175"/>
      </w:pPr>
      <w:bookmarkStart w:id="17" w:name="c1"/>
      <w:bookmarkStart w:id="18" w:name="_Toc413428036"/>
      <w:r>
        <w:lastRenderedPageBreak/>
        <w:t>Nitric Oxide Testing</w:t>
      </w:r>
      <w:bookmarkEnd w:id="17"/>
      <w:bookmarkEnd w:id="18"/>
    </w:p>
    <w:p w14:paraId="56EB6618" w14:textId="77777777" w:rsidR="001B3854" w:rsidRDefault="001B3854" w:rsidP="001B3854">
      <w:pPr>
        <w:pStyle w:val="ERCNormalArial"/>
      </w:pPr>
      <w:r>
        <w:t>Nitric oxide, or NO, is a gas molecule that sends signals to your muscles and blood vessels. It expands the diameter of blood vessels, which allows a higher concentration of oxygen-rich blood cells to enter tissues.  Because of this action, it helps athletes maintain stamina and treats a range of heart and circulatory problems, including angina and hypertension (high blood pressure). Exercise causes your body to produce more nitric oxide.</w:t>
      </w:r>
    </w:p>
    <w:p w14:paraId="1FB88BF3" w14:textId="77777777" w:rsidR="001B3854" w:rsidRDefault="001B3854" w:rsidP="001B3854">
      <w:pPr>
        <w:pStyle w:val="ERCNormalArial"/>
      </w:pPr>
    </w:p>
    <w:p w14:paraId="05DDABF8" w14:textId="77777777" w:rsidR="001B3854" w:rsidRDefault="001B3854" w:rsidP="001B3854">
      <w:pPr>
        <w:pStyle w:val="ERCNormalArial"/>
      </w:pPr>
      <w:r>
        <w:t>In addition to helping you maintain a normal blood pressure, your cardiovascular system uses nitric oxide to keep your blood platelet cells from sticking together to prevent strokes and heart attacks, plus it’s also used to heal and repair damage to the lining of your blood vessels (called the endothelium).</w:t>
      </w:r>
    </w:p>
    <w:p w14:paraId="241AEF89" w14:textId="77777777" w:rsidR="001B3854" w:rsidRDefault="001B3854" w:rsidP="001B3854">
      <w:pPr>
        <w:pStyle w:val="ERCNormalArial"/>
      </w:pPr>
    </w:p>
    <w:p w14:paraId="38641537" w14:textId="77777777" w:rsidR="001B3854" w:rsidRDefault="001B3854" w:rsidP="001B3854">
      <w:pPr>
        <w:pStyle w:val="ERCNormalArial"/>
      </w:pPr>
      <w:r>
        <w:t>Nitric oxide is also used by your body as a neurotransmitter to transmit impulses between nerve cells. Your immune system uses nitric oxide to destroy infectious agents like bacteria, viruses, and tumors.  In fact, just about every cell, tissue, or organ in your body is directly or indirectly impacted by nitric oxide.</w:t>
      </w:r>
    </w:p>
    <w:p w14:paraId="728EAC87" w14:textId="77777777" w:rsidR="00F22A7D" w:rsidRDefault="00F22A7D" w:rsidP="004419F1">
      <w:pPr>
        <w:pStyle w:val="ERCH3"/>
      </w:pPr>
      <w:r w:rsidRPr="00F22A7D">
        <w:t>Importance of Nitric Oxide</w:t>
      </w:r>
    </w:p>
    <w:p w14:paraId="667DB72B" w14:textId="77777777" w:rsidR="001B3854" w:rsidRDefault="001B3854" w:rsidP="00F22A7D">
      <w:pPr>
        <w:pStyle w:val="ListParagraph"/>
        <w:sectPr w:rsidR="001B3854" w:rsidSect="000D2A5E">
          <w:type w:val="continuous"/>
          <w:pgSz w:w="12240" w:h="15840"/>
          <w:pgMar w:top="1134" w:right="1134" w:bottom="1134" w:left="1134" w:header="720" w:footer="567" w:gutter="0"/>
          <w:cols w:space="720"/>
          <w:titlePg/>
          <w:docGrid w:linePitch="360"/>
        </w:sectPr>
      </w:pPr>
    </w:p>
    <w:p w14:paraId="7FE8DDD6" w14:textId="77777777" w:rsidR="00F22A7D" w:rsidRDefault="00F22A7D" w:rsidP="00F22A7D">
      <w:pPr>
        <w:pStyle w:val="ListParagraph"/>
      </w:pPr>
      <w:r>
        <w:t xml:space="preserve">Improves memory and behavior by transmitting information between nerves </w:t>
      </w:r>
    </w:p>
    <w:p w14:paraId="23934631" w14:textId="77777777" w:rsidR="00F22A7D" w:rsidRDefault="00F22A7D" w:rsidP="00F22A7D">
      <w:pPr>
        <w:pStyle w:val="ListParagraph"/>
      </w:pPr>
      <w:r>
        <w:t>Improves sleep quality which increases energy</w:t>
      </w:r>
    </w:p>
    <w:p w14:paraId="63F88B8F" w14:textId="77777777" w:rsidR="00F22A7D" w:rsidRDefault="00F22A7D" w:rsidP="00F22A7D">
      <w:pPr>
        <w:pStyle w:val="ListParagraph"/>
      </w:pPr>
      <w:r>
        <w:t>Increases endurance and strength</w:t>
      </w:r>
    </w:p>
    <w:p w14:paraId="510ECAE9" w14:textId="77777777" w:rsidR="00F22A7D" w:rsidRDefault="00F22A7D" w:rsidP="00F22A7D">
      <w:pPr>
        <w:pStyle w:val="ListParagraph"/>
      </w:pPr>
      <w:r>
        <w:t>Assists in gastric motility and intestinal health</w:t>
      </w:r>
    </w:p>
    <w:p w14:paraId="3F8B1DF1" w14:textId="77777777" w:rsidR="00F22A7D" w:rsidRDefault="00F22A7D" w:rsidP="00F22A7D">
      <w:pPr>
        <w:pStyle w:val="ListParagraph"/>
      </w:pPr>
      <w:r>
        <w:t>Assists immune system at fighting off bacteria and defending against tumors</w:t>
      </w:r>
    </w:p>
    <w:p w14:paraId="57088376" w14:textId="77777777" w:rsidR="00F22A7D" w:rsidRDefault="00F22A7D" w:rsidP="00F22A7D">
      <w:pPr>
        <w:pStyle w:val="ListParagraph"/>
      </w:pPr>
      <w:r>
        <w:t>Regulates blood pressure by dilating arteries</w:t>
      </w:r>
    </w:p>
    <w:p w14:paraId="7CA828B2" w14:textId="77777777" w:rsidR="00F22A7D" w:rsidRDefault="00F22A7D" w:rsidP="00F22A7D">
      <w:pPr>
        <w:pStyle w:val="ListParagraph"/>
      </w:pPr>
      <w:r>
        <w:t>Reduces inflammation</w:t>
      </w:r>
    </w:p>
    <w:p w14:paraId="5A2E24E8" w14:textId="77777777" w:rsidR="001B3854" w:rsidRDefault="001B3854" w:rsidP="004419F1">
      <w:pPr>
        <w:pStyle w:val="ERCH3"/>
        <w:sectPr w:rsidR="001B3854" w:rsidSect="000D2A5E">
          <w:type w:val="continuous"/>
          <w:pgSz w:w="12240" w:h="15840"/>
          <w:pgMar w:top="1134" w:right="1134" w:bottom="1134" w:left="1134" w:header="720" w:footer="567" w:gutter="0"/>
          <w:cols w:num="2" w:space="54"/>
          <w:titlePg/>
          <w:docGrid w:linePitch="360"/>
        </w:sectPr>
      </w:pPr>
    </w:p>
    <w:p w14:paraId="374AB604" w14:textId="77777777" w:rsidR="00F22A7D" w:rsidRDefault="001B3854" w:rsidP="004419F1">
      <w:pPr>
        <w:pStyle w:val="ERCH3"/>
      </w:pPr>
      <w:r>
        <w:rPr>
          <w:noProof/>
          <w:lang w:val="en-CA" w:eastAsia="en-CA"/>
        </w:rPr>
        <w:drawing>
          <wp:anchor distT="0" distB="0" distL="114300" distR="114300" simplePos="0" relativeHeight="251697152" behindDoc="0" locked="0" layoutInCell="1" allowOverlap="1" wp14:anchorId="00AADAF9" wp14:editId="359F2B72">
            <wp:simplePos x="0" y="0"/>
            <wp:positionH relativeFrom="margin">
              <wp:posOffset>3139440</wp:posOffset>
            </wp:positionH>
            <wp:positionV relativeFrom="margin">
              <wp:posOffset>5670550</wp:posOffset>
            </wp:positionV>
            <wp:extent cx="2857500" cy="601345"/>
            <wp:effectExtent l="0" t="0" r="0" b="825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tric oxide 2.jpg"/>
                    <pic:cNvPicPr/>
                  </pic:nvPicPr>
                  <pic:blipFill>
                    <a:blip r:embed="rId18">
                      <a:extLst>
                        <a:ext uri="{28A0092B-C50C-407E-A947-70E740481C1C}">
                          <a14:useLocalDpi xmlns:a14="http://schemas.microsoft.com/office/drawing/2010/main" val="0"/>
                        </a:ext>
                      </a:extLst>
                    </a:blip>
                    <a:stretch>
                      <a:fillRect/>
                    </a:stretch>
                  </pic:blipFill>
                  <pic:spPr>
                    <a:xfrm>
                      <a:off x="0" y="0"/>
                      <a:ext cx="2857500" cy="601345"/>
                    </a:xfrm>
                    <a:prstGeom prst="rect">
                      <a:avLst/>
                    </a:prstGeom>
                  </pic:spPr>
                </pic:pic>
              </a:graphicData>
            </a:graphic>
            <wp14:sizeRelH relativeFrom="margin">
              <wp14:pctWidth>0</wp14:pctWidth>
            </wp14:sizeRelH>
            <wp14:sizeRelV relativeFrom="margin">
              <wp14:pctHeight>0</wp14:pctHeight>
            </wp14:sizeRelV>
          </wp:anchor>
        </w:drawing>
      </w:r>
      <w:r w:rsidR="00F22A7D">
        <w:t>Materials</w:t>
      </w:r>
    </w:p>
    <w:p w14:paraId="48359A35" w14:textId="77777777" w:rsidR="00F22A7D" w:rsidRDefault="00F22A7D" w:rsidP="00F22A7D">
      <w:pPr>
        <w:pStyle w:val="ListParagraph"/>
      </w:pPr>
      <w:r>
        <w:t xml:space="preserve">Nitric oxide test strips available here: </w:t>
      </w:r>
      <w:hyperlink r:id="rId19" w:history="1">
        <w:r w:rsidRPr="00F22A7D">
          <w:rPr>
            <w:rStyle w:val="Hyperlink"/>
            <w:sz w:val="22"/>
          </w:rPr>
          <w:t>http://www.neogenis.com</w:t>
        </w:r>
      </w:hyperlink>
      <w:r>
        <w:t xml:space="preserve"> </w:t>
      </w:r>
    </w:p>
    <w:p w14:paraId="4B69CC87" w14:textId="77777777" w:rsidR="00F22A7D" w:rsidRDefault="00F22A7D" w:rsidP="004419F1">
      <w:pPr>
        <w:pStyle w:val="ERCH3"/>
      </w:pPr>
      <w:r>
        <w:t>Procedure</w:t>
      </w:r>
    </w:p>
    <w:p w14:paraId="34D838C0" w14:textId="77777777" w:rsidR="001B3854" w:rsidRDefault="001B3854" w:rsidP="00F22A7D">
      <w:pPr>
        <w:pStyle w:val="ERCDir"/>
        <w:numPr>
          <w:ilvl w:val="0"/>
          <w:numId w:val="41"/>
        </w:numPr>
        <w:sectPr w:rsidR="001B3854" w:rsidSect="000D2A5E">
          <w:type w:val="continuous"/>
          <w:pgSz w:w="12240" w:h="15840"/>
          <w:pgMar w:top="1134" w:right="1134" w:bottom="1134" w:left="1134" w:header="720" w:footer="567" w:gutter="0"/>
          <w:cols w:space="720"/>
          <w:titlePg/>
          <w:docGrid w:linePitch="360"/>
        </w:sectPr>
      </w:pPr>
    </w:p>
    <w:p w14:paraId="6605F231" w14:textId="77777777" w:rsidR="00F22A7D" w:rsidRDefault="00F22A7D" w:rsidP="00F22A7D">
      <w:pPr>
        <w:pStyle w:val="ERCDir"/>
        <w:numPr>
          <w:ilvl w:val="0"/>
          <w:numId w:val="41"/>
        </w:numPr>
      </w:pPr>
      <w:r>
        <w:t>Wash hands.</w:t>
      </w:r>
    </w:p>
    <w:p w14:paraId="0D2936D8" w14:textId="77777777" w:rsidR="00F22A7D" w:rsidRDefault="00F22A7D" w:rsidP="00F22A7D">
      <w:pPr>
        <w:pStyle w:val="ERCDir"/>
      </w:pPr>
      <w:r>
        <w:t>Place saliva on test strip.</w:t>
      </w:r>
    </w:p>
    <w:p w14:paraId="0129A54F" w14:textId="77777777" w:rsidR="00F22A7D" w:rsidRDefault="001B3854" w:rsidP="00F22A7D">
      <w:pPr>
        <w:pStyle w:val="ERCDir"/>
      </w:pPr>
      <w:r>
        <w:br w:type="column"/>
      </w:r>
      <w:r w:rsidR="00F22A7D">
        <w:t>Compare test strip to color indicator.</w:t>
      </w:r>
    </w:p>
    <w:p w14:paraId="35B77AF3" w14:textId="77777777" w:rsidR="000C3065" w:rsidRDefault="000C3065" w:rsidP="000C3065">
      <w:pPr>
        <w:pStyle w:val="ERCDir"/>
      </w:pPr>
      <w:r w:rsidRPr="000C3065">
        <w:t>The deeper the red on the test strip, the more Nitric Oxide you have in your body</w:t>
      </w:r>
    </w:p>
    <w:p w14:paraId="5AF49F68" w14:textId="77777777" w:rsidR="001B3854" w:rsidRDefault="001B3854" w:rsidP="00F22A7D">
      <w:pPr>
        <w:pStyle w:val="ERCDir"/>
        <w:numPr>
          <w:ilvl w:val="0"/>
          <w:numId w:val="0"/>
        </w:numPr>
        <w:ind w:left="720" w:hanging="360"/>
        <w:sectPr w:rsidR="001B3854" w:rsidSect="000D2A5E">
          <w:type w:val="continuous"/>
          <w:pgSz w:w="12240" w:h="15840"/>
          <w:pgMar w:top="1134" w:right="1134" w:bottom="1134" w:left="1134" w:header="720" w:footer="567" w:gutter="0"/>
          <w:cols w:num="2" w:space="54"/>
          <w:titlePg/>
          <w:docGrid w:linePitch="360"/>
        </w:sectPr>
      </w:pPr>
    </w:p>
    <w:p w14:paraId="759449FF" w14:textId="77777777" w:rsidR="00F22A7D" w:rsidRDefault="00F22A7D" w:rsidP="00F22A7D">
      <w:pPr>
        <w:pStyle w:val="ERCDir"/>
        <w:numPr>
          <w:ilvl w:val="0"/>
          <w:numId w:val="0"/>
        </w:numPr>
        <w:ind w:left="720" w:hanging="360"/>
      </w:pPr>
    </w:p>
    <w:p w14:paraId="54E7A715" w14:textId="77777777" w:rsidR="00F22A7D" w:rsidRDefault="00F22A7D" w:rsidP="00F22A7D">
      <w:pPr>
        <w:pStyle w:val="ERCDir"/>
        <w:numPr>
          <w:ilvl w:val="0"/>
          <w:numId w:val="0"/>
        </w:numPr>
        <w:ind w:left="720" w:hanging="360"/>
      </w:pPr>
    </w:p>
    <w:p w14:paraId="5601BCC0" w14:textId="77777777" w:rsidR="00F22A7D" w:rsidRDefault="00F22A7D" w:rsidP="00F22A7D">
      <w:pPr>
        <w:pStyle w:val="ERCNormalArial"/>
      </w:pPr>
    </w:p>
    <w:p w14:paraId="1BB2EFB6" w14:textId="77777777" w:rsidR="00406331" w:rsidRDefault="001B3854">
      <w:pPr>
        <w:rPr>
          <w:rFonts w:eastAsia="Times New Roman"/>
          <w:b/>
          <w:bCs/>
          <w:color w:val="9D1462"/>
          <w:sz w:val="28"/>
          <w:szCs w:val="28"/>
        </w:rPr>
      </w:pPr>
      <w:r>
        <w:rPr>
          <w:noProof/>
          <w:lang w:val="en-CA" w:eastAsia="en-CA"/>
        </w:rPr>
        <w:drawing>
          <wp:anchor distT="0" distB="0" distL="114300" distR="114300" simplePos="0" relativeHeight="251696128" behindDoc="0" locked="0" layoutInCell="1" allowOverlap="1" wp14:anchorId="3652759B" wp14:editId="14767B4D">
            <wp:simplePos x="0" y="0"/>
            <wp:positionH relativeFrom="margin">
              <wp:align>center</wp:align>
            </wp:positionH>
            <wp:positionV relativeFrom="margin">
              <wp:align>bottom</wp:align>
            </wp:positionV>
            <wp:extent cx="4312920" cy="931545"/>
            <wp:effectExtent l="0" t="0" r="0" b="190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extLst>
                        <a:ext uri="{28A0092B-C50C-407E-A947-70E740481C1C}">
                          <a14:useLocalDpi xmlns:a14="http://schemas.microsoft.com/office/drawing/2010/main" val="0"/>
                        </a:ext>
                      </a:extLst>
                    </a:blip>
                    <a:srcRect t="50575"/>
                    <a:stretch/>
                  </pic:blipFill>
                  <pic:spPr bwMode="auto">
                    <a:xfrm>
                      <a:off x="0" y="0"/>
                      <a:ext cx="4312920" cy="931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06331">
        <w:br w:type="page"/>
      </w:r>
    </w:p>
    <w:p w14:paraId="3AA2EA6A" w14:textId="77777777" w:rsidR="00406331" w:rsidRDefault="00406331" w:rsidP="004419F1">
      <w:pPr>
        <w:pStyle w:val="ERCH2"/>
      </w:pPr>
      <w:bookmarkStart w:id="19" w:name="_Toc413428037"/>
      <w:r>
        <w:lastRenderedPageBreak/>
        <w:t>Nitric Oxide Tracking Chart</w:t>
      </w:r>
      <w:bookmarkEnd w:id="19"/>
    </w:p>
    <w:p w14:paraId="1707C16C" w14:textId="77777777" w:rsidR="00F77A7E" w:rsidRDefault="00F77A7E" w:rsidP="00F77A7E">
      <w:pPr>
        <w:pStyle w:val="ERCNormalArial"/>
      </w:pPr>
      <w:r w:rsidRPr="00F77A7E">
        <w:t>The deeper the red on the test strip, the more Nitric Oxide you have in your body</w:t>
      </w:r>
      <w:r>
        <w:t>.</w:t>
      </w:r>
    </w:p>
    <w:p w14:paraId="1F9408B4" w14:textId="77777777" w:rsidR="00F77A7E" w:rsidRDefault="00F77A7E" w:rsidP="00F77A7E">
      <w:pPr>
        <w:pStyle w:val="ERCNormalArial"/>
      </w:pPr>
    </w:p>
    <w:tbl>
      <w:tblPr>
        <w:tblStyle w:val="TableGrid2"/>
        <w:tblpPr w:leftFromText="180" w:rightFromText="180" w:vertAnchor="text" w:tblpXSpec="center" w:tblpY="1"/>
        <w:tblOverlap w:val="never"/>
        <w:tblW w:w="9540" w:type="dxa"/>
        <w:tblLayout w:type="fixed"/>
        <w:tblLook w:val="04A0" w:firstRow="1" w:lastRow="0" w:firstColumn="1" w:lastColumn="0" w:noHBand="0" w:noVBand="1"/>
      </w:tblPr>
      <w:tblGrid>
        <w:gridCol w:w="1418"/>
        <w:gridCol w:w="2030"/>
        <w:gridCol w:w="2031"/>
        <w:gridCol w:w="2030"/>
        <w:gridCol w:w="2031"/>
      </w:tblGrid>
      <w:tr w:rsidR="00406331" w:rsidRPr="002F66D3" w14:paraId="6A9F027C" w14:textId="77777777" w:rsidTr="000D2A5E">
        <w:trPr>
          <w:trHeight w:val="377"/>
        </w:trPr>
        <w:tc>
          <w:tcPr>
            <w:tcW w:w="1418" w:type="dxa"/>
            <w:shd w:val="clear" w:color="auto" w:fill="E7D9E4"/>
            <w:vAlign w:val="center"/>
          </w:tcPr>
          <w:p w14:paraId="0D1EAB46" w14:textId="77777777" w:rsidR="00406331" w:rsidRPr="002F66D3" w:rsidRDefault="00406331" w:rsidP="005B1883">
            <w:pPr>
              <w:rPr>
                <w:rFonts w:eastAsia="Times New Roman"/>
                <w:b/>
              </w:rPr>
            </w:pPr>
            <w:r>
              <w:rPr>
                <w:rFonts w:eastAsia="Times New Roman"/>
                <w:b/>
              </w:rPr>
              <w:t>Name</w:t>
            </w:r>
          </w:p>
        </w:tc>
        <w:tc>
          <w:tcPr>
            <w:tcW w:w="8122" w:type="dxa"/>
            <w:gridSpan w:val="4"/>
            <w:shd w:val="clear" w:color="auto" w:fill="auto"/>
            <w:vAlign w:val="center"/>
          </w:tcPr>
          <w:p w14:paraId="6C9D53A6" w14:textId="77777777" w:rsidR="00406331" w:rsidRPr="002F66D3" w:rsidRDefault="00406331" w:rsidP="005B1883">
            <w:pPr>
              <w:jc w:val="center"/>
              <w:rPr>
                <w:rFonts w:eastAsia="Times New Roman"/>
                <w:b/>
              </w:rPr>
            </w:pPr>
          </w:p>
        </w:tc>
      </w:tr>
      <w:tr w:rsidR="00406331" w:rsidRPr="002F66D3" w14:paraId="3CCCB545" w14:textId="77777777" w:rsidTr="000D2A5E">
        <w:trPr>
          <w:trHeight w:val="322"/>
        </w:trPr>
        <w:tc>
          <w:tcPr>
            <w:tcW w:w="9540" w:type="dxa"/>
            <w:gridSpan w:val="5"/>
            <w:shd w:val="clear" w:color="auto" w:fill="auto"/>
            <w:vAlign w:val="center"/>
          </w:tcPr>
          <w:p w14:paraId="712F4090" w14:textId="77777777" w:rsidR="00406331" w:rsidRPr="002F66D3" w:rsidRDefault="00406331" w:rsidP="005B1883">
            <w:pPr>
              <w:jc w:val="center"/>
              <w:rPr>
                <w:rFonts w:eastAsia="Times New Roman"/>
                <w:b/>
              </w:rPr>
            </w:pPr>
          </w:p>
        </w:tc>
      </w:tr>
      <w:tr w:rsidR="00406331" w:rsidRPr="002F66D3" w14:paraId="623EB167" w14:textId="77777777" w:rsidTr="000D2A5E">
        <w:trPr>
          <w:trHeight w:val="377"/>
        </w:trPr>
        <w:tc>
          <w:tcPr>
            <w:tcW w:w="1418" w:type="dxa"/>
            <w:shd w:val="clear" w:color="auto" w:fill="E7D9E4"/>
            <w:vAlign w:val="center"/>
          </w:tcPr>
          <w:p w14:paraId="1452F3B5" w14:textId="77777777" w:rsidR="00406331" w:rsidRPr="002F66D3" w:rsidRDefault="00406331" w:rsidP="00406331">
            <w:pPr>
              <w:jc w:val="center"/>
              <w:rPr>
                <w:rFonts w:eastAsia="Times New Roman"/>
                <w:b/>
              </w:rPr>
            </w:pPr>
            <w:r>
              <w:rPr>
                <w:rFonts w:eastAsia="Times New Roman"/>
                <w:b/>
              </w:rPr>
              <w:t>Date</w:t>
            </w:r>
          </w:p>
        </w:tc>
        <w:tc>
          <w:tcPr>
            <w:tcW w:w="8122" w:type="dxa"/>
            <w:gridSpan w:val="4"/>
            <w:shd w:val="clear" w:color="auto" w:fill="E7D9E4"/>
            <w:vAlign w:val="center"/>
          </w:tcPr>
          <w:p w14:paraId="4D5C1FD9" w14:textId="77777777" w:rsidR="00406331" w:rsidRPr="002F66D3" w:rsidRDefault="00406331" w:rsidP="005B1883">
            <w:pPr>
              <w:jc w:val="center"/>
              <w:rPr>
                <w:rFonts w:eastAsia="Times New Roman"/>
                <w:b/>
              </w:rPr>
            </w:pPr>
            <w:r>
              <w:rPr>
                <w:rFonts w:eastAsia="Times New Roman"/>
                <w:b/>
              </w:rPr>
              <w:t xml:space="preserve">Color Result &amp; </w:t>
            </w:r>
            <w:r w:rsidRPr="002F66D3">
              <w:rPr>
                <w:rFonts w:eastAsia="Times New Roman"/>
                <w:b/>
              </w:rPr>
              <w:t xml:space="preserve"> Interpretation</w:t>
            </w:r>
          </w:p>
        </w:tc>
      </w:tr>
      <w:tr w:rsidR="00406331" w:rsidRPr="002F66D3" w14:paraId="2CAE327B" w14:textId="77777777" w:rsidTr="000D2A5E">
        <w:trPr>
          <w:trHeight w:val="593"/>
        </w:trPr>
        <w:tc>
          <w:tcPr>
            <w:tcW w:w="1418" w:type="dxa"/>
            <w:vMerge w:val="restart"/>
            <w:vAlign w:val="center"/>
          </w:tcPr>
          <w:p w14:paraId="1A28BA00" w14:textId="77777777" w:rsidR="00406331" w:rsidRPr="00204A42" w:rsidRDefault="00406331" w:rsidP="005B1883"/>
        </w:tc>
        <w:tc>
          <w:tcPr>
            <w:tcW w:w="2030" w:type="dxa"/>
            <w:shd w:val="clear" w:color="auto" w:fill="FADEEB"/>
            <w:vAlign w:val="center"/>
          </w:tcPr>
          <w:p w14:paraId="277455F6" w14:textId="77777777" w:rsidR="00406331" w:rsidRPr="001B5809" w:rsidRDefault="00406331" w:rsidP="00406331"/>
        </w:tc>
        <w:tc>
          <w:tcPr>
            <w:tcW w:w="2031" w:type="dxa"/>
            <w:shd w:val="clear" w:color="auto" w:fill="EED4E7"/>
            <w:vAlign w:val="center"/>
          </w:tcPr>
          <w:p w14:paraId="35128E8B" w14:textId="77777777" w:rsidR="00406331" w:rsidRPr="001B5809" w:rsidRDefault="00406331" w:rsidP="00406331"/>
        </w:tc>
        <w:tc>
          <w:tcPr>
            <w:tcW w:w="2030" w:type="dxa"/>
            <w:shd w:val="clear" w:color="auto" w:fill="EE99C5"/>
            <w:vAlign w:val="center"/>
          </w:tcPr>
          <w:p w14:paraId="23F32B9C" w14:textId="77777777" w:rsidR="00406331" w:rsidRPr="001B5809" w:rsidRDefault="00406331" w:rsidP="00406331"/>
        </w:tc>
        <w:tc>
          <w:tcPr>
            <w:tcW w:w="2031" w:type="dxa"/>
            <w:shd w:val="clear" w:color="auto" w:fill="C60070"/>
            <w:vAlign w:val="center"/>
          </w:tcPr>
          <w:p w14:paraId="42DCD397" w14:textId="77777777" w:rsidR="00406331" w:rsidRPr="001B5809" w:rsidRDefault="00406331" w:rsidP="00406331"/>
        </w:tc>
      </w:tr>
      <w:tr w:rsidR="00406331" w:rsidRPr="002F66D3" w14:paraId="0FD7153B" w14:textId="77777777" w:rsidTr="000D2A5E">
        <w:trPr>
          <w:trHeight w:val="559"/>
        </w:trPr>
        <w:tc>
          <w:tcPr>
            <w:tcW w:w="1418" w:type="dxa"/>
            <w:vMerge/>
            <w:vAlign w:val="center"/>
          </w:tcPr>
          <w:p w14:paraId="31D35E5E" w14:textId="77777777" w:rsidR="00406331" w:rsidRPr="00204A42" w:rsidRDefault="00406331" w:rsidP="005B1883"/>
        </w:tc>
        <w:tc>
          <w:tcPr>
            <w:tcW w:w="2030" w:type="dxa"/>
            <w:vAlign w:val="center"/>
          </w:tcPr>
          <w:p w14:paraId="14D81325" w14:textId="77777777" w:rsidR="00406331" w:rsidRPr="001B5809" w:rsidRDefault="000C3065" w:rsidP="000C3065">
            <w:pPr>
              <w:jc w:val="center"/>
            </w:pPr>
            <w:r>
              <w:t>Depleted</w:t>
            </w:r>
          </w:p>
        </w:tc>
        <w:tc>
          <w:tcPr>
            <w:tcW w:w="2031" w:type="dxa"/>
            <w:vAlign w:val="center"/>
          </w:tcPr>
          <w:p w14:paraId="4063217F" w14:textId="77777777" w:rsidR="00406331" w:rsidRPr="001B5809" w:rsidRDefault="000C3065" w:rsidP="000C3065">
            <w:pPr>
              <w:jc w:val="center"/>
            </w:pPr>
            <w:r>
              <w:t>Low</w:t>
            </w:r>
          </w:p>
        </w:tc>
        <w:tc>
          <w:tcPr>
            <w:tcW w:w="2030" w:type="dxa"/>
            <w:vAlign w:val="center"/>
          </w:tcPr>
          <w:p w14:paraId="3608E1AD" w14:textId="77777777" w:rsidR="00406331" w:rsidRPr="001B5809" w:rsidRDefault="000C3065" w:rsidP="000C3065">
            <w:pPr>
              <w:jc w:val="center"/>
            </w:pPr>
            <w:r>
              <w:t>Normal</w:t>
            </w:r>
          </w:p>
        </w:tc>
        <w:tc>
          <w:tcPr>
            <w:tcW w:w="2031" w:type="dxa"/>
            <w:vAlign w:val="center"/>
          </w:tcPr>
          <w:p w14:paraId="0DC669D7" w14:textId="77777777" w:rsidR="00406331" w:rsidRPr="001B5809" w:rsidRDefault="000C3065" w:rsidP="000C3065">
            <w:pPr>
              <w:jc w:val="center"/>
            </w:pPr>
            <w:r>
              <w:t>Optimal</w:t>
            </w:r>
          </w:p>
        </w:tc>
      </w:tr>
      <w:tr w:rsidR="000C3065" w:rsidRPr="002F66D3" w14:paraId="1DBC4060" w14:textId="77777777" w:rsidTr="000D2A5E">
        <w:trPr>
          <w:trHeight w:val="559"/>
        </w:trPr>
        <w:tc>
          <w:tcPr>
            <w:tcW w:w="1418" w:type="dxa"/>
            <w:vMerge w:val="restart"/>
            <w:vAlign w:val="center"/>
          </w:tcPr>
          <w:p w14:paraId="49562DC8" w14:textId="77777777" w:rsidR="000C3065" w:rsidRPr="00204A42" w:rsidRDefault="000C3065" w:rsidP="000C3065"/>
        </w:tc>
        <w:tc>
          <w:tcPr>
            <w:tcW w:w="2030" w:type="dxa"/>
            <w:shd w:val="clear" w:color="auto" w:fill="FADEEB"/>
            <w:vAlign w:val="center"/>
          </w:tcPr>
          <w:p w14:paraId="0A273816" w14:textId="77777777" w:rsidR="000C3065" w:rsidRPr="001B5809" w:rsidRDefault="000C3065" w:rsidP="000C3065"/>
        </w:tc>
        <w:tc>
          <w:tcPr>
            <w:tcW w:w="2031" w:type="dxa"/>
            <w:shd w:val="clear" w:color="auto" w:fill="EED4E7"/>
            <w:vAlign w:val="center"/>
          </w:tcPr>
          <w:p w14:paraId="1D9F6316" w14:textId="77777777" w:rsidR="000C3065" w:rsidRPr="001B5809" w:rsidRDefault="000C3065" w:rsidP="000C3065"/>
        </w:tc>
        <w:tc>
          <w:tcPr>
            <w:tcW w:w="2030" w:type="dxa"/>
            <w:shd w:val="clear" w:color="auto" w:fill="EE99C5"/>
            <w:vAlign w:val="center"/>
          </w:tcPr>
          <w:p w14:paraId="06A8F439" w14:textId="77777777" w:rsidR="000C3065" w:rsidRPr="001B5809" w:rsidRDefault="000C3065" w:rsidP="000C3065"/>
        </w:tc>
        <w:tc>
          <w:tcPr>
            <w:tcW w:w="2031" w:type="dxa"/>
            <w:shd w:val="clear" w:color="auto" w:fill="C60070"/>
            <w:vAlign w:val="center"/>
          </w:tcPr>
          <w:p w14:paraId="1AADEF26" w14:textId="77777777" w:rsidR="000C3065" w:rsidRPr="001B5809" w:rsidRDefault="000C3065" w:rsidP="000C3065"/>
        </w:tc>
      </w:tr>
      <w:tr w:rsidR="000C3065" w:rsidRPr="002F66D3" w14:paraId="0B1817F6" w14:textId="77777777" w:rsidTr="000D2A5E">
        <w:trPr>
          <w:trHeight w:val="559"/>
        </w:trPr>
        <w:tc>
          <w:tcPr>
            <w:tcW w:w="1418" w:type="dxa"/>
            <w:vMerge/>
            <w:vAlign w:val="center"/>
          </w:tcPr>
          <w:p w14:paraId="59FE65DC" w14:textId="77777777" w:rsidR="000C3065" w:rsidRPr="00204A42" w:rsidRDefault="000C3065" w:rsidP="000C3065"/>
        </w:tc>
        <w:tc>
          <w:tcPr>
            <w:tcW w:w="2030" w:type="dxa"/>
            <w:vAlign w:val="center"/>
          </w:tcPr>
          <w:p w14:paraId="0F96919A" w14:textId="77777777" w:rsidR="000C3065" w:rsidRPr="001B5809" w:rsidRDefault="000C3065" w:rsidP="000C3065">
            <w:pPr>
              <w:jc w:val="center"/>
            </w:pPr>
            <w:r>
              <w:t>Depleted</w:t>
            </w:r>
          </w:p>
        </w:tc>
        <w:tc>
          <w:tcPr>
            <w:tcW w:w="2031" w:type="dxa"/>
            <w:vAlign w:val="center"/>
          </w:tcPr>
          <w:p w14:paraId="1E5C6AE8" w14:textId="77777777" w:rsidR="000C3065" w:rsidRPr="001B5809" w:rsidRDefault="000C3065" w:rsidP="000C3065">
            <w:pPr>
              <w:jc w:val="center"/>
            </w:pPr>
            <w:r>
              <w:t>Low</w:t>
            </w:r>
          </w:p>
        </w:tc>
        <w:tc>
          <w:tcPr>
            <w:tcW w:w="2030" w:type="dxa"/>
            <w:vAlign w:val="center"/>
          </w:tcPr>
          <w:p w14:paraId="5A7E1554" w14:textId="77777777" w:rsidR="000C3065" w:rsidRPr="001B5809" w:rsidRDefault="000C3065" w:rsidP="000C3065">
            <w:pPr>
              <w:jc w:val="center"/>
            </w:pPr>
            <w:r>
              <w:t>Normal</w:t>
            </w:r>
          </w:p>
        </w:tc>
        <w:tc>
          <w:tcPr>
            <w:tcW w:w="2031" w:type="dxa"/>
            <w:vAlign w:val="center"/>
          </w:tcPr>
          <w:p w14:paraId="3205298F" w14:textId="77777777" w:rsidR="000C3065" w:rsidRPr="001B5809" w:rsidRDefault="000C3065" w:rsidP="000C3065">
            <w:pPr>
              <w:jc w:val="center"/>
            </w:pPr>
            <w:r>
              <w:t>Optimal</w:t>
            </w:r>
          </w:p>
        </w:tc>
      </w:tr>
      <w:tr w:rsidR="000C3065" w:rsidRPr="002F66D3" w14:paraId="7BB4A93E" w14:textId="77777777" w:rsidTr="000D2A5E">
        <w:trPr>
          <w:trHeight w:val="559"/>
        </w:trPr>
        <w:tc>
          <w:tcPr>
            <w:tcW w:w="1418" w:type="dxa"/>
            <w:vMerge w:val="restart"/>
            <w:vAlign w:val="center"/>
          </w:tcPr>
          <w:p w14:paraId="365BF702" w14:textId="77777777" w:rsidR="000C3065" w:rsidRPr="00204A42" w:rsidRDefault="000C3065" w:rsidP="000C3065"/>
        </w:tc>
        <w:tc>
          <w:tcPr>
            <w:tcW w:w="2030" w:type="dxa"/>
            <w:shd w:val="clear" w:color="auto" w:fill="FADEEB"/>
            <w:vAlign w:val="center"/>
          </w:tcPr>
          <w:p w14:paraId="011FDBE0" w14:textId="77777777" w:rsidR="000C3065" w:rsidRDefault="000C3065" w:rsidP="000C3065">
            <w:pPr>
              <w:jc w:val="center"/>
            </w:pPr>
          </w:p>
        </w:tc>
        <w:tc>
          <w:tcPr>
            <w:tcW w:w="2031" w:type="dxa"/>
            <w:shd w:val="clear" w:color="auto" w:fill="EED4E7"/>
            <w:vAlign w:val="center"/>
          </w:tcPr>
          <w:p w14:paraId="3E42D32D" w14:textId="77777777" w:rsidR="000C3065" w:rsidRDefault="000C3065" w:rsidP="000C3065">
            <w:pPr>
              <w:jc w:val="center"/>
            </w:pPr>
          </w:p>
        </w:tc>
        <w:tc>
          <w:tcPr>
            <w:tcW w:w="2030" w:type="dxa"/>
            <w:shd w:val="clear" w:color="auto" w:fill="EE99C5"/>
            <w:vAlign w:val="center"/>
          </w:tcPr>
          <w:p w14:paraId="24AC4509" w14:textId="77777777" w:rsidR="000C3065" w:rsidRDefault="000C3065" w:rsidP="000C3065">
            <w:pPr>
              <w:jc w:val="center"/>
            </w:pPr>
          </w:p>
        </w:tc>
        <w:tc>
          <w:tcPr>
            <w:tcW w:w="2031" w:type="dxa"/>
            <w:shd w:val="clear" w:color="auto" w:fill="C60070"/>
            <w:vAlign w:val="center"/>
          </w:tcPr>
          <w:p w14:paraId="7FE1277B" w14:textId="77777777" w:rsidR="000C3065" w:rsidRDefault="000C3065" w:rsidP="000C3065">
            <w:pPr>
              <w:jc w:val="center"/>
            </w:pPr>
          </w:p>
        </w:tc>
      </w:tr>
      <w:tr w:rsidR="000C3065" w:rsidRPr="002F66D3" w14:paraId="6AAF1664" w14:textId="77777777" w:rsidTr="000D2A5E">
        <w:trPr>
          <w:trHeight w:val="559"/>
        </w:trPr>
        <w:tc>
          <w:tcPr>
            <w:tcW w:w="1418" w:type="dxa"/>
            <w:vMerge/>
            <w:vAlign w:val="center"/>
          </w:tcPr>
          <w:p w14:paraId="5CCDB0A0" w14:textId="77777777" w:rsidR="000C3065" w:rsidRPr="00204A42" w:rsidRDefault="000C3065" w:rsidP="000C3065"/>
        </w:tc>
        <w:tc>
          <w:tcPr>
            <w:tcW w:w="2030" w:type="dxa"/>
            <w:vAlign w:val="center"/>
          </w:tcPr>
          <w:p w14:paraId="59FDC2C4" w14:textId="77777777" w:rsidR="000C3065" w:rsidRPr="001B5809" w:rsidRDefault="000C3065" w:rsidP="000C3065">
            <w:pPr>
              <w:jc w:val="center"/>
            </w:pPr>
            <w:r>
              <w:t>Depleted</w:t>
            </w:r>
          </w:p>
        </w:tc>
        <w:tc>
          <w:tcPr>
            <w:tcW w:w="2031" w:type="dxa"/>
            <w:vAlign w:val="center"/>
          </w:tcPr>
          <w:p w14:paraId="7725AE78" w14:textId="77777777" w:rsidR="000C3065" w:rsidRPr="001B5809" w:rsidRDefault="000C3065" w:rsidP="000C3065">
            <w:pPr>
              <w:jc w:val="center"/>
            </w:pPr>
            <w:r>
              <w:t>Low</w:t>
            </w:r>
          </w:p>
        </w:tc>
        <w:tc>
          <w:tcPr>
            <w:tcW w:w="2030" w:type="dxa"/>
            <w:vAlign w:val="center"/>
          </w:tcPr>
          <w:p w14:paraId="7BA3268E" w14:textId="77777777" w:rsidR="000C3065" w:rsidRPr="001B5809" w:rsidRDefault="000C3065" w:rsidP="000C3065">
            <w:pPr>
              <w:jc w:val="center"/>
            </w:pPr>
            <w:r>
              <w:t>Normal</w:t>
            </w:r>
          </w:p>
        </w:tc>
        <w:tc>
          <w:tcPr>
            <w:tcW w:w="2031" w:type="dxa"/>
            <w:vAlign w:val="center"/>
          </w:tcPr>
          <w:p w14:paraId="3D0B0441" w14:textId="77777777" w:rsidR="000C3065" w:rsidRPr="001B5809" w:rsidRDefault="000C3065" w:rsidP="000C3065">
            <w:pPr>
              <w:jc w:val="center"/>
            </w:pPr>
            <w:r>
              <w:t>Optimal</w:t>
            </w:r>
          </w:p>
        </w:tc>
      </w:tr>
      <w:tr w:rsidR="000C3065" w:rsidRPr="002F66D3" w14:paraId="6555DD11" w14:textId="77777777" w:rsidTr="000D2A5E">
        <w:trPr>
          <w:trHeight w:val="559"/>
        </w:trPr>
        <w:tc>
          <w:tcPr>
            <w:tcW w:w="1418" w:type="dxa"/>
            <w:vMerge w:val="restart"/>
            <w:vAlign w:val="center"/>
          </w:tcPr>
          <w:p w14:paraId="59FADFEE" w14:textId="77777777" w:rsidR="000C3065" w:rsidRPr="00204A42" w:rsidRDefault="000C3065" w:rsidP="000C3065"/>
        </w:tc>
        <w:tc>
          <w:tcPr>
            <w:tcW w:w="2030" w:type="dxa"/>
            <w:shd w:val="clear" w:color="auto" w:fill="FADEEB"/>
            <w:vAlign w:val="center"/>
          </w:tcPr>
          <w:p w14:paraId="086D92FE" w14:textId="77777777" w:rsidR="000C3065" w:rsidRDefault="000C3065" w:rsidP="000C3065">
            <w:pPr>
              <w:jc w:val="center"/>
            </w:pPr>
          </w:p>
        </w:tc>
        <w:tc>
          <w:tcPr>
            <w:tcW w:w="2031" w:type="dxa"/>
            <w:shd w:val="clear" w:color="auto" w:fill="EED4E7"/>
            <w:vAlign w:val="center"/>
          </w:tcPr>
          <w:p w14:paraId="6EACD278" w14:textId="77777777" w:rsidR="000C3065" w:rsidRDefault="000C3065" w:rsidP="000C3065">
            <w:pPr>
              <w:jc w:val="center"/>
            </w:pPr>
          </w:p>
        </w:tc>
        <w:tc>
          <w:tcPr>
            <w:tcW w:w="2030" w:type="dxa"/>
            <w:shd w:val="clear" w:color="auto" w:fill="EE99C5"/>
            <w:vAlign w:val="center"/>
          </w:tcPr>
          <w:p w14:paraId="77132845" w14:textId="77777777" w:rsidR="000C3065" w:rsidRDefault="000C3065" w:rsidP="000C3065">
            <w:pPr>
              <w:jc w:val="center"/>
            </w:pPr>
          </w:p>
        </w:tc>
        <w:tc>
          <w:tcPr>
            <w:tcW w:w="2031" w:type="dxa"/>
            <w:shd w:val="clear" w:color="auto" w:fill="C60070"/>
            <w:vAlign w:val="center"/>
          </w:tcPr>
          <w:p w14:paraId="34FCE7D0" w14:textId="77777777" w:rsidR="000C3065" w:rsidRDefault="000C3065" w:rsidP="000C3065">
            <w:pPr>
              <w:jc w:val="center"/>
            </w:pPr>
          </w:p>
        </w:tc>
      </w:tr>
      <w:tr w:rsidR="000C3065" w:rsidRPr="002F66D3" w14:paraId="53248A74" w14:textId="77777777" w:rsidTr="000D2A5E">
        <w:trPr>
          <w:trHeight w:val="559"/>
        </w:trPr>
        <w:tc>
          <w:tcPr>
            <w:tcW w:w="1418" w:type="dxa"/>
            <w:vMerge/>
            <w:vAlign w:val="center"/>
          </w:tcPr>
          <w:p w14:paraId="2A0ED275" w14:textId="77777777" w:rsidR="000C3065" w:rsidRPr="00204A42" w:rsidRDefault="000C3065" w:rsidP="000C3065"/>
        </w:tc>
        <w:tc>
          <w:tcPr>
            <w:tcW w:w="2030" w:type="dxa"/>
            <w:vAlign w:val="center"/>
          </w:tcPr>
          <w:p w14:paraId="15ACA0F5" w14:textId="77777777" w:rsidR="000C3065" w:rsidRPr="001B5809" w:rsidRDefault="000C3065" w:rsidP="000C3065">
            <w:pPr>
              <w:jc w:val="center"/>
            </w:pPr>
            <w:r>
              <w:t>Depleted</w:t>
            </w:r>
          </w:p>
        </w:tc>
        <w:tc>
          <w:tcPr>
            <w:tcW w:w="2031" w:type="dxa"/>
            <w:vAlign w:val="center"/>
          </w:tcPr>
          <w:p w14:paraId="1AA7914D" w14:textId="77777777" w:rsidR="000C3065" w:rsidRPr="001B5809" w:rsidRDefault="000C3065" w:rsidP="000C3065">
            <w:pPr>
              <w:jc w:val="center"/>
            </w:pPr>
            <w:r>
              <w:t>Low</w:t>
            </w:r>
          </w:p>
        </w:tc>
        <w:tc>
          <w:tcPr>
            <w:tcW w:w="2030" w:type="dxa"/>
            <w:vAlign w:val="center"/>
          </w:tcPr>
          <w:p w14:paraId="297DF697" w14:textId="77777777" w:rsidR="000C3065" w:rsidRPr="001B5809" w:rsidRDefault="000C3065" w:rsidP="000C3065">
            <w:pPr>
              <w:jc w:val="center"/>
            </w:pPr>
            <w:r>
              <w:t>Normal</w:t>
            </w:r>
          </w:p>
        </w:tc>
        <w:tc>
          <w:tcPr>
            <w:tcW w:w="2031" w:type="dxa"/>
            <w:vAlign w:val="center"/>
          </w:tcPr>
          <w:p w14:paraId="6069BA7F" w14:textId="77777777" w:rsidR="000C3065" w:rsidRPr="001B5809" w:rsidRDefault="000C3065" w:rsidP="000C3065">
            <w:pPr>
              <w:jc w:val="center"/>
            </w:pPr>
            <w:r>
              <w:t>Optimal</w:t>
            </w:r>
          </w:p>
        </w:tc>
      </w:tr>
      <w:tr w:rsidR="000C3065" w:rsidRPr="002F66D3" w14:paraId="1DD0AA00" w14:textId="77777777" w:rsidTr="000D2A5E">
        <w:trPr>
          <w:trHeight w:val="559"/>
        </w:trPr>
        <w:tc>
          <w:tcPr>
            <w:tcW w:w="1418" w:type="dxa"/>
            <w:vMerge w:val="restart"/>
            <w:vAlign w:val="center"/>
          </w:tcPr>
          <w:p w14:paraId="3BE068B2" w14:textId="77777777" w:rsidR="000C3065" w:rsidRPr="00204A42" w:rsidRDefault="000C3065" w:rsidP="000C3065"/>
        </w:tc>
        <w:tc>
          <w:tcPr>
            <w:tcW w:w="2030" w:type="dxa"/>
            <w:shd w:val="clear" w:color="auto" w:fill="FADEEB"/>
            <w:vAlign w:val="center"/>
          </w:tcPr>
          <w:p w14:paraId="2B1D455D" w14:textId="77777777" w:rsidR="000C3065" w:rsidRDefault="000C3065" w:rsidP="000C3065">
            <w:pPr>
              <w:jc w:val="center"/>
            </w:pPr>
          </w:p>
        </w:tc>
        <w:tc>
          <w:tcPr>
            <w:tcW w:w="2031" w:type="dxa"/>
            <w:shd w:val="clear" w:color="auto" w:fill="EED4E7"/>
            <w:vAlign w:val="center"/>
          </w:tcPr>
          <w:p w14:paraId="1CFACC51" w14:textId="77777777" w:rsidR="000C3065" w:rsidRDefault="000C3065" w:rsidP="000C3065">
            <w:pPr>
              <w:jc w:val="center"/>
            </w:pPr>
          </w:p>
        </w:tc>
        <w:tc>
          <w:tcPr>
            <w:tcW w:w="2030" w:type="dxa"/>
            <w:shd w:val="clear" w:color="auto" w:fill="EE99C5"/>
            <w:vAlign w:val="center"/>
          </w:tcPr>
          <w:p w14:paraId="5C7CF67F" w14:textId="77777777" w:rsidR="000C3065" w:rsidRDefault="000C3065" w:rsidP="000C3065">
            <w:pPr>
              <w:jc w:val="center"/>
            </w:pPr>
          </w:p>
        </w:tc>
        <w:tc>
          <w:tcPr>
            <w:tcW w:w="2031" w:type="dxa"/>
            <w:shd w:val="clear" w:color="auto" w:fill="C60070"/>
            <w:vAlign w:val="center"/>
          </w:tcPr>
          <w:p w14:paraId="41095362" w14:textId="77777777" w:rsidR="000C3065" w:rsidRDefault="000C3065" w:rsidP="000C3065">
            <w:pPr>
              <w:jc w:val="center"/>
            </w:pPr>
          </w:p>
        </w:tc>
      </w:tr>
      <w:tr w:rsidR="000C3065" w:rsidRPr="002F66D3" w14:paraId="024C8600" w14:textId="77777777" w:rsidTr="000D2A5E">
        <w:trPr>
          <w:trHeight w:val="559"/>
        </w:trPr>
        <w:tc>
          <w:tcPr>
            <w:tcW w:w="1418" w:type="dxa"/>
            <w:vMerge/>
            <w:vAlign w:val="center"/>
          </w:tcPr>
          <w:p w14:paraId="69167BD8" w14:textId="77777777" w:rsidR="000C3065" w:rsidRPr="00204A42" w:rsidRDefault="000C3065" w:rsidP="000C3065"/>
        </w:tc>
        <w:tc>
          <w:tcPr>
            <w:tcW w:w="2030" w:type="dxa"/>
            <w:vAlign w:val="center"/>
          </w:tcPr>
          <w:p w14:paraId="1E99F000" w14:textId="77777777" w:rsidR="000C3065" w:rsidRPr="001B5809" w:rsidRDefault="000C3065" w:rsidP="000C3065">
            <w:pPr>
              <w:jc w:val="center"/>
            </w:pPr>
            <w:r>
              <w:t>Depleted</w:t>
            </w:r>
          </w:p>
        </w:tc>
        <w:tc>
          <w:tcPr>
            <w:tcW w:w="2031" w:type="dxa"/>
            <w:vAlign w:val="center"/>
          </w:tcPr>
          <w:p w14:paraId="1299045F" w14:textId="77777777" w:rsidR="000C3065" w:rsidRPr="001B5809" w:rsidRDefault="000C3065" w:rsidP="000C3065">
            <w:pPr>
              <w:jc w:val="center"/>
            </w:pPr>
            <w:r>
              <w:t>Low</w:t>
            </w:r>
          </w:p>
        </w:tc>
        <w:tc>
          <w:tcPr>
            <w:tcW w:w="2030" w:type="dxa"/>
            <w:vAlign w:val="center"/>
          </w:tcPr>
          <w:p w14:paraId="13497839" w14:textId="77777777" w:rsidR="000C3065" w:rsidRPr="001B5809" w:rsidRDefault="000C3065" w:rsidP="000C3065">
            <w:pPr>
              <w:jc w:val="center"/>
            </w:pPr>
            <w:r>
              <w:t>Normal</w:t>
            </w:r>
          </w:p>
        </w:tc>
        <w:tc>
          <w:tcPr>
            <w:tcW w:w="2031" w:type="dxa"/>
            <w:vAlign w:val="center"/>
          </w:tcPr>
          <w:p w14:paraId="0495CFAB" w14:textId="77777777" w:rsidR="000C3065" w:rsidRPr="001B5809" w:rsidRDefault="000C3065" w:rsidP="000C3065">
            <w:pPr>
              <w:jc w:val="center"/>
            </w:pPr>
            <w:r>
              <w:t>Optimal</w:t>
            </w:r>
          </w:p>
        </w:tc>
      </w:tr>
      <w:tr w:rsidR="000C3065" w:rsidRPr="002F66D3" w14:paraId="0803AA34" w14:textId="77777777" w:rsidTr="000D2A5E">
        <w:trPr>
          <w:trHeight w:val="559"/>
        </w:trPr>
        <w:tc>
          <w:tcPr>
            <w:tcW w:w="1418" w:type="dxa"/>
            <w:vMerge w:val="restart"/>
            <w:vAlign w:val="center"/>
          </w:tcPr>
          <w:p w14:paraId="4CBD6E4A" w14:textId="77777777" w:rsidR="000C3065" w:rsidRPr="00204A42" w:rsidRDefault="000C3065" w:rsidP="000C3065"/>
        </w:tc>
        <w:tc>
          <w:tcPr>
            <w:tcW w:w="2030" w:type="dxa"/>
            <w:shd w:val="clear" w:color="auto" w:fill="FADEEB"/>
            <w:vAlign w:val="center"/>
          </w:tcPr>
          <w:p w14:paraId="1A3CE0E2" w14:textId="77777777" w:rsidR="000C3065" w:rsidRDefault="000C3065" w:rsidP="000C3065">
            <w:pPr>
              <w:jc w:val="center"/>
            </w:pPr>
          </w:p>
        </w:tc>
        <w:tc>
          <w:tcPr>
            <w:tcW w:w="2031" w:type="dxa"/>
            <w:shd w:val="clear" w:color="auto" w:fill="EED4E7"/>
            <w:vAlign w:val="center"/>
          </w:tcPr>
          <w:p w14:paraId="2C8BF9F9" w14:textId="77777777" w:rsidR="000C3065" w:rsidRDefault="000C3065" w:rsidP="000C3065">
            <w:pPr>
              <w:jc w:val="center"/>
            </w:pPr>
          </w:p>
        </w:tc>
        <w:tc>
          <w:tcPr>
            <w:tcW w:w="2030" w:type="dxa"/>
            <w:shd w:val="clear" w:color="auto" w:fill="EE99C5"/>
            <w:vAlign w:val="center"/>
          </w:tcPr>
          <w:p w14:paraId="11017DF5" w14:textId="77777777" w:rsidR="000C3065" w:rsidRDefault="000C3065" w:rsidP="000C3065">
            <w:pPr>
              <w:jc w:val="center"/>
            </w:pPr>
          </w:p>
        </w:tc>
        <w:tc>
          <w:tcPr>
            <w:tcW w:w="2031" w:type="dxa"/>
            <w:shd w:val="clear" w:color="auto" w:fill="C60070"/>
            <w:vAlign w:val="center"/>
          </w:tcPr>
          <w:p w14:paraId="0149D1D6" w14:textId="77777777" w:rsidR="000C3065" w:rsidRDefault="000C3065" w:rsidP="000C3065">
            <w:pPr>
              <w:jc w:val="center"/>
            </w:pPr>
          </w:p>
        </w:tc>
      </w:tr>
      <w:tr w:rsidR="000C3065" w:rsidRPr="002F66D3" w14:paraId="6AFCF745" w14:textId="77777777" w:rsidTr="000D2A5E">
        <w:trPr>
          <w:trHeight w:val="559"/>
        </w:trPr>
        <w:tc>
          <w:tcPr>
            <w:tcW w:w="1418" w:type="dxa"/>
            <w:vMerge/>
            <w:vAlign w:val="center"/>
          </w:tcPr>
          <w:p w14:paraId="0FA54DDC" w14:textId="77777777" w:rsidR="000C3065" w:rsidRPr="00204A42" w:rsidRDefault="000C3065" w:rsidP="000C3065"/>
        </w:tc>
        <w:tc>
          <w:tcPr>
            <w:tcW w:w="2030" w:type="dxa"/>
            <w:vAlign w:val="center"/>
          </w:tcPr>
          <w:p w14:paraId="53A89C0B" w14:textId="77777777" w:rsidR="000C3065" w:rsidRPr="001B5809" w:rsidRDefault="000C3065" w:rsidP="000C3065">
            <w:pPr>
              <w:jc w:val="center"/>
            </w:pPr>
            <w:r>
              <w:t>Depleted</w:t>
            </w:r>
          </w:p>
        </w:tc>
        <w:tc>
          <w:tcPr>
            <w:tcW w:w="2031" w:type="dxa"/>
            <w:vAlign w:val="center"/>
          </w:tcPr>
          <w:p w14:paraId="06772D26" w14:textId="77777777" w:rsidR="000C3065" w:rsidRPr="001B5809" w:rsidRDefault="000C3065" w:rsidP="000C3065">
            <w:pPr>
              <w:jc w:val="center"/>
            </w:pPr>
            <w:r>
              <w:t>Low</w:t>
            </w:r>
          </w:p>
        </w:tc>
        <w:tc>
          <w:tcPr>
            <w:tcW w:w="2030" w:type="dxa"/>
            <w:vAlign w:val="center"/>
          </w:tcPr>
          <w:p w14:paraId="250BD031" w14:textId="77777777" w:rsidR="000C3065" w:rsidRPr="001B5809" w:rsidRDefault="000C3065" w:rsidP="000C3065">
            <w:pPr>
              <w:jc w:val="center"/>
            </w:pPr>
            <w:r>
              <w:t>Normal</w:t>
            </w:r>
          </w:p>
        </w:tc>
        <w:tc>
          <w:tcPr>
            <w:tcW w:w="2031" w:type="dxa"/>
            <w:vAlign w:val="center"/>
          </w:tcPr>
          <w:p w14:paraId="513EA2EB" w14:textId="77777777" w:rsidR="000C3065" w:rsidRPr="001B5809" w:rsidRDefault="000C3065" w:rsidP="000C3065">
            <w:pPr>
              <w:jc w:val="center"/>
            </w:pPr>
            <w:r>
              <w:t>Optimal</w:t>
            </w:r>
          </w:p>
        </w:tc>
      </w:tr>
      <w:tr w:rsidR="000C3065" w:rsidRPr="002F66D3" w14:paraId="23ED4469" w14:textId="77777777" w:rsidTr="000D2A5E">
        <w:trPr>
          <w:trHeight w:val="559"/>
        </w:trPr>
        <w:tc>
          <w:tcPr>
            <w:tcW w:w="1418" w:type="dxa"/>
            <w:vMerge w:val="restart"/>
            <w:vAlign w:val="center"/>
          </w:tcPr>
          <w:p w14:paraId="05A71379" w14:textId="77777777" w:rsidR="000C3065" w:rsidRPr="00204A42" w:rsidRDefault="000C3065" w:rsidP="000C3065"/>
        </w:tc>
        <w:tc>
          <w:tcPr>
            <w:tcW w:w="2030" w:type="dxa"/>
            <w:shd w:val="clear" w:color="auto" w:fill="FADEEB"/>
            <w:vAlign w:val="center"/>
          </w:tcPr>
          <w:p w14:paraId="75A2B0BE" w14:textId="77777777" w:rsidR="000C3065" w:rsidRDefault="000C3065" w:rsidP="000C3065">
            <w:pPr>
              <w:jc w:val="center"/>
            </w:pPr>
          </w:p>
        </w:tc>
        <w:tc>
          <w:tcPr>
            <w:tcW w:w="2031" w:type="dxa"/>
            <w:shd w:val="clear" w:color="auto" w:fill="EED4E7"/>
            <w:vAlign w:val="center"/>
          </w:tcPr>
          <w:p w14:paraId="7D63542B" w14:textId="77777777" w:rsidR="000C3065" w:rsidRDefault="000C3065" w:rsidP="000C3065">
            <w:pPr>
              <w:jc w:val="center"/>
            </w:pPr>
          </w:p>
        </w:tc>
        <w:tc>
          <w:tcPr>
            <w:tcW w:w="2030" w:type="dxa"/>
            <w:shd w:val="clear" w:color="auto" w:fill="EE99C5"/>
            <w:vAlign w:val="center"/>
          </w:tcPr>
          <w:p w14:paraId="66A0EC3B" w14:textId="77777777" w:rsidR="000C3065" w:rsidRDefault="000C3065" w:rsidP="000C3065">
            <w:pPr>
              <w:jc w:val="center"/>
            </w:pPr>
          </w:p>
        </w:tc>
        <w:tc>
          <w:tcPr>
            <w:tcW w:w="2031" w:type="dxa"/>
            <w:shd w:val="clear" w:color="auto" w:fill="C60070"/>
            <w:vAlign w:val="center"/>
          </w:tcPr>
          <w:p w14:paraId="469381F4" w14:textId="77777777" w:rsidR="000C3065" w:rsidRDefault="000C3065" w:rsidP="000C3065">
            <w:pPr>
              <w:jc w:val="center"/>
            </w:pPr>
          </w:p>
        </w:tc>
      </w:tr>
      <w:tr w:rsidR="000C3065" w:rsidRPr="002F66D3" w14:paraId="68A72CEC" w14:textId="77777777" w:rsidTr="000D2A5E">
        <w:trPr>
          <w:trHeight w:val="559"/>
        </w:trPr>
        <w:tc>
          <w:tcPr>
            <w:tcW w:w="1418" w:type="dxa"/>
            <w:vMerge/>
            <w:vAlign w:val="center"/>
          </w:tcPr>
          <w:p w14:paraId="606630A8" w14:textId="77777777" w:rsidR="000C3065" w:rsidRPr="00204A42" w:rsidRDefault="000C3065" w:rsidP="000C3065"/>
        </w:tc>
        <w:tc>
          <w:tcPr>
            <w:tcW w:w="2030" w:type="dxa"/>
            <w:vAlign w:val="center"/>
          </w:tcPr>
          <w:p w14:paraId="4B6585EE" w14:textId="77777777" w:rsidR="000C3065" w:rsidRPr="001B5809" w:rsidRDefault="000C3065" w:rsidP="000C3065">
            <w:pPr>
              <w:jc w:val="center"/>
            </w:pPr>
            <w:r>
              <w:t>Depleted</w:t>
            </w:r>
          </w:p>
        </w:tc>
        <w:tc>
          <w:tcPr>
            <w:tcW w:w="2031" w:type="dxa"/>
            <w:vAlign w:val="center"/>
          </w:tcPr>
          <w:p w14:paraId="10CFE0B1" w14:textId="77777777" w:rsidR="000C3065" w:rsidRPr="001B5809" w:rsidRDefault="000C3065" w:rsidP="000C3065">
            <w:pPr>
              <w:jc w:val="center"/>
            </w:pPr>
            <w:r>
              <w:t>Low</w:t>
            </w:r>
          </w:p>
        </w:tc>
        <w:tc>
          <w:tcPr>
            <w:tcW w:w="2030" w:type="dxa"/>
            <w:vAlign w:val="center"/>
          </w:tcPr>
          <w:p w14:paraId="11EBA8FD" w14:textId="77777777" w:rsidR="000C3065" w:rsidRPr="001B5809" w:rsidRDefault="000C3065" w:rsidP="000C3065">
            <w:pPr>
              <w:jc w:val="center"/>
            </w:pPr>
            <w:r>
              <w:t>Normal</w:t>
            </w:r>
          </w:p>
        </w:tc>
        <w:tc>
          <w:tcPr>
            <w:tcW w:w="2031" w:type="dxa"/>
            <w:vAlign w:val="center"/>
          </w:tcPr>
          <w:p w14:paraId="18BEBEB7" w14:textId="77777777" w:rsidR="000C3065" w:rsidRPr="001B5809" w:rsidRDefault="000C3065" w:rsidP="000C3065">
            <w:pPr>
              <w:jc w:val="center"/>
            </w:pPr>
            <w:r>
              <w:t>Optimal</w:t>
            </w:r>
          </w:p>
        </w:tc>
      </w:tr>
    </w:tbl>
    <w:p w14:paraId="70734DA5" w14:textId="77777777" w:rsidR="00F22A7D" w:rsidRDefault="00F22A7D" w:rsidP="00F22A7D">
      <w:pPr>
        <w:pStyle w:val="ERCNormalArial"/>
      </w:pPr>
    </w:p>
    <w:p w14:paraId="1276B312" w14:textId="77777777" w:rsidR="00F22A7D" w:rsidRDefault="00F22A7D" w:rsidP="00F22A7D">
      <w:pPr>
        <w:pStyle w:val="ERCNormalArial"/>
      </w:pPr>
    </w:p>
    <w:p w14:paraId="6EC08464" w14:textId="77777777" w:rsidR="00F22A7D" w:rsidRDefault="00F22A7D" w:rsidP="00F22A7D">
      <w:pPr>
        <w:pStyle w:val="ERCNormalArial"/>
      </w:pPr>
    </w:p>
    <w:p w14:paraId="6AA3DBC6" w14:textId="77777777" w:rsidR="00F22A7D" w:rsidRDefault="00F22A7D" w:rsidP="00F22A7D">
      <w:pPr>
        <w:pStyle w:val="ERCNormalArial"/>
      </w:pPr>
    </w:p>
    <w:p w14:paraId="2B33270E" w14:textId="77777777" w:rsidR="00F22A7D" w:rsidRDefault="00F22A7D" w:rsidP="00F22A7D">
      <w:pPr>
        <w:pStyle w:val="ERCNormalArial"/>
      </w:pPr>
    </w:p>
    <w:p w14:paraId="646DFBAE" w14:textId="77777777" w:rsidR="00F22A7D" w:rsidRPr="00F22A7D" w:rsidRDefault="00F22A7D" w:rsidP="00F22A7D">
      <w:pPr>
        <w:pStyle w:val="ERCNormalArial"/>
      </w:pPr>
    </w:p>
    <w:p w14:paraId="6A5D39DF" w14:textId="77777777" w:rsidR="00F22A7D" w:rsidRDefault="00F22A7D">
      <w:pPr>
        <w:rPr>
          <w:rFonts w:eastAsia="Times New Roman"/>
          <w:b/>
          <w:color w:val="11A1E8"/>
          <w:sz w:val="40"/>
          <w:szCs w:val="40"/>
        </w:rPr>
      </w:pPr>
      <w:r>
        <w:br w:type="page"/>
      </w:r>
    </w:p>
    <w:p w14:paraId="1581FCED" w14:textId="77777777" w:rsidR="00B93910" w:rsidRDefault="00776015" w:rsidP="000D2A5E">
      <w:pPr>
        <w:pStyle w:val="ERCH15"/>
      </w:pPr>
      <w:bookmarkStart w:id="20" w:name="_Toc413428038"/>
      <w:r>
        <w:lastRenderedPageBreak/>
        <w:t xml:space="preserve">Acid-Alkaline Balance </w:t>
      </w:r>
      <w:r w:rsidR="00467BF6">
        <w:t xml:space="preserve">Home </w:t>
      </w:r>
      <w:r>
        <w:t>Assessments</w:t>
      </w:r>
      <w:bookmarkEnd w:id="20"/>
    </w:p>
    <w:p w14:paraId="36D0CC91" w14:textId="77777777" w:rsidR="00FB6262" w:rsidRDefault="00AD046D" w:rsidP="005B1883">
      <w:pPr>
        <w:pStyle w:val="ERCRecbg"/>
      </w:pPr>
      <w:r>
        <w:fldChar w:fldCharType="begin"/>
      </w:r>
      <w:r>
        <w:instrText xml:space="preserve"> REF a1 \h </w:instrText>
      </w:r>
      <w:r>
        <w:fldChar w:fldCharType="separate"/>
      </w:r>
      <w:r w:rsidR="00293B56">
        <w:t>About pH Balance</w:t>
      </w:r>
      <w:r>
        <w:fldChar w:fldCharType="end"/>
      </w:r>
      <w:r>
        <w:t xml:space="preserve"> </w:t>
      </w:r>
    </w:p>
    <w:p w14:paraId="0344A08F" w14:textId="77777777" w:rsidR="00FB6262" w:rsidRDefault="0064148F" w:rsidP="005B1883">
      <w:pPr>
        <w:pStyle w:val="ERCRecbg"/>
      </w:pPr>
      <w:r>
        <w:fldChar w:fldCharType="begin"/>
      </w:r>
      <w:r>
        <w:instrText xml:space="preserve"> REF a2 \h </w:instrText>
      </w:r>
      <w:r>
        <w:fldChar w:fldCharType="separate"/>
      </w:r>
      <w:r w:rsidR="00293B56">
        <w:t>Breath Hold Test</w:t>
      </w:r>
      <w:r>
        <w:fldChar w:fldCharType="end"/>
      </w:r>
      <w:r>
        <w:t xml:space="preserve"> </w:t>
      </w:r>
    </w:p>
    <w:p w14:paraId="7AD0452B" w14:textId="77777777" w:rsidR="00FB6262" w:rsidRDefault="0064148F" w:rsidP="005B1883">
      <w:pPr>
        <w:pStyle w:val="ERCRecbg"/>
      </w:pPr>
      <w:r>
        <w:fldChar w:fldCharType="begin"/>
      </w:r>
      <w:r>
        <w:instrText xml:space="preserve"> REF a3 \h </w:instrText>
      </w:r>
      <w:r>
        <w:fldChar w:fldCharType="separate"/>
      </w:r>
      <w:r w:rsidR="00293B56">
        <w:t>Respiration Rate Test</w:t>
      </w:r>
      <w:r>
        <w:fldChar w:fldCharType="end"/>
      </w:r>
      <w:r>
        <w:t xml:space="preserve"> </w:t>
      </w:r>
    </w:p>
    <w:p w14:paraId="22FA7DCF" w14:textId="77777777" w:rsidR="000F1116" w:rsidRDefault="0064148F" w:rsidP="005B1883">
      <w:pPr>
        <w:pStyle w:val="ERCRecbg"/>
      </w:pPr>
      <w:r>
        <w:fldChar w:fldCharType="begin"/>
      </w:r>
      <w:r>
        <w:instrText xml:space="preserve"> REF a4 \h </w:instrText>
      </w:r>
      <w:r>
        <w:fldChar w:fldCharType="separate"/>
      </w:r>
      <w:r w:rsidR="00293B56" w:rsidRPr="005D53B6">
        <w:t>Salivary pH</w:t>
      </w:r>
      <w:r w:rsidR="00293B56">
        <w:t xml:space="preserve"> Test</w:t>
      </w:r>
      <w:r>
        <w:fldChar w:fldCharType="end"/>
      </w:r>
    </w:p>
    <w:p w14:paraId="7EB92A10" w14:textId="77777777" w:rsidR="0064148F" w:rsidRDefault="0064148F" w:rsidP="005B1883">
      <w:pPr>
        <w:pStyle w:val="ERCRecbg"/>
      </w:pPr>
      <w:r>
        <w:fldChar w:fldCharType="begin"/>
      </w:r>
      <w:r>
        <w:instrText xml:space="preserve"> REF a5 \h </w:instrText>
      </w:r>
      <w:r>
        <w:fldChar w:fldCharType="separate"/>
      </w:r>
      <w:r w:rsidR="00293B56">
        <w:t>Urine pH Test</w:t>
      </w:r>
      <w:r>
        <w:fldChar w:fldCharType="end"/>
      </w:r>
    </w:p>
    <w:p w14:paraId="208FAD0A" w14:textId="77777777" w:rsidR="00AD046D" w:rsidRDefault="00B23CAC" w:rsidP="005B1883">
      <w:pPr>
        <w:pStyle w:val="ERCRecbg"/>
      </w:pPr>
      <w:r>
        <w:fldChar w:fldCharType="begin"/>
      </w:r>
      <w:r>
        <w:instrText xml:space="preserve"> REF a6 \h </w:instrText>
      </w:r>
      <w:r>
        <w:fldChar w:fldCharType="separate"/>
      </w:r>
      <w:r w:rsidR="00293B56">
        <w:rPr>
          <w:lang w:val="en-CA"/>
        </w:rPr>
        <w:t xml:space="preserve">Morning </w:t>
      </w:r>
      <w:r w:rsidR="00293B56" w:rsidRPr="00DC5FB3">
        <w:rPr>
          <w:lang w:val="en-CA"/>
        </w:rPr>
        <w:t>Saliva and Urine pH Tracking</w:t>
      </w:r>
      <w:r>
        <w:fldChar w:fldCharType="end"/>
      </w:r>
    </w:p>
    <w:p w14:paraId="42EE0A9C" w14:textId="77777777" w:rsidR="00FB6262" w:rsidRDefault="00B23CAC" w:rsidP="005B1883">
      <w:pPr>
        <w:pStyle w:val="ERCRecbg"/>
      </w:pPr>
      <w:r>
        <w:fldChar w:fldCharType="begin"/>
      </w:r>
      <w:r>
        <w:instrText xml:space="preserve"> REF a7 \h </w:instrText>
      </w:r>
      <w:r>
        <w:fldChar w:fldCharType="separate"/>
      </w:r>
      <w:r w:rsidR="00293B56" w:rsidRPr="00641949">
        <w:t>Salivary pH Challenge</w:t>
      </w:r>
      <w:r>
        <w:fldChar w:fldCharType="end"/>
      </w:r>
    </w:p>
    <w:p w14:paraId="4119E26E" w14:textId="77777777" w:rsidR="00B93910" w:rsidRDefault="00612CD1">
      <w:pPr>
        <w:rPr>
          <w:rFonts w:eastAsia="Times New Roman"/>
          <w:b/>
          <w:bCs/>
          <w:color w:val="9D1462"/>
          <w:sz w:val="28"/>
          <w:szCs w:val="28"/>
        </w:rPr>
      </w:pPr>
      <w:r>
        <w:rPr>
          <w:rFonts w:eastAsia="Times New Roman"/>
          <w:b/>
          <w:bCs/>
          <w:noProof/>
          <w:color w:val="9D1462"/>
          <w:sz w:val="28"/>
          <w:szCs w:val="28"/>
          <w:lang w:val="en-CA" w:eastAsia="en-CA"/>
        </w:rPr>
        <w:drawing>
          <wp:anchor distT="0" distB="0" distL="114300" distR="114300" simplePos="0" relativeHeight="251671552" behindDoc="0" locked="0" layoutInCell="1" allowOverlap="1" wp14:anchorId="2064F119" wp14:editId="5B82016E">
            <wp:simplePos x="0" y="0"/>
            <wp:positionH relativeFrom="margin">
              <wp:align>center</wp:align>
            </wp:positionH>
            <wp:positionV relativeFrom="margin">
              <wp:align>bottom</wp:align>
            </wp:positionV>
            <wp:extent cx="4636770" cy="5123180"/>
            <wp:effectExtent l="0" t="0" r="0" b="127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YOBC-AcidAlkaline.jpg"/>
                    <pic:cNvPicPr/>
                  </pic:nvPicPr>
                  <pic:blipFill>
                    <a:blip r:embed="rId21">
                      <a:extLst>
                        <a:ext uri="{28A0092B-C50C-407E-A947-70E740481C1C}">
                          <a14:useLocalDpi xmlns:a14="http://schemas.microsoft.com/office/drawing/2010/main" val="0"/>
                        </a:ext>
                      </a:extLst>
                    </a:blip>
                    <a:stretch>
                      <a:fillRect/>
                    </a:stretch>
                  </pic:blipFill>
                  <pic:spPr>
                    <a:xfrm>
                      <a:off x="0" y="0"/>
                      <a:ext cx="4636770" cy="5123180"/>
                    </a:xfrm>
                    <a:prstGeom prst="rect">
                      <a:avLst/>
                    </a:prstGeom>
                  </pic:spPr>
                </pic:pic>
              </a:graphicData>
            </a:graphic>
          </wp:anchor>
        </w:drawing>
      </w:r>
      <w:r w:rsidR="00B93910">
        <w:br w:type="page"/>
      </w:r>
    </w:p>
    <w:p w14:paraId="1910750C" w14:textId="77777777" w:rsidR="00B93910" w:rsidRDefault="000F1116" w:rsidP="000D2A5E">
      <w:pPr>
        <w:pStyle w:val="ERCH175"/>
        <w:rPr>
          <w:bCs/>
          <w:color w:val="9D1462"/>
          <w:sz w:val="28"/>
          <w:szCs w:val="28"/>
        </w:rPr>
      </w:pPr>
      <w:bookmarkStart w:id="21" w:name="a1"/>
      <w:bookmarkStart w:id="22" w:name="_Toc413428039"/>
      <w:r>
        <w:lastRenderedPageBreak/>
        <w:t>About pH Balance</w:t>
      </w:r>
      <w:bookmarkEnd w:id="21"/>
      <w:bookmarkEnd w:id="22"/>
    </w:p>
    <w:p w14:paraId="27671418" w14:textId="77777777" w:rsidR="000F1116" w:rsidRDefault="000F1116" w:rsidP="000F1116">
      <w:pPr>
        <w:pStyle w:val="ERCNormalArial"/>
      </w:pPr>
      <w:r>
        <w:t xml:space="preserve">The measurement of acidity and alkalinity in your body is called your pH (potential hydrogen) balance. </w:t>
      </w:r>
    </w:p>
    <w:p w14:paraId="387AA22E" w14:textId="77777777" w:rsidR="000F1116" w:rsidRDefault="000F1116" w:rsidP="000F1116">
      <w:pPr>
        <w:pStyle w:val="ERCNormalArial"/>
      </w:pPr>
    </w:p>
    <w:p w14:paraId="53AC80CC" w14:textId="77777777" w:rsidR="000F1116" w:rsidRDefault="000F1116" w:rsidP="000F1116">
      <w:pPr>
        <w:pStyle w:val="ERCNormalArial"/>
      </w:pPr>
      <w:r>
        <w:t xml:space="preserve">It’s important to maintain a properly balanced pH system. Your blood pH must be maintained within a very narrow range or serious illness and death can result. Optimal pH of the blood is needed for oxygen delivery to your cells and for the correct action of insulin to control blood sugar levels. </w:t>
      </w:r>
    </w:p>
    <w:p w14:paraId="1BD5F3E5" w14:textId="77777777" w:rsidR="000F1116" w:rsidRDefault="000F1116" w:rsidP="000F1116">
      <w:pPr>
        <w:pStyle w:val="ERCNormalArial"/>
      </w:pPr>
    </w:p>
    <w:p w14:paraId="79FA4D3D" w14:textId="77777777" w:rsidR="000F1116" w:rsidRDefault="000F1116" w:rsidP="000F1116">
      <w:pPr>
        <w:pStyle w:val="ERCNormalArial"/>
      </w:pPr>
      <w:r>
        <w:t>Your blood pH must remain in the range of 7.35 to 7.45. This means that your internal environment is slightly alkaline. Your enzymatic, immunologic, and repair mechanisms all function their best in an alkaline environment. Your metabolic processes – the processes of living, tissue repair and the metabolism of food – produce a great deal of acid. In order to maintain your internal alkaline state, you need oxygen, water, and acid-buffering minerals available as you are eliminating waste products.</w:t>
      </w:r>
    </w:p>
    <w:p w14:paraId="12720E15" w14:textId="77777777" w:rsidR="000F1116" w:rsidRDefault="000F1116" w:rsidP="000F1116">
      <w:pPr>
        <w:pStyle w:val="ERCNormalArial"/>
      </w:pPr>
    </w:p>
    <w:p w14:paraId="3C92E4EA" w14:textId="77777777" w:rsidR="000F1116" w:rsidRDefault="000F1116" w:rsidP="000F1116">
      <w:pPr>
        <w:pStyle w:val="ERCNormalArial"/>
      </w:pPr>
      <w:r>
        <w:t>Certain areas of your body require an acid environment to work optimally, for example your</w:t>
      </w:r>
      <w:r w:rsidR="00BB0022">
        <w:t xml:space="preserve"> </w:t>
      </w:r>
      <w:r>
        <w:t>stomach, while most others require an alkaline environment. Your body uses a number of</w:t>
      </w:r>
      <w:r w:rsidR="00BB0022">
        <w:t xml:space="preserve"> </w:t>
      </w:r>
      <w:r>
        <w:t>complex systems to keep the pH within a normal and optimal range, and the following series of</w:t>
      </w:r>
      <w:r w:rsidR="00BB0022">
        <w:t xml:space="preserve"> </w:t>
      </w:r>
      <w:r>
        <w:t>tests are designed to see if those regulatory mechanisms are working properly.</w:t>
      </w:r>
    </w:p>
    <w:p w14:paraId="6A64C211" w14:textId="77777777" w:rsidR="00A161E1" w:rsidRDefault="00A161E1" w:rsidP="000F1116">
      <w:pPr>
        <w:pStyle w:val="ERCNormalArial"/>
      </w:pPr>
    </w:p>
    <w:p w14:paraId="3675F6F2" w14:textId="77777777" w:rsidR="00B93910" w:rsidRDefault="000F1116" w:rsidP="000F1116">
      <w:pPr>
        <w:pStyle w:val="ERCNormalArial"/>
        <w:rPr>
          <w:color w:val="9D1462"/>
          <w:sz w:val="28"/>
          <w:szCs w:val="28"/>
        </w:rPr>
      </w:pPr>
      <w:r>
        <w:t>The two main systems of pH regulation are your respiratory system and your kidneys, which</w:t>
      </w:r>
      <w:r w:rsidR="00BB0022">
        <w:t xml:space="preserve"> </w:t>
      </w:r>
      <w:r>
        <w:t>coordinate to finely regulate the level of acid and alkaline in your body. Thus, by measuring</w:t>
      </w:r>
      <w:r w:rsidR="00BB0022">
        <w:t xml:space="preserve"> </w:t>
      </w:r>
      <w:r>
        <w:t>how long you can hold your breath, how many breaths you take in a minute, and your urine</w:t>
      </w:r>
      <w:r w:rsidR="00BB0022">
        <w:t xml:space="preserve"> </w:t>
      </w:r>
      <w:r>
        <w:t>and salivary pH you can determine what areas of your body are in need of further support to</w:t>
      </w:r>
      <w:r w:rsidR="00BB0022">
        <w:t xml:space="preserve"> </w:t>
      </w:r>
      <w:r>
        <w:t>bring your pH system into balance.</w:t>
      </w:r>
    </w:p>
    <w:p w14:paraId="668F638D" w14:textId="77777777" w:rsidR="00B93910" w:rsidRDefault="005D53B6">
      <w:pPr>
        <w:rPr>
          <w:rFonts w:eastAsia="Times New Roman"/>
          <w:b/>
          <w:bCs/>
          <w:color w:val="9D1462"/>
          <w:sz w:val="28"/>
          <w:szCs w:val="28"/>
        </w:rPr>
      </w:pPr>
      <w:r>
        <w:rPr>
          <w:noProof/>
          <w:lang w:val="en-CA" w:eastAsia="en-CA"/>
        </w:rPr>
        <w:drawing>
          <wp:anchor distT="0" distB="0" distL="114300" distR="114300" simplePos="0" relativeHeight="251672576" behindDoc="0" locked="0" layoutInCell="1" allowOverlap="1" wp14:anchorId="257DBF64" wp14:editId="64241E6A">
            <wp:simplePos x="0" y="0"/>
            <wp:positionH relativeFrom="margin">
              <wp:posOffset>3082290</wp:posOffset>
            </wp:positionH>
            <wp:positionV relativeFrom="margin">
              <wp:posOffset>6080760</wp:posOffset>
            </wp:positionV>
            <wp:extent cx="2835275" cy="2092325"/>
            <wp:effectExtent l="0" t="0" r="3175" b="317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balancewheel.jpg"/>
                    <pic:cNvPicPr/>
                  </pic:nvPicPr>
                  <pic:blipFill>
                    <a:blip r:embed="rId22">
                      <a:extLst>
                        <a:ext uri="{28A0092B-C50C-407E-A947-70E740481C1C}">
                          <a14:useLocalDpi xmlns:a14="http://schemas.microsoft.com/office/drawing/2010/main" val="0"/>
                        </a:ext>
                      </a:extLst>
                    </a:blip>
                    <a:stretch>
                      <a:fillRect/>
                    </a:stretch>
                  </pic:blipFill>
                  <pic:spPr>
                    <a:xfrm>
                      <a:off x="0" y="0"/>
                      <a:ext cx="2835275" cy="2092325"/>
                    </a:xfrm>
                    <a:prstGeom prst="rect">
                      <a:avLst/>
                    </a:prstGeom>
                  </pic:spPr>
                </pic:pic>
              </a:graphicData>
            </a:graphic>
            <wp14:sizeRelH relativeFrom="margin">
              <wp14:pctWidth>0</wp14:pctWidth>
            </wp14:sizeRelH>
            <wp14:sizeRelV relativeFrom="margin">
              <wp14:pctHeight>0</wp14:pctHeight>
            </wp14:sizeRelV>
          </wp:anchor>
        </w:drawing>
      </w:r>
      <w:r w:rsidR="00B93910">
        <w:br w:type="page"/>
      </w:r>
    </w:p>
    <w:p w14:paraId="25EAF68F" w14:textId="77777777" w:rsidR="00B93910" w:rsidRDefault="00A161E1" w:rsidP="000D2A5E">
      <w:pPr>
        <w:pStyle w:val="ERCH175"/>
      </w:pPr>
      <w:bookmarkStart w:id="23" w:name="a2"/>
      <w:bookmarkStart w:id="24" w:name="_Toc413428040"/>
      <w:r>
        <w:lastRenderedPageBreak/>
        <w:t>Breath Hold Test</w:t>
      </w:r>
      <w:bookmarkEnd w:id="23"/>
      <w:bookmarkEnd w:id="24"/>
    </w:p>
    <w:p w14:paraId="420199BA" w14:textId="77777777" w:rsidR="00A161E1" w:rsidRDefault="00A161E1" w:rsidP="00A161E1">
      <w:pPr>
        <w:pStyle w:val="ERCNormalArial"/>
      </w:pPr>
      <w:r>
        <w:t xml:space="preserve">This test is an actual measurement of how long you can hold a deep breath.  </w:t>
      </w:r>
    </w:p>
    <w:p w14:paraId="52733CE0" w14:textId="77777777" w:rsidR="00A161E1" w:rsidRDefault="00A161E1" w:rsidP="004419F1">
      <w:pPr>
        <w:pStyle w:val="ERCH3"/>
      </w:pPr>
      <w:r>
        <w:t>Materials</w:t>
      </w:r>
    </w:p>
    <w:p w14:paraId="29F34215" w14:textId="77777777" w:rsidR="00A161E1" w:rsidRDefault="00A161E1" w:rsidP="005D53B6">
      <w:pPr>
        <w:pStyle w:val="ListParagraph"/>
      </w:pPr>
      <w:r>
        <w:t>You will need a stopwatch, a watch with a second hand, or a timer to time the</w:t>
      </w:r>
      <w:r w:rsidR="005D53B6">
        <w:t xml:space="preserve"> </w:t>
      </w:r>
      <w:r>
        <w:t>breath holding.</w:t>
      </w:r>
    </w:p>
    <w:p w14:paraId="743AD7E6" w14:textId="77777777" w:rsidR="00A161E1" w:rsidRDefault="00A161E1" w:rsidP="00A161E1">
      <w:pPr>
        <w:pStyle w:val="ERCNormalArial"/>
      </w:pPr>
    </w:p>
    <w:p w14:paraId="10797C35" w14:textId="77777777" w:rsidR="00A161E1" w:rsidRDefault="00A161E1" w:rsidP="00A161E1">
      <w:pPr>
        <w:pStyle w:val="ERCNormalArial"/>
      </w:pPr>
      <w:r>
        <w:t>It is hard to time your own breath-hold time, so it is best to have a family</w:t>
      </w:r>
      <w:r w:rsidR="005D53B6">
        <w:t xml:space="preserve"> </w:t>
      </w:r>
      <w:r>
        <w:t>member or friend do the timing.</w:t>
      </w:r>
    </w:p>
    <w:p w14:paraId="1F9EB53A" w14:textId="77777777" w:rsidR="00A161E1" w:rsidRDefault="00A161E1" w:rsidP="004419F1">
      <w:pPr>
        <w:pStyle w:val="ERCH3"/>
      </w:pPr>
      <w:r>
        <w:t>Procedure</w:t>
      </w:r>
    </w:p>
    <w:p w14:paraId="269B3FD9" w14:textId="77777777" w:rsidR="00A161E1" w:rsidRDefault="00A161E1" w:rsidP="00A161E1">
      <w:pPr>
        <w:pStyle w:val="ERCDir"/>
        <w:numPr>
          <w:ilvl w:val="0"/>
          <w:numId w:val="10"/>
        </w:numPr>
      </w:pPr>
      <w:r>
        <w:t>In a seated position, take a deep breath and hold it for as long as you can. Stop when it begins to feel uncomfortable or you feel as if you need to take another breath. This is not meant to be a test of endurance!</w:t>
      </w:r>
    </w:p>
    <w:p w14:paraId="2CED3024" w14:textId="77777777" w:rsidR="00A161E1" w:rsidRDefault="00A161E1" w:rsidP="00A161E1">
      <w:pPr>
        <w:pStyle w:val="ERCDir"/>
      </w:pPr>
      <w:r>
        <w:t xml:space="preserve">When you can no longer hold your breath, let it out, and record the number of seconds the breath was held on the </w:t>
      </w:r>
      <w:r w:rsidRPr="00A161E1">
        <w:rPr>
          <w:i/>
        </w:rPr>
        <w:t>pH Tracking Chart</w:t>
      </w:r>
      <w:r>
        <w:t>.</w:t>
      </w:r>
    </w:p>
    <w:p w14:paraId="225C936C" w14:textId="77777777" w:rsidR="00A161E1" w:rsidRDefault="00A161E1" w:rsidP="00A161E1">
      <w:pPr>
        <w:pStyle w:val="ERCNormalArial"/>
      </w:pPr>
    </w:p>
    <w:p w14:paraId="54904E81" w14:textId="77777777" w:rsidR="00A161E1" w:rsidRDefault="00A161E1" w:rsidP="000D2A5E">
      <w:pPr>
        <w:pStyle w:val="ERCH175"/>
      </w:pPr>
      <w:bookmarkStart w:id="25" w:name="a3"/>
      <w:bookmarkStart w:id="26" w:name="_Toc413428041"/>
      <w:r>
        <w:t>Respiration Rate Test</w:t>
      </w:r>
      <w:bookmarkEnd w:id="25"/>
      <w:bookmarkEnd w:id="26"/>
    </w:p>
    <w:p w14:paraId="3F209483" w14:textId="77777777" w:rsidR="005D53B6" w:rsidRDefault="00A161E1" w:rsidP="00A161E1">
      <w:pPr>
        <w:pStyle w:val="ERCNormalArial"/>
      </w:pPr>
      <w:r>
        <w:t>This test is an actual measurement of how many breaths you take in a minute.</w:t>
      </w:r>
      <w:r w:rsidR="005D53B6">
        <w:t xml:space="preserve">  </w:t>
      </w:r>
      <w:r>
        <w:t xml:space="preserve">This is your respiration rate. </w:t>
      </w:r>
    </w:p>
    <w:p w14:paraId="5FEE43C6" w14:textId="77777777" w:rsidR="005D53B6" w:rsidRDefault="005D53B6" w:rsidP="004419F1">
      <w:pPr>
        <w:pStyle w:val="ERCH3"/>
      </w:pPr>
      <w:r>
        <w:t>Materials</w:t>
      </w:r>
    </w:p>
    <w:p w14:paraId="52AAE922" w14:textId="77777777" w:rsidR="00A161E1" w:rsidRDefault="00A161E1" w:rsidP="005D53B6">
      <w:pPr>
        <w:pStyle w:val="ListParagraph"/>
      </w:pPr>
      <w:r>
        <w:t>You’ll need a stopwatch, a watch with a second</w:t>
      </w:r>
      <w:r w:rsidR="005D53B6">
        <w:t xml:space="preserve"> </w:t>
      </w:r>
      <w:r>
        <w:t xml:space="preserve">hand, or a timer to time your respiration rate. </w:t>
      </w:r>
    </w:p>
    <w:p w14:paraId="01BE8DE7" w14:textId="77777777" w:rsidR="005D53B6" w:rsidRDefault="005D53B6" w:rsidP="00A161E1">
      <w:pPr>
        <w:pStyle w:val="ERCNormalArial"/>
      </w:pPr>
    </w:p>
    <w:p w14:paraId="06569483" w14:textId="77777777" w:rsidR="00A161E1" w:rsidRDefault="00A161E1" w:rsidP="00A161E1">
      <w:pPr>
        <w:pStyle w:val="ERCNormalArial"/>
      </w:pPr>
      <w:r>
        <w:t>It is hard to time your own respiration rate because you will most likely alter your</w:t>
      </w:r>
      <w:r w:rsidR="005D53B6">
        <w:t xml:space="preserve"> </w:t>
      </w:r>
      <w:r>
        <w:t>respiration rate if you’re doing the timing. It’s best to have a family member or</w:t>
      </w:r>
      <w:r w:rsidR="005D53B6">
        <w:t xml:space="preserve"> </w:t>
      </w:r>
      <w:r>
        <w:t>friend do the timing.</w:t>
      </w:r>
    </w:p>
    <w:p w14:paraId="428C24E8" w14:textId="77777777" w:rsidR="005D53B6" w:rsidRDefault="005D53B6" w:rsidP="004419F1">
      <w:pPr>
        <w:pStyle w:val="ERCH3"/>
      </w:pPr>
      <w:r>
        <w:t>Procedure</w:t>
      </w:r>
    </w:p>
    <w:p w14:paraId="1570B569" w14:textId="77777777" w:rsidR="00A161E1" w:rsidRDefault="00A161E1" w:rsidP="005D53B6">
      <w:pPr>
        <w:pStyle w:val="ERCDir"/>
        <w:numPr>
          <w:ilvl w:val="0"/>
          <w:numId w:val="11"/>
        </w:numPr>
      </w:pPr>
      <w:r>
        <w:t>It’s best to be lying down when this test is performed and the trick is to</w:t>
      </w:r>
      <w:r w:rsidR="005D53B6">
        <w:t xml:space="preserve"> </w:t>
      </w:r>
      <w:r w:rsidR="00BB0022">
        <w:t>breathe</w:t>
      </w:r>
      <w:r>
        <w:t xml:space="preserve"> as normally and unconsciously as possible.</w:t>
      </w:r>
    </w:p>
    <w:p w14:paraId="1FEC3F3C" w14:textId="77777777" w:rsidR="00A161E1" w:rsidRDefault="00A161E1" w:rsidP="005D53B6">
      <w:pPr>
        <w:pStyle w:val="ERCDir"/>
      </w:pPr>
      <w:r>
        <w:t>The person measuring your respiration rate can either watch the rise and fall of</w:t>
      </w:r>
      <w:r w:rsidR="005D53B6">
        <w:t xml:space="preserve"> </w:t>
      </w:r>
      <w:r>
        <w:t>your chest, or place a hand on your abdomen and count the number of breaths</w:t>
      </w:r>
      <w:r w:rsidR="005D53B6">
        <w:t xml:space="preserve"> </w:t>
      </w:r>
      <w:r>
        <w:t>in a full minute.</w:t>
      </w:r>
    </w:p>
    <w:p w14:paraId="45429C37" w14:textId="77777777" w:rsidR="00A161E1" w:rsidRDefault="00A161E1" w:rsidP="005D53B6">
      <w:pPr>
        <w:pStyle w:val="ERCDir"/>
      </w:pPr>
      <w:r>
        <w:t>Remember to tell them to count one full cycle of inhalation and exhalation as one</w:t>
      </w:r>
      <w:r w:rsidR="005D53B6">
        <w:t xml:space="preserve"> b</w:t>
      </w:r>
      <w:r>
        <w:t>reath.</w:t>
      </w:r>
    </w:p>
    <w:p w14:paraId="276FC565" w14:textId="77777777" w:rsidR="00B93910" w:rsidRPr="005D53B6" w:rsidRDefault="00A161E1" w:rsidP="005D53B6">
      <w:pPr>
        <w:pStyle w:val="ERCDir"/>
        <w:rPr>
          <w:bCs/>
          <w:color w:val="9D1462"/>
          <w:sz w:val="28"/>
          <w:szCs w:val="28"/>
        </w:rPr>
      </w:pPr>
      <w:r>
        <w:t xml:space="preserve">Record the number of breaths taken in a minute on the </w:t>
      </w:r>
      <w:r w:rsidR="005D53B6" w:rsidRPr="00A161E1">
        <w:rPr>
          <w:i/>
        </w:rPr>
        <w:t>pH Tracking Chart</w:t>
      </w:r>
      <w:r>
        <w:t xml:space="preserve">. </w:t>
      </w:r>
    </w:p>
    <w:p w14:paraId="05F47E40" w14:textId="77777777" w:rsidR="005D53B6" w:rsidRDefault="005D53B6" w:rsidP="005D53B6">
      <w:pPr>
        <w:pStyle w:val="ERCDir"/>
        <w:numPr>
          <w:ilvl w:val="0"/>
          <w:numId w:val="0"/>
        </w:numPr>
        <w:ind w:left="720" w:hanging="360"/>
      </w:pPr>
    </w:p>
    <w:p w14:paraId="0F9C0677" w14:textId="77777777" w:rsidR="005D53B6" w:rsidRDefault="005D53B6" w:rsidP="005D53B6">
      <w:pPr>
        <w:pStyle w:val="ERCDir"/>
        <w:numPr>
          <w:ilvl w:val="0"/>
          <w:numId w:val="0"/>
        </w:numPr>
        <w:ind w:left="720" w:hanging="360"/>
      </w:pPr>
    </w:p>
    <w:p w14:paraId="6FB0B2F5" w14:textId="77777777" w:rsidR="000D2A5E" w:rsidRDefault="000D2A5E">
      <w:pPr>
        <w:rPr>
          <w:rFonts w:eastAsia="Times New Roman"/>
          <w:b/>
          <w:color w:val="2E8B9C"/>
          <w:sz w:val="40"/>
          <w:szCs w:val="40"/>
        </w:rPr>
      </w:pPr>
      <w:bookmarkStart w:id="27" w:name="a4"/>
      <w:r>
        <w:br w:type="page"/>
      </w:r>
    </w:p>
    <w:p w14:paraId="68CE55E4" w14:textId="77777777" w:rsidR="005D53B6" w:rsidRPr="005D53B6" w:rsidRDefault="005D53B6" w:rsidP="000D2A5E">
      <w:pPr>
        <w:pStyle w:val="ERCH175"/>
      </w:pPr>
      <w:bookmarkStart w:id="28" w:name="_Toc413428042"/>
      <w:r w:rsidRPr="005D53B6">
        <w:lastRenderedPageBreak/>
        <w:t>Salivary pH</w:t>
      </w:r>
      <w:r>
        <w:t xml:space="preserve"> Test</w:t>
      </w:r>
      <w:bookmarkEnd w:id="27"/>
      <w:bookmarkEnd w:id="28"/>
    </w:p>
    <w:p w14:paraId="4EC1F374" w14:textId="77777777" w:rsidR="005D53B6" w:rsidRDefault="005D53B6" w:rsidP="004419F1">
      <w:pPr>
        <w:pStyle w:val="ERCH3"/>
      </w:pPr>
      <w:r>
        <w:t>Materials</w:t>
      </w:r>
    </w:p>
    <w:p w14:paraId="01A58B00" w14:textId="77777777" w:rsidR="005D53B6" w:rsidRDefault="005D53B6" w:rsidP="005D53B6">
      <w:pPr>
        <w:pStyle w:val="ListParagraph"/>
      </w:pPr>
      <w:r w:rsidRPr="005D53B6">
        <w:t>This test uses pH test paper that ranges from 5.5 to 8.0</w:t>
      </w:r>
      <w:r>
        <w:t>.</w:t>
      </w:r>
    </w:p>
    <w:p w14:paraId="46D23B04" w14:textId="77777777" w:rsidR="005D53B6" w:rsidRDefault="005D53B6" w:rsidP="004419F1">
      <w:pPr>
        <w:pStyle w:val="ERCH3"/>
      </w:pPr>
      <w:r>
        <w:t>Procedure</w:t>
      </w:r>
    </w:p>
    <w:p w14:paraId="0A2EF541" w14:textId="77777777" w:rsidR="005D53B6" w:rsidRPr="005D53B6" w:rsidRDefault="005D53B6" w:rsidP="005D53B6">
      <w:pPr>
        <w:pStyle w:val="ERCDir"/>
        <w:numPr>
          <w:ilvl w:val="0"/>
          <w:numId w:val="12"/>
        </w:numPr>
      </w:pPr>
      <w:r w:rsidRPr="005D53B6">
        <w:t xml:space="preserve">Testing must be done at least 30 minutes </w:t>
      </w:r>
      <w:r w:rsidR="00D14632">
        <w:t xml:space="preserve">away from </w:t>
      </w:r>
      <w:r w:rsidRPr="005D53B6">
        <w:t>any food or beverage</w:t>
      </w:r>
      <w:r w:rsidR="00D14632">
        <w:t xml:space="preserve"> intake</w:t>
      </w:r>
      <w:r w:rsidRPr="005D53B6">
        <w:t xml:space="preserve"> and is</w:t>
      </w:r>
      <w:r w:rsidR="00D14632">
        <w:t xml:space="preserve"> </w:t>
      </w:r>
      <w:r w:rsidRPr="005D53B6">
        <w:t>best done in the middle of the day.</w:t>
      </w:r>
    </w:p>
    <w:p w14:paraId="468373AA" w14:textId="77777777" w:rsidR="005D53B6" w:rsidRPr="005D53B6" w:rsidRDefault="005D53B6" w:rsidP="005D53B6">
      <w:pPr>
        <w:pStyle w:val="ERCDir"/>
      </w:pPr>
      <w:r w:rsidRPr="005D53B6">
        <w:t>Tear off a 2</w:t>
      </w:r>
      <w:r w:rsidR="00D14632">
        <w:t>-</w:t>
      </w:r>
      <w:r w:rsidRPr="005D53B6">
        <w:t>inch strip of the pH paper from the roll.</w:t>
      </w:r>
    </w:p>
    <w:p w14:paraId="3BF90B50" w14:textId="77777777" w:rsidR="005D53B6" w:rsidRPr="005D53B6" w:rsidRDefault="005D53B6" w:rsidP="005D53B6">
      <w:pPr>
        <w:pStyle w:val="ERCDir"/>
      </w:pPr>
      <w:r w:rsidRPr="005D53B6">
        <w:t>Place the pH testing strip in your mouth on top of the tongue. You should get it</w:t>
      </w:r>
      <w:r w:rsidR="00D14632">
        <w:t xml:space="preserve"> </w:t>
      </w:r>
      <w:r w:rsidRPr="005D53B6">
        <w:t>nice and moist, but not saturated. Please keep your lips closed, as clinical</w:t>
      </w:r>
      <w:r w:rsidR="00D14632">
        <w:t xml:space="preserve"> </w:t>
      </w:r>
      <w:r w:rsidRPr="005D53B6">
        <w:t>readings of salivary pH must not allow exposure of the sample to air, which can</w:t>
      </w:r>
      <w:r w:rsidR="00D14632">
        <w:t xml:space="preserve"> </w:t>
      </w:r>
      <w:r w:rsidRPr="005D53B6">
        <w:t>result in inaccurate readings.</w:t>
      </w:r>
    </w:p>
    <w:p w14:paraId="5C33CBA3" w14:textId="77777777" w:rsidR="005D53B6" w:rsidRPr="005D53B6" w:rsidRDefault="005D53B6" w:rsidP="005D53B6">
      <w:pPr>
        <w:pStyle w:val="ERCDir"/>
      </w:pPr>
      <w:r w:rsidRPr="005D53B6">
        <w:t>Immediately after removing the pH strip from your mouth</w:t>
      </w:r>
      <w:r w:rsidR="00D14632">
        <w:t>,</w:t>
      </w:r>
      <w:r w:rsidRPr="005D53B6">
        <w:t xml:space="preserve"> compare the strip</w:t>
      </w:r>
      <w:r w:rsidR="00D14632">
        <w:t xml:space="preserve"> </w:t>
      </w:r>
      <w:r w:rsidRPr="005D53B6">
        <w:t>with the color code on the box. Try your best to make your reading within 3</w:t>
      </w:r>
      <w:r w:rsidR="00D14632">
        <w:t xml:space="preserve"> </w:t>
      </w:r>
      <w:r w:rsidRPr="005D53B6">
        <w:t>seconds.</w:t>
      </w:r>
    </w:p>
    <w:p w14:paraId="4A18024F" w14:textId="77777777" w:rsidR="005D53B6" w:rsidRPr="005D53B6" w:rsidRDefault="005D53B6" w:rsidP="005D53B6">
      <w:pPr>
        <w:pStyle w:val="ERCDir"/>
      </w:pPr>
      <w:r w:rsidRPr="005D53B6">
        <w:t xml:space="preserve">Record the result on the </w:t>
      </w:r>
      <w:r w:rsidR="00D14632" w:rsidRPr="00A161E1">
        <w:rPr>
          <w:i/>
        </w:rPr>
        <w:t>pH Tracking Chart</w:t>
      </w:r>
      <w:r w:rsidRPr="005D53B6">
        <w:t>.</w:t>
      </w:r>
    </w:p>
    <w:p w14:paraId="161D5F3A" w14:textId="77777777" w:rsidR="005D53B6" w:rsidRDefault="005D53B6" w:rsidP="005D53B6">
      <w:pPr>
        <w:pStyle w:val="ERCNormalArial"/>
      </w:pPr>
    </w:p>
    <w:p w14:paraId="7FDAF554" w14:textId="77777777" w:rsidR="00EF6465" w:rsidRDefault="00EF6465" w:rsidP="000D2A5E">
      <w:pPr>
        <w:pStyle w:val="ERCH175"/>
      </w:pPr>
      <w:bookmarkStart w:id="29" w:name="a5"/>
      <w:bookmarkStart w:id="30" w:name="_Toc413428043"/>
      <w:r>
        <w:t>Urine pH Test</w:t>
      </w:r>
      <w:bookmarkEnd w:id="29"/>
      <w:bookmarkEnd w:id="30"/>
    </w:p>
    <w:p w14:paraId="0E029FBD" w14:textId="77777777" w:rsidR="00EF6465" w:rsidRDefault="00EF6465" w:rsidP="004419F1">
      <w:pPr>
        <w:pStyle w:val="ERCH3"/>
      </w:pPr>
      <w:r>
        <w:t>Materials</w:t>
      </w:r>
    </w:p>
    <w:p w14:paraId="15B6D1D5" w14:textId="77777777" w:rsidR="00EF6465" w:rsidRDefault="00EF6465" w:rsidP="00EF6465">
      <w:pPr>
        <w:pStyle w:val="ListParagraph"/>
      </w:pPr>
      <w:r>
        <w:t>This test uses pH test paper that ranges from 5.5 to 8.0.</w:t>
      </w:r>
    </w:p>
    <w:p w14:paraId="219C8663" w14:textId="77777777" w:rsidR="00EF6465" w:rsidRDefault="00EF6465" w:rsidP="004419F1">
      <w:pPr>
        <w:pStyle w:val="ERCH3"/>
      </w:pPr>
      <w:r>
        <w:t>Procedure</w:t>
      </w:r>
    </w:p>
    <w:p w14:paraId="0CDC4BAD" w14:textId="77777777" w:rsidR="00EF6465" w:rsidRDefault="00EF6465" w:rsidP="00EF6465">
      <w:pPr>
        <w:pStyle w:val="ERCDir"/>
        <w:numPr>
          <w:ilvl w:val="0"/>
          <w:numId w:val="13"/>
        </w:numPr>
      </w:pPr>
      <w:r>
        <w:t>There are several methods for timing the measurement of pH depending on the purpose. For this test, simply measure your urine pH sometime during the day rather than the first urine of the day. There’s another worksheet for tracking first morning urine.</w:t>
      </w:r>
    </w:p>
    <w:p w14:paraId="7A4FD8CD" w14:textId="77777777" w:rsidR="00EF6465" w:rsidRDefault="00EF6465" w:rsidP="00EF6465">
      <w:pPr>
        <w:pStyle w:val="ERCDir"/>
      </w:pPr>
      <w:r>
        <w:t>Tear off a 3-inch strip of the pH paper from the roll.</w:t>
      </w:r>
    </w:p>
    <w:p w14:paraId="643D3013" w14:textId="77777777" w:rsidR="00EF6465" w:rsidRDefault="00EF6465" w:rsidP="00EF6465">
      <w:pPr>
        <w:pStyle w:val="ERCDir"/>
      </w:pPr>
      <w:r>
        <w:t>Hold the paper in the stream of urine.</w:t>
      </w:r>
    </w:p>
    <w:p w14:paraId="1A6A2FA2" w14:textId="77777777" w:rsidR="00EF6465" w:rsidRDefault="00442F3E" w:rsidP="00EF6465">
      <w:pPr>
        <w:pStyle w:val="ERCDir"/>
      </w:pPr>
      <w:r>
        <w:rPr>
          <w:noProof/>
          <w:lang w:val="en-CA" w:eastAsia="en-CA"/>
        </w:rPr>
        <w:drawing>
          <wp:anchor distT="0" distB="0" distL="114300" distR="114300" simplePos="0" relativeHeight="251673600" behindDoc="0" locked="0" layoutInCell="1" allowOverlap="1" wp14:anchorId="58AFC676" wp14:editId="6A5D83AB">
            <wp:simplePos x="1143000" y="914400"/>
            <wp:positionH relativeFrom="margin">
              <wp:align>right</wp:align>
            </wp:positionH>
            <wp:positionV relativeFrom="margin">
              <wp:align>bottom</wp:align>
            </wp:positionV>
            <wp:extent cx="2286000" cy="1974215"/>
            <wp:effectExtent l="0" t="0" r="0" b="698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 paper test indicator isolated.jpg"/>
                    <pic:cNvPicPr/>
                  </pic:nvPicPr>
                  <pic:blipFill>
                    <a:blip r:embed="rId23">
                      <a:extLst>
                        <a:ext uri="{28A0092B-C50C-407E-A947-70E740481C1C}">
                          <a14:useLocalDpi xmlns:a14="http://schemas.microsoft.com/office/drawing/2010/main" val="0"/>
                        </a:ext>
                      </a:extLst>
                    </a:blip>
                    <a:stretch>
                      <a:fillRect/>
                    </a:stretch>
                  </pic:blipFill>
                  <pic:spPr>
                    <a:xfrm>
                      <a:off x="0" y="0"/>
                      <a:ext cx="2286000" cy="1974273"/>
                    </a:xfrm>
                    <a:prstGeom prst="rect">
                      <a:avLst/>
                    </a:prstGeom>
                  </pic:spPr>
                </pic:pic>
              </a:graphicData>
            </a:graphic>
            <wp14:sizeRelH relativeFrom="margin">
              <wp14:pctWidth>0</wp14:pctWidth>
            </wp14:sizeRelH>
            <wp14:sizeRelV relativeFrom="margin">
              <wp14:pctHeight>0</wp14:pctHeight>
            </wp14:sizeRelV>
          </wp:anchor>
        </w:drawing>
      </w:r>
      <w:r w:rsidR="00EF6465">
        <w:t>Immediately after removing the pH strip from the urine stream, compare the strip with the color code on the box. Try your best to make your reading within 3 seconds.</w:t>
      </w:r>
    </w:p>
    <w:p w14:paraId="76B20E73" w14:textId="77777777" w:rsidR="005D53B6" w:rsidRDefault="00EF6465" w:rsidP="00EF6465">
      <w:pPr>
        <w:pStyle w:val="ERCDir"/>
      </w:pPr>
      <w:r>
        <w:t xml:space="preserve">Record the result on the </w:t>
      </w:r>
      <w:r w:rsidRPr="00A161E1">
        <w:rPr>
          <w:i/>
        </w:rPr>
        <w:t>pH Tracking Chart</w:t>
      </w:r>
      <w:r>
        <w:t>.</w:t>
      </w:r>
    </w:p>
    <w:p w14:paraId="27E13F40" w14:textId="77777777" w:rsidR="00EF6465" w:rsidRDefault="00EF6465" w:rsidP="00EF6465">
      <w:pPr>
        <w:pStyle w:val="ERCDir"/>
        <w:numPr>
          <w:ilvl w:val="0"/>
          <w:numId w:val="0"/>
        </w:numPr>
        <w:ind w:left="720" w:hanging="360"/>
      </w:pPr>
    </w:p>
    <w:p w14:paraId="07443C44" w14:textId="77777777" w:rsidR="00442F3E" w:rsidRDefault="00442F3E" w:rsidP="00EF6465">
      <w:pPr>
        <w:pStyle w:val="ERCDir"/>
        <w:numPr>
          <w:ilvl w:val="0"/>
          <w:numId w:val="0"/>
        </w:numPr>
        <w:ind w:left="720" w:hanging="360"/>
      </w:pPr>
    </w:p>
    <w:p w14:paraId="5FC8B127" w14:textId="77777777" w:rsidR="005D53B6" w:rsidRDefault="005D53B6" w:rsidP="005D53B6">
      <w:pPr>
        <w:pStyle w:val="ERCNormalArial"/>
      </w:pPr>
    </w:p>
    <w:p w14:paraId="314104B4" w14:textId="77777777" w:rsidR="005D53B6" w:rsidRDefault="005D53B6" w:rsidP="005D53B6">
      <w:pPr>
        <w:pStyle w:val="ERCNormalArial"/>
      </w:pPr>
    </w:p>
    <w:p w14:paraId="265E3792" w14:textId="77777777" w:rsidR="005D53B6" w:rsidRDefault="005D53B6" w:rsidP="005D53B6">
      <w:pPr>
        <w:pStyle w:val="ERCNormalArial"/>
      </w:pPr>
    </w:p>
    <w:p w14:paraId="0786AF23" w14:textId="77777777" w:rsidR="005D53B6" w:rsidRDefault="005D53B6" w:rsidP="005D53B6">
      <w:pPr>
        <w:pStyle w:val="ERCNormalArial"/>
      </w:pPr>
    </w:p>
    <w:p w14:paraId="54F9960C" w14:textId="77777777" w:rsidR="005D53B6" w:rsidRDefault="005D53B6" w:rsidP="005D53B6">
      <w:pPr>
        <w:pStyle w:val="ERCNormalArial"/>
      </w:pPr>
    </w:p>
    <w:p w14:paraId="05FE3D61" w14:textId="77777777" w:rsidR="005D53B6" w:rsidRDefault="005D53B6" w:rsidP="005D53B6">
      <w:pPr>
        <w:pStyle w:val="ERCNormalArial"/>
      </w:pPr>
    </w:p>
    <w:p w14:paraId="05855EC0" w14:textId="77777777" w:rsidR="005D53B6" w:rsidRDefault="00E75E26" w:rsidP="004419F1">
      <w:pPr>
        <w:pStyle w:val="ERCH2"/>
      </w:pPr>
      <w:bookmarkStart w:id="31" w:name="_Toc413428044"/>
      <w:r>
        <w:lastRenderedPageBreak/>
        <w:t>pH Tracking Chart</w:t>
      </w:r>
      <w:bookmarkEnd w:id="31"/>
    </w:p>
    <w:tbl>
      <w:tblPr>
        <w:tblW w:w="9463" w:type="dxa"/>
        <w:tblInd w:w="92" w:type="dxa"/>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41"/>
        <w:gridCol w:w="25"/>
        <w:gridCol w:w="2024"/>
        <w:gridCol w:w="2024"/>
        <w:gridCol w:w="2024"/>
        <w:gridCol w:w="2025"/>
      </w:tblGrid>
      <w:tr w:rsidR="00E75E26" w:rsidRPr="00397BC5" w14:paraId="605B0D51" w14:textId="77777777" w:rsidTr="00912DEC">
        <w:trPr>
          <w:trHeight w:hRule="exact" w:val="336"/>
        </w:trPr>
        <w:tc>
          <w:tcPr>
            <w:tcW w:w="1341" w:type="dxa"/>
            <w:tcBorders>
              <w:top w:val="single" w:sz="12" w:space="0" w:color="000000"/>
              <w:bottom w:val="single" w:sz="8" w:space="0" w:color="000000"/>
            </w:tcBorders>
            <w:shd w:val="clear" w:color="auto" w:fill="E7D9E4"/>
          </w:tcPr>
          <w:p w14:paraId="68909B2D" w14:textId="77777777" w:rsidR="00E75E26" w:rsidRPr="00E17926" w:rsidRDefault="00E75E26" w:rsidP="00641949">
            <w:pPr>
              <w:pStyle w:val="ERCNormalArial"/>
              <w:rPr>
                <w:b/>
                <w:sz w:val="20"/>
                <w:szCs w:val="20"/>
              </w:rPr>
            </w:pPr>
            <w:r w:rsidRPr="00E17926">
              <w:rPr>
                <w:b/>
                <w:sz w:val="20"/>
                <w:szCs w:val="20"/>
              </w:rPr>
              <w:t>Name</w:t>
            </w:r>
          </w:p>
        </w:tc>
        <w:tc>
          <w:tcPr>
            <w:tcW w:w="8122" w:type="dxa"/>
            <w:gridSpan w:val="5"/>
            <w:tcBorders>
              <w:top w:val="single" w:sz="12" w:space="0" w:color="000000"/>
              <w:bottom w:val="single" w:sz="8" w:space="0" w:color="000000"/>
            </w:tcBorders>
            <w:shd w:val="clear" w:color="auto" w:fill="auto"/>
          </w:tcPr>
          <w:p w14:paraId="0E9E0CBB" w14:textId="77777777" w:rsidR="00E75E26" w:rsidRPr="00E17926" w:rsidRDefault="00E75E26" w:rsidP="00641949">
            <w:pPr>
              <w:pStyle w:val="ERCNormalArial"/>
              <w:rPr>
                <w:b/>
                <w:sz w:val="20"/>
                <w:szCs w:val="20"/>
              </w:rPr>
            </w:pPr>
          </w:p>
        </w:tc>
      </w:tr>
      <w:tr w:rsidR="00E75E26" w:rsidRPr="00397BC5" w14:paraId="3CC93520" w14:textId="77777777" w:rsidTr="00912DEC">
        <w:trPr>
          <w:trHeight w:hRule="exact" w:val="286"/>
        </w:trPr>
        <w:tc>
          <w:tcPr>
            <w:tcW w:w="9463" w:type="dxa"/>
            <w:gridSpan w:val="6"/>
            <w:tcBorders>
              <w:top w:val="single" w:sz="8" w:space="0" w:color="000000"/>
              <w:bottom w:val="single" w:sz="12" w:space="0" w:color="000000"/>
            </w:tcBorders>
            <w:shd w:val="clear" w:color="auto" w:fill="auto"/>
          </w:tcPr>
          <w:p w14:paraId="201ABCC9" w14:textId="77777777" w:rsidR="00E75E26" w:rsidRPr="0002275D" w:rsidRDefault="00E75E26" w:rsidP="00641949">
            <w:pPr>
              <w:pStyle w:val="ERCNormalArial"/>
            </w:pPr>
          </w:p>
        </w:tc>
      </w:tr>
      <w:tr w:rsidR="00E75E26" w:rsidRPr="00397BC5" w14:paraId="42B3E14B" w14:textId="77777777" w:rsidTr="00912DEC">
        <w:trPr>
          <w:trHeight w:hRule="exact" w:val="788"/>
        </w:trPr>
        <w:tc>
          <w:tcPr>
            <w:tcW w:w="1366" w:type="dxa"/>
            <w:gridSpan w:val="2"/>
            <w:tcBorders>
              <w:top w:val="single" w:sz="12" w:space="0" w:color="000000"/>
              <w:bottom w:val="single" w:sz="12" w:space="0" w:color="000000"/>
            </w:tcBorders>
            <w:shd w:val="clear" w:color="auto" w:fill="E7D9E4"/>
            <w:vAlign w:val="center"/>
          </w:tcPr>
          <w:p w14:paraId="0E07D8C1" w14:textId="77777777" w:rsidR="00E75E26" w:rsidRPr="00397BC5" w:rsidRDefault="00E75E26" w:rsidP="00912DEC">
            <w:pPr>
              <w:jc w:val="center"/>
              <w:rPr>
                <w:b/>
                <w:sz w:val="22"/>
                <w:szCs w:val="22"/>
              </w:rPr>
            </w:pPr>
            <w:r>
              <w:rPr>
                <w:b/>
                <w:sz w:val="22"/>
                <w:szCs w:val="22"/>
              </w:rPr>
              <w:t xml:space="preserve"> </w:t>
            </w:r>
          </w:p>
        </w:tc>
        <w:tc>
          <w:tcPr>
            <w:tcW w:w="2024" w:type="dxa"/>
            <w:tcBorders>
              <w:top w:val="single" w:sz="12" w:space="0" w:color="000000"/>
              <w:bottom w:val="single" w:sz="12" w:space="0" w:color="000000"/>
            </w:tcBorders>
            <w:shd w:val="clear" w:color="auto" w:fill="E7D9E4"/>
            <w:vAlign w:val="center"/>
          </w:tcPr>
          <w:p w14:paraId="5E132C91" w14:textId="77777777" w:rsidR="00E75E26" w:rsidRPr="00397BC5" w:rsidRDefault="00E75E26" w:rsidP="00912DEC">
            <w:pPr>
              <w:jc w:val="center"/>
              <w:rPr>
                <w:b/>
                <w:sz w:val="22"/>
                <w:szCs w:val="22"/>
              </w:rPr>
            </w:pPr>
            <w:r>
              <w:rPr>
                <w:b/>
                <w:sz w:val="22"/>
                <w:szCs w:val="22"/>
              </w:rPr>
              <w:t>Breath Hold Test</w:t>
            </w:r>
          </w:p>
        </w:tc>
        <w:tc>
          <w:tcPr>
            <w:tcW w:w="2024" w:type="dxa"/>
            <w:tcBorders>
              <w:top w:val="single" w:sz="12" w:space="0" w:color="000000"/>
              <w:bottom w:val="single" w:sz="12" w:space="0" w:color="000000"/>
            </w:tcBorders>
            <w:shd w:val="clear" w:color="auto" w:fill="E7D9E4"/>
            <w:vAlign w:val="center"/>
          </w:tcPr>
          <w:p w14:paraId="20A1A951" w14:textId="77777777" w:rsidR="00E75E26" w:rsidRPr="00397BC5" w:rsidRDefault="00E75E26" w:rsidP="00912DEC">
            <w:pPr>
              <w:jc w:val="center"/>
              <w:rPr>
                <w:b/>
                <w:sz w:val="22"/>
                <w:szCs w:val="22"/>
              </w:rPr>
            </w:pPr>
            <w:r>
              <w:rPr>
                <w:b/>
                <w:sz w:val="22"/>
                <w:szCs w:val="22"/>
              </w:rPr>
              <w:t>Respiration Rate Test</w:t>
            </w:r>
          </w:p>
        </w:tc>
        <w:tc>
          <w:tcPr>
            <w:tcW w:w="2024" w:type="dxa"/>
            <w:tcBorders>
              <w:top w:val="single" w:sz="12" w:space="0" w:color="000000"/>
              <w:bottom w:val="single" w:sz="12" w:space="0" w:color="000000"/>
            </w:tcBorders>
            <w:shd w:val="clear" w:color="auto" w:fill="E7D9E4"/>
            <w:vAlign w:val="center"/>
          </w:tcPr>
          <w:p w14:paraId="74E95ED1" w14:textId="77777777" w:rsidR="00E75E26" w:rsidRPr="00397BC5" w:rsidRDefault="00E75E26" w:rsidP="00912DEC">
            <w:pPr>
              <w:jc w:val="center"/>
              <w:rPr>
                <w:b/>
                <w:sz w:val="22"/>
                <w:szCs w:val="22"/>
              </w:rPr>
            </w:pPr>
            <w:r>
              <w:rPr>
                <w:b/>
                <w:sz w:val="22"/>
                <w:szCs w:val="22"/>
              </w:rPr>
              <w:t>Salivary pH Test</w:t>
            </w:r>
          </w:p>
        </w:tc>
        <w:tc>
          <w:tcPr>
            <w:tcW w:w="2025" w:type="dxa"/>
            <w:tcBorders>
              <w:top w:val="single" w:sz="12" w:space="0" w:color="000000"/>
              <w:bottom w:val="single" w:sz="12" w:space="0" w:color="000000"/>
            </w:tcBorders>
            <w:shd w:val="clear" w:color="auto" w:fill="E7D9E4"/>
            <w:vAlign w:val="center"/>
          </w:tcPr>
          <w:p w14:paraId="37E76253" w14:textId="77777777" w:rsidR="00E75E26" w:rsidRPr="00397BC5" w:rsidRDefault="00E75E26" w:rsidP="00912DEC">
            <w:pPr>
              <w:jc w:val="center"/>
              <w:rPr>
                <w:b/>
                <w:sz w:val="22"/>
                <w:szCs w:val="22"/>
              </w:rPr>
            </w:pPr>
            <w:r>
              <w:rPr>
                <w:b/>
                <w:sz w:val="22"/>
                <w:szCs w:val="22"/>
              </w:rPr>
              <w:t>Urine pH Test</w:t>
            </w:r>
          </w:p>
        </w:tc>
      </w:tr>
      <w:tr w:rsidR="00E75E26" w:rsidRPr="00397BC5" w14:paraId="64ADA67D" w14:textId="77777777" w:rsidTr="00912DEC">
        <w:trPr>
          <w:trHeight w:hRule="exact" w:val="576"/>
        </w:trPr>
        <w:tc>
          <w:tcPr>
            <w:tcW w:w="1366" w:type="dxa"/>
            <w:gridSpan w:val="2"/>
            <w:tcBorders>
              <w:top w:val="single" w:sz="12" w:space="0" w:color="000000"/>
            </w:tcBorders>
            <w:shd w:val="clear" w:color="auto" w:fill="E7D9E4"/>
            <w:vAlign w:val="center"/>
          </w:tcPr>
          <w:p w14:paraId="09D6DD9B" w14:textId="77777777" w:rsidR="00E75E26" w:rsidRPr="00912DEC" w:rsidRDefault="00912DEC" w:rsidP="00912DEC">
            <w:pPr>
              <w:jc w:val="center"/>
              <w:rPr>
                <w:b/>
                <w:sz w:val="22"/>
                <w:szCs w:val="22"/>
              </w:rPr>
            </w:pPr>
            <w:r w:rsidRPr="00912DEC">
              <w:rPr>
                <w:b/>
                <w:sz w:val="22"/>
                <w:szCs w:val="22"/>
              </w:rPr>
              <w:t>Date</w:t>
            </w:r>
          </w:p>
        </w:tc>
        <w:tc>
          <w:tcPr>
            <w:tcW w:w="2024" w:type="dxa"/>
            <w:tcBorders>
              <w:top w:val="single" w:sz="12" w:space="0" w:color="000000"/>
            </w:tcBorders>
            <w:vAlign w:val="center"/>
          </w:tcPr>
          <w:p w14:paraId="1300313E" w14:textId="77777777" w:rsidR="00E75E26" w:rsidRPr="00912DEC" w:rsidRDefault="00E75E26" w:rsidP="00912DEC">
            <w:pPr>
              <w:jc w:val="center"/>
            </w:pPr>
          </w:p>
        </w:tc>
        <w:tc>
          <w:tcPr>
            <w:tcW w:w="2024" w:type="dxa"/>
            <w:tcBorders>
              <w:top w:val="single" w:sz="12" w:space="0" w:color="000000"/>
            </w:tcBorders>
            <w:vAlign w:val="center"/>
          </w:tcPr>
          <w:p w14:paraId="096DD844" w14:textId="77777777" w:rsidR="00E75E26" w:rsidRPr="00912DEC" w:rsidRDefault="00E75E26" w:rsidP="00912DEC">
            <w:pPr>
              <w:jc w:val="center"/>
            </w:pPr>
          </w:p>
        </w:tc>
        <w:tc>
          <w:tcPr>
            <w:tcW w:w="2024" w:type="dxa"/>
            <w:tcBorders>
              <w:top w:val="single" w:sz="12" w:space="0" w:color="000000"/>
            </w:tcBorders>
            <w:vAlign w:val="center"/>
          </w:tcPr>
          <w:p w14:paraId="560E59C8" w14:textId="77777777" w:rsidR="00E75E26" w:rsidRPr="00912DEC" w:rsidRDefault="00E75E26" w:rsidP="00912DEC">
            <w:pPr>
              <w:jc w:val="center"/>
            </w:pPr>
          </w:p>
        </w:tc>
        <w:tc>
          <w:tcPr>
            <w:tcW w:w="2025" w:type="dxa"/>
            <w:tcBorders>
              <w:top w:val="single" w:sz="12" w:space="0" w:color="000000"/>
            </w:tcBorders>
            <w:vAlign w:val="center"/>
          </w:tcPr>
          <w:p w14:paraId="7F972685" w14:textId="77777777" w:rsidR="00E75E26" w:rsidRPr="00912DEC" w:rsidRDefault="00E75E26" w:rsidP="00912DEC">
            <w:pPr>
              <w:jc w:val="center"/>
            </w:pPr>
          </w:p>
        </w:tc>
      </w:tr>
      <w:tr w:rsidR="00E75E26" w:rsidRPr="00397BC5" w14:paraId="05A116BC" w14:textId="77777777" w:rsidTr="00912DEC">
        <w:trPr>
          <w:trHeight w:hRule="exact" w:val="594"/>
        </w:trPr>
        <w:tc>
          <w:tcPr>
            <w:tcW w:w="1366" w:type="dxa"/>
            <w:gridSpan w:val="2"/>
            <w:tcBorders>
              <w:bottom w:val="single" w:sz="8" w:space="0" w:color="000000"/>
            </w:tcBorders>
            <w:shd w:val="clear" w:color="auto" w:fill="E7D9E4"/>
            <w:vAlign w:val="center"/>
          </w:tcPr>
          <w:p w14:paraId="74D8F215" w14:textId="77777777" w:rsidR="00E75E26" w:rsidRPr="00912DEC" w:rsidRDefault="00912DEC" w:rsidP="00912DEC">
            <w:pPr>
              <w:jc w:val="center"/>
              <w:rPr>
                <w:b/>
                <w:sz w:val="22"/>
                <w:szCs w:val="22"/>
              </w:rPr>
            </w:pPr>
            <w:r w:rsidRPr="00912DEC">
              <w:rPr>
                <w:b/>
                <w:sz w:val="22"/>
                <w:szCs w:val="22"/>
              </w:rPr>
              <w:t>Time</w:t>
            </w:r>
          </w:p>
        </w:tc>
        <w:tc>
          <w:tcPr>
            <w:tcW w:w="2024" w:type="dxa"/>
            <w:tcBorders>
              <w:bottom w:val="single" w:sz="8" w:space="0" w:color="000000"/>
            </w:tcBorders>
            <w:vAlign w:val="center"/>
          </w:tcPr>
          <w:p w14:paraId="41CC0651" w14:textId="77777777" w:rsidR="00E75E26" w:rsidRPr="00912DEC" w:rsidRDefault="00E75E26" w:rsidP="00912DEC">
            <w:pPr>
              <w:jc w:val="center"/>
            </w:pPr>
          </w:p>
        </w:tc>
        <w:tc>
          <w:tcPr>
            <w:tcW w:w="2024" w:type="dxa"/>
            <w:tcBorders>
              <w:bottom w:val="single" w:sz="8" w:space="0" w:color="000000"/>
            </w:tcBorders>
            <w:vAlign w:val="center"/>
          </w:tcPr>
          <w:p w14:paraId="4B1B207A" w14:textId="77777777" w:rsidR="00E75E26" w:rsidRPr="00912DEC" w:rsidRDefault="00E75E26" w:rsidP="00912DEC">
            <w:pPr>
              <w:jc w:val="center"/>
            </w:pPr>
          </w:p>
        </w:tc>
        <w:tc>
          <w:tcPr>
            <w:tcW w:w="2024" w:type="dxa"/>
            <w:tcBorders>
              <w:bottom w:val="single" w:sz="8" w:space="0" w:color="000000"/>
            </w:tcBorders>
            <w:vAlign w:val="center"/>
          </w:tcPr>
          <w:p w14:paraId="6AB9B3FF" w14:textId="77777777" w:rsidR="00E75E26" w:rsidRPr="00912DEC" w:rsidRDefault="00E75E26" w:rsidP="00912DEC">
            <w:pPr>
              <w:jc w:val="center"/>
            </w:pPr>
          </w:p>
        </w:tc>
        <w:tc>
          <w:tcPr>
            <w:tcW w:w="2025" w:type="dxa"/>
            <w:tcBorders>
              <w:bottom w:val="single" w:sz="8" w:space="0" w:color="000000"/>
            </w:tcBorders>
            <w:vAlign w:val="center"/>
          </w:tcPr>
          <w:p w14:paraId="713B2902" w14:textId="77777777" w:rsidR="00E75E26" w:rsidRPr="00912DEC" w:rsidRDefault="00E75E26" w:rsidP="00912DEC">
            <w:pPr>
              <w:jc w:val="center"/>
            </w:pPr>
          </w:p>
        </w:tc>
      </w:tr>
      <w:tr w:rsidR="00E75E26" w:rsidRPr="00397BC5" w14:paraId="435BE76C" w14:textId="77777777" w:rsidTr="00912DEC">
        <w:trPr>
          <w:trHeight w:hRule="exact" w:val="590"/>
        </w:trPr>
        <w:tc>
          <w:tcPr>
            <w:tcW w:w="1366" w:type="dxa"/>
            <w:gridSpan w:val="2"/>
            <w:tcBorders>
              <w:top w:val="single" w:sz="8" w:space="0" w:color="000000"/>
              <w:bottom w:val="single" w:sz="12" w:space="0" w:color="000000"/>
            </w:tcBorders>
            <w:shd w:val="clear" w:color="auto" w:fill="E7D9E4"/>
            <w:vAlign w:val="center"/>
          </w:tcPr>
          <w:p w14:paraId="0FF1D815" w14:textId="77777777" w:rsidR="00E75E26" w:rsidRPr="00912DEC" w:rsidRDefault="00912DEC" w:rsidP="00912DEC">
            <w:pPr>
              <w:jc w:val="center"/>
              <w:rPr>
                <w:b/>
                <w:sz w:val="22"/>
                <w:szCs w:val="22"/>
              </w:rPr>
            </w:pPr>
            <w:r w:rsidRPr="00912DEC">
              <w:rPr>
                <w:b/>
                <w:sz w:val="22"/>
                <w:szCs w:val="22"/>
              </w:rPr>
              <w:t>Result</w:t>
            </w:r>
          </w:p>
        </w:tc>
        <w:tc>
          <w:tcPr>
            <w:tcW w:w="2024" w:type="dxa"/>
            <w:tcBorders>
              <w:top w:val="single" w:sz="8" w:space="0" w:color="000000"/>
              <w:bottom w:val="single" w:sz="12" w:space="0" w:color="000000"/>
            </w:tcBorders>
            <w:vAlign w:val="center"/>
          </w:tcPr>
          <w:p w14:paraId="4BFB506E" w14:textId="77777777" w:rsidR="00E75E26" w:rsidRPr="00912DEC" w:rsidRDefault="00E75E26" w:rsidP="00912DEC">
            <w:pPr>
              <w:jc w:val="center"/>
            </w:pPr>
          </w:p>
        </w:tc>
        <w:tc>
          <w:tcPr>
            <w:tcW w:w="2024" w:type="dxa"/>
            <w:tcBorders>
              <w:top w:val="single" w:sz="8" w:space="0" w:color="000000"/>
              <w:bottom w:val="single" w:sz="12" w:space="0" w:color="000000"/>
            </w:tcBorders>
            <w:vAlign w:val="center"/>
          </w:tcPr>
          <w:p w14:paraId="03496BA6" w14:textId="77777777" w:rsidR="00E75E26" w:rsidRPr="00912DEC" w:rsidRDefault="00E75E26" w:rsidP="00912DEC">
            <w:pPr>
              <w:jc w:val="center"/>
            </w:pPr>
          </w:p>
        </w:tc>
        <w:tc>
          <w:tcPr>
            <w:tcW w:w="2024" w:type="dxa"/>
            <w:tcBorders>
              <w:top w:val="single" w:sz="8" w:space="0" w:color="000000"/>
              <w:bottom w:val="single" w:sz="12" w:space="0" w:color="000000"/>
            </w:tcBorders>
            <w:vAlign w:val="center"/>
          </w:tcPr>
          <w:p w14:paraId="32B3710F" w14:textId="77777777" w:rsidR="00E75E26" w:rsidRPr="00912DEC" w:rsidRDefault="00E75E26" w:rsidP="00912DEC">
            <w:pPr>
              <w:jc w:val="center"/>
            </w:pPr>
          </w:p>
        </w:tc>
        <w:tc>
          <w:tcPr>
            <w:tcW w:w="2025" w:type="dxa"/>
            <w:tcBorders>
              <w:top w:val="single" w:sz="8" w:space="0" w:color="000000"/>
              <w:bottom w:val="single" w:sz="12" w:space="0" w:color="000000"/>
            </w:tcBorders>
            <w:vAlign w:val="center"/>
          </w:tcPr>
          <w:p w14:paraId="2905174F" w14:textId="77777777" w:rsidR="00E75E26" w:rsidRPr="00912DEC" w:rsidRDefault="00E75E26" w:rsidP="00912DEC">
            <w:pPr>
              <w:jc w:val="center"/>
            </w:pPr>
          </w:p>
        </w:tc>
      </w:tr>
      <w:tr w:rsidR="00912DEC" w:rsidRPr="00397BC5" w14:paraId="5B011EED" w14:textId="77777777" w:rsidTr="00912DEC">
        <w:trPr>
          <w:trHeight w:hRule="exact" w:val="272"/>
        </w:trPr>
        <w:tc>
          <w:tcPr>
            <w:tcW w:w="9463" w:type="dxa"/>
            <w:gridSpan w:val="6"/>
            <w:tcBorders>
              <w:top w:val="single" w:sz="12" w:space="0" w:color="000000"/>
            </w:tcBorders>
            <w:shd w:val="clear" w:color="auto" w:fill="E7D9E4"/>
            <w:vAlign w:val="center"/>
          </w:tcPr>
          <w:p w14:paraId="37C9FD24" w14:textId="77777777" w:rsidR="00912DEC" w:rsidRPr="00912DEC" w:rsidRDefault="00912DEC" w:rsidP="00912DEC">
            <w:pPr>
              <w:jc w:val="center"/>
            </w:pPr>
          </w:p>
        </w:tc>
      </w:tr>
      <w:tr w:rsidR="00912DEC" w:rsidRPr="00912DEC" w14:paraId="4EBBCBA9" w14:textId="77777777" w:rsidTr="00641949">
        <w:trPr>
          <w:trHeight w:hRule="exact" w:val="576"/>
        </w:trPr>
        <w:tc>
          <w:tcPr>
            <w:tcW w:w="1366" w:type="dxa"/>
            <w:gridSpan w:val="2"/>
            <w:tcBorders>
              <w:top w:val="single" w:sz="12" w:space="0" w:color="000000"/>
            </w:tcBorders>
            <w:shd w:val="clear" w:color="auto" w:fill="E7D9E4"/>
            <w:vAlign w:val="center"/>
          </w:tcPr>
          <w:p w14:paraId="550C4390" w14:textId="77777777" w:rsidR="00912DEC" w:rsidRPr="00912DEC" w:rsidRDefault="00912DEC" w:rsidP="00641949">
            <w:pPr>
              <w:jc w:val="center"/>
              <w:rPr>
                <w:b/>
                <w:sz w:val="22"/>
                <w:szCs w:val="22"/>
              </w:rPr>
            </w:pPr>
            <w:r w:rsidRPr="00912DEC">
              <w:rPr>
                <w:b/>
                <w:sz w:val="22"/>
                <w:szCs w:val="22"/>
              </w:rPr>
              <w:t>Date</w:t>
            </w:r>
          </w:p>
        </w:tc>
        <w:tc>
          <w:tcPr>
            <w:tcW w:w="2024" w:type="dxa"/>
            <w:tcBorders>
              <w:top w:val="single" w:sz="12" w:space="0" w:color="000000"/>
            </w:tcBorders>
            <w:vAlign w:val="center"/>
          </w:tcPr>
          <w:p w14:paraId="5288C081" w14:textId="77777777" w:rsidR="00912DEC" w:rsidRPr="00912DEC" w:rsidRDefault="00912DEC" w:rsidP="00641949">
            <w:pPr>
              <w:jc w:val="center"/>
            </w:pPr>
          </w:p>
        </w:tc>
        <w:tc>
          <w:tcPr>
            <w:tcW w:w="2024" w:type="dxa"/>
            <w:tcBorders>
              <w:top w:val="single" w:sz="12" w:space="0" w:color="000000"/>
            </w:tcBorders>
            <w:vAlign w:val="center"/>
          </w:tcPr>
          <w:p w14:paraId="634E02DB" w14:textId="77777777" w:rsidR="00912DEC" w:rsidRPr="00912DEC" w:rsidRDefault="00912DEC" w:rsidP="00641949">
            <w:pPr>
              <w:jc w:val="center"/>
            </w:pPr>
          </w:p>
        </w:tc>
        <w:tc>
          <w:tcPr>
            <w:tcW w:w="2024" w:type="dxa"/>
            <w:tcBorders>
              <w:top w:val="single" w:sz="12" w:space="0" w:color="000000"/>
            </w:tcBorders>
            <w:vAlign w:val="center"/>
          </w:tcPr>
          <w:p w14:paraId="42D07E46" w14:textId="77777777" w:rsidR="00912DEC" w:rsidRPr="00912DEC" w:rsidRDefault="00912DEC" w:rsidP="00641949">
            <w:pPr>
              <w:jc w:val="center"/>
            </w:pPr>
          </w:p>
        </w:tc>
        <w:tc>
          <w:tcPr>
            <w:tcW w:w="2025" w:type="dxa"/>
            <w:tcBorders>
              <w:top w:val="single" w:sz="12" w:space="0" w:color="000000"/>
            </w:tcBorders>
            <w:vAlign w:val="center"/>
          </w:tcPr>
          <w:p w14:paraId="538920CA" w14:textId="77777777" w:rsidR="00912DEC" w:rsidRPr="00912DEC" w:rsidRDefault="00912DEC" w:rsidP="00641949">
            <w:pPr>
              <w:jc w:val="center"/>
            </w:pPr>
          </w:p>
        </w:tc>
      </w:tr>
      <w:tr w:rsidR="00912DEC" w:rsidRPr="00912DEC" w14:paraId="7B9B7E52" w14:textId="77777777" w:rsidTr="00912DEC">
        <w:trPr>
          <w:trHeight w:hRule="exact" w:val="594"/>
        </w:trPr>
        <w:tc>
          <w:tcPr>
            <w:tcW w:w="1366" w:type="dxa"/>
            <w:gridSpan w:val="2"/>
            <w:tcBorders>
              <w:bottom w:val="single" w:sz="8" w:space="0" w:color="000000"/>
            </w:tcBorders>
            <w:shd w:val="clear" w:color="auto" w:fill="E7D9E4"/>
            <w:vAlign w:val="center"/>
          </w:tcPr>
          <w:p w14:paraId="1580E9EA" w14:textId="77777777" w:rsidR="00912DEC" w:rsidRPr="00912DEC" w:rsidRDefault="00912DEC" w:rsidP="00641949">
            <w:pPr>
              <w:jc w:val="center"/>
              <w:rPr>
                <w:b/>
                <w:sz w:val="22"/>
                <w:szCs w:val="22"/>
              </w:rPr>
            </w:pPr>
            <w:r w:rsidRPr="00912DEC">
              <w:rPr>
                <w:b/>
                <w:sz w:val="22"/>
                <w:szCs w:val="22"/>
              </w:rPr>
              <w:t>Time</w:t>
            </w:r>
          </w:p>
        </w:tc>
        <w:tc>
          <w:tcPr>
            <w:tcW w:w="2024" w:type="dxa"/>
            <w:tcBorders>
              <w:bottom w:val="single" w:sz="8" w:space="0" w:color="000000"/>
            </w:tcBorders>
            <w:vAlign w:val="center"/>
          </w:tcPr>
          <w:p w14:paraId="0D9A6F7B" w14:textId="77777777" w:rsidR="00912DEC" w:rsidRPr="00912DEC" w:rsidRDefault="00912DEC" w:rsidP="00641949">
            <w:pPr>
              <w:jc w:val="center"/>
            </w:pPr>
          </w:p>
        </w:tc>
        <w:tc>
          <w:tcPr>
            <w:tcW w:w="2024" w:type="dxa"/>
            <w:tcBorders>
              <w:bottom w:val="single" w:sz="8" w:space="0" w:color="000000"/>
            </w:tcBorders>
            <w:vAlign w:val="center"/>
          </w:tcPr>
          <w:p w14:paraId="78B3815F" w14:textId="77777777" w:rsidR="00912DEC" w:rsidRPr="00912DEC" w:rsidRDefault="00912DEC" w:rsidP="00641949">
            <w:pPr>
              <w:jc w:val="center"/>
            </w:pPr>
          </w:p>
        </w:tc>
        <w:tc>
          <w:tcPr>
            <w:tcW w:w="2024" w:type="dxa"/>
            <w:tcBorders>
              <w:bottom w:val="single" w:sz="8" w:space="0" w:color="000000"/>
            </w:tcBorders>
            <w:vAlign w:val="center"/>
          </w:tcPr>
          <w:p w14:paraId="1977027D" w14:textId="77777777" w:rsidR="00912DEC" w:rsidRPr="00912DEC" w:rsidRDefault="00912DEC" w:rsidP="00641949">
            <w:pPr>
              <w:jc w:val="center"/>
            </w:pPr>
          </w:p>
        </w:tc>
        <w:tc>
          <w:tcPr>
            <w:tcW w:w="2025" w:type="dxa"/>
            <w:tcBorders>
              <w:bottom w:val="single" w:sz="8" w:space="0" w:color="000000"/>
            </w:tcBorders>
            <w:vAlign w:val="center"/>
          </w:tcPr>
          <w:p w14:paraId="05A73B52" w14:textId="77777777" w:rsidR="00912DEC" w:rsidRPr="00912DEC" w:rsidRDefault="00912DEC" w:rsidP="00641949">
            <w:pPr>
              <w:jc w:val="center"/>
            </w:pPr>
          </w:p>
        </w:tc>
      </w:tr>
      <w:tr w:rsidR="00912DEC" w:rsidRPr="00912DEC" w14:paraId="5A75977A" w14:textId="77777777" w:rsidTr="00912DEC">
        <w:trPr>
          <w:trHeight w:hRule="exact" w:val="590"/>
        </w:trPr>
        <w:tc>
          <w:tcPr>
            <w:tcW w:w="1366" w:type="dxa"/>
            <w:gridSpan w:val="2"/>
            <w:tcBorders>
              <w:top w:val="single" w:sz="8" w:space="0" w:color="000000"/>
              <w:bottom w:val="single" w:sz="12" w:space="0" w:color="000000"/>
            </w:tcBorders>
            <w:shd w:val="clear" w:color="auto" w:fill="E7D9E4"/>
            <w:vAlign w:val="center"/>
          </w:tcPr>
          <w:p w14:paraId="1749FF36" w14:textId="77777777" w:rsidR="00912DEC" w:rsidRPr="00912DEC" w:rsidRDefault="00912DEC" w:rsidP="00641949">
            <w:pPr>
              <w:jc w:val="center"/>
              <w:rPr>
                <w:b/>
                <w:sz w:val="22"/>
                <w:szCs w:val="22"/>
              </w:rPr>
            </w:pPr>
            <w:r w:rsidRPr="00912DEC">
              <w:rPr>
                <w:b/>
                <w:sz w:val="22"/>
                <w:szCs w:val="22"/>
              </w:rPr>
              <w:t>Result</w:t>
            </w:r>
          </w:p>
        </w:tc>
        <w:tc>
          <w:tcPr>
            <w:tcW w:w="2024" w:type="dxa"/>
            <w:tcBorders>
              <w:top w:val="single" w:sz="8" w:space="0" w:color="000000"/>
              <w:bottom w:val="single" w:sz="12" w:space="0" w:color="000000"/>
            </w:tcBorders>
            <w:vAlign w:val="center"/>
          </w:tcPr>
          <w:p w14:paraId="0CD071FE" w14:textId="77777777" w:rsidR="00912DEC" w:rsidRPr="00912DEC" w:rsidRDefault="00912DEC" w:rsidP="00641949">
            <w:pPr>
              <w:jc w:val="center"/>
            </w:pPr>
          </w:p>
        </w:tc>
        <w:tc>
          <w:tcPr>
            <w:tcW w:w="2024" w:type="dxa"/>
            <w:tcBorders>
              <w:top w:val="single" w:sz="8" w:space="0" w:color="000000"/>
              <w:bottom w:val="single" w:sz="12" w:space="0" w:color="000000"/>
            </w:tcBorders>
            <w:vAlign w:val="center"/>
          </w:tcPr>
          <w:p w14:paraId="33B1D9AB" w14:textId="77777777" w:rsidR="00912DEC" w:rsidRPr="00912DEC" w:rsidRDefault="00912DEC" w:rsidP="00641949">
            <w:pPr>
              <w:jc w:val="center"/>
            </w:pPr>
          </w:p>
        </w:tc>
        <w:tc>
          <w:tcPr>
            <w:tcW w:w="2024" w:type="dxa"/>
            <w:tcBorders>
              <w:top w:val="single" w:sz="8" w:space="0" w:color="000000"/>
              <w:bottom w:val="single" w:sz="12" w:space="0" w:color="000000"/>
            </w:tcBorders>
            <w:vAlign w:val="center"/>
          </w:tcPr>
          <w:p w14:paraId="48F83808" w14:textId="77777777" w:rsidR="00912DEC" w:rsidRPr="00912DEC" w:rsidRDefault="00912DEC" w:rsidP="00641949">
            <w:pPr>
              <w:jc w:val="center"/>
            </w:pPr>
          </w:p>
        </w:tc>
        <w:tc>
          <w:tcPr>
            <w:tcW w:w="2025" w:type="dxa"/>
            <w:tcBorders>
              <w:top w:val="single" w:sz="8" w:space="0" w:color="000000"/>
              <w:bottom w:val="single" w:sz="12" w:space="0" w:color="000000"/>
            </w:tcBorders>
            <w:vAlign w:val="center"/>
          </w:tcPr>
          <w:p w14:paraId="758A6C9C" w14:textId="77777777" w:rsidR="00912DEC" w:rsidRPr="00912DEC" w:rsidRDefault="00912DEC" w:rsidP="00641949">
            <w:pPr>
              <w:jc w:val="center"/>
            </w:pPr>
          </w:p>
        </w:tc>
      </w:tr>
      <w:tr w:rsidR="00912DEC" w:rsidRPr="00912DEC" w14:paraId="1853307F" w14:textId="77777777" w:rsidTr="00912DEC">
        <w:trPr>
          <w:trHeight w:hRule="exact" w:val="272"/>
        </w:trPr>
        <w:tc>
          <w:tcPr>
            <w:tcW w:w="9463" w:type="dxa"/>
            <w:gridSpan w:val="6"/>
            <w:tcBorders>
              <w:top w:val="single" w:sz="12" w:space="0" w:color="000000"/>
            </w:tcBorders>
            <w:shd w:val="clear" w:color="auto" w:fill="E7D9E4"/>
            <w:vAlign w:val="center"/>
          </w:tcPr>
          <w:p w14:paraId="6C41186E" w14:textId="77777777" w:rsidR="00912DEC" w:rsidRPr="00912DEC" w:rsidRDefault="00912DEC" w:rsidP="00641949">
            <w:pPr>
              <w:jc w:val="center"/>
            </w:pPr>
          </w:p>
        </w:tc>
      </w:tr>
      <w:tr w:rsidR="00912DEC" w:rsidRPr="00912DEC" w14:paraId="28417F7D" w14:textId="77777777" w:rsidTr="00641949">
        <w:trPr>
          <w:trHeight w:hRule="exact" w:val="576"/>
        </w:trPr>
        <w:tc>
          <w:tcPr>
            <w:tcW w:w="1366" w:type="dxa"/>
            <w:gridSpan w:val="2"/>
            <w:tcBorders>
              <w:top w:val="single" w:sz="12" w:space="0" w:color="000000"/>
            </w:tcBorders>
            <w:shd w:val="clear" w:color="auto" w:fill="E7D9E4"/>
            <w:vAlign w:val="center"/>
          </w:tcPr>
          <w:p w14:paraId="4A78276B" w14:textId="77777777" w:rsidR="00912DEC" w:rsidRPr="00912DEC" w:rsidRDefault="00912DEC" w:rsidP="00641949">
            <w:pPr>
              <w:jc w:val="center"/>
              <w:rPr>
                <w:b/>
                <w:sz w:val="22"/>
                <w:szCs w:val="22"/>
              </w:rPr>
            </w:pPr>
            <w:r w:rsidRPr="00912DEC">
              <w:rPr>
                <w:b/>
                <w:sz w:val="22"/>
                <w:szCs w:val="22"/>
              </w:rPr>
              <w:t>Date</w:t>
            </w:r>
          </w:p>
        </w:tc>
        <w:tc>
          <w:tcPr>
            <w:tcW w:w="2024" w:type="dxa"/>
            <w:tcBorders>
              <w:top w:val="single" w:sz="12" w:space="0" w:color="000000"/>
            </w:tcBorders>
            <w:vAlign w:val="center"/>
          </w:tcPr>
          <w:p w14:paraId="7E8CFEF2" w14:textId="77777777" w:rsidR="00912DEC" w:rsidRPr="00912DEC" w:rsidRDefault="00912DEC" w:rsidP="00641949">
            <w:pPr>
              <w:jc w:val="center"/>
            </w:pPr>
          </w:p>
        </w:tc>
        <w:tc>
          <w:tcPr>
            <w:tcW w:w="2024" w:type="dxa"/>
            <w:tcBorders>
              <w:top w:val="single" w:sz="12" w:space="0" w:color="000000"/>
            </w:tcBorders>
            <w:vAlign w:val="center"/>
          </w:tcPr>
          <w:p w14:paraId="021D8A45" w14:textId="77777777" w:rsidR="00912DEC" w:rsidRPr="00912DEC" w:rsidRDefault="00912DEC" w:rsidP="00641949">
            <w:pPr>
              <w:jc w:val="center"/>
            </w:pPr>
          </w:p>
        </w:tc>
        <w:tc>
          <w:tcPr>
            <w:tcW w:w="2024" w:type="dxa"/>
            <w:tcBorders>
              <w:top w:val="single" w:sz="12" w:space="0" w:color="000000"/>
            </w:tcBorders>
            <w:vAlign w:val="center"/>
          </w:tcPr>
          <w:p w14:paraId="424E3263" w14:textId="77777777" w:rsidR="00912DEC" w:rsidRPr="00912DEC" w:rsidRDefault="00912DEC" w:rsidP="00641949">
            <w:pPr>
              <w:jc w:val="center"/>
            </w:pPr>
          </w:p>
        </w:tc>
        <w:tc>
          <w:tcPr>
            <w:tcW w:w="2025" w:type="dxa"/>
            <w:tcBorders>
              <w:top w:val="single" w:sz="12" w:space="0" w:color="000000"/>
            </w:tcBorders>
            <w:vAlign w:val="center"/>
          </w:tcPr>
          <w:p w14:paraId="4CEFD815" w14:textId="77777777" w:rsidR="00912DEC" w:rsidRPr="00912DEC" w:rsidRDefault="00912DEC" w:rsidP="00641949">
            <w:pPr>
              <w:jc w:val="center"/>
            </w:pPr>
          </w:p>
        </w:tc>
      </w:tr>
      <w:tr w:rsidR="00912DEC" w:rsidRPr="00912DEC" w14:paraId="6E4D837D" w14:textId="77777777" w:rsidTr="00912DEC">
        <w:trPr>
          <w:trHeight w:hRule="exact" w:val="594"/>
        </w:trPr>
        <w:tc>
          <w:tcPr>
            <w:tcW w:w="1366" w:type="dxa"/>
            <w:gridSpan w:val="2"/>
            <w:tcBorders>
              <w:bottom w:val="single" w:sz="8" w:space="0" w:color="000000"/>
            </w:tcBorders>
            <w:shd w:val="clear" w:color="auto" w:fill="E7D9E4"/>
            <w:vAlign w:val="center"/>
          </w:tcPr>
          <w:p w14:paraId="73C49A6D" w14:textId="77777777" w:rsidR="00912DEC" w:rsidRPr="00912DEC" w:rsidRDefault="00912DEC" w:rsidP="00641949">
            <w:pPr>
              <w:jc w:val="center"/>
              <w:rPr>
                <w:b/>
                <w:sz w:val="22"/>
                <w:szCs w:val="22"/>
              </w:rPr>
            </w:pPr>
            <w:r w:rsidRPr="00912DEC">
              <w:rPr>
                <w:b/>
                <w:sz w:val="22"/>
                <w:szCs w:val="22"/>
              </w:rPr>
              <w:t>Time</w:t>
            </w:r>
          </w:p>
        </w:tc>
        <w:tc>
          <w:tcPr>
            <w:tcW w:w="2024" w:type="dxa"/>
            <w:tcBorders>
              <w:bottom w:val="single" w:sz="8" w:space="0" w:color="000000"/>
            </w:tcBorders>
            <w:vAlign w:val="center"/>
          </w:tcPr>
          <w:p w14:paraId="58653464" w14:textId="77777777" w:rsidR="00912DEC" w:rsidRPr="00912DEC" w:rsidRDefault="00912DEC" w:rsidP="00641949">
            <w:pPr>
              <w:jc w:val="center"/>
            </w:pPr>
          </w:p>
        </w:tc>
        <w:tc>
          <w:tcPr>
            <w:tcW w:w="2024" w:type="dxa"/>
            <w:tcBorders>
              <w:bottom w:val="single" w:sz="8" w:space="0" w:color="000000"/>
            </w:tcBorders>
            <w:vAlign w:val="center"/>
          </w:tcPr>
          <w:p w14:paraId="3D97D6A4" w14:textId="77777777" w:rsidR="00912DEC" w:rsidRPr="00912DEC" w:rsidRDefault="00912DEC" w:rsidP="00641949">
            <w:pPr>
              <w:jc w:val="center"/>
            </w:pPr>
          </w:p>
        </w:tc>
        <w:tc>
          <w:tcPr>
            <w:tcW w:w="2024" w:type="dxa"/>
            <w:tcBorders>
              <w:bottom w:val="single" w:sz="8" w:space="0" w:color="000000"/>
            </w:tcBorders>
            <w:vAlign w:val="center"/>
          </w:tcPr>
          <w:p w14:paraId="05122427" w14:textId="77777777" w:rsidR="00912DEC" w:rsidRPr="00912DEC" w:rsidRDefault="00912DEC" w:rsidP="00641949">
            <w:pPr>
              <w:jc w:val="center"/>
            </w:pPr>
          </w:p>
        </w:tc>
        <w:tc>
          <w:tcPr>
            <w:tcW w:w="2025" w:type="dxa"/>
            <w:tcBorders>
              <w:bottom w:val="single" w:sz="8" w:space="0" w:color="000000"/>
            </w:tcBorders>
            <w:vAlign w:val="center"/>
          </w:tcPr>
          <w:p w14:paraId="2401A617" w14:textId="77777777" w:rsidR="00912DEC" w:rsidRPr="00912DEC" w:rsidRDefault="00912DEC" w:rsidP="00641949">
            <w:pPr>
              <w:jc w:val="center"/>
            </w:pPr>
          </w:p>
        </w:tc>
      </w:tr>
      <w:tr w:rsidR="00912DEC" w:rsidRPr="00912DEC" w14:paraId="4BBB1FB2" w14:textId="77777777" w:rsidTr="00912DEC">
        <w:trPr>
          <w:trHeight w:hRule="exact" w:val="590"/>
        </w:trPr>
        <w:tc>
          <w:tcPr>
            <w:tcW w:w="1366" w:type="dxa"/>
            <w:gridSpan w:val="2"/>
            <w:tcBorders>
              <w:top w:val="single" w:sz="8" w:space="0" w:color="000000"/>
              <w:bottom w:val="single" w:sz="12" w:space="0" w:color="000000"/>
            </w:tcBorders>
            <w:shd w:val="clear" w:color="auto" w:fill="E7D9E4"/>
            <w:vAlign w:val="center"/>
          </w:tcPr>
          <w:p w14:paraId="2EBA4906" w14:textId="77777777" w:rsidR="00912DEC" w:rsidRPr="00912DEC" w:rsidRDefault="00912DEC" w:rsidP="00641949">
            <w:pPr>
              <w:jc w:val="center"/>
              <w:rPr>
                <w:b/>
                <w:sz w:val="22"/>
                <w:szCs w:val="22"/>
              </w:rPr>
            </w:pPr>
            <w:r w:rsidRPr="00912DEC">
              <w:rPr>
                <w:b/>
                <w:sz w:val="22"/>
                <w:szCs w:val="22"/>
              </w:rPr>
              <w:t>Result</w:t>
            </w:r>
          </w:p>
        </w:tc>
        <w:tc>
          <w:tcPr>
            <w:tcW w:w="2024" w:type="dxa"/>
            <w:tcBorders>
              <w:top w:val="single" w:sz="8" w:space="0" w:color="000000"/>
              <w:bottom w:val="single" w:sz="12" w:space="0" w:color="000000"/>
            </w:tcBorders>
            <w:vAlign w:val="center"/>
          </w:tcPr>
          <w:p w14:paraId="3B903356" w14:textId="77777777" w:rsidR="00912DEC" w:rsidRPr="00912DEC" w:rsidRDefault="00912DEC" w:rsidP="00641949">
            <w:pPr>
              <w:jc w:val="center"/>
            </w:pPr>
          </w:p>
        </w:tc>
        <w:tc>
          <w:tcPr>
            <w:tcW w:w="2024" w:type="dxa"/>
            <w:tcBorders>
              <w:top w:val="single" w:sz="8" w:space="0" w:color="000000"/>
              <w:bottom w:val="single" w:sz="12" w:space="0" w:color="000000"/>
            </w:tcBorders>
            <w:vAlign w:val="center"/>
          </w:tcPr>
          <w:p w14:paraId="260E4103" w14:textId="77777777" w:rsidR="00912DEC" w:rsidRPr="00912DEC" w:rsidRDefault="00912DEC" w:rsidP="00641949">
            <w:pPr>
              <w:jc w:val="center"/>
            </w:pPr>
          </w:p>
        </w:tc>
        <w:tc>
          <w:tcPr>
            <w:tcW w:w="2024" w:type="dxa"/>
            <w:tcBorders>
              <w:top w:val="single" w:sz="8" w:space="0" w:color="000000"/>
              <w:bottom w:val="single" w:sz="12" w:space="0" w:color="000000"/>
            </w:tcBorders>
            <w:vAlign w:val="center"/>
          </w:tcPr>
          <w:p w14:paraId="0BE0D09B" w14:textId="77777777" w:rsidR="00912DEC" w:rsidRPr="00912DEC" w:rsidRDefault="00912DEC" w:rsidP="00641949">
            <w:pPr>
              <w:jc w:val="center"/>
            </w:pPr>
          </w:p>
        </w:tc>
        <w:tc>
          <w:tcPr>
            <w:tcW w:w="2025" w:type="dxa"/>
            <w:tcBorders>
              <w:top w:val="single" w:sz="8" w:space="0" w:color="000000"/>
              <w:bottom w:val="single" w:sz="12" w:space="0" w:color="000000"/>
            </w:tcBorders>
            <w:vAlign w:val="center"/>
          </w:tcPr>
          <w:p w14:paraId="4AAF8CD8" w14:textId="77777777" w:rsidR="00912DEC" w:rsidRPr="00912DEC" w:rsidRDefault="00912DEC" w:rsidP="00641949">
            <w:pPr>
              <w:jc w:val="center"/>
            </w:pPr>
          </w:p>
        </w:tc>
      </w:tr>
      <w:tr w:rsidR="00912DEC" w:rsidRPr="00912DEC" w14:paraId="1575B149" w14:textId="77777777" w:rsidTr="00912DEC">
        <w:trPr>
          <w:trHeight w:hRule="exact" w:val="272"/>
        </w:trPr>
        <w:tc>
          <w:tcPr>
            <w:tcW w:w="9463" w:type="dxa"/>
            <w:gridSpan w:val="6"/>
            <w:tcBorders>
              <w:top w:val="single" w:sz="12" w:space="0" w:color="000000"/>
            </w:tcBorders>
            <w:shd w:val="clear" w:color="auto" w:fill="E7D9E4"/>
            <w:vAlign w:val="center"/>
          </w:tcPr>
          <w:p w14:paraId="64BBD8B6" w14:textId="77777777" w:rsidR="00912DEC" w:rsidRPr="00912DEC" w:rsidRDefault="00912DEC" w:rsidP="00641949">
            <w:pPr>
              <w:jc w:val="center"/>
            </w:pPr>
          </w:p>
        </w:tc>
      </w:tr>
      <w:tr w:rsidR="00912DEC" w:rsidRPr="00912DEC" w14:paraId="7F74A360" w14:textId="77777777" w:rsidTr="00641949">
        <w:trPr>
          <w:trHeight w:hRule="exact" w:val="576"/>
        </w:trPr>
        <w:tc>
          <w:tcPr>
            <w:tcW w:w="1366" w:type="dxa"/>
            <w:gridSpan w:val="2"/>
            <w:tcBorders>
              <w:top w:val="single" w:sz="12" w:space="0" w:color="000000"/>
            </w:tcBorders>
            <w:shd w:val="clear" w:color="auto" w:fill="E7D9E4"/>
            <w:vAlign w:val="center"/>
          </w:tcPr>
          <w:p w14:paraId="5F1EF7F6" w14:textId="77777777" w:rsidR="00912DEC" w:rsidRPr="00912DEC" w:rsidRDefault="00912DEC" w:rsidP="00641949">
            <w:pPr>
              <w:jc w:val="center"/>
              <w:rPr>
                <w:b/>
                <w:sz w:val="22"/>
                <w:szCs w:val="22"/>
              </w:rPr>
            </w:pPr>
            <w:r w:rsidRPr="00912DEC">
              <w:rPr>
                <w:b/>
                <w:sz w:val="22"/>
                <w:szCs w:val="22"/>
              </w:rPr>
              <w:t>Date</w:t>
            </w:r>
          </w:p>
        </w:tc>
        <w:tc>
          <w:tcPr>
            <w:tcW w:w="2024" w:type="dxa"/>
            <w:tcBorders>
              <w:top w:val="single" w:sz="12" w:space="0" w:color="000000"/>
            </w:tcBorders>
            <w:vAlign w:val="center"/>
          </w:tcPr>
          <w:p w14:paraId="421B8C48" w14:textId="77777777" w:rsidR="00912DEC" w:rsidRPr="00912DEC" w:rsidRDefault="00912DEC" w:rsidP="00641949">
            <w:pPr>
              <w:jc w:val="center"/>
            </w:pPr>
          </w:p>
        </w:tc>
        <w:tc>
          <w:tcPr>
            <w:tcW w:w="2024" w:type="dxa"/>
            <w:tcBorders>
              <w:top w:val="single" w:sz="12" w:space="0" w:color="000000"/>
            </w:tcBorders>
            <w:vAlign w:val="center"/>
          </w:tcPr>
          <w:p w14:paraId="35E17FEC" w14:textId="77777777" w:rsidR="00912DEC" w:rsidRPr="00912DEC" w:rsidRDefault="00912DEC" w:rsidP="00641949">
            <w:pPr>
              <w:jc w:val="center"/>
            </w:pPr>
          </w:p>
        </w:tc>
        <w:tc>
          <w:tcPr>
            <w:tcW w:w="2024" w:type="dxa"/>
            <w:tcBorders>
              <w:top w:val="single" w:sz="12" w:space="0" w:color="000000"/>
            </w:tcBorders>
            <w:vAlign w:val="center"/>
          </w:tcPr>
          <w:p w14:paraId="26F54B71" w14:textId="77777777" w:rsidR="00912DEC" w:rsidRPr="00912DEC" w:rsidRDefault="00912DEC" w:rsidP="00641949">
            <w:pPr>
              <w:jc w:val="center"/>
            </w:pPr>
          </w:p>
        </w:tc>
        <w:tc>
          <w:tcPr>
            <w:tcW w:w="2025" w:type="dxa"/>
            <w:tcBorders>
              <w:top w:val="single" w:sz="12" w:space="0" w:color="000000"/>
            </w:tcBorders>
            <w:vAlign w:val="center"/>
          </w:tcPr>
          <w:p w14:paraId="2B5BE533" w14:textId="77777777" w:rsidR="00912DEC" w:rsidRPr="00912DEC" w:rsidRDefault="00912DEC" w:rsidP="00641949">
            <w:pPr>
              <w:jc w:val="center"/>
            </w:pPr>
          </w:p>
        </w:tc>
      </w:tr>
      <w:tr w:rsidR="00912DEC" w:rsidRPr="00912DEC" w14:paraId="10D41E74" w14:textId="77777777" w:rsidTr="00912DEC">
        <w:trPr>
          <w:trHeight w:hRule="exact" w:val="594"/>
        </w:trPr>
        <w:tc>
          <w:tcPr>
            <w:tcW w:w="1366" w:type="dxa"/>
            <w:gridSpan w:val="2"/>
            <w:tcBorders>
              <w:bottom w:val="single" w:sz="8" w:space="0" w:color="000000"/>
            </w:tcBorders>
            <w:shd w:val="clear" w:color="auto" w:fill="E7D9E4"/>
            <w:vAlign w:val="center"/>
          </w:tcPr>
          <w:p w14:paraId="38AC8F83" w14:textId="77777777" w:rsidR="00912DEC" w:rsidRPr="00912DEC" w:rsidRDefault="00912DEC" w:rsidP="00641949">
            <w:pPr>
              <w:jc w:val="center"/>
              <w:rPr>
                <w:b/>
                <w:sz w:val="22"/>
                <w:szCs w:val="22"/>
              </w:rPr>
            </w:pPr>
            <w:r w:rsidRPr="00912DEC">
              <w:rPr>
                <w:b/>
                <w:sz w:val="22"/>
                <w:szCs w:val="22"/>
              </w:rPr>
              <w:t>Time</w:t>
            </w:r>
          </w:p>
        </w:tc>
        <w:tc>
          <w:tcPr>
            <w:tcW w:w="2024" w:type="dxa"/>
            <w:tcBorders>
              <w:bottom w:val="single" w:sz="8" w:space="0" w:color="000000"/>
            </w:tcBorders>
            <w:vAlign w:val="center"/>
          </w:tcPr>
          <w:p w14:paraId="4F0A7552" w14:textId="77777777" w:rsidR="00912DEC" w:rsidRPr="00912DEC" w:rsidRDefault="00912DEC" w:rsidP="00641949">
            <w:pPr>
              <w:jc w:val="center"/>
            </w:pPr>
          </w:p>
        </w:tc>
        <w:tc>
          <w:tcPr>
            <w:tcW w:w="2024" w:type="dxa"/>
            <w:tcBorders>
              <w:bottom w:val="single" w:sz="8" w:space="0" w:color="000000"/>
            </w:tcBorders>
            <w:vAlign w:val="center"/>
          </w:tcPr>
          <w:p w14:paraId="5F43B7BC" w14:textId="77777777" w:rsidR="00912DEC" w:rsidRPr="00912DEC" w:rsidRDefault="00912DEC" w:rsidP="00641949">
            <w:pPr>
              <w:jc w:val="center"/>
            </w:pPr>
          </w:p>
        </w:tc>
        <w:tc>
          <w:tcPr>
            <w:tcW w:w="2024" w:type="dxa"/>
            <w:tcBorders>
              <w:bottom w:val="single" w:sz="8" w:space="0" w:color="000000"/>
            </w:tcBorders>
            <w:vAlign w:val="center"/>
          </w:tcPr>
          <w:p w14:paraId="43EC852F" w14:textId="77777777" w:rsidR="00912DEC" w:rsidRPr="00912DEC" w:rsidRDefault="00912DEC" w:rsidP="00641949">
            <w:pPr>
              <w:jc w:val="center"/>
            </w:pPr>
          </w:p>
        </w:tc>
        <w:tc>
          <w:tcPr>
            <w:tcW w:w="2025" w:type="dxa"/>
            <w:tcBorders>
              <w:bottom w:val="single" w:sz="8" w:space="0" w:color="000000"/>
            </w:tcBorders>
            <w:vAlign w:val="center"/>
          </w:tcPr>
          <w:p w14:paraId="63BE2667" w14:textId="77777777" w:rsidR="00912DEC" w:rsidRPr="00912DEC" w:rsidRDefault="00912DEC" w:rsidP="00641949">
            <w:pPr>
              <w:jc w:val="center"/>
            </w:pPr>
          </w:p>
        </w:tc>
      </w:tr>
      <w:tr w:rsidR="00912DEC" w:rsidRPr="00912DEC" w14:paraId="7880FC84" w14:textId="77777777" w:rsidTr="00912DEC">
        <w:trPr>
          <w:trHeight w:hRule="exact" w:val="590"/>
        </w:trPr>
        <w:tc>
          <w:tcPr>
            <w:tcW w:w="1366" w:type="dxa"/>
            <w:gridSpan w:val="2"/>
            <w:tcBorders>
              <w:top w:val="single" w:sz="8" w:space="0" w:color="000000"/>
              <w:bottom w:val="single" w:sz="12" w:space="0" w:color="000000"/>
            </w:tcBorders>
            <w:shd w:val="clear" w:color="auto" w:fill="E7D9E4"/>
            <w:vAlign w:val="center"/>
          </w:tcPr>
          <w:p w14:paraId="34A1043C" w14:textId="77777777" w:rsidR="00912DEC" w:rsidRPr="00912DEC" w:rsidRDefault="00912DEC" w:rsidP="00641949">
            <w:pPr>
              <w:jc w:val="center"/>
              <w:rPr>
                <w:b/>
                <w:sz w:val="22"/>
                <w:szCs w:val="22"/>
              </w:rPr>
            </w:pPr>
            <w:r w:rsidRPr="00912DEC">
              <w:rPr>
                <w:b/>
                <w:sz w:val="22"/>
                <w:szCs w:val="22"/>
              </w:rPr>
              <w:t>Result</w:t>
            </w:r>
          </w:p>
        </w:tc>
        <w:tc>
          <w:tcPr>
            <w:tcW w:w="2024" w:type="dxa"/>
            <w:tcBorders>
              <w:top w:val="single" w:sz="8" w:space="0" w:color="000000"/>
              <w:bottom w:val="single" w:sz="12" w:space="0" w:color="000000"/>
            </w:tcBorders>
            <w:vAlign w:val="center"/>
          </w:tcPr>
          <w:p w14:paraId="202C3F33" w14:textId="77777777" w:rsidR="00912DEC" w:rsidRPr="00912DEC" w:rsidRDefault="00912DEC" w:rsidP="00641949">
            <w:pPr>
              <w:jc w:val="center"/>
            </w:pPr>
          </w:p>
        </w:tc>
        <w:tc>
          <w:tcPr>
            <w:tcW w:w="2024" w:type="dxa"/>
            <w:tcBorders>
              <w:top w:val="single" w:sz="8" w:space="0" w:color="000000"/>
              <w:bottom w:val="single" w:sz="12" w:space="0" w:color="000000"/>
            </w:tcBorders>
            <w:vAlign w:val="center"/>
          </w:tcPr>
          <w:p w14:paraId="5C81535A" w14:textId="77777777" w:rsidR="00912DEC" w:rsidRPr="00912DEC" w:rsidRDefault="00912DEC" w:rsidP="00641949">
            <w:pPr>
              <w:jc w:val="center"/>
            </w:pPr>
          </w:p>
        </w:tc>
        <w:tc>
          <w:tcPr>
            <w:tcW w:w="2024" w:type="dxa"/>
            <w:tcBorders>
              <w:top w:val="single" w:sz="8" w:space="0" w:color="000000"/>
              <w:bottom w:val="single" w:sz="12" w:space="0" w:color="000000"/>
            </w:tcBorders>
            <w:vAlign w:val="center"/>
          </w:tcPr>
          <w:p w14:paraId="68679D01" w14:textId="77777777" w:rsidR="00912DEC" w:rsidRPr="00912DEC" w:rsidRDefault="00912DEC" w:rsidP="00641949">
            <w:pPr>
              <w:jc w:val="center"/>
            </w:pPr>
          </w:p>
        </w:tc>
        <w:tc>
          <w:tcPr>
            <w:tcW w:w="2025" w:type="dxa"/>
            <w:tcBorders>
              <w:top w:val="single" w:sz="8" w:space="0" w:color="000000"/>
              <w:bottom w:val="single" w:sz="12" w:space="0" w:color="000000"/>
            </w:tcBorders>
            <w:vAlign w:val="center"/>
          </w:tcPr>
          <w:p w14:paraId="69FF0C1F" w14:textId="77777777" w:rsidR="00912DEC" w:rsidRPr="00912DEC" w:rsidRDefault="00912DEC" w:rsidP="00641949">
            <w:pPr>
              <w:jc w:val="center"/>
            </w:pPr>
          </w:p>
        </w:tc>
      </w:tr>
      <w:tr w:rsidR="00912DEC" w:rsidRPr="00912DEC" w14:paraId="2DD54186" w14:textId="77777777" w:rsidTr="00912DEC">
        <w:trPr>
          <w:trHeight w:hRule="exact" w:val="272"/>
        </w:trPr>
        <w:tc>
          <w:tcPr>
            <w:tcW w:w="9463" w:type="dxa"/>
            <w:gridSpan w:val="6"/>
            <w:tcBorders>
              <w:top w:val="single" w:sz="12" w:space="0" w:color="000000"/>
            </w:tcBorders>
            <w:shd w:val="clear" w:color="auto" w:fill="E7D9E4"/>
            <w:vAlign w:val="center"/>
          </w:tcPr>
          <w:p w14:paraId="07644C71" w14:textId="77777777" w:rsidR="00912DEC" w:rsidRPr="00912DEC" w:rsidRDefault="00912DEC" w:rsidP="00641949">
            <w:pPr>
              <w:jc w:val="center"/>
            </w:pPr>
          </w:p>
        </w:tc>
      </w:tr>
      <w:tr w:rsidR="00912DEC" w:rsidRPr="00912DEC" w14:paraId="33D4D99C" w14:textId="77777777" w:rsidTr="00641949">
        <w:trPr>
          <w:trHeight w:hRule="exact" w:val="576"/>
        </w:trPr>
        <w:tc>
          <w:tcPr>
            <w:tcW w:w="1366" w:type="dxa"/>
            <w:gridSpan w:val="2"/>
            <w:tcBorders>
              <w:top w:val="single" w:sz="12" w:space="0" w:color="000000"/>
            </w:tcBorders>
            <w:shd w:val="clear" w:color="auto" w:fill="E7D9E4"/>
            <w:vAlign w:val="center"/>
          </w:tcPr>
          <w:p w14:paraId="693F8D8A" w14:textId="77777777" w:rsidR="00912DEC" w:rsidRPr="00912DEC" w:rsidRDefault="00912DEC" w:rsidP="00641949">
            <w:pPr>
              <w:jc w:val="center"/>
              <w:rPr>
                <w:b/>
                <w:sz w:val="22"/>
                <w:szCs w:val="22"/>
              </w:rPr>
            </w:pPr>
            <w:r w:rsidRPr="00912DEC">
              <w:rPr>
                <w:b/>
                <w:sz w:val="22"/>
                <w:szCs w:val="22"/>
              </w:rPr>
              <w:t>Date</w:t>
            </w:r>
          </w:p>
        </w:tc>
        <w:tc>
          <w:tcPr>
            <w:tcW w:w="2024" w:type="dxa"/>
            <w:tcBorders>
              <w:top w:val="single" w:sz="12" w:space="0" w:color="000000"/>
            </w:tcBorders>
            <w:vAlign w:val="center"/>
          </w:tcPr>
          <w:p w14:paraId="4625DB7F" w14:textId="77777777" w:rsidR="00912DEC" w:rsidRPr="00912DEC" w:rsidRDefault="00912DEC" w:rsidP="00641949">
            <w:pPr>
              <w:jc w:val="center"/>
            </w:pPr>
          </w:p>
        </w:tc>
        <w:tc>
          <w:tcPr>
            <w:tcW w:w="2024" w:type="dxa"/>
            <w:tcBorders>
              <w:top w:val="single" w:sz="12" w:space="0" w:color="000000"/>
            </w:tcBorders>
            <w:vAlign w:val="center"/>
          </w:tcPr>
          <w:p w14:paraId="35627459" w14:textId="77777777" w:rsidR="00912DEC" w:rsidRPr="00912DEC" w:rsidRDefault="00912DEC" w:rsidP="00641949">
            <w:pPr>
              <w:jc w:val="center"/>
            </w:pPr>
          </w:p>
        </w:tc>
        <w:tc>
          <w:tcPr>
            <w:tcW w:w="2024" w:type="dxa"/>
            <w:tcBorders>
              <w:top w:val="single" w:sz="12" w:space="0" w:color="000000"/>
            </w:tcBorders>
            <w:vAlign w:val="center"/>
          </w:tcPr>
          <w:p w14:paraId="1D1652AD" w14:textId="77777777" w:rsidR="00912DEC" w:rsidRPr="00912DEC" w:rsidRDefault="00912DEC" w:rsidP="00641949">
            <w:pPr>
              <w:jc w:val="center"/>
            </w:pPr>
          </w:p>
        </w:tc>
        <w:tc>
          <w:tcPr>
            <w:tcW w:w="2025" w:type="dxa"/>
            <w:tcBorders>
              <w:top w:val="single" w:sz="12" w:space="0" w:color="000000"/>
            </w:tcBorders>
            <w:vAlign w:val="center"/>
          </w:tcPr>
          <w:p w14:paraId="7C6E703D" w14:textId="77777777" w:rsidR="00912DEC" w:rsidRPr="00912DEC" w:rsidRDefault="00912DEC" w:rsidP="00641949">
            <w:pPr>
              <w:jc w:val="center"/>
            </w:pPr>
          </w:p>
        </w:tc>
      </w:tr>
      <w:tr w:rsidR="00912DEC" w:rsidRPr="00912DEC" w14:paraId="088B230D" w14:textId="77777777" w:rsidTr="00912DEC">
        <w:trPr>
          <w:trHeight w:hRule="exact" w:val="594"/>
        </w:trPr>
        <w:tc>
          <w:tcPr>
            <w:tcW w:w="1366" w:type="dxa"/>
            <w:gridSpan w:val="2"/>
            <w:tcBorders>
              <w:bottom w:val="single" w:sz="8" w:space="0" w:color="000000"/>
            </w:tcBorders>
            <w:shd w:val="clear" w:color="auto" w:fill="E7D9E4"/>
            <w:vAlign w:val="center"/>
          </w:tcPr>
          <w:p w14:paraId="07ACFC7C" w14:textId="77777777" w:rsidR="00912DEC" w:rsidRPr="00912DEC" w:rsidRDefault="00912DEC" w:rsidP="00641949">
            <w:pPr>
              <w:jc w:val="center"/>
              <w:rPr>
                <w:b/>
                <w:sz w:val="22"/>
                <w:szCs w:val="22"/>
              </w:rPr>
            </w:pPr>
            <w:r w:rsidRPr="00912DEC">
              <w:rPr>
                <w:b/>
                <w:sz w:val="22"/>
                <w:szCs w:val="22"/>
              </w:rPr>
              <w:t>Time</w:t>
            </w:r>
          </w:p>
        </w:tc>
        <w:tc>
          <w:tcPr>
            <w:tcW w:w="2024" w:type="dxa"/>
            <w:tcBorders>
              <w:bottom w:val="single" w:sz="8" w:space="0" w:color="000000"/>
            </w:tcBorders>
            <w:vAlign w:val="center"/>
          </w:tcPr>
          <w:p w14:paraId="125EC71D" w14:textId="77777777" w:rsidR="00912DEC" w:rsidRPr="00912DEC" w:rsidRDefault="00912DEC" w:rsidP="00641949">
            <w:pPr>
              <w:jc w:val="center"/>
            </w:pPr>
          </w:p>
        </w:tc>
        <w:tc>
          <w:tcPr>
            <w:tcW w:w="2024" w:type="dxa"/>
            <w:tcBorders>
              <w:bottom w:val="single" w:sz="8" w:space="0" w:color="000000"/>
            </w:tcBorders>
            <w:vAlign w:val="center"/>
          </w:tcPr>
          <w:p w14:paraId="59096180" w14:textId="77777777" w:rsidR="00912DEC" w:rsidRPr="00912DEC" w:rsidRDefault="00912DEC" w:rsidP="00641949">
            <w:pPr>
              <w:jc w:val="center"/>
            </w:pPr>
          </w:p>
        </w:tc>
        <w:tc>
          <w:tcPr>
            <w:tcW w:w="2024" w:type="dxa"/>
            <w:tcBorders>
              <w:bottom w:val="single" w:sz="8" w:space="0" w:color="000000"/>
            </w:tcBorders>
            <w:vAlign w:val="center"/>
          </w:tcPr>
          <w:p w14:paraId="57EE4DA8" w14:textId="77777777" w:rsidR="00912DEC" w:rsidRPr="00912DEC" w:rsidRDefault="00912DEC" w:rsidP="00641949">
            <w:pPr>
              <w:jc w:val="center"/>
            </w:pPr>
          </w:p>
        </w:tc>
        <w:tc>
          <w:tcPr>
            <w:tcW w:w="2025" w:type="dxa"/>
            <w:tcBorders>
              <w:bottom w:val="single" w:sz="8" w:space="0" w:color="000000"/>
            </w:tcBorders>
            <w:vAlign w:val="center"/>
          </w:tcPr>
          <w:p w14:paraId="6C25FDEB" w14:textId="77777777" w:rsidR="00912DEC" w:rsidRPr="00912DEC" w:rsidRDefault="00912DEC" w:rsidP="00641949">
            <w:pPr>
              <w:jc w:val="center"/>
            </w:pPr>
          </w:p>
        </w:tc>
      </w:tr>
      <w:tr w:rsidR="00912DEC" w:rsidRPr="00912DEC" w14:paraId="79EC6BB2" w14:textId="77777777" w:rsidTr="00912DEC">
        <w:trPr>
          <w:trHeight w:hRule="exact" w:val="590"/>
        </w:trPr>
        <w:tc>
          <w:tcPr>
            <w:tcW w:w="1366" w:type="dxa"/>
            <w:gridSpan w:val="2"/>
            <w:tcBorders>
              <w:top w:val="single" w:sz="8" w:space="0" w:color="000000"/>
              <w:bottom w:val="single" w:sz="12" w:space="0" w:color="000000"/>
            </w:tcBorders>
            <w:shd w:val="clear" w:color="auto" w:fill="E7D9E4"/>
            <w:vAlign w:val="center"/>
          </w:tcPr>
          <w:p w14:paraId="5CCC54CE" w14:textId="77777777" w:rsidR="00912DEC" w:rsidRPr="00912DEC" w:rsidRDefault="00912DEC" w:rsidP="00641949">
            <w:pPr>
              <w:jc w:val="center"/>
              <w:rPr>
                <w:b/>
                <w:sz w:val="22"/>
                <w:szCs w:val="22"/>
              </w:rPr>
            </w:pPr>
            <w:r w:rsidRPr="00912DEC">
              <w:rPr>
                <w:b/>
                <w:sz w:val="22"/>
                <w:szCs w:val="22"/>
              </w:rPr>
              <w:t>Result</w:t>
            </w:r>
          </w:p>
        </w:tc>
        <w:tc>
          <w:tcPr>
            <w:tcW w:w="2024" w:type="dxa"/>
            <w:tcBorders>
              <w:top w:val="single" w:sz="8" w:space="0" w:color="000000"/>
              <w:bottom w:val="single" w:sz="12" w:space="0" w:color="000000"/>
            </w:tcBorders>
            <w:vAlign w:val="center"/>
          </w:tcPr>
          <w:p w14:paraId="25DE4DB0" w14:textId="77777777" w:rsidR="00912DEC" w:rsidRPr="00912DEC" w:rsidRDefault="00912DEC" w:rsidP="00641949">
            <w:pPr>
              <w:jc w:val="center"/>
            </w:pPr>
          </w:p>
        </w:tc>
        <w:tc>
          <w:tcPr>
            <w:tcW w:w="2024" w:type="dxa"/>
            <w:tcBorders>
              <w:top w:val="single" w:sz="8" w:space="0" w:color="000000"/>
              <w:bottom w:val="single" w:sz="12" w:space="0" w:color="000000"/>
            </w:tcBorders>
            <w:vAlign w:val="center"/>
          </w:tcPr>
          <w:p w14:paraId="5C570D29" w14:textId="77777777" w:rsidR="00912DEC" w:rsidRPr="00912DEC" w:rsidRDefault="00912DEC" w:rsidP="00641949">
            <w:pPr>
              <w:jc w:val="center"/>
            </w:pPr>
          </w:p>
        </w:tc>
        <w:tc>
          <w:tcPr>
            <w:tcW w:w="2024" w:type="dxa"/>
            <w:tcBorders>
              <w:top w:val="single" w:sz="8" w:space="0" w:color="000000"/>
              <w:bottom w:val="single" w:sz="12" w:space="0" w:color="000000"/>
            </w:tcBorders>
            <w:vAlign w:val="center"/>
          </w:tcPr>
          <w:p w14:paraId="12A0CEE4" w14:textId="77777777" w:rsidR="00912DEC" w:rsidRPr="00912DEC" w:rsidRDefault="00912DEC" w:rsidP="00641949">
            <w:pPr>
              <w:jc w:val="center"/>
            </w:pPr>
          </w:p>
        </w:tc>
        <w:tc>
          <w:tcPr>
            <w:tcW w:w="2025" w:type="dxa"/>
            <w:tcBorders>
              <w:top w:val="single" w:sz="8" w:space="0" w:color="000000"/>
              <w:bottom w:val="single" w:sz="12" w:space="0" w:color="000000"/>
            </w:tcBorders>
            <w:vAlign w:val="center"/>
          </w:tcPr>
          <w:p w14:paraId="3E2DB102" w14:textId="77777777" w:rsidR="00912DEC" w:rsidRPr="00912DEC" w:rsidRDefault="00912DEC" w:rsidP="00641949">
            <w:pPr>
              <w:jc w:val="center"/>
            </w:pPr>
          </w:p>
        </w:tc>
      </w:tr>
    </w:tbl>
    <w:p w14:paraId="7DEC80EC" w14:textId="77777777" w:rsidR="00E75E26" w:rsidRDefault="00E75E26" w:rsidP="005D53B6">
      <w:pPr>
        <w:pStyle w:val="ERCNormalArial"/>
      </w:pPr>
    </w:p>
    <w:p w14:paraId="751AE846" w14:textId="77777777" w:rsidR="005D53B6" w:rsidRDefault="005D53B6" w:rsidP="005D53B6">
      <w:pPr>
        <w:pStyle w:val="ERCNormalArial"/>
      </w:pPr>
    </w:p>
    <w:p w14:paraId="244DC017" w14:textId="77777777" w:rsidR="005D53B6" w:rsidRDefault="005D53B6" w:rsidP="005D53B6">
      <w:pPr>
        <w:pStyle w:val="ERCNormalArial"/>
      </w:pPr>
    </w:p>
    <w:p w14:paraId="55CEF32B" w14:textId="77777777" w:rsidR="00DC5FB3" w:rsidRPr="00DC5FB3" w:rsidRDefault="00346E14" w:rsidP="000D2A5E">
      <w:pPr>
        <w:pStyle w:val="ERCH175"/>
        <w:rPr>
          <w:lang w:val="en-CA"/>
        </w:rPr>
      </w:pPr>
      <w:bookmarkStart w:id="32" w:name="a6"/>
      <w:bookmarkStart w:id="33" w:name="_Toc413428045"/>
      <w:r>
        <w:rPr>
          <w:lang w:val="en-CA"/>
        </w:rPr>
        <w:lastRenderedPageBreak/>
        <w:t xml:space="preserve">Morning </w:t>
      </w:r>
      <w:r w:rsidR="00DC5FB3" w:rsidRPr="00DC5FB3">
        <w:rPr>
          <w:lang w:val="en-CA"/>
        </w:rPr>
        <w:t>Saliva and Urine pH Tracking</w:t>
      </w:r>
      <w:bookmarkEnd w:id="32"/>
      <w:bookmarkEnd w:id="33"/>
    </w:p>
    <w:p w14:paraId="7F539707" w14:textId="77777777" w:rsidR="00DC5FB3" w:rsidRPr="00DC5FB3" w:rsidRDefault="003B1496" w:rsidP="003B1496">
      <w:pPr>
        <w:pStyle w:val="ERCNormalArial"/>
        <w:rPr>
          <w:lang w:val="en-CA"/>
        </w:rPr>
      </w:pPr>
      <w:r w:rsidRPr="00DC5FB3">
        <w:rPr>
          <w:noProof/>
          <w:lang w:val="en-CA" w:eastAsia="en-CA"/>
        </w:rPr>
        <mc:AlternateContent>
          <mc:Choice Requires="wps">
            <w:drawing>
              <wp:anchor distT="91440" distB="91440" distL="228600" distR="91440" simplePos="0" relativeHeight="251675648" behindDoc="0" locked="0" layoutInCell="0" allowOverlap="1" wp14:anchorId="2091190E" wp14:editId="797AF112">
                <wp:simplePos x="0" y="0"/>
                <wp:positionH relativeFrom="margin">
                  <wp:posOffset>647700</wp:posOffset>
                </wp:positionH>
                <wp:positionV relativeFrom="margin">
                  <wp:posOffset>1522095</wp:posOffset>
                </wp:positionV>
                <wp:extent cx="2221230" cy="504825"/>
                <wp:effectExtent l="0" t="0" r="26670" b="28575"/>
                <wp:wrapSquare wrapText="bothSides"/>
                <wp:docPr id="70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1230" cy="504825"/>
                        </a:xfrm>
                        <a:prstGeom prst="rect">
                          <a:avLst/>
                        </a:prstGeom>
                        <a:solidFill>
                          <a:srgbClr val="FFFFFF"/>
                        </a:solidFill>
                        <a:ln w="12700">
                          <a:solidFill>
                            <a:srgbClr val="4F81BD"/>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5D382B74" w14:textId="77777777" w:rsidR="000D2A5E" w:rsidRPr="00A566A6" w:rsidRDefault="000D2A5E" w:rsidP="00DC5FB3">
                            <w:pPr>
                              <w:pBdr>
                                <w:top w:val="single" w:sz="4" w:space="5" w:color="31849B" w:themeColor="accent5" w:themeShade="BF"/>
                                <w:left w:val="single" w:sz="4" w:space="8" w:color="31849B" w:themeColor="accent5" w:themeShade="BF"/>
                                <w:bottom w:val="single" w:sz="4" w:space="5" w:color="31849B" w:themeColor="accent5" w:themeShade="BF"/>
                                <w:right w:val="single" w:sz="4" w:space="8" w:color="31849B" w:themeColor="accent5" w:themeShade="BF"/>
                              </w:pBdr>
                              <w:shd w:val="clear" w:color="auto" w:fill="4BACC6" w:themeFill="accent5"/>
                              <w:spacing w:after="0"/>
                              <w:jc w:val="center"/>
                              <w:rPr>
                                <w:b/>
                                <w:iCs/>
                                <w:color w:val="FFFFFF" w:themeColor="background1"/>
                                <w:sz w:val="28"/>
                                <w:szCs w:val="28"/>
                              </w:rPr>
                            </w:pPr>
                            <w:r w:rsidRPr="003B1496">
                              <w:rPr>
                                <w:b/>
                                <w:iCs/>
                                <w:color w:val="FFFFFF" w:themeColor="background1"/>
                                <w:sz w:val="28"/>
                                <w:szCs w:val="28"/>
                              </w:rPr>
                              <w:t>Saliva: 6.8 to 7.2</w:t>
                            </w: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091190E" id="Rectangle 2" o:spid="_x0000_s1026" style="position:absolute;margin-left:51pt;margin-top:119.85pt;width:174.9pt;height:39.75pt;z-index:251675648;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" o:allowincell="f" strokecolor="#4f81bd" strokeweight="1pt">
                <v:shadow color="#d8d8d8" offset="3pt,3pt"/>
                <v:textbox inset="16.56pt,7.2pt,16.56pt,7.2pt">
                  <w:txbxContent>
                    <w:p w14:paraId="5D382B74" w14:textId="77777777" w:rsidR="000D2A5E" w:rsidRPr="00A566A6" w:rsidRDefault="000D2A5E" w:rsidP="00DC5FB3">
                      <w:pPr>
                        <w:pBdr>
                          <w:top w:val="single" w:sz="4" w:space="5" w:color="31849B" w:themeColor="accent5" w:themeShade="BF"/>
                          <w:left w:val="single" w:sz="4" w:space="8" w:color="31849B" w:themeColor="accent5" w:themeShade="BF"/>
                          <w:bottom w:val="single" w:sz="4" w:space="5" w:color="31849B" w:themeColor="accent5" w:themeShade="BF"/>
                          <w:right w:val="single" w:sz="4" w:space="8" w:color="31849B" w:themeColor="accent5" w:themeShade="BF"/>
                        </w:pBdr>
                        <w:shd w:val="clear" w:color="auto" w:fill="4BACC6" w:themeFill="accent5"/>
                        <w:spacing w:after="0"/>
                        <w:jc w:val="center"/>
                        <w:rPr>
                          <w:b/>
                          <w:iCs/>
                          <w:color w:val="FFFFFF" w:themeColor="background1"/>
                          <w:sz w:val="28"/>
                          <w:szCs w:val="28"/>
                        </w:rPr>
                      </w:pPr>
                      <w:r w:rsidRPr="003B1496">
                        <w:rPr>
                          <w:b/>
                          <w:iCs/>
                          <w:color w:val="FFFFFF" w:themeColor="background1"/>
                          <w:sz w:val="28"/>
                          <w:szCs w:val="28"/>
                        </w:rPr>
                        <w:t>Saliva: 6.8 to 7.2</w:t>
                      </w:r>
                    </w:p>
                  </w:txbxContent>
                </v:textbox>
                <w10:wrap type="square" anchorx="margin" anchory="margin"/>
              </v:rect>
            </w:pict>
          </mc:Fallback>
        </mc:AlternateContent>
      </w:r>
      <w:r w:rsidR="00DC5FB3" w:rsidRPr="00DC5FB3">
        <w:rPr>
          <w:lang w:val="en-CA"/>
        </w:rPr>
        <w:t xml:space="preserve">The pH of the saliva and the urine, taken in the morning upon first voiding of the day, can reveal much about the metabolic activity of the body. </w:t>
      </w:r>
      <w:r w:rsidRPr="003B1496">
        <w:rPr>
          <w:lang w:val="en-CA"/>
        </w:rPr>
        <w:t>This information is essential to determine the proper</w:t>
      </w:r>
      <w:r>
        <w:rPr>
          <w:lang w:val="en-CA"/>
        </w:rPr>
        <w:t xml:space="preserve"> </w:t>
      </w:r>
      <w:r w:rsidRPr="003B1496">
        <w:rPr>
          <w:lang w:val="en-CA"/>
        </w:rPr>
        <w:t>therapeutic protocol that is unique to your body chemistry.</w:t>
      </w:r>
      <w:r>
        <w:rPr>
          <w:lang w:val="en-CA"/>
        </w:rPr>
        <w:t xml:space="preserve">  </w:t>
      </w:r>
      <w:r w:rsidR="00DC5FB3" w:rsidRPr="00DC5FB3">
        <w:rPr>
          <w:lang w:val="en-CA"/>
        </w:rPr>
        <w:t>The following are optimal values for both the a.m. saliva and the a.m. urine:</w:t>
      </w:r>
    </w:p>
    <w:p w14:paraId="44D5E2A6" w14:textId="77777777" w:rsidR="00DC5FB3" w:rsidRPr="00DC5FB3" w:rsidRDefault="00DC5FB3" w:rsidP="00DC5FB3">
      <w:pPr>
        <w:rPr>
          <w:lang w:val="en-CA"/>
        </w:rPr>
      </w:pPr>
      <w:r w:rsidRPr="00DC5FB3">
        <w:rPr>
          <w:noProof/>
          <w:lang w:val="en-CA" w:eastAsia="en-CA"/>
        </w:rPr>
        <mc:AlternateContent>
          <mc:Choice Requires="wps">
            <w:drawing>
              <wp:anchor distT="91440" distB="91440" distL="228600" distR="91440" simplePos="0" relativeHeight="251676672" behindDoc="0" locked="0" layoutInCell="0" allowOverlap="1" wp14:anchorId="7C7F2836" wp14:editId="35369661">
                <wp:simplePos x="0" y="0"/>
                <wp:positionH relativeFrom="margin">
                  <wp:posOffset>3133090</wp:posOffset>
                </wp:positionH>
                <wp:positionV relativeFrom="margin">
                  <wp:posOffset>1522095</wp:posOffset>
                </wp:positionV>
                <wp:extent cx="2211705" cy="504825"/>
                <wp:effectExtent l="0" t="0" r="17145" b="28575"/>
                <wp:wrapSquare wrapText="bothSides"/>
                <wp:docPr id="1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1705" cy="504825"/>
                        </a:xfrm>
                        <a:prstGeom prst="rect">
                          <a:avLst/>
                        </a:prstGeom>
                        <a:solidFill>
                          <a:srgbClr val="FFFFFF"/>
                        </a:solidFill>
                        <a:ln w="12700">
                          <a:solidFill>
                            <a:srgbClr val="4F81BD"/>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328BC10B" w14:textId="77777777" w:rsidR="000D2A5E" w:rsidRPr="00A566A6" w:rsidRDefault="000D2A5E" w:rsidP="00DC5FB3">
                            <w:pPr>
                              <w:pBdr>
                                <w:top w:val="single" w:sz="4" w:space="5" w:color="31849B" w:themeColor="accent5" w:themeShade="BF"/>
                                <w:left w:val="single" w:sz="4" w:space="8" w:color="31849B" w:themeColor="accent5" w:themeShade="BF"/>
                                <w:bottom w:val="single" w:sz="4" w:space="5" w:color="31849B" w:themeColor="accent5" w:themeShade="BF"/>
                                <w:right w:val="single" w:sz="4" w:space="8" w:color="31849B" w:themeColor="accent5" w:themeShade="BF"/>
                              </w:pBdr>
                              <w:shd w:val="clear" w:color="auto" w:fill="4BACC6" w:themeFill="accent5"/>
                              <w:spacing w:after="0"/>
                              <w:jc w:val="center"/>
                              <w:rPr>
                                <w:b/>
                                <w:iCs/>
                                <w:color w:val="FFFFFF" w:themeColor="background1"/>
                                <w:sz w:val="28"/>
                                <w:szCs w:val="28"/>
                              </w:rPr>
                            </w:pPr>
                            <w:r>
                              <w:rPr>
                                <w:b/>
                                <w:iCs/>
                                <w:color w:val="FFFFFF" w:themeColor="background1"/>
                                <w:sz w:val="28"/>
                                <w:szCs w:val="28"/>
                              </w:rPr>
                              <w:t>Urine:</w:t>
                            </w:r>
                            <w:r w:rsidRPr="00A566A6">
                              <w:rPr>
                                <w:b/>
                                <w:iCs/>
                                <w:color w:val="FFFFFF" w:themeColor="background1"/>
                                <w:sz w:val="28"/>
                                <w:szCs w:val="28"/>
                              </w:rPr>
                              <w:t xml:space="preserve"> 6.</w:t>
                            </w:r>
                            <w:r>
                              <w:rPr>
                                <w:b/>
                                <w:iCs/>
                                <w:color w:val="FFFFFF" w:themeColor="background1"/>
                                <w:sz w:val="28"/>
                                <w:szCs w:val="28"/>
                              </w:rPr>
                              <w:t>4</w:t>
                            </w:r>
                            <w:r w:rsidRPr="00A566A6">
                              <w:rPr>
                                <w:b/>
                                <w:iCs/>
                                <w:color w:val="FFFFFF" w:themeColor="background1"/>
                                <w:sz w:val="28"/>
                                <w:szCs w:val="28"/>
                              </w:rPr>
                              <w:t xml:space="preserve"> to </w:t>
                            </w:r>
                            <w:r>
                              <w:rPr>
                                <w:b/>
                                <w:iCs/>
                                <w:color w:val="FFFFFF" w:themeColor="background1"/>
                                <w:sz w:val="28"/>
                                <w:szCs w:val="28"/>
                              </w:rPr>
                              <w:t>6</w:t>
                            </w:r>
                            <w:r w:rsidRPr="00A566A6">
                              <w:rPr>
                                <w:b/>
                                <w:iCs/>
                                <w:color w:val="FFFFFF" w:themeColor="background1"/>
                                <w:sz w:val="28"/>
                                <w:szCs w:val="28"/>
                              </w:rPr>
                              <w:t>.</w:t>
                            </w:r>
                            <w:r>
                              <w:rPr>
                                <w:b/>
                                <w:iCs/>
                                <w:color w:val="FFFFFF" w:themeColor="background1"/>
                                <w:sz w:val="28"/>
                                <w:szCs w:val="28"/>
                              </w:rPr>
                              <w:t>8</w:t>
                            </w:r>
                          </w:p>
                        </w:txbxContent>
                      </wps:txbx>
                      <wps:bodyPr rot="0" vert="horz" wrap="square" lIns="210312" tIns="91440" rIns="210312" bIns="9144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C7F2836" id="_x0000_s1027" style="position:absolute;margin-left:246.7pt;margin-top:119.85pt;width:174.15pt;height:39.75pt;z-index:251676672;visibility:visible;mso-wrap-style:square;mso-width-percent:0;mso-height-percent:0;mso-wrap-distance-left:18pt;mso-wrap-distance-top:7.2pt;mso-wrap-distance-right:7.2pt;mso-wrap-distance-bottom:7.2pt;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" o:allowincell="f" strokecolor="#4f81bd" strokeweight="1pt">
                <v:shadow color="#d8d8d8" offset="3pt,3pt"/>
                <v:textbox inset="16.56pt,7.2pt,16.56pt,7.2pt">
                  <w:txbxContent>
                    <w:p w14:paraId="328BC10B" w14:textId="77777777" w:rsidR="000D2A5E" w:rsidRPr="00A566A6" w:rsidRDefault="000D2A5E" w:rsidP="00DC5FB3">
                      <w:pPr>
                        <w:pBdr>
                          <w:top w:val="single" w:sz="4" w:space="5" w:color="31849B" w:themeColor="accent5" w:themeShade="BF"/>
                          <w:left w:val="single" w:sz="4" w:space="8" w:color="31849B" w:themeColor="accent5" w:themeShade="BF"/>
                          <w:bottom w:val="single" w:sz="4" w:space="5" w:color="31849B" w:themeColor="accent5" w:themeShade="BF"/>
                          <w:right w:val="single" w:sz="4" w:space="8" w:color="31849B" w:themeColor="accent5" w:themeShade="BF"/>
                        </w:pBdr>
                        <w:shd w:val="clear" w:color="auto" w:fill="4BACC6" w:themeFill="accent5"/>
                        <w:spacing w:after="0"/>
                        <w:jc w:val="center"/>
                        <w:rPr>
                          <w:b/>
                          <w:iCs/>
                          <w:color w:val="FFFFFF" w:themeColor="background1"/>
                          <w:sz w:val="28"/>
                          <w:szCs w:val="28"/>
                        </w:rPr>
                      </w:pPr>
                      <w:r>
                        <w:rPr>
                          <w:b/>
                          <w:iCs/>
                          <w:color w:val="FFFFFF" w:themeColor="background1"/>
                          <w:sz w:val="28"/>
                          <w:szCs w:val="28"/>
                        </w:rPr>
                        <w:t>Urine:</w:t>
                      </w:r>
                      <w:r w:rsidRPr="00A566A6">
                        <w:rPr>
                          <w:b/>
                          <w:iCs/>
                          <w:color w:val="FFFFFF" w:themeColor="background1"/>
                          <w:sz w:val="28"/>
                          <w:szCs w:val="28"/>
                        </w:rPr>
                        <w:t xml:space="preserve"> 6.</w:t>
                      </w:r>
                      <w:r>
                        <w:rPr>
                          <w:b/>
                          <w:iCs/>
                          <w:color w:val="FFFFFF" w:themeColor="background1"/>
                          <w:sz w:val="28"/>
                          <w:szCs w:val="28"/>
                        </w:rPr>
                        <w:t>4</w:t>
                      </w:r>
                      <w:r w:rsidRPr="00A566A6">
                        <w:rPr>
                          <w:b/>
                          <w:iCs/>
                          <w:color w:val="FFFFFF" w:themeColor="background1"/>
                          <w:sz w:val="28"/>
                          <w:szCs w:val="28"/>
                        </w:rPr>
                        <w:t xml:space="preserve"> to </w:t>
                      </w:r>
                      <w:r>
                        <w:rPr>
                          <w:b/>
                          <w:iCs/>
                          <w:color w:val="FFFFFF" w:themeColor="background1"/>
                          <w:sz w:val="28"/>
                          <w:szCs w:val="28"/>
                        </w:rPr>
                        <w:t>6</w:t>
                      </w:r>
                      <w:r w:rsidRPr="00A566A6">
                        <w:rPr>
                          <w:b/>
                          <w:iCs/>
                          <w:color w:val="FFFFFF" w:themeColor="background1"/>
                          <w:sz w:val="28"/>
                          <w:szCs w:val="28"/>
                        </w:rPr>
                        <w:t>.</w:t>
                      </w:r>
                      <w:r>
                        <w:rPr>
                          <w:b/>
                          <w:iCs/>
                          <w:color w:val="FFFFFF" w:themeColor="background1"/>
                          <w:sz w:val="28"/>
                          <w:szCs w:val="28"/>
                        </w:rPr>
                        <w:t>8</w:t>
                      </w:r>
                    </w:p>
                  </w:txbxContent>
                </v:textbox>
                <w10:wrap type="square" anchorx="margin" anchory="margin"/>
              </v:rect>
            </w:pict>
          </mc:Fallback>
        </mc:AlternateContent>
      </w:r>
    </w:p>
    <w:p w14:paraId="5C64E4ED" w14:textId="77777777" w:rsidR="00DC5FB3" w:rsidRPr="00DC5FB3" w:rsidRDefault="00DC5FB3" w:rsidP="00DC5FB3">
      <w:pPr>
        <w:rPr>
          <w:lang w:val="en-CA"/>
        </w:rPr>
      </w:pPr>
    </w:p>
    <w:p w14:paraId="25AF4425" w14:textId="77777777" w:rsidR="00DC5FB3" w:rsidRPr="00DC5FB3" w:rsidRDefault="00DC5FB3" w:rsidP="00DC5FB3">
      <w:pPr>
        <w:rPr>
          <w:lang w:val="en-CA"/>
        </w:rPr>
      </w:pPr>
    </w:p>
    <w:p w14:paraId="4FD6166F" w14:textId="77777777" w:rsidR="00DC5FB3" w:rsidRDefault="00DC5FB3" w:rsidP="004419F1">
      <w:pPr>
        <w:pStyle w:val="ERCH3"/>
        <w:rPr>
          <w:lang w:val="en-CA"/>
        </w:rPr>
      </w:pPr>
      <w:r>
        <w:rPr>
          <w:lang w:val="en-CA"/>
        </w:rPr>
        <w:t>Procedure</w:t>
      </w:r>
    </w:p>
    <w:p w14:paraId="632775BE" w14:textId="77777777" w:rsidR="003B1496" w:rsidRDefault="00DC5FB3" w:rsidP="00DC5FB3">
      <w:pPr>
        <w:pStyle w:val="ERCDir"/>
        <w:numPr>
          <w:ilvl w:val="0"/>
          <w:numId w:val="14"/>
        </w:numPr>
        <w:rPr>
          <w:lang w:val="en-CA"/>
        </w:rPr>
      </w:pPr>
      <w:r w:rsidRPr="00DC5FB3">
        <w:rPr>
          <w:lang w:val="en-CA"/>
        </w:rPr>
        <w:t xml:space="preserve">Use pH paper to record the </w:t>
      </w:r>
      <w:r w:rsidRPr="003B1496">
        <w:rPr>
          <w:b/>
          <w:u w:val="single"/>
          <w:lang w:val="en-CA"/>
        </w:rPr>
        <w:t>first morning’s</w:t>
      </w:r>
      <w:r w:rsidRPr="003B1496">
        <w:rPr>
          <w:b/>
          <w:lang w:val="en-CA"/>
        </w:rPr>
        <w:t xml:space="preserve"> saliva pH and urine pH</w:t>
      </w:r>
      <w:r w:rsidRPr="00DC5FB3">
        <w:rPr>
          <w:lang w:val="en-CA"/>
        </w:rPr>
        <w:t xml:space="preserve"> in the chart below.</w:t>
      </w:r>
      <w:r w:rsidR="003B1496">
        <w:rPr>
          <w:lang w:val="en-CA"/>
        </w:rPr>
        <w:t xml:space="preserve">  </w:t>
      </w:r>
      <w:r w:rsidR="003B1496" w:rsidRPr="003B1496">
        <w:rPr>
          <w:lang w:val="en-CA"/>
        </w:rPr>
        <w:t>Also, record the color, clarity, and odor of the urine.</w:t>
      </w:r>
      <w:r w:rsidRPr="00DC5FB3">
        <w:rPr>
          <w:lang w:val="en-CA"/>
        </w:rPr>
        <w:t xml:space="preserve"> </w:t>
      </w:r>
    </w:p>
    <w:p w14:paraId="7BDCD68E" w14:textId="77777777" w:rsidR="00DC5FB3" w:rsidRPr="003B1496" w:rsidRDefault="003B1496" w:rsidP="00DC5FB3">
      <w:pPr>
        <w:pStyle w:val="ERCDir"/>
        <w:numPr>
          <w:ilvl w:val="0"/>
          <w:numId w:val="14"/>
        </w:numPr>
        <w:rPr>
          <w:lang w:val="en-CA"/>
        </w:rPr>
      </w:pPr>
      <w:r w:rsidRPr="003B1496">
        <w:rPr>
          <w:lang w:val="en-CA"/>
        </w:rPr>
        <w:t>W</w:t>
      </w:r>
      <w:r w:rsidR="00DC5FB3" w:rsidRPr="003B1496">
        <w:rPr>
          <w:lang w:val="en-CA"/>
        </w:rPr>
        <w:t xml:space="preserve">ait at least one hour and record a </w:t>
      </w:r>
      <w:r w:rsidR="00DC5FB3" w:rsidRPr="003B1496">
        <w:rPr>
          <w:b/>
          <w:lang w:val="en-CA"/>
        </w:rPr>
        <w:t>second urine pH reading</w:t>
      </w:r>
      <w:r w:rsidR="00DC5FB3" w:rsidRPr="003B1496">
        <w:rPr>
          <w:lang w:val="en-CA"/>
        </w:rPr>
        <w:t xml:space="preserve">. </w:t>
      </w:r>
      <w:r w:rsidRPr="003B1496">
        <w:rPr>
          <w:lang w:val="en-CA"/>
        </w:rPr>
        <w:t xml:space="preserve"> E</w:t>
      </w:r>
      <w:r w:rsidR="00DC5FB3" w:rsidRPr="003B1496">
        <w:rPr>
          <w:lang w:val="en-CA"/>
        </w:rPr>
        <w:t xml:space="preserve">ating during this time is allowed.    </w:t>
      </w:r>
    </w:p>
    <w:p w14:paraId="6220124D" w14:textId="77777777" w:rsidR="003B1496" w:rsidRPr="00DC5FB3" w:rsidRDefault="003B1496" w:rsidP="004419F1">
      <w:pPr>
        <w:pStyle w:val="ERCH2"/>
        <w:rPr>
          <w:lang w:val="en-CA"/>
        </w:rPr>
      </w:pPr>
      <w:bookmarkStart w:id="34" w:name="_Toc413428046"/>
      <w:r>
        <w:rPr>
          <w:lang w:val="en-CA"/>
        </w:rPr>
        <w:t xml:space="preserve">Morning Saliva and Urine pH </w:t>
      </w:r>
      <w:r w:rsidR="00641949">
        <w:rPr>
          <w:lang w:val="en-CA"/>
        </w:rPr>
        <w:t xml:space="preserve">Tracking </w:t>
      </w:r>
      <w:r>
        <w:rPr>
          <w:lang w:val="en-CA"/>
        </w:rPr>
        <w:t>Chart</w:t>
      </w:r>
      <w:bookmarkEnd w:id="34"/>
    </w:p>
    <w:tbl>
      <w:tblPr>
        <w:tblStyle w:val="TableGrid3"/>
        <w:tblW w:w="0" w:type="auto"/>
        <w:jc w:val="center"/>
        <w:tblLook w:val="04A0" w:firstRow="1" w:lastRow="0" w:firstColumn="1" w:lastColumn="0" w:noHBand="0" w:noVBand="1"/>
      </w:tblPr>
      <w:tblGrid>
        <w:gridCol w:w="1134"/>
        <w:gridCol w:w="1560"/>
        <w:gridCol w:w="1559"/>
        <w:gridCol w:w="1134"/>
        <w:gridCol w:w="1093"/>
        <w:gridCol w:w="1260"/>
        <w:gridCol w:w="1800"/>
      </w:tblGrid>
      <w:tr w:rsidR="003F2241" w:rsidRPr="00DC5FB3" w14:paraId="06264E31" w14:textId="77777777" w:rsidTr="000D2A5E">
        <w:trPr>
          <w:trHeight w:val="315"/>
          <w:jc w:val="center"/>
        </w:trPr>
        <w:tc>
          <w:tcPr>
            <w:tcW w:w="1134" w:type="dxa"/>
            <w:shd w:val="clear" w:color="auto" w:fill="E7D9E4"/>
            <w:vAlign w:val="center"/>
          </w:tcPr>
          <w:p w14:paraId="036AF29C" w14:textId="77777777" w:rsidR="003F2241" w:rsidRPr="00DC5FB3" w:rsidRDefault="003F2241" w:rsidP="003F2241">
            <w:pPr>
              <w:rPr>
                <w:b/>
                <w:sz w:val="22"/>
                <w:szCs w:val="22"/>
                <w:lang w:val="en-CA"/>
              </w:rPr>
            </w:pPr>
            <w:r>
              <w:rPr>
                <w:b/>
                <w:sz w:val="22"/>
                <w:szCs w:val="22"/>
                <w:lang w:val="en-CA"/>
              </w:rPr>
              <w:t>Name</w:t>
            </w:r>
          </w:p>
        </w:tc>
        <w:tc>
          <w:tcPr>
            <w:tcW w:w="8406" w:type="dxa"/>
            <w:gridSpan w:val="6"/>
            <w:shd w:val="clear" w:color="auto" w:fill="auto"/>
            <w:vAlign w:val="center"/>
          </w:tcPr>
          <w:p w14:paraId="38EA0DF5" w14:textId="77777777" w:rsidR="003F2241" w:rsidRPr="00DC5FB3" w:rsidRDefault="003F2241" w:rsidP="003B1496">
            <w:pPr>
              <w:jc w:val="center"/>
              <w:rPr>
                <w:b/>
                <w:sz w:val="22"/>
                <w:szCs w:val="22"/>
                <w:lang w:val="en-CA"/>
              </w:rPr>
            </w:pPr>
          </w:p>
        </w:tc>
      </w:tr>
      <w:tr w:rsidR="003F2241" w:rsidRPr="00DC5FB3" w14:paraId="3A84FD20" w14:textId="77777777" w:rsidTr="000D2A5E">
        <w:trPr>
          <w:trHeight w:val="277"/>
          <w:jc w:val="center"/>
        </w:trPr>
        <w:tc>
          <w:tcPr>
            <w:tcW w:w="9540" w:type="dxa"/>
            <w:gridSpan w:val="7"/>
            <w:shd w:val="clear" w:color="auto" w:fill="auto"/>
            <w:vAlign w:val="center"/>
          </w:tcPr>
          <w:p w14:paraId="06926DA5" w14:textId="77777777" w:rsidR="003F2241" w:rsidRPr="00DC5FB3" w:rsidRDefault="003F2241" w:rsidP="003B1496">
            <w:pPr>
              <w:jc w:val="center"/>
              <w:rPr>
                <w:b/>
                <w:sz w:val="22"/>
                <w:szCs w:val="22"/>
                <w:lang w:val="en-CA"/>
              </w:rPr>
            </w:pPr>
          </w:p>
        </w:tc>
      </w:tr>
      <w:tr w:rsidR="003B1496" w:rsidRPr="00DC5FB3" w14:paraId="5C51C6C9" w14:textId="77777777" w:rsidTr="000D2A5E">
        <w:trPr>
          <w:trHeight w:val="567"/>
          <w:jc w:val="center"/>
        </w:trPr>
        <w:tc>
          <w:tcPr>
            <w:tcW w:w="1134" w:type="dxa"/>
            <w:shd w:val="clear" w:color="auto" w:fill="E7D9E4"/>
            <w:vAlign w:val="center"/>
          </w:tcPr>
          <w:p w14:paraId="1AEF9895" w14:textId="77777777" w:rsidR="003B1496" w:rsidRPr="00DC5FB3" w:rsidRDefault="003B1496" w:rsidP="00DC5FB3">
            <w:pPr>
              <w:jc w:val="center"/>
              <w:rPr>
                <w:b/>
                <w:sz w:val="22"/>
                <w:szCs w:val="22"/>
                <w:lang w:val="en-CA"/>
              </w:rPr>
            </w:pPr>
            <w:r w:rsidRPr="00DC5FB3">
              <w:rPr>
                <w:b/>
                <w:sz w:val="22"/>
                <w:szCs w:val="22"/>
                <w:lang w:val="en-CA"/>
              </w:rPr>
              <w:t>Date</w:t>
            </w:r>
          </w:p>
        </w:tc>
        <w:tc>
          <w:tcPr>
            <w:tcW w:w="1560" w:type="dxa"/>
            <w:shd w:val="clear" w:color="auto" w:fill="E7D9E4"/>
            <w:vAlign w:val="center"/>
          </w:tcPr>
          <w:p w14:paraId="74BD4B71" w14:textId="77777777" w:rsidR="003B1496" w:rsidRPr="00DC5FB3" w:rsidRDefault="003B1496" w:rsidP="00DC5FB3">
            <w:pPr>
              <w:jc w:val="center"/>
              <w:rPr>
                <w:b/>
                <w:sz w:val="22"/>
                <w:szCs w:val="22"/>
                <w:lang w:val="en-CA"/>
              </w:rPr>
            </w:pPr>
            <w:r w:rsidRPr="003B1496">
              <w:rPr>
                <w:b/>
                <w:sz w:val="22"/>
                <w:szCs w:val="22"/>
                <w:lang w:val="en-CA"/>
              </w:rPr>
              <w:t>1</w:t>
            </w:r>
            <w:r w:rsidRPr="003B1496">
              <w:rPr>
                <w:b/>
                <w:sz w:val="22"/>
                <w:szCs w:val="22"/>
                <w:vertAlign w:val="superscript"/>
                <w:lang w:val="en-CA"/>
              </w:rPr>
              <w:t>st</w:t>
            </w:r>
            <w:r w:rsidRPr="003B1496">
              <w:rPr>
                <w:b/>
                <w:sz w:val="22"/>
                <w:szCs w:val="22"/>
                <w:lang w:val="en-CA"/>
              </w:rPr>
              <w:t xml:space="preserve"> </w:t>
            </w:r>
            <w:r w:rsidRPr="00DC5FB3">
              <w:rPr>
                <w:b/>
                <w:sz w:val="22"/>
                <w:szCs w:val="22"/>
                <w:lang w:val="en-CA"/>
              </w:rPr>
              <w:t>Morning Saliva pH</w:t>
            </w:r>
          </w:p>
        </w:tc>
        <w:tc>
          <w:tcPr>
            <w:tcW w:w="1559" w:type="dxa"/>
            <w:shd w:val="clear" w:color="auto" w:fill="E7D9E4"/>
            <w:vAlign w:val="center"/>
          </w:tcPr>
          <w:p w14:paraId="1D041A8D" w14:textId="77777777" w:rsidR="003B1496" w:rsidRPr="00DC5FB3" w:rsidRDefault="003B1496" w:rsidP="00DC5FB3">
            <w:pPr>
              <w:jc w:val="center"/>
              <w:rPr>
                <w:b/>
                <w:sz w:val="22"/>
                <w:szCs w:val="22"/>
                <w:lang w:val="en-CA"/>
              </w:rPr>
            </w:pPr>
            <w:r w:rsidRPr="003B1496">
              <w:rPr>
                <w:b/>
                <w:sz w:val="22"/>
                <w:szCs w:val="22"/>
                <w:lang w:val="en-CA"/>
              </w:rPr>
              <w:t>1</w:t>
            </w:r>
            <w:r w:rsidRPr="003B1496">
              <w:rPr>
                <w:b/>
                <w:sz w:val="22"/>
                <w:szCs w:val="22"/>
                <w:vertAlign w:val="superscript"/>
                <w:lang w:val="en-CA"/>
              </w:rPr>
              <w:t>st</w:t>
            </w:r>
            <w:r w:rsidRPr="003B1496">
              <w:rPr>
                <w:b/>
                <w:sz w:val="22"/>
                <w:szCs w:val="22"/>
                <w:lang w:val="en-CA"/>
              </w:rPr>
              <w:t xml:space="preserve"> Morning</w:t>
            </w:r>
            <w:r w:rsidRPr="003B1496">
              <w:rPr>
                <w:b/>
                <w:sz w:val="22"/>
                <w:szCs w:val="22"/>
                <w:lang w:val="en-CA"/>
              </w:rPr>
              <w:br/>
            </w:r>
            <w:r w:rsidRPr="00DC5FB3">
              <w:rPr>
                <w:b/>
                <w:sz w:val="22"/>
                <w:szCs w:val="22"/>
                <w:lang w:val="en-CA"/>
              </w:rPr>
              <w:t>Urine pH</w:t>
            </w:r>
          </w:p>
        </w:tc>
        <w:tc>
          <w:tcPr>
            <w:tcW w:w="1134" w:type="dxa"/>
            <w:shd w:val="clear" w:color="auto" w:fill="E7D9E4"/>
            <w:vAlign w:val="center"/>
          </w:tcPr>
          <w:p w14:paraId="417B474C" w14:textId="77777777" w:rsidR="003B1496" w:rsidRPr="00DC5FB3" w:rsidRDefault="003B1496" w:rsidP="00DC5FB3">
            <w:pPr>
              <w:jc w:val="center"/>
              <w:rPr>
                <w:b/>
                <w:sz w:val="22"/>
                <w:szCs w:val="22"/>
                <w:lang w:val="en-CA"/>
              </w:rPr>
            </w:pPr>
            <w:r w:rsidRPr="003B1496">
              <w:rPr>
                <w:b/>
                <w:sz w:val="22"/>
                <w:szCs w:val="22"/>
                <w:lang w:val="en-CA"/>
              </w:rPr>
              <w:t xml:space="preserve">Urine </w:t>
            </w:r>
            <w:r w:rsidRPr="003B1496">
              <w:rPr>
                <w:b/>
                <w:sz w:val="22"/>
                <w:szCs w:val="22"/>
                <w:lang w:val="en-CA"/>
              </w:rPr>
              <w:br/>
              <w:t>Color</w:t>
            </w:r>
          </w:p>
        </w:tc>
        <w:tc>
          <w:tcPr>
            <w:tcW w:w="1093" w:type="dxa"/>
            <w:shd w:val="clear" w:color="auto" w:fill="E7D9E4"/>
            <w:vAlign w:val="center"/>
          </w:tcPr>
          <w:p w14:paraId="316B11AA" w14:textId="77777777" w:rsidR="003B1496" w:rsidRPr="00DC5FB3" w:rsidRDefault="003B1496" w:rsidP="00DC5FB3">
            <w:pPr>
              <w:jc w:val="center"/>
              <w:rPr>
                <w:b/>
                <w:sz w:val="22"/>
                <w:szCs w:val="22"/>
                <w:lang w:val="en-CA"/>
              </w:rPr>
            </w:pPr>
            <w:r w:rsidRPr="003B1496">
              <w:rPr>
                <w:b/>
                <w:sz w:val="22"/>
                <w:szCs w:val="22"/>
                <w:lang w:val="en-CA"/>
              </w:rPr>
              <w:t>Urine Clarity</w:t>
            </w:r>
          </w:p>
        </w:tc>
        <w:tc>
          <w:tcPr>
            <w:tcW w:w="1260" w:type="dxa"/>
            <w:shd w:val="clear" w:color="auto" w:fill="E7D9E4"/>
            <w:vAlign w:val="center"/>
          </w:tcPr>
          <w:p w14:paraId="7391858A" w14:textId="77777777" w:rsidR="003B1496" w:rsidRPr="00DC5FB3" w:rsidRDefault="003B1496" w:rsidP="00DC5FB3">
            <w:pPr>
              <w:jc w:val="center"/>
              <w:rPr>
                <w:b/>
                <w:sz w:val="22"/>
                <w:szCs w:val="22"/>
                <w:lang w:val="en-CA"/>
              </w:rPr>
            </w:pPr>
            <w:r w:rsidRPr="003B1496">
              <w:rPr>
                <w:b/>
                <w:sz w:val="22"/>
                <w:szCs w:val="22"/>
                <w:lang w:val="en-CA"/>
              </w:rPr>
              <w:t>Urine Odor</w:t>
            </w:r>
          </w:p>
        </w:tc>
        <w:tc>
          <w:tcPr>
            <w:tcW w:w="1800" w:type="dxa"/>
            <w:shd w:val="clear" w:color="auto" w:fill="E7D9E4"/>
          </w:tcPr>
          <w:p w14:paraId="30BCF6B8" w14:textId="77777777" w:rsidR="003B1496" w:rsidRPr="003B1496" w:rsidRDefault="003B1496" w:rsidP="003B1496">
            <w:pPr>
              <w:jc w:val="center"/>
              <w:rPr>
                <w:b/>
                <w:sz w:val="22"/>
                <w:szCs w:val="22"/>
                <w:lang w:val="en-CA"/>
              </w:rPr>
            </w:pPr>
            <w:r w:rsidRPr="00DC5FB3">
              <w:rPr>
                <w:b/>
                <w:sz w:val="22"/>
                <w:szCs w:val="22"/>
                <w:lang w:val="en-CA"/>
              </w:rPr>
              <w:t>2</w:t>
            </w:r>
            <w:r w:rsidRPr="00DC5FB3">
              <w:rPr>
                <w:b/>
                <w:sz w:val="22"/>
                <w:szCs w:val="22"/>
                <w:vertAlign w:val="superscript"/>
                <w:lang w:val="en-CA"/>
              </w:rPr>
              <w:t>nd</w:t>
            </w:r>
            <w:r w:rsidRPr="00DC5FB3">
              <w:rPr>
                <w:b/>
                <w:sz w:val="22"/>
                <w:szCs w:val="22"/>
                <w:lang w:val="en-CA"/>
              </w:rPr>
              <w:t xml:space="preserve"> </w:t>
            </w:r>
            <w:r w:rsidRPr="003B1496">
              <w:rPr>
                <w:b/>
                <w:sz w:val="22"/>
                <w:szCs w:val="22"/>
                <w:lang w:val="en-CA"/>
              </w:rPr>
              <w:t>Morning</w:t>
            </w:r>
            <w:r w:rsidRPr="00DC5FB3">
              <w:rPr>
                <w:b/>
                <w:sz w:val="22"/>
                <w:szCs w:val="22"/>
                <w:lang w:val="en-CA"/>
              </w:rPr>
              <w:t xml:space="preserve"> Urine pH</w:t>
            </w:r>
          </w:p>
        </w:tc>
      </w:tr>
      <w:tr w:rsidR="003B1496" w:rsidRPr="00DC5FB3" w14:paraId="357736FF" w14:textId="77777777" w:rsidTr="000D2A5E">
        <w:trPr>
          <w:trHeight w:val="397"/>
          <w:jc w:val="center"/>
        </w:trPr>
        <w:tc>
          <w:tcPr>
            <w:tcW w:w="1134" w:type="dxa"/>
          </w:tcPr>
          <w:p w14:paraId="4843F3F9" w14:textId="77777777" w:rsidR="003B1496" w:rsidRPr="00DC5FB3" w:rsidRDefault="003B1496" w:rsidP="00DC5FB3">
            <w:pPr>
              <w:rPr>
                <w:lang w:val="en-CA"/>
              </w:rPr>
            </w:pPr>
          </w:p>
        </w:tc>
        <w:tc>
          <w:tcPr>
            <w:tcW w:w="1560" w:type="dxa"/>
          </w:tcPr>
          <w:p w14:paraId="71F360F5" w14:textId="77777777" w:rsidR="003B1496" w:rsidRPr="00DC5FB3" w:rsidRDefault="003B1496" w:rsidP="00DC5FB3">
            <w:pPr>
              <w:rPr>
                <w:lang w:val="en-CA"/>
              </w:rPr>
            </w:pPr>
          </w:p>
        </w:tc>
        <w:tc>
          <w:tcPr>
            <w:tcW w:w="1559" w:type="dxa"/>
          </w:tcPr>
          <w:p w14:paraId="20DB9E7A" w14:textId="77777777" w:rsidR="003B1496" w:rsidRPr="00DC5FB3" w:rsidRDefault="003B1496" w:rsidP="00DC5FB3">
            <w:pPr>
              <w:rPr>
                <w:lang w:val="en-CA"/>
              </w:rPr>
            </w:pPr>
          </w:p>
        </w:tc>
        <w:tc>
          <w:tcPr>
            <w:tcW w:w="1134" w:type="dxa"/>
          </w:tcPr>
          <w:p w14:paraId="245B7162" w14:textId="77777777" w:rsidR="003B1496" w:rsidRPr="00DC5FB3" w:rsidRDefault="003B1496" w:rsidP="00DC5FB3">
            <w:pPr>
              <w:rPr>
                <w:lang w:val="en-CA"/>
              </w:rPr>
            </w:pPr>
          </w:p>
        </w:tc>
        <w:tc>
          <w:tcPr>
            <w:tcW w:w="1093" w:type="dxa"/>
          </w:tcPr>
          <w:p w14:paraId="631985E1" w14:textId="77777777" w:rsidR="003B1496" w:rsidRPr="00DC5FB3" w:rsidRDefault="003B1496" w:rsidP="00DC5FB3">
            <w:pPr>
              <w:rPr>
                <w:lang w:val="en-CA"/>
              </w:rPr>
            </w:pPr>
          </w:p>
        </w:tc>
        <w:tc>
          <w:tcPr>
            <w:tcW w:w="1260" w:type="dxa"/>
          </w:tcPr>
          <w:p w14:paraId="6531FB4D" w14:textId="77777777" w:rsidR="003B1496" w:rsidRPr="00DC5FB3" w:rsidRDefault="003B1496" w:rsidP="00DC5FB3">
            <w:pPr>
              <w:rPr>
                <w:lang w:val="en-CA"/>
              </w:rPr>
            </w:pPr>
          </w:p>
        </w:tc>
        <w:tc>
          <w:tcPr>
            <w:tcW w:w="1800" w:type="dxa"/>
          </w:tcPr>
          <w:p w14:paraId="4982AEC2" w14:textId="77777777" w:rsidR="003B1496" w:rsidRPr="00DC5FB3" w:rsidRDefault="003B1496" w:rsidP="00DC5FB3">
            <w:pPr>
              <w:rPr>
                <w:lang w:val="en-CA"/>
              </w:rPr>
            </w:pPr>
          </w:p>
        </w:tc>
      </w:tr>
      <w:tr w:rsidR="003B1496" w:rsidRPr="00DC5FB3" w14:paraId="143C7192" w14:textId="77777777" w:rsidTr="000D2A5E">
        <w:trPr>
          <w:trHeight w:val="397"/>
          <w:jc w:val="center"/>
        </w:trPr>
        <w:tc>
          <w:tcPr>
            <w:tcW w:w="1134" w:type="dxa"/>
          </w:tcPr>
          <w:p w14:paraId="3985AB68" w14:textId="77777777" w:rsidR="003B1496" w:rsidRPr="00DC5FB3" w:rsidRDefault="003B1496" w:rsidP="00DC5FB3">
            <w:pPr>
              <w:rPr>
                <w:lang w:val="en-CA"/>
              </w:rPr>
            </w:pPr>
          </w:p>
        </w:tc>
        <w:tc>
          <w:tcPr>
            <w:tcW w:w="1560" w:type="dxa"/>
          </w:tcPr>
          <w:p w14:paraId="580D754B" w14:textId="77777777" w:rsidR="003B1496" w:rsidRPr="00DC5FB3" w:rsidRDefault="003B1496" w:rsidP="00DC5FB3">
            <w:pPr>
              <w:rPr>
                <w:lang w:val="en-CA"/>
              </w:rPr>
            </w:pPr>
          </w:p>
        </w:tc>
        <w:tc>
          <w:tcPr>
            <w:tcW w:w="1559" w:type="dxa"/>
          </w:tcPr>
          <w:p w14:paraId="1759A726" w14:textId="77777777" w:rsidR="003B1496" w:rsidRPr="00DC5FB3" w:rsidRDefault="003B1496" w:rsidP="00DC5FB3">
            <w:pPr>
              <w:rPr>
                <w:lang w:val="en-CA"/>
              </w:rPr>
            </w:pPr>
          </w:p>
        </w:tc>
        <w:tc>
          <w:tcPr>
            <w:tcW w:w="1134" w:type="dxa"/>
          </w:tcPr>
          <w:p w14:paraId="656E1BAB" w14:textId="77777777" w:rsidR="003B1496" w:rsidRPr="00DC5FB3" w:rsidRDefault="003B1496" w:rsidP="00DC5FB3">
            <w:pPr>
              <w:rPr>
                <w:lang w:val="en-CA"/>
              </w:rPr>
            </w:pPr>
          </w:p>
        </w:tc>
        <w:tc>
          <w:tcPr>
            <w:tcW w:w="1093" w:type="dxa"/>
          </w:tcPr>
          <w:p w14:paraId="4C28582C" w14:textId="77777777" w:rsidR="003B1496" w:rsidRPr="00DC5FB3" w:rsidRDefault="003B1496" w:rsidP="00DC5FB3">
            <w:pPr>
              <w:rPr>
                <w:lang w:val="en-CA"/>
              </w:rPr>
            </w:pPr>
          </w:p>
        </w:tc>
        <w:tc>
          <w:tcPr>
            <w:tcW w:w="1260" w:type="dxa"/>
          </w:tcPr>
          <w:p w14:paraId="42CB5CC9" w14:textId="77777777" w:rsidR="003B1496" w:rsidRPr="00DC5FB3" w:rsidRDefault="003B1496" w:rsidP="00DC5FB3">
            <w:pPr>
              <w:rPr>
                <w:lang w:val="en-CA"/>
              </w:rPr>
            </w:pPr>
          </w:p>
        </w:tc>
        <w:tc>
          <w:tcPr>
            <w:tcW w:w="1800" w:type="dxa"/>
          </w:tcPr>
          <w:p w14:paraId="0EB36BD5" w14:textId="77777777" w:rsidR="003B1496" w:rsidRPr="00DC5FB3" w:rsidRDefault="003B1496" w:rsidP="00DC5FB3">
            <w:pPr>
              <w:rPr>
                <w:lang w:val="en-CA"/>
              </w:rPr>
            </w:pPr>
          </w:p>
        </w:tc>
      </w:tr>
      <w:tr w:rsidR="003B1496" w:rsidRPr="00DC5FB3" w14:paraId="1393291C" w14:textId="77777777" w:rsidTr="000D2A5E">
        <w:trPr>
          <w:trHeight w:val="397"/>
          <w:jc w:val="center"/>
        </w:trPr>
        <w:tc>
          <w:tcPr>
            <w:tcW w:w="1134" w:type="dxa"/>
          </w:tcPr>
          <w:p w14:paraId="6DDDA170" w14:textId="77777777" w:rsidR="003B1496" w:rsidRPr="00DC5FB3" w:rsidRDefault="003B1496" w:rsidP="00DC5FB3">
            <w:pPr>
              <w:rPr>
                <w:lang w:val="en-CA"/>
              </w:rPr>
            </w:pPr>
          </w:p>
        </w:tc>
        <w:tc>
          <w:tcPr>
            <w:tcW w:w="1560" w:type="dxa"/>
          </w:tcPr>
          <w:p w14:paraId="6A8736C1" w14:textId="77777777" w:rsidR="003B1496" w:rsidRPr="00DC5FB3" w:rsidRDefault="003B1496" w:rsidP="00DC5FB3">
            <w:pPr>
              <w:rPr>
                <w:lang w:val="en-CA"/>
              </w:rPr>
            </w:pPr>
          </w:p>
        </w:tc>
        <w:tc>
          <w:tcPr>
            <w:tcW w:w="1559" w:type="dxa"/>
          </w:tcPr>
          <w:p w14:paraId="604C67B2" w14:textId="77777777" w:rsidR="003B1496" w:rsidRPr="00DC5FB3" w:rsidRDefault="003B1496" w:rsidP="00DC5FB3">
            <w:pPr>
              <w:rPr>
                <w:lang w:val="en-CA"/>
              </w:rPr>
            </w:pPr>
          </w:p>
        </w:tc>
        <w:tc>
          <w:tcPr>
            <w:tcW w:w="1134" w:type="dxa"/>
          </w:tcPr>
          <w:p w14:paraId="6E3312D8" w14:textId="77777777" w:rsidR="003B1496" w:rsidRPr="00DC5FB3" w:rsidRDefault="003B1496" w:rsidP="00DC5FB3">
            <w:pPr>
              <w:rPr>
                <w:lang w:val="en-CA"/>
              </w:rPr>
            </w:pPr>
          </w:p>
        </w:tc>
        <w:tc>
          <w:tcPr>
            <w:tcW w:w="1093" w:type="dxa"/>
          </w:tcPr>
          <w:p w14:paraId="3866D9FC" w14:textId="77777777" w:rsidR="003B1496" w:rsidRPr="00DC5FB3" w:rsidRDefault="003B1496" w:rsidP="00DC5FB3">
            <w:pPr>
              <w:rPr>
                <w:lang w:val="en-CA"/>
              </w:rPr>
            </w:pPr>
          </w:p>
        </w:tc>
        <w:tc>
          <w:tcPr>
            <w:tcW w:w="1260" w:type="dxa"/>
          </w:tcPr>
          <w:p w14:paraId="5CC57994" w14:textId="77777777" w:rsidR="003B1496" w:rsidRPr="00DC5FB3" w:rsidRDefault="003B1496" w:rsidP="00DC5FB3">
            <w:pPr>
              <w:rPr>
                <w:lang w:val="en-CA"/>
              </w:rPr>
            </w:pPr>
          </w:p>
        </w:tc>
        <w:tc>
          <w:tcPr>
            <w:tcW w:w="1800" w:type="dxa"/>
          </w:tcPr>
          <w:p w14:paraId="1ED60539" w14:textId="77777777" w:rsidR="003B1496" w:rsidRPr="00DC5FB3" w:rsidRDefault="003B1496" w:rsidP="00DC5FB3">
            <w:pPr>
              <w:rPr>
                <w:lang w:val="en-CA"/>
              </w:rPr>
            </w:pPr>
          </w:p>
        </w:tc>
      </w:tr>
      <w:tr w:rsidR="003B1496" w:rsidRPr="00DC5FB3" w14:paraId="383C8F08" w14:textId="77777777" w:rsidTr="000D2A5E">
        <w:trPr>
          <w:trHeight w:val="397"/>
          <w:jc w:val="center"/>
        </w:trPr>
        <w:tc>
          <w:tcPr>
            <w:tcW w:w="1134" w:type="dxa"/>
          </w:tcPr>
          <w:p w14:paraId="0F9CE301" w14:textId="77777777" w:rsidR="003B1496" w:rsidRPr="00DC5FB3" w:rsidRDefault="003B1496" w:rsidP="00DC5FB3">
            <w:pPr>
              <w:rPr>
                <w:lang w:val="en-CA"/>
              </w:rPr>
            </w:pPr>
          </w:p>
        </w:tc>
        <w:tc>
          <w:tcPr>
            <w:tcW w:w="1560" w:type="dxa"/>
          </w:tcPr>
          <w:p w14:paraId="10BD49F3" w14:textId="77777777" w:rsidR="003B1496" w:rsidRPr="00DC5FB3" w:rsidRDefault="003B1496" w:rsidP="00DC5FB3">
            <w:pPr>
              <w:rPr>
                <w:lang w:val="en-CA"/>
              </w:rPr>
            </w:pPr>
          </w:p>
        </w:tc>
        <w:tc>
          <w:tcPr>
            <w:tcW w:w="1559" w:type="dxa"/>
          </w:tcPr>
          <w:p w14:paraId="48CAA5AD" w14:textId="77777777" w:rsidR="003B1496" w:rsidRPr="00DC5FB3" w:rsidRDefault="003B1496" w:rsidP="00DC5FB3">
            <w:pPr>
              <w:rPr>
                <w:lang w:val="en-CA"/>
              </w:rPr>
            </w:pPr>
          </w:p>
        </w:tc>
        <w:tc>
          <w:tcPr>
            <w:tcW w:w="1134" w:type="dxa"/>
          </w:tcPr>
          <w:p w14:paraId="2142B2BE" w14:textId="77777777" w:rsidR="003B1496" w:rsidRPr="00DC5FB3" w:rsidRDefault="003B1496" w:rsidP="00DC5FB3">
            <w:pPr>
              <w:rPr>
                <w:lang w:val="en-CA"/>
              </w:rPr>
            </w:pPr>
          </w:p>
        </w:tc>
        <w:tc>
          <w:tcPr>
            <w:tcW w:w="1093" w:type="dxa"/>
          </w:tcPr>
          <w:p w14:paraId="16CFF526" w14:textId="77777777" w:rsidR="003B1496" w:rsidRPr="00DC5FB3" w:rsidRDefault="003B1496" w:rsidP="00DC5FB3">
            <w:pPr>
              <w:rPr>
                <w:lang w:val="en-CA"/>
              </w:rPr>
            </w:pPr>
          </w:p>
        </w:tc>
        <w:tc>
          <w:tcPr>
            <w:tcW w:w="1260" w:type="dxa"/>
          </w:tcPr>
          <w:p w14:paraId="42FC6947" w14:textId="77777777" w:rsidR="003B1496" w:rsidRPr="00DC5FB3" w:rsidRDefault="003B1496" w:rsidP="00DC5FB3">
            <w:pPr>
              <w:rPr>
                <w:lang w:val="en-CA"/>
              </w:rPr>
            </w:pPr>
          </w:p>
        </w:tc>
        <w:tc>
          <w:tcPr>
            <w:tcW w:w="1800" w:type="dxa"/>
          </w:tcPr>
          <w:p w14:paraId="685FA4A7" w14:textId="77777777" w:rsidR="003B1496" w:rsidRPr="00DC5FB3" w:rsidRDefault="003B1496" w:rsidP="00DC5FB3">
            <w:pPr>
              <w:rPr>
                <w:lang w:val="en-CA"/>
              </w:rPr>
            </w:pPr>
          </w:p>
        </w:tc>
      </w:tr>
      <w:tr w:rsidR="003B1496" w:rsidRPr="00DC5FB3" w14:paraId="3E057E9D" w14:textId="77777777" w:rsidTr="000D2A5E">
        <w:trPr>
          <w:trHeight w:val="397"/>
          <w:jc w:val="center"/>
        </w:trPr>
        <w:tc>
          <w:tcPr>
            <w:tcW w:w="1134" w:type="dxa"/>
          </w:tcPr>
          <w:p w14:paraId="0648031F" w14:textId="77777777" w:rsidR="003B1496" w:rsidRPr="00DC5FB3" w:rsidRDefault="003B1496" w:rsidP="00DC5FB3">
            <w:pPr>
              <w:rPr>
                <w:lang w:val="en-CA"/>
              </w:rPr>
            </w:pPr>
          </w:p>
        </w:tc>
        <w:tc>
          <w:tcPr>
            <w:tcW w:w="1560" w:type="dxa"/>
          </w:tcPr>
          <w:p w14:paraId="13AC6E3E" w14:textId="77777777" w:rsidR="003B1496" w:rsidRPr="00DC5FB3" w:rsidRDefault="003B1496" w:rsidP="00DC5FB3">
            <w:pPr>
              <w:rPr>
                <w:lang w:val="en-CA"/>
              </w:rPr>
            </w:pPr>
          </w:p>
        </w:tc>
        <w:tc>
          <w:tcPr>
            <w:tcW w:w="1559" w:type="dxa"/>
          </w:tcPr>
          <w:p w14:paraId="590DF9EB" w14:textId="77777777" w:rsidR="003B1496" w:rsidRPr="00DC5FB3" w:rsidRDefault="003B1496" w:rsidP="00DC5FB3">
            <w:pPr>
              <w:rPr>
                <w:lang w:val="en-CA"/>
              </w:rPr>
            </w:pPr>
          </w:p>
        </w:tc>
        <w:tc>
          <w:tcPr>
            <w:tcW w:w="1134" w:type="dxa"/>
          </w:tcPr>
          <w:p w14:paraId="08398B75" w14:textId="77777777" w:rsidR="003B1496" w:rsidRPr="00DC5FB3" w:rsidRDefault="003B1496" w:rsidP="00DC5FB3">
            <w:pPr>
              <w:rPr>
                <w:lang w:val="en-CA"/>
              </w:rPr>
            </w:pPr>
          </w:p>
        </w:tc>
        <w:tc>
          <w:tcPr>
            <w:tcW w:w="1093" w:type="dxa"/>
          </w:tcPr>
          <w:p w14:paraId="22A7CE3D" w14:textId="77777777" w:rsidR="003B1496" w:rsidRPr="00DC5FB3" w:rsidRDefault="003B1496" w:rsidP="00DC5FB3">
            <w:pPr>
              <w:rPr>
                <w:lang w:val="en-CA"/>
              </w:rPr>
            </w:pPr>
          </w:p>
        </w:tc>
        <w:tc>
          <w:tcPr>
            <w:tcW w:w="1260" w:type="dxa"/>
          </w:tcPr>
          <w:p w14:paraId="1A9FBF9F" w14:textId="77777777" w:rsidR="003B1496" w:rsidRPr="00DC5FB3" w:rsidRDefault="003B1496" w:rsidP="00DC5FB3">
            <w:pPr>
              <w:rPr>
                <w:lang w:val="en-CA"/>
              </w:rPr>
            </w:pPr>
          </w:p>
        </w:tc>
        <w:tc>
          <w:tcPr>
            <w:tcW w:w="1800" w:type="dxa"/>
          </w:tcPr>
          <w:p w14:paraId="7D86F8D8" w14:textId="77777777" w:rsidR="003B1496" w:rsidRPr="00DC5FB3" w:rsidRDefault="003B1496" w:rsidP="00DC5FB3">
            <w:pPr>
              <w:rPr>
                <w:lang w:val="en-CA"/>
              </w:rPr>
            </w:pPr>
          </w:p>
        </w:tc>
      </w:tr>
      <w:tr w:rsidR="003B1496" w:rsidRPr="00DC5FB3" w14:paraId="0CF972CC" w14:textId="77777777" w:rsidTr="000D2A5E">
        <w:trPr>
          <w:trHeight w:val="397"/>
          <w:jc w:val="center"/>
        </w:trPr>
        <w:tc>
          <w:tcPr>
            <w:tcW w:w="1134" w:type="dxa"/>
          </w:tcPr>
          <w:p w14:paraId="73D72885" w14:textId="77777777" w:rsidR="003B1496" w:rsidRPr="00DC5FB3" w:rsidRDefault="003B1496" w:rsidP="00DC5FB3">
            <w:pPr>
              <w:rPr>
                <w:lang w:val="en-CA"/>
              </w:rPr>
            </w:pPr>
          </w:p>
        </w:tc>
        <w:tc>
          <w:tcPr>
            <w:tcW w:w="1560" w:type="dxa"/>
          </w:tcPr>
          <w:p w14:paraId="203A6E34" w14:textId="77777777" w:rsidR="003B1496" w:rsidRPr="00DC5FB3" w:rsidRDefault="003B1496" w:rsidP="00DC5FB3">
            <w:pPr>
              <w:rPr>
                <w:lang w:val="en-CA"/>
              </w:rPr>
            </w:pPr>
          </w:p>
        </w:tc>
        <w:tc>
          <w:tcPr>
            <w:tcW w:w="1559" w:type="dxa"/>
          </w:tcPr>
          <w:p w14:paraId="7CA28C57" w14:textId="77777777" w:rsidR="003B1496" w:rsidRPr="00DC5FB3" w:rsidRDefault="003B1496" w:rsidP="00DC5FB3">
            <w:pPr>
              <w:rPr>
                <w:lang w:val="en-CA"/>
              </w:rPr>
            </w:pPr>
          </w:p>
        </w:tc>
        <w:tc>
          <w:tcPr>
            <w:tcW w:w="1134" w:type="dxa"/>
          </w:tcPr>
          <w:p w14:paraId="02EEE271" w14:textId="77777777" w:rsidR="003B1496" w:rsidRPr="00DC5FB3" w:rsidRDefault="003B1496" w:rsidP="00DC5FB3">
            <w:pPr>
              <w:rPr>
                <w:lang w:val="en-CA"/>
              </w:rPr>
            </w:pPr>
          </w:p>
        </w:tc>
        <w:tc>
          <w:tcPr>
            <w:tcW w:w="1093" w:type="dxa"/>
          </w:tcPr>
          <w:p w14:paraId="2171ADD8" w14:textId="77777777" w:rsidR="003B1496" w:rsidRPr="00DC5FB3" w:rsidRDefault="003B1496" w:rsidP="00DC5FB3">
            <w:pPr>
              <w:rPr>
                <w:lang w:val="en-CA"/>
              </w:rPr>
            </w:pPr>
          </w:p>
        </w:tc>
        <w:tc>
          <w:tcPr>
            <w:tcW w:w="1260" w:type="dxa"/>
          </w:tcPr>
          <w:p w14:paraId="2126F211" w14:textId="77777777" w:rsidR="003B1496" w:rsidRPr="00DC5FB3" w:rsidRDefault="003B1496" w:rsidP="00DC5FB3">
            <w:pPr>
              <w:rPr>
                <w:lang w:val="en-CA"/>
              </w:rPr>
            </w:pPr>
          </w:p>
        </w:tc>
        <w:tc>
          <w:tcPr>
            <w:tcW w:w="1800" w:type="dxa"/>
          </w:tcPr>
          <w:p w14:paraId="6E21424D" w14:textId="77777777" w:rsidR="003B1496" w:rsidRPr="00DC5FB3" w:rsidRDefault="003B1496" w:rsidP="00DC5FB3">
            <w:pPr>
              <w:rPr>
                <w:lang w:val="en-CA"/>
              </w:rPr>
            </w:pPr>
          </w:p>
        </w:tc>
      </w:tr>
      <w:tr w:rsidR="003B1496" w:rsidRPr="00DC5FB3" w14:paraId="2A47B298" w14:textId="77777777" w:rsidTr="000D2A5E">
        <w:trPr>
          <w:trHeight w:val="397"/>
          <w:jc w:val="center"/>
        </w:trPr>
        <w:tc>
          <w:tcPr>
            <w:tcW w:w="1134" w:type="dxa"/>
          </w:tcPr>
          <w:p w14:paraId="58B5A219" w14:textId="77777777" w:rsidR="003B1496" w:rsidRPr="00DC5FB3" w:rsidRDefault="003B1496" w:rsidP="00DC5FB3">
            <w:pPr>
              <w:rPr>
                <w:lang w:val="en-CA"/>
              </w:rPr>
            </w:pPr>
          </w:p>
        </w:tc>
        <w:tc>
          <w:tcPr>
            <w:tcW w:w="1560" w:type="dxa"/>
          </w:tcPr>
          <w:p w14:paraId="4B187671" w14:textId="77777777" w:rsidR="003B1496" w:rsidRPr="00DC5FB3" w:rsidRDefault="003B1496" w:rsidP="00DC5FB3">
            <w:pPr>
              <w:rPr>
                <w:lang w:val="en-CA"/>
              </w:rPr>
            </w:pPr>
          </w:p>
        </w:tc>
        <w:tc>
          <w:tcPr>
            <w:tcW w:w="1559" w:type="dxa"/>
          </w:tcPr>
          <w:p w14:paraId="0484B355" w14:textId="77777777" w:rsidR="003B1496" w:rsidRPr="00DC5FB3" w:rsidRDefault="003B1496" w:rsidP="00DC5FB3">
            <w:pPr>
              <w:rPr>
                <w:lang w:val="en-CA"/>
              </w:rPr>
            </w:pPr>
          </w:p>
        </w:tc>
        <w:tc>
          <w:tcPr>
            <w:tcW w:w="1134" w:type="dxa"/>
          </w:tcPr>
          <w:p w14:paraId="71E07507" w14:textId="77777777" w:rsidR="003B1496" w:rsidRPr="00DC5FB3" w:rsidRDefault="003B1496" w:rsidP="00DC5FB3">
            <w:pPr>
              <w:rPr>
                <w:lang w:val="en-CA"/>
              </w:rPr>
            </w:pPr>
          </w:p>
        </w:tc>
        <w:tc>
          <w:tcPr>
            <w:tcW w:w="1093" w:type="dxa"/>
          </w:tcPr>
          <w:p w14:paraId="4AF693BD" w14:textId="77777777" w:rsidR="003B1496" w:rsidRPr="00DC5FB3" w:rsidRDefault="003B1496" w:rsidP="00DC5FB3">
            <w:pPr>
              <w:rPr>
                <w:lang w:val="en-CA"/>
              </w:rPr>
            </w:pPr>
          </w:p>
        </w:tc>
        <w:tc>
          <w:tcPr>
            <w:tcW w:w="1260" w:type="dxa"/>
          </w:tcPr>
          <w:p w14:paraId="708E9FC9" w14:textId="77777777" w:rsidR="003B1496" w:rsidRPr="00DC5FB3" w:rsidRDefault="003B1496" w:rsidP="00DC5FB3">
            <w:pPr>
              <w:rPr>
                <w:lang w:val="en-CA"/>
              </w:rPr>
            </w:pPr>
          </w:p>
        </w:tc>
        <w:tc>
          <w:tcPr>
            <w:tcW w:w="1800" w:type="dxa"/>
          </w:tcPr>
          <w:p w14:paraId="2A94D1F7" w14:textId="77777777" w:rsidR="003B1496" w:rsidRPr="00DC5FB3" w:rsidRDefault="003B1496" w:rsidP="00DC5FB3">
            <w:pPr>
              <w:rPr>
                <w:lang w:val="en-CA"/>
              </w:rPr>
            </w:pPr>
          </w:p>
        </w:tc>
      </w:tr>
      <w:tr w:rsidR="003B1496" w:rsidRPr="00DC5FB3" w14:paraId="42112AE2" w14:textId="77777777" w:rsidTr="000D2A5E">
        <w:trPr>
          <w:trHeight w:val="397"/>
          <w:jc w:val="center"/>
        </w:trPr>
        <w:tc>
          <w:tcPr>
            <w:tcW w:w="1134" w:type="dxa"/>
          </w:tcPr>
          <w:p w14:paraId="1B9B3E19" w14:textId="77777777" w:rsidR="003B1496" w:rsidRPr="00DC5FB3" w:rsidRDefault="003B1496" w:rsidP="00DC5FB3">
            <w:pPr>
              <w:rPr>
                <w:lang w:val="en-CA"/>
              </w:rPr>
            </w:pPr>
          </w:p>
        </w:tc>
        <w:tc>
          <w:tcPr>
            <w:tcW w:w="1560" w:type="dxa"/>
          </w:tcPr>
          <w:p w14:paraId="2DAA067F" w14:textId="77777777" w:rsidR="003B1496" w:rsidRPr="00DC5FB3" w:rsidRDefault="003B1496" w:rsidP="00DC5FB3">
            <w:pPr>
              <w:rPr>
                <w:lang w:val="en-CA"/>
              </w:rPr>
            </w:pPr>
          </w:p>
        </w:tc>
        <w:tc>
          <w:tcPr>
            <w:tcW w:w="1559" w:type="dxa"/>
          </w:tcPr>
          <w:p w14:paraId="6EC7FF90" w14:textId="77777777" w:rsidR="003B1496" w:rsidRPr="00DC5FB3" w:rsidRDefault="003B1496" w:rsidP="00DC5FB3">
            <w:pPr>
              <w:rPr>
                <w:lang w:val="en-CA"/>
              </w:rPr>
            </w:pPr>
          </w:p>
        </w:tc>
        <w:tc>
          <w:tcPr>
            <w:tcW w:w="1134" w:type="dxa"/>
          </w:tcPr>
          <w:p w14:paraId="09A437D1" w14:textId="77777777" w:rsidR="003B1496" w:rsidRPr="00DC5FB3" w:rsidRDefault="003B1496" w:rsidP="00DC5FB3">
            <w:pPr>
              <w:rPr>
                <w:lang w:val="en-CA"/>
              </w:rPr>
            </w:pPr>
          </w:p>
        </w:tc>
        <w:tc>
          <w:tcPr>
            <w:tcW w:w="1093" w:type="dxa"/>
          </w:tcPr>
          <w:p w14:paraId="7BFE142E" w14:textId="77777777" w:rsidR="003B1496" w:rsidRPr="00DC5FB3" w:rsidRDefault="003B1496" w:rsidP="00DC5FB3">
            <w:pPr>
              <w:rPr>
                <w:lang w:val="en-CA"/>
              </w:rPr>
            </w:pPr>
          </w:p>
        </w:tc>
        <w:tc>
          <w:tcPr>
            <w:tcW w:w="1260" w:type="dxa"/>
          </w:tcPr>
          <w:p w14:paraId="5D591EF2" w14:textId="77777777" w:rsidR="003B1496" w:rsidRPr="00DC5FB3" w:rsidRDefault="003B1496" w:rsidP="00DC5FB3">
            <w:pPr>
              <w:rPr>
                <w:lang w:val="en-CA"/>
              </w:rPr>
            </w:pPr>
          </w:p>
        </w:tc>
        <w:tc>
          <w:tcPr>
            <w:tcW w:w="1800" w:type="dxa"/>
          </w:tcPr>
          <w:p w14:paraId="3F051C08" w14:textId="77777777" w:rsidR="003B1496" w:rsidRPr="00DC5FB3" w:rsidRDefault="003B1496" w:rsidP="00DC5FB3">
            <w:pPr>
              <w:rPr>
                <w:lang w:val="en-CA"/>
              </w:rPr>
            </w:pPr>
          </w:p>
        </w:tc>
      </w:tr>
      <w:tr w:rsidR="003B1496" w:rsidRPr="00DC5FB3" w14:paraId="49A3EC18" w14:textId="77777777" w:rsidTr="000D2A5E">
        <w:trPr>
          <w:trHeight w:val="397"/>
          <w:jc w:val="center"/>
        </w:trPr>
        <w:tc>
          <w:tcPr>
            <w:tcW w:w="1134" w:type="dxa"/>
          </w:tcPr>
          <w:p w14:paraId="27A700FC" w14:textId="77777777" w:rsidR="003B1496" w:rsidRPr="00DC5FB3" w:rsidRDefault="003B1496" w:rsidP="00DC5FB3">
            <w:pPr>
              <w:rPr>
                <w:lang w:val="en-CA"/>
              </w:rPr>
            </w:pPr>
          </w:p>
        </w:tc>
        <w:tc>
          <w:tcPr>
            <w:tcW w:w="1560" w:type="dxa"/>
          </w:tcPr>
          <w:p w14:paraId="4CDD9811" w14:textId="77777777" w:rsidR="003B1496" w:rsidRPr="00DC5FB3" w:rsidRDefault="003B1496" w:rsidP="00DC5FB3">
            <w:pPr>
              <w:rPr>
                <w:lang w:val="en-CA"/>
              </w:rPr>
            </w:pPr>
          </w:p>
        </w:tc>
        <w:tc>
          <w:tcPr>
            <w:tcW w:w="1559" w:type="dxa"/>
          </w:tcPr>
          <w:p w14:paraId="6C1F99D1" w14:textId="77777777" w:rsidR="003B1496" w:rsidRPr="00DC5FB3" w:rsidRDefault="003B1496" w:rsidP="00DC5FB3">
            <w:pPr>
              <w:rPr>
                <w:lang w:val="en-CA"/>
              </w:rPr>
            </w:pPr>
          </w:p>
        </w:tc>
        <w:tc>
          <w:tcPr>
            <w:tcW w:w="1134" w:type="dxa"/>
          </w:tcPr>
          <w:p w14:paraId="135CD85F" w14:textId="77777777" w:rsidR="003B1496" w:rsidRPr="00DC5FB3" w:rsidRDefault="003B1496" w:rsidP="00DC5FB3">
            <w:pPr>
              <w:rPr>
                <w:lang w:val="en-CA"/>
              </w:rPr>
            </w:pPr>
          </w:p>
        </w:tc>
        <w:tc>
          <w:tcPr>
            <w:tcW w:w="1093" w:type="dxa"/>
          </w:tcPr>
          <w:p w14:paraId="6BE56849" w14:textId="77777777" w:rsidR="003B1496" w:rsidRPr="00DC5FB3" w:rsidRDefault="003B1496" w:rsidP="00DC5FB3">
            <w:pPr>
              <w:rPr>
                <w:lang w:val="en-CA"/>
              </w:rPr>
            </w:pPr>
          </w:p>
        </w:tc>
        <w:tc>
          <w:tcPr>
            <w:tcW w:w="1260" w:type="dxa"/>
          </w:tcPr>
          <w:p w14:paraId="5ADEA610" w14:textId="77777777" w:rsidR="003B1496" w:rsidRPr="00DC5FB3" w:rsidRDefault="003B1496" w:rsidP="00DC5FB3">
            <w:pPr>
              <w:rPr>
                <w:lang w:val="en-CA"/>
              </w:rPr>
            </w:pPr>
          </w:p>
        </w:tc>
        <w:tc>
          <w:tcPr>
            <w:tcW w:w="1800" w:type="dxa"/>
          </w:tcPr>
          <w:p w14:paraId="2A95A33C" w14:textId="77777777" w:rsidR="003B1496" w:rsidRPr="00DC5FB3" w:rsidRDefault="003B1496" w:rsidP="00DC5FB3">
            <w:pPr>
              <w:rPr>
                <w:lang w:val="en-CA"/>
              </w:rPr>
            </w:pPr>
          </w:p>
        </w:tc>
      </w:tr>
      <w:tr w:rsidR="003B1496" w:rsidRPr="00DC5FB3" w14:paraId="1EF2B024" w14:textId="77777777" w:rsidTr="000D2A5E">
        <w:trPr>
          <w:trHeight w:val="397"/>
          <w:jc w:val="center"/>
        </w:trPr>
        <w:tc>
          <w:tcPr>
            <w:tcW w:w="1134" w:type="dxa"/>
          </w:tcPr>
          <w:p w14:paraId="30A53082" w14:textId="77777777" w:rsidR="003B1496" w:rsidRPr="00DC5FB3" w:rsidRDefault="003B1496" w:rsidP="00DC5FB3">
            <w:pPr>
              <w:rPr>
                <w:lang w:val="en-CA"/>
              </w:rPr>
            </w:pPr>
          </w:p>
        </w:tc>
        <w:tc>
          <w:tcPr>
            <w:tcW w:w="1560" w:type="dxa"/>
          </w:tcPr>
          <w:p w14:paraId="4C42B242" w14:textId="77777777" w:rsidR="003B1496" w:rsidRPr="00DC5FB3" w:rsidRDefault="003B1496" w:rsidP="00DC5FB3">
            <w:pPr>
              <w:rPr>
                <w:lang w:val="en-CA"/>
              </w:rPr>
            </w:pPr>
          </w:p>
        </w:tc>
        <w:tc>
          <w:tcPr>
            <w:tcW w:w="1559" w:type="dxa"/>
          </w:tcPr>
          <w:p w14:paraId="35BD6F4F" w14:textId="77777777" w:rsidR="003B1496" w:rsidRPr="00DC5FB3" w:rsidRDefault="003B1496" w:rsidP="00DC5FB3">
            <w:pPr>
              <w:rPr>
                <w:lang w:val="en-CA"/>
              </w:rPr>
            </w:pPr>
          </w:p>
        </w:tc>
        <w:tc>
          <w:tcPr>
            <w:tcW w:w="1134" w:type="dxa"/>
          </w:tcPr>
          <w:p w14:paraId="3F6401AA" w14:textId="77777777" w:rsidR="003B1496" w:rsidRPr="00DC5FB3" w:rsidRDefault="003B1496" w:rsidP="00DC5FB3">
            <w:pPr>
              <w:rPr>
                <w:lang w:val="en-CA"/>
              </w:rPr>
            </w:pPr>
          </w:p>
        </w:tc>
        <w:tc>
          <w:tcPr>
            <w:tcW w:w="1093" w:type="dxa"/>
          </w:tcPr>
          <w:p w14:paraId="7AA0BA09" w14:textId="77777777" w:rsidR="003B1496" w:rsidRPr="00DC5FB3" w:rsidRDefault="003B1496" w:rsidP="00DC5FB3">
            <w:pPr>
              <w:rPr>
                <w:lang w:val="en-CA"/>
              </w:rPr>
            </w:pPr>
          </w:p>
        </w:tc>
        <w:tc>
          <w:tcPr>
            <w:tcW w:w="1260" w:type="dxa"/>
          </w:tcPr>
          <w:p w14:paraId="030DDEF6" w14:textId="77777777" w:rsidR="003B1496" w:rsidRPr="00DC5FB3" w:rsidRDefault="003B1496" w:rsidP="00DC5FB3">
            <w:pPr>
              <w:rPr>
                <w:lang w:val="en-CA"/>
              </w:rPr>
            </w:pPr>
          </w:p>
        </w:tc>
        <w:tc>
          <w:tcPr>
            <w:tcW w:w="1800" w:type="dxa"/>
          </w:tcPr>
          <w:p w14:paraId="462F483A" w14:textId="77777777" w:rsidR="003B1496" w:rsidRPr="00DC5FB3" w:rsidRDefault="003B1496" w:rsidP="00DC5FB3">
            <w:pPr>
              <w:rPr>
                <w:lang w:val="en-CA"/>
              </w:rPr>
            </w:pPr>
          </w:p>
        </w:tc>
      </w:tr>
      <w:tr w:rsidR="003B1496" w:rsidRPr="00DC5FB3" w14:paraId="21469872" w14:textId="77777777" w:rsidTr="000D2A5E">
        <w:trPr>
          <w:trHeight w:val="397"/>
          <w:jc w:val="center"/>
        </w:trPr>
        <w:tc>
          <w:tcPr>
            <w:tcW w:w="1134" w:type="dxa"/>
          </w:tcPr>
          <w:p w14:paraId="5F5C221A" w14:textId="77777777" w:rsidR="003B1496" w:rsidRPr="00DC5FB3" w:rsidRDefault="003B1496" w:rsidP="00DC5FB3">
            <w:pPr>
              <w:rPr>
                <w:lang w:val="en-CA"/>
              </w:rPr>
            </w:pPr>
          </w:p>
        </w:tc>
        <w:tc>
          <w:tcPr>
            <w:tcW w:w="1560" w:type="dxa"/>
          </w:tcPr>
          <w:p w14:paraId="6C953528" w14:textId="77777777" w:rsidR="003B1496" w:rsidRPr="00DC5FB3" w:rsidRDefault="003B1496" w:rsidP="00DC5FB3">
            <w:pPr>
              <w:rPr>
                <w:lang w:val="en-CA"/>
              </w:rPr>
            </w:pPr>
          </w:p>
        </w:tc>
        <w:tc>
          <w:tcPr>
            <w:tcW w:w="1559" w:type="dxa"/>
          </w:tcPr>
          <w:p w14:paraId="33252715" w14:textId="77777777" w:rsidR="003B1496" w:rsidRPr="00DC5FB3" w:rsidRDefault="003B1496" w:rsidP="00DC5FB3">
            <w:pPr>
              <w:rPr>
                <w:lang w:val="en-CA"/>
              </w:rPr>
            </w:pPr>
          </w:p>
        </w:tc>
        <w:tc>
          <w:tcPr>
            <w:tcW w:w="1134" w:type="dxa"/>
          </w:tcPr>
          <w:p w14:paraId="33592BAB" w14:textId="77777777" w:rsidR="003B1496" w:rsidRPr="00DC5FB3" w:rsidRDefault="003B1496" w:rsidP="00DC5FB3">
            <w:pPr>
              <w:rPr>
                <w:lang w:val="en-CA"/>
              </w:rPr>
            </w:pPr>
          </w:p>
        </w:tc>
        <w:tc>
          <w:tcPr>
            <w:tcW w:w="1093" w:type="dxa"/>
          </w:tcPr>
          <w:p w14:paraId="7EED0D31" w14:textId="77777777" w:rsidR="003B1496" w:rsidRPr="00DC5FB3" w:rsidRDefault="003B1496" w:rsidP="00DC5FB3">
            <w:pPr>
              <w:rPr>
                <w:lang w:val="en-CA"/>
              </w:rPr>
            </w:pPr>
          </w:p>
        </w:tc>
        <w:tc>
          <w:tcPr>
            <w:tcW w:w="1260" w:type="dxa"/>
          </w:tcPr>
          <w:p w14:paraId="67201B57" w14:textId="77777777" w:rsidR="003B1496" w:rsidRPr="00DC5FB3" w:rsidRDefault="003B1496" w:rsidP="00DC5FB3">
            <w:pPr>
              <w:rPr>
                <w:lang w:val="en-CA"/>
              </w:rPr>
            </w:pPr>
          </w:p>
        </w:tc>
        <w:tc>
          <w:tcPr>
            <w:tcW w:w="1800" w:type="dxa"/>
          </w:tcPr>
          <w:p w14:paraId="55C5D343" w14:textId="77777777" w:rsidR="003B1496" w:rsidRPr="00DC5FB3" w:rsidRDefault="003B1496" w:rsidP="00DC5FB3">
            <w:pPr>
              <w:rPr>
                <w:lang w:val="en-CA"/>
              </w:rPr>
            </w:pPr>
          </w:p>
        </w:tc>
      </w:tr>
      <w:tr w:rsidR="003B1496" w:rsidRPr="00DC5FB3" w14:paraId="2E0FFE92" w14:textId="77777777" w:rsidTr="000D2A5E">
        <w:trPr>
          <w:trHeight w:val="397"/>
          <w:jc w:val="center"/>
        </w:trPr>
        <w:tc>
          <w:tcPr>
            <w:tcW w:w="1134" w:type="dxa"/>
          </w:tcPr>
          <w:p w14:paraId="2C52FE7E" w14:textId="77777777" w:rsidR="003B1496" w:rsidRPr="00DC5FB3" w:rsidRDefault="003B1496" w:rsidP="00DC5FB3">
            <w:pPr>
              <w:rPr>
                <w:lang w:val="en-CA"/>
              </w:rPr>
            </w:pPr>
          </w:p>
        </w:tc>
        <w:tc>
          <w:tcPr>
            <w:tcW w:w="1560" w:type="dxa"/>
          </w:tcPr>
          <w:p w14:paraId="06FA00A4" w14:textId="77777777" w:rsidR="003B1496" w:rsidRPr="00DC5FB3" w:rsidRDefault="003B1496" w:rsidP="00DC5FB3">
            <w:pPr>
              <w:rPr>
                <w:lang w:val="en-CA"/>
              </w:rPr>
            </w:pPr>
          </w:p>
        </w:tc>
        <w:tc>
          <w:tcPr>
            <w:tcW w:w="1559" w:type="dxa"/>
          </w:tcPr>
          <w:p w14:paraId="3FF75763" w14:textId="77777777" w:rsidR="003B1496" w:rsidRPr="00DC5FB3" w:rsidRDefault="003B1496" w:rsidP="00DC5FB3">
            <w:pPr>
              <w:rPr>
                <w:lang w:val="en-CA"/>
              </w:rPr>
            </w:pPr>
          </w:p>
        </w:tc>
        <w:tc>
          <w:tcPr>
            <w:tcW w:w="1134" w:type="dxa"/>
          </w:tcPr>
          <w:p w14:paraId="0EE05991" w14:textId="77777777" w:rsidR="003B1496" w:rsidRPr="00DC5FB3" w:rsidRDefault="003B1496" w:rsidP="00DC5FB3">
            <w:pPr>
              <w:rPr>
                <w:lang w:val="en-CA"/>
              </w:rPr>
            </w:pPr>
          </w:p>
        </w:tc>
        <w:tc>
          <w:tcPr>
            <w:tcW w:w="1093" w:type="dxa"/>
          </w:tcPr>
          <w:p w14:paraId="4FD8D908" w14:textId="77777777" w:rsidR="003B1496" w:rsidRPr="00DC5FB3" w:rsidRDefault="003B1496" w:rsidP="00DC5FB3">
            <w:pPr>
              <w:rPr>
                <w:lang w:val="en-CA"/>
              </w:rPr>
            </w:pPr>
          </w:p>
        </w:tc>
        <w:tc>
          <w:tcPr>
            <w:tcW w:w="1260" w:type="dxa"/>
          </w:tcPr>
          <w:p w14:paraId="4D0ADB14" w14:textId="77777777" w:rsidR="003B1496" w:rsidRPr="00DC5FB3" w:rsidRDefault="003B1496" w:rsidP="00DC5FB3">
            <w:pPr>
              <w:rPr>
                <w:lang w:val="en-CA"/>
              </w:rPr>
            </w:pPr>
          </w:p>
        </w:tc>
        <w:tc>
          <w:tcPr>
            <w:tcW w:w="1800" w:type="dxa"/>
          </w:tcPr>
          <w:p w14:paraId="34835992" w14:textId="77777777" w:rsidR="003B1496" w:rsidRPr="00DC5FB3" w:rsidRDefault="003B1496" w:rsidP="00DC5FB3">
            <w:pPr>
              <w:rPr>
                <w:lang w:val="en-CA"/>
              </w:rPr>
            </w:pPr>
          </w:p>
        </w:tc>
      </w:tr>
      <w:tr w:rsidR="003B1496" w:rsidRPr="00DC5FB3" w14:paraId="3BF03DA1" w14:textId="77777777" w:rsidTr="000D2A5E">
        <w:trPr>
          <w:trHeight w:val="397"/>
          <w:jc w:val="center"/>
        </w:trPr>
        <w:tc>
          <w:tcPr>
            <w:tcW w:w="1134" w:type="dxa"/>
          </w:tcPr>
          <w:p w14:paraId="36A5FA49" w14:textId="77777777" w:rsidR="003B1496" w:rsidRPr="00DC5FB3" w:rsidRDefault="003B1496" w:rsidP="00DC5FB3">
            <w:pPr>
              <w:rPr>
                <w:lang w:val="en-CA"/>
              </w:rPr>
            </w:pPr>
          </w:p>
        </w:tc>
        <w:tc>
          <w:tcPr>
            <w:tcW w:w="1560" w:type="dxa"/>
          </w:tcPr>
          <w:p w14:paraId="187F94CB" w14:textId="77777777" w:rsidR="003B1496" w:rsidRPr="00DC5FB3" w:rsidRDefault="003B1496" w:rsidP="00DC5FB3">
            <w:pPr>
              <w:rPr>
                <w:lang w:val="en-CA"/>
              </w:rPr>
            </w:pPr>
          </w:p>
        </w:tc>
        <w:tc>
          <w:tcPr>
            <w:tcW w:w="1559" w:type="dxa"/>
          </w:tcPr>
          <w:p w14:paraId="717BF427" w14:textId="77777777" w:rsidR="003B1496" w:rsidRPr="00DC5FB3" w:rsidRDefault="003B1496" w:rsidP="00DC5FB3">
            <w:pPr>
              <w:rPr>
                <w:lang w:val="en-CA"/>
              </w:rPr>
            </w:pPr>
          </w:p>
        </w:tc>
        <w:tc>
          <w:tcPr>
            <w:tcW w:w="1134" w:type="dxa"/>
          </w:tcPr>
          <w:p w14:paraId="3B527627" w14:textId="77777777" w:rsidR="003B1496" w:rsidRPr="00DC5FB3" w:rsidRDefault="003B1496" w:rsidP="00DC5FB3">
            <w:pPr>
              <w:rPr>
                <w:lang w:val="en-CA"/>
              </w:rPr>
            </w:pPr>
          </w:p>
        </w:tc>
        <w:tc>
          <w:tcPr>
            <w:tcW w:w="1093" w:type="dxa"/>
          </w:tcPr>
          <w:p w14:paraId="658B84EA" w14:textId="77777777" w:rsidR="003B1496" w:rsidRPr="00DC5FB3" w:rsidRDefault="003B1496" w:rsidP="00DC5FB3">
            <w:pPr>
              <w:rPr>
                <w:lang w:val="en-CA"/>
              </w:rPr>
            </w:pPr>
          </w:p>
        </w:tc>
        <w:tc>
          <w:tcPr>
            <w:tcW w:w="1260" w:type="dxa"/>
          </w:tcPr>
          <w:p w14:paraId="3477018A" w14:textId="77777777" w:rsidR="003B1496" w:rsidRPr="00DC5FB3" w:rsidRDefault="003B1496" w:rsidP="00DC5FB3">
            <w:pPr>
              <w:rPr>
                <w:lang w:val="en-CA"/>
              </w:rPr>
            </w:pPr>
          </w:p>
        </w:tc>
        <w:tc>
          <w:tcPr>
            <w:tcW w:w="1800" w:type="dxa"/>
          </w:tcPr>
          <w:p w14:paraId="5482E0A0" w14:textId="77777777" w:rsidR="003B1496" w:rsidRPr="00DC5FB3" w:rsidRDefault="003B1496" w:rsidP="00DC5FB3">
            <w:pPr>
              <w:rPr>
                <w:lang w:val="en-CA"/>
              </w:rPr>
            </w:pPr>
          </w:p>
        </w:tc>
      </w:tr>
      <w:tr w:rsidR="003B1496" w:rsidRPr="00DC5FB3" w14:paraId="0CA2A6B0" w14:textId="77777777" w:rsidTr="000D2A5E">
        <w:trPr>
          <w:trHeight w:val="397"/>
          <w:jc w:val="center"/>
        </w:trPr>
        <w:tc>
          <w:tcPr>
            <w:tcW w:w="1134" w:type="dxa"/>
          </w:tcPr>
          <w:p w14:paraId="0A792BB9" w14:textId="77777777" w:rsidR="003B1496" w:rsidRPr="00DC5FB3" w:rsidRDefault="003B1496" w:rsidP="00DC5FB3">
            <w:pPr>
              <w:rPr>
                <w:lang w:val="en-CA"/>
              </w:rPr>
            </w:pPr>
          </w:p>
        </w:tc>
        <w:tc>
          <w:tcPr>
            <w:tcW w:w="1560" w:type="dxa"/>
          </w:tcPr>
          <w:p w14:paraId="658F10B3" w14:textId="77777777" w:rsidR="003B1496" w:rsidRPr="00DC5FB3" w:rsidRDefault="003B1496" w:rsidP="00DC5FB3">
            <w:pPr>
              <w:rPr>
                <w:lang w:val="en-CA"/>
              </w:rPr>
            </w:pPr>
          </w:p>
        </w:tc>
        <w:tc>
          <w:tcPr>
            <w:tcW w:w="1559" w:type="dxa"/>
          </w:tcPr>
          <w:p w14:paraId="3C80A195" w14:textId="77777777" w:rsidR="003B1496" w:rsidRPr="00DC5FB3" w:rsidRDefault="003B1496" w:rsidP="00DC5FB3">
            <w:pPr>
              <w:rPr>
                <w:lang w:val="en-CA"/>
              </w:rPr>
            </w:pPr>
          </w:p>
        </w:tc>
        <w:tc>
          <w:tcPr>
            <w:tcW w:w="1134" w:type="dxa"/>
          </w:tcPr>
          <w:p w14:paraId="2DC3A2F4" w14:textId="77777777" w:rsidR="003B1496" w:rsidRPr="00DC5FB3" w:rsidRDefault="003B1496" w:rsidP="00DC5FB3">
            <w:pPr>
              <w:rPr>
                <w:lang w:val="en-CA"/>
              </w:rPr>
            </w:pPr>
          </w:p>
        </w:tc>
        <w:tc>
          <w:tcPr>
            <w:tcW w:w="1093" w:type="dxa"/>
          </w:tcPr>
          <w:p w14:paraId="454F2B9A" w14:textId="77777777" w:rsidR="003B1496" w:rsidRPr="00DC5FB3" w:rsidRDefault="003B1496" w:rsidP="00DC5FB3">
            <w:pPr>
              <w:rPr>
                <w:lang w:val="en-CA"/>
              </w:rPr>
            </w:pPr>
          </w:p>
        </w:tc>
        <w:tc>
          <w:tcPr>
            <w:tcW w:w="1260" w:type="dxa"/>
          </w:tcPr>
          <w:p w14:paraId="09489F4C" w14:textId="77777777" w:rsidR="003B1496" w:rsidRPr="00DC5FB3" w:rsidRDefault="003B1496" w:rsidP="00DC5FB3">
            <w:pPr>
              <w:rPr>
                <w:lang w:val="en-CA"/>
              </w:rPr>
            </w:pPr>
          </w:p>
        </w:tc>
        <w:tc>
          <w:tcPr>
            <w:tcW w:w="1800" w:type="dxa"/>
          </w:tcPr>
          <w:p w14:paraId="4213CCC0" w14:textId="77777777" w:rsidR="003B1496" w:rsidRPr="00DC5FB3" w:rsidRDefault="003B1496" w:rsidP="00DC5FB3">
            <w:pPr>
              <w:rPr>
                <w:lang w:val="en-CA"/>
              </w:rPr>
            </w:pPr>
          </w:p>
        </w:tc>
      </w:tr>
    </w:tbl>
    <w:p w14:paraId="56E1659C" w14:textId="77777777" w:rsidR="005D53B6" w:rsidRDefault="00641949" w:rsidP="000D2A5E">
      <w:pPr>
        <w:pStyle w:val="ERCH175"/>
      </w:pPr>
      <w:bookmarkStart w:id="35" w:name="a7"/>
      <w:bookmarkStart w:id="36" w:name="_Toc413428047"/>
      <w:r w:rsidRPr="00641949">
        <w:lastRenderedPageBreak/>
        <w:t>Salivary pH Challenge</w:t>
      </w:r>
      <w:bookmarkEnd w:id="35"/>
      <w:bookmarkEnd w:id="36"/>
    </w:p>
    <w:p w14:paraId="2003E9F1" w14:textId="77777777" w:rsidR="00641949" w:rsidRDefault="00641949" w:rsidP="00641949">
      <w:pPr>
        <w:pStyle w:val="ERCNormalArial"/>
      </w:pPr>
      <w:r>
        <w:t xml:space="preserve">The </w:t>
      </w:r>
      <w:r w:rsidRPr="00641949">
        <w:rPr>
          <w:b/>
        </w:rPr>
        <w:t>Salivary pH Challenge</w:t>
      </w:r>
      <w:r>
        <w:t xml:space="preserve"> test is a dynamic measurement of your body's alkaline mineral</w:t>
      </w:r>
      <w:r w:rsidR="00BB0022">
        <w:t xml:space="preserve"> </w:t>
      </w:r>
      <w:r>
        <w:t>reserves. These reserves are one of the systems your body uses to correct acid and alkaline</w:t>
      </w:r>
      <w:r w:rsidR="00BB0022">
        <w:t xml:space="preserve"> </w:t>
      </w:r>
      <w:r>
        <w:t xml:space="preserve">imbalances. </w:t>
      </w:r>
    </w:p>
    <w:p w14:paraId="513274FA" w14:textId="77777777" w:rsidR="00641949" w:rsidRDefault="00641949" w:rsidP="00641949">
      <w:pPr>
        <w:pStyle w:val="ERCNormalArial"/>
      </w:pPr>
    </w:p>
    <w:p w14:paraId="17BE7E07" w14:textId="77777777" w:rsidR="00641949" w:rsidRDefault="00641949" w:rsidP="00641949">
      <w:pPr>
        <w:pStyle w:val="ERCNormalArial"/>
      </w:pPr>
      <w:r>
        <w:t>During this test you will challenge your body with acid in the form of lemon juice to</w:t>
      </w:r>
      <w:r w:rsidR="00BB0022">
        <w:t xml:space="preserve"> </w:t>
      </w:r>
      <w:r>
        <w:t>determine whether your body has the reserves to appropriately respond to an acid challenge.</w:t>
      </w:r>
      <w:r w:rsidR="00BB0022">
        <w:t xml:space="preserve">  </w:t>
      </w:r>
      <w:r>
        <w:t>In an ideal situation, the initial acidity of the lemon juice will cause your saliva to become more</w:t>
      </w:r>
      <w:r w:rsidR="00BB0022">
        <w:t xml:space="preserve"> </w:t>
      </w:r>
      <w:r>
        <w:t>alkaline in order to buffer the acidity of the lemon juice over the course of a few minutes. Your body does this by mobilizing the necessary alkaline minerals.</w:t>
      </w:r>
    </w:p>
    <w:p w14:paraId="01F598E8" w14:textId="77777777" w:rsidR="00641949" w:rsidRDefault="00641949" w:rsidP="00641949">
      <w:pPr>
        <w:pStyle w:val="ERCNormalArial"/>
      </w:pPr>
    </w:p>
    <w:p w14:paraId="45F79EE6" w14:textId="77777777" w:rsidR="00641949" w:rsidRDefault="00641949" w:rsidP="00641949">
      <w:pPr>
        <w:pStyle w:val="ERCNormalArial"/>
      </w:pPr>
      <w:r>
        <w:t>This test also allows us to see how stress and sympathetic dominance impact mineral</w:t>
      </w:r>
      <w:r w:rsidR="00BB0022">
        <w:t xml:space="preserve"> </w:t>
      </w:r>
      <w:r>
        <w:t>reserves in your body. Increasing levels of stress can cause the loss of your primary</w:t>
      </w:r>
      <w:r w:rsidR="00BB0022">
        <w:t xml:space="preserve"> </w:t>
      </w:r>
      <w:r>
        <w:t>mineral reserves.</w:t>
      </w:r>
    </w:p>
    <w:p w14:paraId="4797B440" w14:textId="77777777" w:rsidR="00641949" w:rsidRDefault="00641949" w:rsidP="004419F1">
      <w:pPr>
        <w:pStyle w:val="ERCH3"/>
      </w:pPr>
      <w:r>
        <w:t>Materials</w:t>
      </w:r>
    </w:p>
    <w:p w14:paraId="21EACBCD" w14:textId="77777777" w:rsidR="00641949" w:rsidRDefault="00641949" w:rsidP="00641949">
      <w:pPr>
        <w:pStyle w:val="ListParagraph"/>
      </w:pPr>
      <w:r>
        <w:t>Fresh lemon juice, pH paper</w:t>
      </w:r>
    </w:p>
    <w:p w14:paraId="47993510" w14:textId="77777777" w:rsidR="00641949" w:rsidRDefault="00641949" w:rsidP="004419F1">
      <w:pPr>
        <w:pStyle w:val="ERCH3"/>
      </w:pPr>
      <w:r>
        <w:t>Procedure</w:t>
      </w:r>
    </w:p>
    <w:p w14:paraId="5B958C7D" w14:textId="77777777" w:rsidR="00641949" w:rsidRDefault="00641949" w:rsidP="00641949">
      <w:pPr>
        <w:pStyle w:val="ERCDir"/>
        <w:numPr>
          <w:ilvl w:val="0"/>
          <w:numId w:val="15"/>
        </w:numPr>
      </w:pPr>
      <w:r>
        <w:t>Cut seven 2-inch strips of pH paper and lay them out on paper towel.</w:t>
      </w:r>
    </w:p>
    <w:p w14:paraId="133B83E9" w14:textId="77777777" w:rsidR="00641949" w:rsidRDefault="00641949" w:rsidP="00641949">
      <w:pPr>
        <w:pStyle w:val="ERCDir"/>
      </w:pPr>
      <w:r>
        <w:t>Prepare your lemon juice drink: 1 tablespoon of fresh lemon juice and 1 tablespoon of water.</w:t>
      </w:r>
    </w:p>
    <w:p w14:paraId="6D4035B8" w14:textId="77777777" w:rsidR="00641949" w:rsidRDefault="00641949" w:rsidP="00641949">
      <w:pPr>
        <w:pStyle w:val="ERCDir"/>
      </w:pPr>
      <w:r>
        <w:t>To take a saliva pH reading, make a pool of saliva in your mouth and dip half of the pH strip into this pool of saliva, remove, and compare the color of the dipped pH strip to the test indicator chart that comes with the pH paper. Do not put the whole strip in your mouth or hold it in for too long.</w:t>
      </w:r>
    </w:p>
    <w:p w14:paraId="5359B6E6" w14:textId="77777777" w:rsidR="00641949" w:rsidRDefault="00641949" w:rsidP="00641949">
      <w:pPr>
        <w:pStyle w:val="ERCDir"/>
      </w:pPr>
      <w:r>
        <w:t xml:space="preserve">Record this first reading as a baseline on the </w:t>
      </w:r>
      <w:r w:rsidRPr="00641949">
        <w:rPr>
          <w:i/>
        </w:rPr>
        <w:t>Saliva pH Challenge Tracking Chart</w:t>
      </w:r>
      <w:r>
        <w:t>.</w:t>
      </w:r>
    </w:p>
    <w:p w14:paraId="33CA747D" w14:textId="77777777" w:rsidR="00641949" w:rsidRDefault="00641949" w:rsidP="00641949">
      <w:pPr>
        <w:pStyle w:val="ERCDir"/>
      </w:pPr>
      <w:r>
        <w:t xml:space="preserve">Drink the lemon drink, check your </w:t>
      </w:r>
      <w:r w:rsidR="003F2241">
        <w:t xml:space="preserve">saliva </w:t>
      </w:r>
      <w:r>
        <w:t>pH again</w:t>
      </w:r>
      <w:r w:rsidR="003F2241">
        <w:t>,</w:t>
      </w:r>
      <w:r>
        <w:t xml:space="preserve"> and start timing.</w:t>
      </w:r>
    </w:p>
    <w:p w14:paraId="78E3BE91" w14:textId="77777777" w:rsidR="00641949" w:rsidRDefault="00641949" w:rsidP="00641949">
      <w:pPr>
        <w:pStyle w:val="ERCDir"/>
      </w:pPr>
      <w:r>
        <w:t>Test and record your saliva pH every minute for 5 minutes.</w:t>
      </w:r>
    </w:p>
    <w:p w14:paraId="5412B4BD" w14:textId="77777777" w:rsidR="003F2241" w:rsidRDefault="00641949" w:rsidP="003F2241">
      <w:pPr>
        <w:pStyle w:val="ERCDir"/>
        <w:numPr>
          <w:ilvl w:val="0"/>
          <w:numId w:val="0"/>
        </w:numPr>
        <w:ind w:left="720" w:hanging="360"/>
      </w:pPr>
      <w:r>
        <w:t xml:space="preserve">Record all your results on the </w:t>
      </w:r>
      <w:r w:rsidR="003F2241" w:rsidRPr="003F2241">
        <w:rPr>
          <w:i/>
        </w:rPr>
        <w:t>Saliva pH Challenge Tracking Chart</w:t>
      </w:r>
      <w:r>
        <w:t>.</w:t>
      </w:r>
    </w:p>
    <w:p w14:paraId="6CAC9E6F" w14:textId="77777777" w:rsidR="003F2241" w:rsidRDefault="003F2241" w:rsidP="004419F1">
      <w:pPr>
        <w:pStyle w:val="ERCH3"/>
      </w:pPr>
      <w:r w:rsidRPr="003F2241">
        <w:t>Normal Result for Salivary pH Challenge</w:t>
      </w:r>
    </w:p>
    <w:p w14:paraId="3546F81E" w14:textId="77777777" w:rsidR="005D53B6" w:rsidRDefault="000D2A5E" w:rsidP="005D53B6">
      <w:pPr>
        <w:pStyle w:val="ERCNormalArial"/>
      </w:pPr>
      <w:r>
        <w:rPr>
          <w:noProof/>
          <w:lang w:val="en-CA" w:eastAsia="en-CA"/>
        </w:rPr>
        <w:drawing>
          <wp:anchor distT="0" distB="0" distL="114300" distR="114300" simplePos="0" relativeHeight="251677696" behindDoc="0" locked="0" layoutInCell="1" allowOverlap="1" wp14:anchorId="0A33DD56" wp14:editId="02BED468">
            <wp:simplePos x="0" y="0"/>
            <wp:positionH relativeFrom="margin">
              <wp:posOffset>-5715</wp:posOffset>
            </wp:positionH>
            <wp:positionV relativeFrom="margin">
              <wp:posOffset>6240780</wp:posOffset>
            </wp:positionV>
            <wp:extent cx="3514725" cy="1833880"/>
            <wp:effectExtent l="0" t="0" r="952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ResultForSalivary-pH-Challenge.bmp"/>
                    <pic:cNvPicPr/>
                  </pic:nvPicPr>
                  <pic:blipFill>
                    <a:blip r:embed="rId24">
                      <a:extLst>
                        <a:ext uri="{28A0092B-C50C-407E-A947-70E740481C1C}">
                          <a14:useLocalDpi xmlns:a14="http://schemas.microsoft.com/office/drawing/2010/main" val="0"/>
                        </a:ext>
                      </a:extLst>
                    </a:blip>
                    <a:stretch>
                      <a:fillRect/>
                    </a:stretch>
                  </pic:blipFill>
                  <pic:spPr>
                    <a:xfrm>
                      <a:off x="0" y="0"/>
                      <a:ext cx="3514725" cy="1833880"/>
                    </a:xfrm>
                    <a:prstGeom prst="rect">
                      <a:avLst/>
                    </a:prstGeom>
                  </pic:spPr>
                </pic:pic>
              </a:graphicData>
            </a:graphic>
            <wp14:sizeRelH relativeFrom="margin">
              <wp14:pctWidth>0</wp14:pctWidth>
            </wp14:sizeRelH>
            <wp14:sizeRelV relativeFrom="margin">
              <wp14:pctHeight>0</wp14:pctHeight>
            </wp14:sizeRelV>
          </wp:anchor>
        </w:drawing>
      </w:r>
    </w:p>
    <w:p w14:paraId="7EA97109" w14:textId="77777777" w:rsidR="005D53B6" w:rsidRDefault="000D2A5E" w:rsidP="005D53B6">
      <w:pPr>
        <w:pStyle w:val="ERCNormalArial"/>
      </w:pPr>
      <w:r>
        <w:rPr>
          <w:noProof/>
          <w:lang w:val="en-CA" w:eastAsia="en-CA"/>
        </w:rPr>
        <w:drawing>
          <wp:anchor distT="0" distB="0" distL="114300" distR="114300" simplePos="0" relativeHeight="251678720" behindDoc="0" locked="0" layoutInCell="1" allowOverlap="1" wp14:anchorId="6DE75B0B" wp14:editId="5F9C96DA">
            <wp:simplePos x="0" y="0"/>
            <wp:positionH relativeFrom="margin">
              <wp:posOffset>4331970</wp:posOffset>
            </wp:positionH>
            <wp:positionV relativeFrom="margin">
              <wp:posOffset>6467475</wp:posOffset>
            </wp:positionV>
            <wp:extent cx="2416175" cy="1811655"/>
            <wp:effectExtent l="0" t="0" r="3175"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mon angle.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416175" cy="1811655"/>
                    </a:xfrm>
                    <a:prstGeom prst="rect">
                      <a:avLst/>
                    </a:prstGeom>
                  </pic:spPr>
                </pic:pic>
              </a:graphicData>
            </a:graphic>
            <wp14:sizeRelH relativeFrom="margin">
              <wp14:pctWidth>0</wp14:pctWidth>
            </wp14:sizeRelH>
            <wp14:sizeRelV relativeFrom="margin">
              <wp14:pctHeight>0</wp14:pctHeight>
            </wp14:sizeRelV>
          </wp:anchor>
        </w:drawing>
      </w:r>
    </w:p>
    <w:p w14:paraId="456253D1" w14:textId="77777777" w:rsidR="005D53B6" w:rsidRDefault="005D53B6" w:rsidP="005D53B6">
      <w:pPr>
        <w:pStyle w:val="ERCNormalArial"/>
      </w:pPr>
    </w:p>
    <w:p w14:paraId="683641FB" w14:textId="77777777" w:rsidR="005D53B6" w:rsidRDefault="005D53B6" w:rsidP="005D53B6">
      <w:pPr>
        <w:pStyle w:val="ERCNormalArial"/>
      </w:pPr>
    </w:p>
    <w:p w14:paraId="048E17D9" w14:textId="77777777" w:rsidR="005D53B6" w:rsidRDefault="005D53B6" w:rsidP="005D53B6">
      <w:pPr>
        <w:pStyle w:val="ERCNormalArial"/>
      </w:pPr>
    </w:p>
    <w:p w14:paraId="5A359541" w14:textId="77777777" w:rsidR="005D53B6" w:rsidRDefault="005D53B6" w:rsidP="005D53B6">
      <w:pPr>
        <w:pStyle w:val="ERCNormalArial"/>
      </w:pPr>
    </w:p>
    <w:p w14:paraId="54ABCC02" w14:textId="77777777" w:rsidR="005D53B6" w:rsidRDefault="005D53B6" w:rsidP="005D53B6">
      <w:pPr>
        <w:pStyle w:val="ERCNormalArial"/>
      </w:pPr>
    </w:p>
    <w:p w14:paraId="5DBE4A0F" w14:textId="77777777" w:rsidR="000D2A5E" w:rsidRDefault="000D2A5E">
      <w:pPr>
        <w:rPr>
          <w:rFonts w:eastAsia="Times New Roman"/>
          <w:b/>
          <w:bCs/>
          <w:color w:val="84403F"/>
          <w:sz w:val="28"/>
          <w:szCs w:val="28"/>
        </w:rPr>
      </w:pPr>
      <w:r>
        <w:br w:type="page"/>
      </w:r>
    </w:p>
    <w:p w14:paraId="682BF96A" w14:textId="77777777" w:rsidR="003F2241" w:rsidRDefault="003F2241" w:rsidP="004419F1">
      <w:pPr>
        <w:pStyle w:val="ERCH2"/>
      </w:pPr>
      <w:bookmarkStart w:id="37" w:name="_Toc413428048"/>
      <w:r w:rsidRPr="003F2241">
        <w:lastRenderedPageBreak/>
        <w:t>Salivary pH Challenge Tracking</w:t>
      </w:r>
      <w:r>
        <w:t xml:space="preserve"> Chart</w:t>
      </w:r>
      <w:bookmarkEnd w:id="37"/>
    </w:p>
    <w:tbl>
      <w:tblPr>
        <w:tblStyle w:val="TableGrid3"/>
        <w:tblW w:w="0" w:type="auto"/>
        <w:jc w:val="center"/>
        <w:tblLayout w:type="fixed"/>
        <w:tblLook w:val="04A0" w:firstRow="1" w:lastRow="0" w:firstColumn="1" w:lastColumn="0" w:noHBand="0" w:noVBand="1"/>
      </w:tblPr>
      <w:tblGrid>
        <w:gridCol w:w="1593"/>
        <w:gridCol w:w="1560"/>
        <w:gridCol w:w="1276"/>
        <w:gridCol w:w="1276"/>
        <w:gridCol w:w="1276"/>
        <w:gridCol w:w="1276"/>
        <w:gridCol w:w="1276"/>
      </w:tblGrid>
      <w:tr w:rsidR="006368C5" w:rsidRPr="00DC5FB3" w14:paraId="7EE51EF9" w14:textId="77777777" w:rsidTr="000D2A5E">
        <w:trPr>
          <w:trHeight w:val="315"/>
          <w:jc w:val="center"/>
        </w:trPr>
        <w:tc>
          <w:tcPr>
            <w:tcW w:w="1593" w:type="dxa"/>
            <w:shd w:val="clear" w:color="auto" w:fill="E7D9E4"/>
            <w:vAlign w:val="center"/>
          </w:tcPr>
          <w:p w14:paraId="7A0C3AC9" w14:textId="77777777" w:rsidR="006368C5" w:rsidRPr="00DC5FB3" w:rsidRDefault="006368C5" w:rsidP="00411C59">
            <w:pPr>
              <w:rPr>
                <w:b/>
                <w:sz w:val="22"/>
                <w:szCs w:val="22"/>
                <w:lang w:val="en-CA"/>
              </w:rPr>
            </w:pPr>
            <w:r>
              <w:rPr>
                <w:b/>
                <w:sz w:val="22"/>
                <w:szCs w:val="22"/>
                <w:lang w:val="en-CA"/>
              </w:rPr>
              <w:t>Name</w:t>
            </w:r>
          </w:p>
        </w:tc>
        <w:tc>
          <w:tcPr>
            <w:tcW w:w="7940" w:type="dxa"/>
            <w:gridSpan w:val="6"/>
            <w:shd w:val="clear" w:color="auto" w:fill="auto"/>
            <w:vAlign w:val="center"/>
          </w:tcPr>
          <w:p w14:paraId="423824B6" w14:textId="77777777" w:rsidR="006368C5" w:rsidRPr="00DC5FB3" w:rsidRDefault="006368C5" w:rsidP="00411C59">
            <w:pPr>
              <w:jc w:val="center"/>
              <w:rPr>
                <w:b/>
                <w:sz w:val="22"/>
                <w:szCs w:val="22"/>
                <w:lang w:val="en-CA"/>
              </w:rPr>
            </w:pPr>
          </w:p>
        </w:tc>
      </w:tr>
      <w:tr w:rsidR="006368C5" w:rsidRPr="00DC5FB3" w14:paraId="1EED6801" w14:textId="77777777" w:rsidTr="000D2A5E">
        <w:trPr>
          <w:trHeight w:val="277"/>
          <w:jc w:val="center"/>
        </w:trPr>
        <w:tc>
          <w:tcPr>
            <w:tcW w:w="9533" w:type="dxa"/>
            <w:gridSpan w:val="7"/>
            <w:shd w:val="clear" w:color="auto" w:fill="auto"/>
            <w:vAlign w:val="center"/>
          </w:tcPr>
          <w:p w14:paraId="36E233E3" w14:textId="77777777" w:rsidR="006368C5" w:rsidRPr="00DC5FB3" w:rsidRDefault="006368C5" w:rsidP="00411C59">
            <w:pPr>
              <w:jc w:val="center"/>
              <w:rPr>
                <w:b/>
                <w:sz w:val="22"/>
                <w:szCs w:val="22"/>
                <w:lang w:val="en-CA"/>
              </w:rPr>
            </w:pPr>
          </w:p>
        </w:tc>
      </w:tr>
      <w:tr w:rsidR="006368C5" w:rsidRPr="00DC5FB3" w14:paraId="228C6EFC" w14:textId="77777777" w:rsidTr="000D2A5E">
        <w:trPr>
          <w:trHeight w:val="567"/>
          <w:jc w:val="center"/>
        </w:trPr>
        <w:tc>
          <w:tcPr>
            <w:tcW w:w="1593" w:type="dxa"/>
            <w:shd w:val="clear" w:color="auto" w:fill="E7D9E4"/>
            <w:vAlign w:val="center"/>
          </w:tcPr>
          <w:p w14:paraId="14BBAE5B" w14:textId="77777777" w:rsidR="006368C5" w:rsidRPr="00DC5FB3" w:rsidRDefault="006368C5" w:rsidP="00411C59">
            <w:pPr>
              <w:jc w:val="center"/>
              <w:rPr>
                <w:b/>
                <w:sz w:val="22"/>
                <w:szCs w:val="22"/>
                <w:lang w:val="en-CA"/>
              </w:rPr>
            </w:pPr>
            <w:r w:rsidRPr="00DC5FB3">
              <w:rPr>
                <w:b/>
                <w:sz w:val="22"/>
                <w:szCs w:val="22"/>
                <w:lang w:val="en-CA"/>
              </w:rPr>
              <w:t>Date</w:t>
            </w:r>
          </w:p>
        </w:tc>
        <w:tc>
          <w:tcPr>
            <w:tcW w:w="1560" w:type="dxa"/>
            <w:shd w:val="clear" w:color="auto" w:fill="E7D9E4"/>
            <w:vAlign w:val="center"/>
          </w:tcPr>
          <w:p w14:paraId="7F1C912D" w14:textId="77777777" w:rsidR="006368C5" w:rsidRPr="00DC5FB3" w:rsidRDefault="006368C5" w:rsidP="00411C59">
            <w:pPr>
              <w:jc w:val="center"/>
              <w:rPr>
                <w:b/>
                <w:sz w:val="22"/>
                <w:szCs w:val="22"/>
                <w:lang w:val="en-CA"/>
              </w:rPr>
            </w:pPr>
            <w:r>
              <w:rPr>
                <w:b/>
                <w:sz w:val="22"/>
                <w:szCs w:val="22"/>
                <w:lang w:val="en-CA"/>
              </w:rPr>
              <w:t>Baseline</w:t>
            </w:r>
          </w:p>
        </w:tc>
        <w:tc>
          <w:tcPr>
            <w:tcW w:w="1276" w:type="dxa"/>
            <w:shd w:val="clear" w:color="auto" w:fill="E7D9E4"/>
            <w:vAlign w:val="center"/>
          </w:tcPr>
          <w:p w14:paraId="05FA6D6D" w14:textId="77777777" w:rsidR="006368C5" w:rsidRPr="00DC5FB3" w:rsidRDefault="006368C5" w:rsidP="00411C59">
            <w:pPr>
              <w:jc w:val="center"/>
              <w:rPr>
                <w:b/>
                <w:sz w:val="22"/>
                <w:szCs w:val="22"/>
                <w:lang w:val="en-CA"/>
              </w:rPr>
            </w:pPr>
            <w:r>
              <w:rPr>
                <w:b/>
                <w:sz w:val="22"/>
                <w:szCs w:val="22"/>
                <w:lang w:val="en-CA"/>
              </w:rPr>
              <w:t>After 1 Minute</w:t>
            </w:r>
          </w:p>
        </w:tc>
        <w:tc>
          <w:tcPr>
            <w:tcW w:w="1276" w:type="dxa"/>
            <w:shd w:val="clear" w:color="auto" w:fill="E7D9E4"/>
            <w:vAlign w:val="center"/>
          </w:tcPr>
          <w:p w14:paraId="7344AEA9" w14:textId="77777777" w:rsidR="006368C5" w:rsidRPr="00DC5FB3" w:rsidRDefault="006368C5" w:rsidP="006368C5">
            <w:pPr>
              <w:jc w:val="center"/>
              <w:rPr>
                <w:b/>
                <w:sz w:val="22"/>
                <w:szCs w:val="22"/>
                <w:lang w:val="en-CA"/>
              </w:rPr>
            </w:pPr>
            <w:r>
              <w:rPr>
                <w:b/>
                <w:sz w:val="22"/>
                <w:szCs w:val="22"/>
                <w:lang w:val="en-CA"/>
              </w:rPr>
              <w:t>After 2 Minutes</w:t>
            </w:r>
          </w:p>
        </w:tc>
        <w:tc>
          <w:tcPr>
            <w:tcW w:w="1276" w:type="dxa"/>
            <w:shd w:val="clear" w:color="auto" w:fill="E7D9E4"/>
            <w:vAlign w:val="center"/>
          </w:tcPr>
          <w:p w14:paraId="2CED6ED9" w14:textId="77777777" w:rsidR="006368C5" w:rsidRPr="00DC5FB3" w:rsidRDefault="006368C5" w:rsidP="006368C5">
            <w:pPr>
              <w:jc w:val="center"/>
              <w:rPr>
                <w:b/>
                <w:sz w:val="22"/>
                <w:szCs w:val="22"/>
                <w:lang w:val="en-CA"/>
              </w:rPr>
            </w:pPr>
            <w:r>
              <w:rPr>
                <w:b/>
                <w:sz w:val="22"/>
                <w:szCs w:val="22"/>
                <w:lang w:val="en-CA"/>
              </w:rPr>
              <w:t>After 3 Minutes</w:t>
            </w:r>
          </w:p>
        </w:tc>
        <w:tc>
          <w:tcPr>
            <w:tcW w:w="1276" w:type="dxa"/>
            <w:shd w:val="clear" w:color="auto" w:fill="E7D9E4"/>
            <w:vAlign w:val="center"/>
          </w:tcPr>
          <w:p w14:paraId="2BC25293" w14:textId="77777777" w:rsidR="006368C5" w:rsidRPr="00DC5FB3" w:rsidRDefault="006368C5" w:rsidP="006368C5">
            <w:pPr>
              <w:jc w:val="center"/>
              <w:rPr>
                <w:b/>
                <w:sz w:val="22"/>
                <w:szCs w:val="22"/>
                <w:lang w:val="en-CA"/>
              </w:rPr>
            </w:pPr>
            <w:r>
              <w:rPr>
                <w:b/>
                <w:sz w:val="22"/>
                <w:szCs w:val="22"/>
                <w:lang w:val="en-CA"/>
              </w:rPr>
              <w:t>After 4 Minutes</w:t>
            </w:r>
          </w:p>
        </w:tc>
        <w:tc>
          <w:tcPr>
            <w:tcW w:w="1276" w:type="dxa"/>
            <w:shd w:val="clear" w:color="auto" w:fill="E7D9E4"/>
          </w:tcPr>
          <w:p w14:paraId="58E69FC7" w14:textId="77777777" w:rsidR="006368C5" w:rsidRPr="003B1496" w:rsidRDefault="006368C5" w:rsidP="006368C5">
            <w:pPr>
              <w:jc w:val="center"/>
              <w:rPr>
                <w:b/>
                <w:sz w:val="22"/>
                <w:szCs w:val="22"/>
                <w:lang w:val="en-CA"/>
              </w:rPr>
            </w:pPr>
            <w:r>
              <w:rPr>
                <w:b/>
                <w:sz w:val="22"/>
                <w:szCs w:val="22"/>
                <w:lang w:val="en-CA"/>
              </w:rPr>
              <w:t>After 5 Minutes</w:t>
            </w:r>
          </w:p>
        </w:tc>
      </w:tr>
      <w:tr w:rsidR="006368C5" w:rsidRPr="00DC5FB3" w14:paraId="1AA0AE90" w14:textId="77777777" w:rsidTr="000D2A5E">
        <w:trPr>
          <w:trHeight w:val="397"/>
          <w:jc w:val="center"/>
        </w:trPr>
        <w:tc>
          <w:tcPr>
            <w:tcW w:w="1593" w:type="dxa"/>
          </w:tcPr>
          <w:p w14:paraId="008A7D49" w14:textId="77777777" w:rsidR="006368C5" w:rsidRPr="00DC5FB3" w:rsidRDefault="006368C5" w:rsidP="00411C59">
            <w:pPr>
              <w:rPr>
                <w:lang w:val="en-CA"/>
              </w:rPr>
            </w:pPr>
          </w:p>
        </w:tc>
        <w:tc>
          <w:tcPr>
            <w:tcW w:w="1560" w:type="dxa"/>
          </w:tcPr>
          <w:p w14:paraId="5BF514C9" w14:textId="77777777" w:rsidR="006368C5" w:rsidRPr="00DC5FB3" w:rsidRDefault="006368C5" w:rsidP="00411C59">
            <w:pPr>
              <w:rPr>
                <w:lang w:val="en-CA"/>
              </w:rPr>
            </w:pPr>
          </w:p>
        </w:tc>
        <w:tc>
          <w:tcPr>
            <w:tcW w:w="1276" w:type="dxa"/>
          </w:tcPr>
          <w:p w14:paraId="642B56DC" w14:textId="77777777" w:rsidR="006368C5" w:rsidRPr="00DC5FB3" w:rsidRDefault="006368C5" w:rsidP="00411C59">
            <w:pPr>
              <w:rPr>
                <w:lang w:val="en-CA"/>
              </w:rPr>
            </w:pPr>
          </w:p>
        </w:tc>
        <w:tc>
          <w:tcPr>
            <w:tcW w:w="1276" w:type="dxa"/>
          </w:tcPr>
          <w:p w14:paraId="6DB0142E" w14:textId="77777777" w:rsidR="006368C5" w:rsidRPr="00DC5FB3" w:rsidRDefault="006368C5" w:rsidP="00411C59">
            <w:pPr>
              <w:rPr>
                <w:lang w:val="en-CA"/>
              </w:rPr>
            </w:pPr>
          </w:p>
        </w:tc>
        <w:tc>
          <w:tcPr>
            <w:tcW w:w="1276" w:type="dxa"/>
          </w:tcPr>
          <w:p w14:paraId="170315E2" w14:textId="77777777" w:rsidR="006368C5" w:rsidRPr="00DC5FB3" w:rsidRDefault="006368C5" w:rsidP="00411C59">
            <w:pPr>
              <w:rPr>
                <w:lang w:val="en-CA"/>
              </w:rPr>
            </w:pPr>
          </w:p>
        </w:tc>
        <w:tc>
          <w:tcPr>
            <w:tcW w:w="1276" w:type="dxa"/>
          </w:tcPr>
          <w:p w14:paraId="6C6B4B9A" w14:textId="77777777" w:rsidR="006368C5" w:rsidRPr="00DC5FB3" w:rsidRDefault="006368C5" w:rsidP="00411C59">
            <w:pPr>
              <w:rPr>
                <w:lang w:val="en-CA"/>
              </w:rPr>
            </w:pPr>
          </w:p>
        </w:tc>
        <w:tc>
          <w:tcPr>
            <w:tcW w:w="1276" w:type="dxa"/>
          </w:tcPr>
          <w:p w14:paraId="6B403E3E" w14:textId="77777777" w:rsidR="006368C5" w:rsidRPr="00DC5FB3" w:rsidRDefault="006368C5" w:rsidP="00411C59">
            <w:pPr>
              <w:rPr>
                <w:lang w:val="en-CA"/>
              </w:rPr>
            </w:pPr>
          </w:p>
        </w:tc>
      </w:tr>
      <w:tr w:rsidR="006368C5" w:rsidRPr="00DC5FB3" w14:paraId="598B5283" w14:textId="77777777" w:rsidTr="000D2A5E">
        <w:trPr>
          <w:trHeight w:val="397"/>
          <w:jc w:val="center"/>
        </w:trPr>
        <w:tc>
          <w:tcPr>
            <w:tcW w:w="1593" w:type="dxa"/>
          </w:tcPr>
          <w:p w14:paraId="21557C4B" w14:textId="77777777" w:rsidR="006368C5" w:rsidRPr="00DC5FB3" w:rsidRDefault="006368C5" w:rsidP="00411C59">
            <w:pPr>
              <w:rPr>
                <w:lang w:val="en-CA"/>
              </w:rPr>
            </w:pPr>
          </w:p>
        </w:tc>
        <w:tc>
          <w:tcPr>
            <w:tcW w:w="1560" w:type="dxa"/>
          </w:tcPr>
          <w:p w14:paraId="678E02A4" w14:textId="77777777" w:rsidR="006368C5" w:rsidRPr="00DC5FB3" w:rsidRDefault="006368C5" w:rsidP="00411C59">
            <w:pPr>
              <w:rPr>
                <w:lang w:val="en-CA"/>
              </w:rPr>
            </w:pPr>
          </w:p>
        </w:tc>
        <w:tc>
          <w:tcPr>
            <w:tcW w:w="1276" w:type="dxa"/>
          </w:tcPr>
          <w:p w14:paraId="4E082CA9" w14:textId="77777777" w:rsidR="006368C5" w:rsidRPr="00DC5FB3" w:rsidRDefault="006368C5" w:rsidP="00411C59">
            <w:pPr>
              <w:rPr>
                <w:lang w:val="en-CA"/>
              </w:rPr>
            </w:pPr>
          </w:p>
        </w:tc>
        <w:tc>
          <w:tcPr>
            <w:tcW w:w="1276" w:type="dxa"/>
          </w:tcPr>
          <w:p w14:paraId="2AA63C7E" w14:textId="77777777" w:rsidR="006368C5" w:rsidRPr="00DC5FB3" w:rsidRDefault="006368C5" w:rsidP="00411C59">
            <w:pPr>
              <w:rPr>
                <w:lang w:val="en-CA"/>
              </w:rPr>
            </w:pPr>
          </w:p>
        </w:tc>
        <w:tc>
          <w:tcPr>
            <w:tcW w:w="1276" w:type="dxa"/>
          </w:tcPr>
          <w:p w14:paraId="466B733B" w14:textId="77777777" w:rsidR="006368C5" w:rsidRPr="00DC5FB3" w:rsidRDefault="006368C5" w:rsidP="00411C59">
            <w:pPr>
              <w:rPr>
                <w:lang w:val="en-CA"/>
              </w:rPr>
            </w:pPr>
          </w:p>
        </w:tc>
        <w:tc>
          <w:tcPr>
            <w:tcW w:w="1276" w:type="dxa"/>
          </w:tcPr>
          <w:p w14:paraId="233086E3" w14:textId="77777777" w:rsidR="006368C5" w:rsidRPr="00DC5FB3" w:rsidRDefault="006368C5" w:rsidP="00411C59">
            <w:pPr>
              <w:rPr>
                <w:lang w:val="en-CA"/>
              </w:rPr>
            </w:pPr>
          </w:p>
        </w:tc>
        <w:tc>
          <w:tcPr>
            <w:tcW w:w="1276" w:type="dxa"/>
          </w:tcPr>
          <w:p w14:paraId="17B36DE3" w14:textId="77777777" w:rsidR="006368C5" w:rsidRPr="00DC5FB3" w:rsidRDefault="006368C5" w:rsidP="00411C59">
            <w:pPr>
              <w:rPr>
                <w:lang w:val="en-CA"/>
              </w:rPr>
            </w:pPr>
          </w:p>
        </w:tc>
      </w:tr>
      <w:tr w:rsidR="006368C5" w:rsidRPr="00DC5FB3" w14:paraId="20CE560B" w14:textId="77777777" w:rsidTr="000D2A5E">
        <w:trPr>
          <w:trHeight w:val="397"/>
          <w:jc w:val="center"/>
        </w:trPr>
        <w:tc>
          <w:tcPr>
            <w:tcW w:w="1593" w:type="dxa"/>
          </w:tcPr>
          <w:p w14:paraId="50E95C82" w14:textId="77777777" w:rsidR="006368C5" w:rsidRPr="00DC5FB3" w:rsidRDefault="006368C5" w:rsidP="00411C59">
            <w:pPr>
              <w:rPr>
                <w:lang w:val="en-CA"/>
              </w:rPr>
            </w:pPr>
          </w:p>
        </w:tc>
        <w:tc>
          <w:tcPr>
            <w:tcW w:w="1560" w:type="dxa"/>
          </w:tcPr>
          <w:p w14:paraId="238EB6CD" w14:textId="77777777" w:rsidR="006368C5" w:rsidRPr="00DC5FB3" w:rsidRDefault="006368C5" w:rsidP="00411C59">
            <w:pPr>
              <w:rPr>
                <w:lang w:val="en-CA"/>
              </w:rPr>
            </w:pPr>
          </w:p>
        </w:tc>
        <w:tc>
          <w:tcPr>
            <w:tcW w:w="1276" w:type="dxa"/>
          </w:tcPr>
          <w:p w14:paraId="3507AC91" w14:textId="77777777" w:rsidR="006368C5" w:rsidRPr="00DC5FB3" w:rsidRDefault="006368C5" w:rsidP="00411C59">
            <w:pPr>
              <w:rPr>
                <w:lang w:val="en-CA"/>
              </w:rPr>
            </w:pPr>
          </w:p>
        </w:tc>
        <w:tc>
          <w:tcPr>
            <w:tcW w:w="1276" w:type="dxa"/>
          </w:tcPr>
          <w:p w14:paraId="02740534" w14:textId="77777777" w:rsidR="006368C5" w:rsidRPr="00DC5FB3" w:rsidRDefault="006368C5" w:rsidP="00411C59">
            <w:pPr>
              <w:rPr>
                <w:lang w:val="en-CA"/>
              </w:rPr>
            </w:pPr>
          </w:p>
        </w:tc>
        <w:tc>
          <w:tcPr>
            <w:tcW w:w="1276" w:type="dxa"/>
          </w:tcPr>
          <w:p w14:paraId="37F85D27" w14:textId="77777777" w:rsidR="006368C5" w:rsidRPr="00DC5FB3" w:rsidRDefault="006368C5" w:rsidP="00411C59">
            <w:pPr>
              <w:rPr>
                <w:lang w:val="en-CA"/>
              </w:rPr>
            </w:pPr>
          </w:p>
        </w:tc>
        <w:tc>
          <w:tcPr>
            <w:tcW w:w="1276" w:type="dxa"/>
          </w:tcPr>
          <w:p w14:paraId="4E1A8307" w14:textId="77777777" w:rsidR="006368C5" w:rsidRPr="00DC5FB3" w:rsidRDefault="006368C5" w:rsidP="00411C59">
            <w:pPr>
              <w:rPr>
                <w:lang w:val="en-CA"/>
              </w:rPr>
            </w:pPr>
          </w:p>
        </w:tc>
        <w:tc>
          <w:tcPr>
            <w:tcW w:w="1276" w:type="dxa"/>
          </w:tcPr>
          <w:p w14:paraId="6A217690" w14:textId="77777777" w:rsidR="006368C5" w:rsidRPr="00DC5FB3" w:rsidRDefault="006368C5" w:rsidP="00411C59">
            <w:pPr>
              <w:rPr>
                <w:lang w:val="en-CA"/>
              </w:rPr>
            </w:pPr>
          </w:p>
        </w:tc>
      </w:tr>
      <w:tr w:rsidR="006368C5" w:rsidRPr="00DC5FB3" w14:paraId="65CB5E77" w14:textId="77777777" w:rsidTr="000D2A5E">
        <w:trPr>
          <w:trHeight w:val="397"/>
          <w:jc w:val="center"/>
        </w:trPr>
        <w:tc>
          <w:tcPr>
            <w:tcW w:w="1593" w:type="dxa"/>
          </w:tcPr>
          <w:p w14:paraId="26C7B4C5" w14:textId="77777777" w:rsidR="006368C5" w:rsidRPr="00DC5FB3" w:rsidRDefault="006368C5" w:rsidP="00411C59">
            <w:pPr>
              <w:rPr>
                <w:lang w:val="en-CA"/>
              </w:rPr>
            </w:pPr>
          </w:p>
        </w:tc>
        <w:tc>
          <w:tcPr>
            <w:tcW w:w="1560" w:type="dxa"/>
          </w:tcPr>
          <w:p w14:paraId="566EBC10" w14:textId="77777777" w:rsidR="006368C5" w:rsidRPr="00DC5FB3" w:rsidRDefault="006368C5" w:rsidP="00411C59">
            <w:pPr>
              <w:rPr>
                <w:lang w:val="en-CA"/>
              </w:rPr>
            </w:pPr>
          </w:p>
        </w:tc>
        <w:tc>
          <w:tcPr>
            <w:tcW w:w="1276" w:type="dxa"/>
          </w:tcPr>
          <w:p w14:paraId="71318B20" w14:textId="77777777" w:rsidR="006368C5" w:rsidRPr="00DC5FB3" w:rsidRDefault="006368C5" w:rsidP="00411C59">
            <w:pPr>
              <w:rPr>
                <w:lang w:val="en-CA"/>
              </w:rPr>
            </w:pPr>
          </w:p>
        </w:tc>
        <w:tc>
          <w:tcPr>
            <w:tcW w:w="1276" w:type="dxa"/>
          </w:tcPr>
          <w:p w14:paraId="14B33840" w14:textId="77777777" w:rsidR="006368C5" w:rsidRPr="00DC5FB3" w:rsidRDefault="006368C5" w:rsidP="00411C59">
            <w:pPr>
              <w:rPr>
                <w:lang w:val="en-CA"/>
              </w:rPr>
            </w:pPr>
          </w:p>
        </w:tc>
        <w:tc>
          <w:tcPr>
            <w:tcW w:w="1276" w:type="dxa"/>
          </w:tcPr>
          <w:p w14:paraId="3A8198D6" w14:textId="77777777" w:rsidR="006368C5" w:rsidRPr="00DC5FB3" w:rsidRDefault="006368C5" w:rsidP="00411C59">
            <w:pPr>
              <w:rPr>
                <w:lang w:val="en-CA"/>
              </w:rPr>
            </w:pPr>
          </w:p>
        </w:tc>
        <w:tc>
          <w:tcPr>
            <w:tcW w:w="1276" w:type="dxa"/>
          </w:tcPr>
          <w:p w14:paraId="18D11C51" w14:textId="77777777" w:rsidR="006368C5" w:rsidRPr="00DC5FB3" w:rsidRDefault="006368C5" w:rsidP="00411C59">
            <w:pPr>
              <w:rPr>
                <w:lang w:val="en-CA"/>
              </w:rPr>
            </w:pPr>
          </w:p>
        </w:tc>
        <w:tc>
          <w:tcPr>
            <w:tcW w:w="1276" w:type="dxa"/>
          </w:tcPr>
          <w:p w14:paraId="29380959" w14:textId="77777777" w:rsidR="006368C5" w:rsidRPr="00DC5FB3" w:rsidRDefault="006368C5" w:rsidP="00411C59">
            <w:pPr>
              <w:rPr>
                <w:lang w:val="en-CA"/>
              </w:rPr>
            </w:pPr>
          </w:p>
        </w:tc>
      </w:tr>
      <w:tr w:rsidR="006368C5" w:rsidRPr="00DC5FB3" w14:paraId="16A594CA" w14:textId="77777777" w:rsidTr="000D2A5E">
        <w:trPr>
          <w:trHeight w:val="397"/>
          <w:jc w:val="center"/>
        </w:trPr>
        <w:tc>
          <w:tcPr>
            <w:tcW w:w="1593" w:type="dxa"/>
          </w:tcPr>
          <w:p w14:paraId="45F3F1D8" w14:textId="77777777" w:rsidR="006368C5" w:rsidRPr="00DC5FB3" w:rsidRDefault="006368C5" w:rsidP="00411C59">
            <w:pPr>
              <w:rPr>
                <w:lang w:val="en-CA"/>
              </w:rPr>
            </w:pPr>
          </w:p>
        </w:tc>
        <w:tc>
          <w:tcPr>
            <w:tcW w:w="1560" w:type="dxa"/>
          </w:tcPr>
          <w:p w14:paraId="3A91B38D" w14:textId="77777777" w:rsidR="006368C5" w:rsidRPr="00DC5FB3" w:rsidRDefault="006368C5" w:rsidP="00411C59">
            <w:pPr>
              <w:rPr>
                <w:lang w:val="en-CA"/>
              </w:rPr>
            </w:pPr>
          </w:p>
        </w:tc>
        <w:tc>
          <w:tcPr>
            <w:tcW w:w="1276" w:type="dxa"/>
          </w:tcPr>
          <w:p w14:paraId="02A1F806" w14:textId="77777777" w:rsidR="006368C5" w:rsidRPr="00DC5FB3" w:rsidRDefault="006368C5" w:rsidP="00411C59">
            <w:pPr>
              <w:rPr>
                <w:lang w:val="en-CA"/>
              </w:rPr>
            </w:pPr>
          </w:p>
        </w:tc>
        <w:tc>
          <w:tcPr>
            <w:tcW w:w="1276" w:type="dxa"/>
          </w:tcPr>
          <w:p w14:paraId="1AB4C2D1" w14:textId="77777777" w:rsidR="006368C5" w:rsidRPr="00DC5FB3" w:rsidRDefault="006368C5" w:rsidP="00411C59">
            <w:pPr>
              <w:rPr>
                <w:lang w:val="en-CA"/>
              </w:rPr>
            </w:pPr>
          </w:p>
        </w:tc>
        <w:tc>
          <w:tcPr>
            <w:tcW w:w="1276" w:type="dxa"/>
          </w:tcPr>
          <w:p w14:paraId="23A28E18" w14:textId="77777777" w:rsidR="006368C5" w:rsidRPr="00DC5FB3" w:rsidRDefault="006368C5" w:rsidP="00411C59">
            <w:pPr>
              <w:rPr>
                <w:lang w:val="en-CA"/>
              </w:rPr>
            </w:pPr>
          </w:p>
        </w:tc>
        <w:tc>
          <w:tcPr>
            <w:tcW w:w="1276" w:type="dxa"/>
          </w:tcPr>
          <w:p w14:paraId="2E31E1BF" w14:textId="77777777" w:rsidR="006368C5" w:rsidRPr="00DC5FB3" w:rsidRDefault="006368C5" w:rsidP="00411C59">
            <w:pPr>
              <w:rPr>
                <w:lang w:val="en-CA"/>
              </w:rPr>
            </w:pPr>
          </w:p>
        </w:tc>
        <w:tc>
          <w:tcPr>
            <w:tcW w:w="1276" w:type="dxa"/>
          </w:tcPr>
          <w:p w14:paraId="4AAE2A9D" w14:textId="77777777" w:rsidR="006368C5" w:rsidRPr="00DC5FB3" w:rsidRDefault="006368C5" w:rsidP="00411C59">
            <w:pPr>
              <w:rPr>
                <w:lang w:val="en-CA"/>
              </w:rPr>
            </w:pPr>
          </w:p>
        </w:tc>
      </w:tr>
      <w:tr w:rsidR="006368C5" w:rsidRPr="00DC5FB3" w14:paraId="68845F75" w14:textId="77777777" w:rsidTr="000D2A5E">
        <w:trPr>
          <w:trHeight w:val="397"/>
          <w:jc w:val="center"/>
        </w:trPr>
        <w:tc>
          <w:tcPr>
            <w:tcW w:w="1593" w:type="dxa"/>
          </w:tcPr>
          <w:p w14:paraId="6949D55C" w14:textId="77777777" w:rsidR="006368C5" w:rsidRPr="00DC5FB3" w:rsidRDefault="006368C5" w:rsidP="00411C59">
            <w:pPr>
              <w:rPr>
                <w:lang w:val="en-CA"/>
              </w:rPr>
            </w:pPr>
          </w:p>
        </w:tc>
        <w:tc>
          <w:tcPr>
            <w:tcW w:w="1560" w:type="dxa"/>
          </w:tcPr>
          <w:p w14:paraId="508B0B4E" w14:textId="77777777" w:rsidR="006368C5" w:rsidRPr="00DC5FB3" w:rsidRDefault="006368C5" w:rsidP="00411C59">
            <w:pPr>
              <w:rPr>
                <w:lang w:val="en-CA"/>
              </w:rPr>
            </w:pPr>
          </w:p>
        </w:tc>
        <w:tc>
          <w:tcPr>
            <w:tcW w:w="1276" w:type="dxa"/>
          </w:tcPr>
          <w:p w14:paraId="013D83DC" w14:textId="77777777" w:rsidR="006368C5" w:rsidRPr="00DC5FB3" w:rsidRDefault="006368C5" w:rsidP="00411C59">
            <w:pPr>
              <w:rPr>
                <w:lang w:val="en-CA"/>
              </w:rPr>
            </w:pPr>
          </w:p>
        </w:tc>
        <w:tc>
          <w:tcPr>
            <w:tcW w:w="1276" w:type="dxa"/>
          </w:tcPr>
          <w:p w14:paraId="2FF83E34" w14:textId="77777777" w:rsidR="006368C5" w:rsidRPr="00DC5FB3" w:rsidRDefault="006368C5" w:rsidP="00411C59">
            <w:pPr>
              <w:rPr>
                <w:lang w:val="en-CA"/>
              </w:rPr>
            </w:pPr>
          </w:p>
        </w:tc>
        <w:tc>
          <w:tcPr>
            <w:tcW w:w="1276" w:type="dxa"/>
          </w:tcPr>
          <w:p w14:paraId="61771BF8" w14:textId="77777777" w:rsidR="006368C5" w:rsidRPr="00DC5FB3" w:rsidRDefault="006368C5" w:rsidP="00411C59">
            <w:pPr>
              <w:rPr>
                <w:lang w:val="en-CA"/>
              </w:rPr>
            </w:pPr>
          </w:p>
        </w:tc>
        <w:tc>
          <w:tcPr>
            <w:tcW w:w="1276" w:type="dxa"/>
          </w:tcPr>
          <w:p w14:paraId="3178DE96" w14:textId="77777777" w:rsidR="006368C5" w:rsidRPr="00DC5FB3" w:rsidRDefault="006368C5" w:rsidP="00411C59">
            <w:pPr>
              <w:rPr>
                <w:lang w:val="en-CA"/>
              </w:rPr>
            </w:pPr>
          </w:p>
        </w:tc>
        <w:tc>
          <w:tcPr>
            <w:tcW w:w="1276" w:type="dxa"/>
          </w:tcPr>
          <w:p w14:paraId="04FFE86D" w14:textId="77777777" w:rsidR="006368C5" w:rsidRPr="00DC5FB3" w:rsidRDefault="006368C5" w:rsidP="00411C59">
            <w:pPr>
              <w:rPr>
                <w:lang w:val="en-CA"/>
              </w:rPr>
            </w:pPr>
          </w:p>
        </w:tc>
      </w:tr>
      <w:tr w:rsidR="006368C5" w:rsidRPr="00DC5FB3" w14:paraId="133D72D6" w14:textId="77777777" w:rsidTr="000D2A5E">
        <w:trPr>
          <w:trHeight w:val="397"/>
          <w:jc w:val="center"/>
        </w:trPr>
        <w:tc>
          <w:tcPr>
            <w:tcW w:w="1593" w:type="dxa"/>
          </w:tcPr>
          <w:p w14:paraId="394EFEBF" w14:textId="77777777" w:rsidR="006368C5" w:rsidRPr="00DC5FB3" w:rsidRDefault="006368C5" w:rsidP="00411C59">
            <w:pPr>
              <w:rPr>
                <w:lang w:val="en-CA"/>
              </w:rPr>
            </w:pPr>
          </w:p>
        </w:tc>
        <w:tc>
          <w:tcPr>
            <w:tcW w:w="1560" w:type="dxa"/>
          </w:tcPr>
          <w:p w14:paraId="268FA6CD" w14:textId="77777777" w:rsidR="006368C5" w:rsidRPr="00DC5FB3" w:rsidRDefault="006368C5" w:rsidP="00411C59">
            <w:pPr>
              <w:rPr>
                <w:lang w:val="en-CA"/>
              </w:rPr>
            </w:pPr>
          </w:p>
        </w:tc>
        <w:tc>
          <w:tcPr>
            <w:tcW w:w="1276" w:type="dxa"/>
          </w:tcPr>
          <w:p w14:paraId="6FFECFE6" w14:textId="77777777" w:rsidR="006368C5" w:rsidRPr="00DC5FB3" w:rsidRDefault="006368C5" w:rsidP="00411C59">
            <w:pPr>
              <w:rPr>
                <w:lang w:val="en-CA"/>
              </w:rPr>
            </w:pPr>
          </w:p>
        </w:tc>
        <w:tc>
          <w:tcPr>
            <w:tcW w:w="1276" w:type="dxa"/>
          </w:tcPr>
          <w:p w14:paraId="1D7AAB0F" w14:textId="77777777" w:rsidR="006368C5" w:rsidRPr="00DC5FB3" w:rsidRDefault="006368C5" w:rsidP="00411C59">
            <w:pPr>
              <w:rPr>
                <w:lang w:val="en-CA"/>
              </w:rPr>
            </w:pPr>
          </w:p>
        </w:tc>
        <w:tc>
          <w:tcPr>
            <w:tcW w:w="1276" w:type="dxa"/>
          </w:tcPr>
          <w:p w14:paraId="060125B6" w14:textId="77777777" w:rsidR="006368C5" w:rsidRPr="00DC5FB3" w:rsidRDefault="006368C5" w:rsidP="00411C59">
            <w:pPr>
              <w:rPr>
                <w:lang w:val="en-CA"/>
              </w:rPr>
            </w:pPr>
          </w:p>
        </w:tc>
        <w:tc>
          <w:tcPr>
            <w:tcW w:w="1276" w:type="dxa"/>
          </w:tcPr>
          <w:p w14:paraId="751060A0" w14:textId="77777777" w:rsidR="006368C5" w:rsidRPr="00DC5FB3" w:rsidRDefault="006368C5" w:rsidP="00411C59">
            <w:pPr>
              <w:rPr>
                <w:lang w:val="en-CA"/>
              </w:rPr>
            </w:pPr>
          </w:p>
        </w:tc>
        <w:tc>
          <w:tcPr>
            <w:tcW w:w="1276" w:type="dxa"/>
          </w:tcPr>
          <w:p w14:paraId="1057CC18" w14:textId="77777777" w:rsidR="006368C5" w:rsidRPr="00DC5FB3" w:rsidRDefault="006368C5" w:rsidP="00411C59">
            <w:pPr>
              <w:rPr>
                <w:lang w:val="en-CA"/>
              </w:rPr>
            </w:pPr>
          </w:p>
        </w:tc>
      </w:tr>
      <w:tr w:rsidR="006368C5" w:rsidRPr="00DC5FB3" w14:paraId="227FD309" w14:textId="77777777" w:rsidTr="000D2A5E">
        <w:trPr>
          <w:trHeight w:val="397"/>
          <w:jc w:val="center"/>
        </w:trPr>
        <w:tc>
          <w:tcPr>
            <w:tcW w:w="1593" w:type="dxa"/>
          </w:tcPr>
          <w:p w14:paraId="376B4579" w14:textId="77777777" w:rsidR="006368C5" w:rsidRPr="00DC5FB3" w:rsidRDefault="006368C5" w:rsidP="00411C59">
            <w:pPr>
              <w:rPr>
                <w:lang w:val="en-CA"/>
              </w:rPr>
            </w:pPr>
          </w:p>
        </w:tc>
        <w:tc>
          <w:tcPr>
            <w:tcW w:w="1560" w:type="dxa"/>
          </w:tcPr>
          <w:p w14:paraId="2955029C" w14:textId="77777777" w:rsidR="006368C5" w:rsidRPr="00DC5FB3" w:rsidRDefault="006368C5" w:rsidP="00411C59">
            <w:pPr>
              <w:rPr>
                <w:lang w:val="en-CA"/>
              </w:rPr>
            </w:pPr>
          </w:p>
        </w:tc>
        <w:tc>
          <w:tcPr>
            <w:tcW w:w="1276" w:type="dxa"/>
          </w:tcPr>
          <w:p w14:paraId="3D51D15F" w14:textId="77777777" w:rsidR="006368C5" w:rsidRPr="00DC5FB3" w:rsidRDefault="006368C5" w:rsidP="00411C59">
            <w:pPr>
              <w:rPr>
                <w:lang w:val="en-CA"/>
              </w:rPr>
            </w:pPr>
          </w:p>
        </w:tc>
        <w:tc>
          <w:tcPr>
            <w:tcW w:w="1276" w:type="dxa"/>
          </w:tcPr>
          <w:p w14:paraId="06D9F3EB" w14:textId="77777777" w:rsidR="006368C5" w:rsidRPr="00DC5FB3" w:rsidRDefault="006368C5" w:rsidP="00411C59">
            <w:pPr>
              <w:rPr>
                <w:lang w:val="en-CA"/>
              </w:rPr>
            </w:pPr>
          </w:p>
        </w:tc>
        <w:tc>
          <w:tcPr>
            <w:tcW w:w="1276" w:type="dxa"/>
          </w:tcPr>
          <w:p w14:paraId="726F4001" w14:textId="77777777" w:rsidR="006368C5" w:rsidRPr="00DC5FB3" w:rsidRDefault="006368C5" w:rsidP="00411C59">
            <w:pPr>
              <w:rPr>
                <w:lang w:val="en-CA"/>
              </w:rPr>
            </w:pPr>
          </w:p>
        </w:tc>
        <w:tc>
          <w:tcPr>
            <w:tcW w:w="1276" w:type="dxa"/>
          </w:tcPr>
          <w:p w14:paraId="30F76B10" w14:textId="77777777" w:rsidR="006368C5" w:rsidRPr="00DC5FB3" w:rsidRDefault="006368C5" w:rsidP="00411C59">
            <w:pPr>
              <w:rPr>
                <w:lang w:val="en-CA"/>
              </w:rPr>
            </w:pPr>
          </w:p>
        </w:tc>
        <w:tc>
          <w:tcPr>
            <w:tcW w:w="1276" w:type="dxa"/>
          </w:tcPr>
          <w:p w14:paraId="1ED312AA" w14:textId="77777777" w:rsidR="006368C5" w:rsidRPr="00DC5FB3" w:rsidRDefault="006368C5" w:rsidP="00411C59">
            <w:pPr>
              <w:rPr>
                <w:lang w:val="en-CA"/>
              </w:rPr>
            </w:pPr>
          </w:p>
        </w:tc>
      </w:tr>
      <w:tr w:rsidR="006368C5" w:rsidRPr="00DC5FB3" w14:paraId="17BB120C" w14:textId="77777777" w:rsidTr="000D2A5E">
        <w:trPr>
          <w:trHeight w:val="397"/>
          <w:jc w:val="center"/>
        </w:trPr>
        <w:tc>
          <w:tcPr>
            <w:tcW w:w="1593" w:type="dxa"/>
          </w:tcPr>
          <w:p w14:paraId="1CCFBA7E" w14:textId="77777777" w:rsidR="006368C5" w:rsidRPr="00DC5FB3" w:rsidRDefault="006368C5" w:rsidP="00411C59">
            <w:pPr>
              <w:rPr>
                <w:lang w:val="en-CA"/>
              </w:rPr>
            </w:pPr>
          </w:p>
        </w:tc>
        <w:tc>
          <w:tcPr>
            <w:tcW w:w="1560" w:type="dxa"/>
          </w:tcPr>
          <w:p w14:paraId="68322C6B" w14:textId="77777777" w:rsidR="006368C5" w:rsidRPr="00DC5FB3" w:rsidRDefault="006368C5" w:rsidP="00411C59">
            <w:pPr>
              <w:rPr>
                <w:lang w:val="en-CA"/>
              </w:rPr>
            </w:pPr>
          </w:p>
        </w:tc>
        <w:tc>
          <w:tcPr>
            <w:tcW w:w="1276" w:type="dxa"/>
          </w:tcPr>
          <w:p w14:paraId="67DEEAFF" w14:textId="77777777" w:rsidR="006368C5" w:rsidRPr="00DC5FB3" w:rsidRDefault="006368C5" w:rsidP="00411C59">
            <w:pPr>
              <w:rPr>
                <w:lang w:val="en-CA"/>
              </w:rPr>
            </w:pPr>
          </w:p>
        </w:tc>
        <w:tc>
          <w:tcPr>
            <w:tcW w:w="1276" w:type="dxa"/>
          </w:tcPr>
          <w:p w14:paraId="6DEA2894" w14:textId="77777777" w:rsidR="006368C5" w:rsidRPr="00DC5FB3" w:rsidRDefault="006368C5" w:rsidP="00411C59">
            <w:pPr>
              <w:rPr>
                <w:lang w:val="en-CA"/>
              </w:rPr>
            </w:pPr>
          </w:p>
        </w:tc>
        <w:tc>
          <w:tcPr>
            <w:tcW w:w="1276" w:type="dxa"/>
          </w:tcPr>
          <w:p w14:paraId="4B239DD7" w14:textId="77777777" w:rsidR="006368C5" w:rsidRPr="00DC5FB3" w:rsidRDefault="006368C5" w:rsidP="00411C59">
            <w:pPr>
              <w:rPr>
                <w:lang w:val="en-CA"/>
              </w:rPr>
            </w:pPr>
          </w:p>
        </w:tc>
        <w:tc>
          <w:tcPr>
            <w:tcW w:w="1276" w:type="dxa"/>
          </w:tcPr>
          <w:p w14:paraId="306B267C" w14:textId="77777777" w:rsidR="006368C5" w:rsidRPr="00DC5FB3" w:rsidRDefault="006368C5" w:rsidP="00411C59">
            <w:pPr>
              <w:rPr>
                <w:lang w:val="en-CA"/>
              </w:rPr>
            </w:pPr>
          </w:p>
        </w:tc>
        <w:tc>
          <w:tcPr>
            <w:tcW w:w="1276" w:type="dxa"/>
          </w:tcPr>
          <w:p w14:paraId="19B033AC" w14:textId="77777777" w:rsidR="006368C5" w:rsidRPr="00DC5FB3" w:rsidRDefault="006368C5" w:rsidP="00411C59">
            <w:pPr>
              <w:rPr>
                <w:lang w:val="en-CA"/>
              </w:rPr>
            </w:pPr>
          </w:p>
        </w:tc>
      </w:tr>
      <w:tr w:rsidR="006368C5" w:rsidRPr="00DC5FB3" w14:paraId="3E1EDBF2" w14:textId="77777777" w:rsidTr="000D2A5E">
        <w:trPr>
          <w:trHeight w:val="397"/>
          <w:jc w:val="center"/>
        </w:trPr>
        <w:tc>
          <w:tcPr>
            <w:tcW w:w="1593" w:type="dxa"/>
          </w:tcPr>
          <w:p w14:paraId="7EB0118D" w14:textId="77777777" w:rsidR="006368C5" w:rsidRPr="00DC5FB3" w:rsidRDefault="006368C5" w:rsidP="00411C59">
            <w:pPr>
              <w:rPr>
                <w:lang w:val="en-CA"/>
              </w:rPr>
            </w:pPr>
          </w:p>
        </w:tc>
        <w:tc>
          <w:tcPr>
            <w:tcW w:w="1560" w:type="dxa"/>
          </w:tcPr>
          <w:p w14:paraId="439E3B18" w14:textId="77777777" w:rsidR="006368C5" w:rsidRPr="00DC5FB3" w:rsidRDefault="006368C5" w:rsidP="00411C59">
            <w:pPr>
              <w:rPr>
                <w:lang w:val="en-CA"/>
              </w:rPr>
            </w:pPr>
          </w:p>
        </w:tc>
        <w:tc>
          <w:tcPr>
            <w:tcW w:w="1276" w:type="dxa"/>
          </w:tcPr>
          <w:p w14:paraId="284DDEB6" w14:textId="77777777" w:rsidR="006368C5" w:rsidRPr="00DC5FB3" w:rsidRDefault="006368C5" w:rsidP="00411C59">
            <w:pPr>
              <w:rPr>
                <w:lang w:val="en-CA"/>
              </w:rPr>
            </w:pPr>
          </w:p>
        </w:tc>
        <w:tc>
          <w:tcPr>
            <w:tcW w:w="1276" w:type="dxa"/>
          </w:tcPr>
          <w:p w14:paraId="4E65C189" w14:textId="77777777" w:rsidR="006368C5" w:rsidRPr="00DC5FB3" w:rsidRDefault="006368C5" w:rsidP="00411C59">
            <w:pPr>
              <w:rPr>
                <w:lang w:val="en-CA"/>
              </w:rPr>
            </w:pPr>
          </w:p>
        </w:tc>
        <w:tc>
          <w:tcPr>
            <w:tcW w:w="1276" w:type="dxa"/>
          </w:tcPr>
          <w:p w14:paraId="30BE814F" w14:textId="77777777" w:rsidR="006368C5" w:rsidRPr="00DC5FB3" w:rsidRDefault="006368C5" w:rsidP="00411C59">
            <w:pPr>
              <w:rPr>
                <w:lang w:val="en-CA"/>
              </w:rPr>
            </w:pPr>
          </w:p>
        </w:tc>
        <w:tc>
          <w:tcPr>
            <w:tcW w:w="1276" w:type="dxa"/>
          </w:tcPr>
          <w:p w14:paraId="177373B1" w14:textId="77777777" w:rsidR="006368C5" w:rsidRPr="00DC5FB3" w:rsidRDefault="006368C5" w:rsidP="00411C59">
            <w:pPr>
              <w:rPr>
                <w:lang w:val="en-CA"/>
              </w:rPr>
            </w:pPr>
          </w:p>
        </w:tc>
        <w:tc>
          <w:tcPr>
            <w:tcW w:w="1276" w:type="dxa"/>
          </w:tcPr>
          <w:p w14:paraId="432A056C" w14:textId="77777777" w:rsidR="006368C5" w:rsidRPr="00DC5FB3" w:rsidRDefault="006368C5" w:rsidP="00411C59">
            <w:pPr>
              <w:rPr>
                <w:lang w:val="en-CA"/>
              </w:rPr>
            </w:pPr>
          </w:p>
        </w:tc>
      </w:tr>
      <w:tr w:rsidR="006368C5" w:rsidRPr="00DC5FB3" w14:paraId="7465CD35" w14:textId="77777777" w:rsidTr="000D2A5E">
        <w:trPr>
          <w:trHeight w:val="397"/>
          <w:jc w:val="center"/>
        </w:trPr>
        <w:tc>
          <w:tcPr>
            <w:tcW w:w="1593" w:type="dxa"/>
          </w:tcPr>
          <w:p w14:paraId="40E8B957" w14:textId="77777777" w:rsidR="006368C5" w:rsidRPr="00DC5FB3" w:rsidRDefault="006368C5" w:rsidP="00411C59">
            <w:pPr>
              <w:rPr>
                <w:lang w:val="en-CA"/>
              </w:rPr>
            </w:pPr>
          </w:p>
        </w:tc>
        <w:tc>
          <w:tcPr>
            <w:tcW w:w="1560" w:type="dxa"/>
          </w:tcPr>
          <w:p w14:paraId="3B1B240F" w14:textId="77777777" w:rsidR="006368C5" w:rsidRPr="00DC5FB3" w:rsidRDefault="006368C5" w:rsidP="00411C59">
            <w:pPr>
              <w:rPr>
                <w:lang w:val="en-CA"/>
              </w:rPr>
            </w:pPr>
          </w:p>
        </w:tc>
        <w:tc>
          <w:tcPr>
            <w:tcW w:w="1276" w:type="dxa"/>
          </w:tcPr>
          <w:p w14:paraId="1B432B0B" w14:textId="77777777" w:rsidR="006368C5" w:rsidRPr="00DC5FB3" w:rsidRDefault="006368C5" w:rsidP="00411C59">
            <w:pPr>
              <w:rPr>
                <w:lang w:val="en-CA"/>
              </w:rPr>
            </w:pPr>
          </w:p>
        </w:tc>
        <w:tc>
          <w:tcPr>
            <w:tcW w:w="1276" w:type="dxa"/>
          </w:tcPr>
          <w:p w14:paraId="7AD7056E" w14:textId="77777777" w:rsidR="006368C5" w:rsidRPr="00DC5FB3" w:rsidRDefault="006368C5" w:rsidP="00411C59">
            <w:pPr>
              <w:rPr>
                <w:lang w:val="en-CA"/>
              </w:rPr>
            </w:pPr>
          </w:p>
        </w:tc>
        <w:tc>
          <w:tcPr>
            <w:tcW w:w="1276" w:type="dxa"/>
          </w:tcPr>
          <w:p w14:paraId="25F85542" w14:textId="77777777" w:rsidR="006368C5" w:rsidRPr="00DC5FB3" w:rsidRDefault="006368C5" w:rsidP="00411C59">
            <w:pPr>
              <w:rPr>
                <w:lang w:val="en-CA"/>
              </w:rPr>
            </w:pPr>
          </w:p>
        </w:tc>
        <w:tc>
          <w:tcPr>
            <w:tcW w:w="1276" w:type="dxa"/>
          </w:tcPr>
          <w:p w14:paraId="42EB880A" w14:textId="77777777" w:rsidR="006368C5" w:rsidRPr="00DC5FB3" w:rsidRDefault="006368C5" w:rsidP="00411C59">
            <w:pPr>
              <w:rPr>
                <w:lang w:val="en-CA"/>
              </w:rPr>
            </w:pPr>
          </w:p>
        </w:tc>
        <w:tc>
          <w:tcPr>
            <w:tcW w:w="1276" w:type="dxa"/>
          </w:tcPr>
          <w:p w14:paraId="60CEB0E9" w14:textId="77777777" w:rsidR="006368C5" w:rsidRPr="00DC5FB3" w:rsidRDefault="006368C5" w:rsidP="00411C59">
            <w:pPr>
              <w:rPr>
                <w:lang w:val="en-CA"/>
              </w:rPr>
            </w:pPr>
          </w:p>
        </w:tc>
      </w:tr>
      <w:tr w:rsidR="006368C5" w:rsidRPr="00DC5FB3" w14:paraId="583D6AEF" w14:textId="77777777" w:rsidTr="000D2A5E">
        <w:trPr>
          <w:trHeight w:val="397"/>
          <w:jc w:val="center"/>
        </w:trPr>
        <w:tc>
          <w:tcPr>
            <w:tcW w:w="1593" w:type="dxa"/>
          </w:tcPr>
          <w:p w14:paraId="007E600C" w14:textId="77777777" w:rsidR="006368C5" w:rsidRPr="00DC5FB3" w:rsidRDefault="006368C5" w:rsidP="00411C59">
            <w:pPr>
              <w:rPr>
                <w:lang w:val="en-CA"/>
              </w:rPr>
            </w:pPr>
          </w:p>
        </w:tc>
        <w:tc>
          <w:tcPr>
            <w:tcW w:w="1560" w:type="dxa"/>
          </w:tcPr>
          <w:p w14:paraId="0B374E28" w14:textId="77777777" w:rsidR="006368C5" w:rsidRPr="00DC5FB3" w:rsidRDefault="006368C5" w:rsidP="00411C59">
            <w:pPr>
              <w:rPr>
                <w:lang w:val="en-CA"/>
              </w:rPr>
            </w:pPr>
          </w:p>
        </w:tc>
        <w:tc>
          <w:tcPr>
            <w:tcW w:w="1276" w:type="dxa"/>
          </w:tcPr>
          <w:p w14:paraId="63BE04EF" w14:textId="77777777" w:rsidR="006368C5" w:rsidRPr="00DC5FB3" w:rsidRDefault="006368C5" w:rsidP="00411C59">
            <w:pPr>
              <w:rPr>
                <w:lang w:val="en-CA"/>
              </w:rPr>
            </w:pPr>
          </w:p>
        </w:tc>
        <w:tc>
          <w:tcPr>
            <w:tcW w:w="1276" w:type="dxa"/>
          </w:tcPr>
          <w:p w14:paraId="0BD03735" w14:textId="77777777" w:rsidR="006368C5" w:rsidRPr="00DC5FB3" w:rsidRDefault="006368C5" w:rsidP="00411C59">
            <w:pPr>
              <w:rPr>
                <w:lang w:val="en-CA"/>
              </w:rPr>
            </w:pPr>
          </w:p>
        </w:tc>
        <w:tc>
          <w:tcPr>
            <w:tcW w:w="1276" w:type="dxa"/>
          </w:tcPr>
          <w:p w14:paraId="4DE2971D" w14:textId="77777777" w:rsidR="006368C5" w:rsidRPr="00DC5FB3" w:rsidRDefault="006368C5" w:rsidP="00411C59">
            <w:pPr>
              <w:rPr>
                <w:lang w:val="en-CA"/>
              </w:rPr>
            </w:pPr>
          </w:p>
        </w:tc>
        <w:tc>
          <w:tcPr>
            <w:tcW w:w="1276" w:type="dxa"/>
          </w:tcPr>
          <w:p w14:paraId="08CC097B" w14:textId="77777777" w:rsidR="006368C5" w:rsidRPr="00DC5FB3" w:rsidRDefault="006368C5" w:rsidP="00411C59">
            <w:pPr>
              <w:rPr>
                <w:lang w:val="en-CA"/>
              </w:rPr>
            </w:pPr>
          </w:p>
        </w:tc>
        <w:tc>
          <w:tcPr>
            <w:tcW w:w="1276" w:type="dxa"/>
          </w:tcPr>
          <w:p w14:paraId="16947446" w14:textId="77777777" w:rsidR="006368C5" w:rsidRPr="00DC5FB3" w:rsidRDefault="006368C5" w:rsidP="00411C59">
            <w:pPr>
              <w:rPr>
                <w:lang w:val="en-CA"/>
              </w:rPr>
            </w:pPr>
          </w:p>
        </w:tc>
      </w:tr>
      <w:tr w:rsidR="006368C5" w:rsidRPr="00DC5FB3" w14:paraId="50DA81A1" w14:textId="77777777" w:rsidTr="000D2A5E">
        <w:trPr>
          <w:trHeight w:val="397"/>
          <w:jc w:val="center"/>
        </w:trPr>
        <w:tc>
          <w:tcPr>
            <w:tcW w:w="1593" w:type="dxa"/>
          </w:tcPr>
          <w:p w14:paraId="473C33EE" w14:textId="77777777" w:rsidR="006368C5" w:rsidRPr="00DC5FB3" w:rsidRDefault="006368C5" w:rsidP="00411C59">
            <w:pPr>
              <w:rPr>
                <w:lang w:val="en-CA"/>
              </w:rPr>
            </w:pPr>
          </w:p>
        </w:tc>
        <w:tc>
          <w:tcPr>
            <w:tcW w:w="1560" w:type="dxa"/>
          </w:tcPr>
          <w:p w14:paraId="6BA11AE2" w14:textId="77777777" w:rsidR="006368C5" w:rsidRPr="00DC5FB3" w:rsidRDefault="006368C5" w:rsidP="00411C59">
            <w:pPr>
              <w:rPr>
                <w:lang w:val="en-CA"/>
              </w:rPr>
            </w:pPr>
          </w:p>
        </w:tc>
        <w:tc>
          <w:tcPr>
            <w:tcW w:w="1276" w:type="dxa"/>
          </w:tcPr>
          <w:p w14:paraId="1E913FBF" w14:textId="77777777" w:rsidR="006368C5" w:rsidRPr="00DC5FB3" w:rsidRDefault="006368C5" w:rsidP="00411C59">
            <w:pPr>
              <w:rPr>
                <w:lang w:val="en-CA"/>
              </w:rPr>
            </w:pPr>
          </w:p>
        </w:tc>
        <w:tc>
          <w:tcPr>
            <w:tcW w:w="1276" w:type="dxa"/>
          </w:tcPr>
          <w:p w14:paraId="45474EBD" w14:textId="77777777" w:rsidR="006368C5" w:rsidRPr="00DC5FB3" w:rsidRDefault="006368C5" w:rsidP="00411C59">
            <w:pPr>
              <w:rPr>
                <w:lang w:val="en-CA"/>
              </w:rPr>
            </w:pPr>
          </w:p>
        </w:tc>
        <w:tc>
          <w:tcPr>
            <w:tcW w:w="1276" w:type="dxa"/>
          </w:tcPr>
          <w:p w14:paraId="5BA48605" w14:textId="77777777" w:rsidR="006368C5" w:rsidRPr="00DC5FB3" w:rsidRDefault="006368C5" w:rsidP="00411C59">
            <w:pPr>
              <w:rPr>
                <w:lang w:val="en-CA"/>
              </w:rPr>
            </w:pPr>
          </w:p>
        </w:tc>
        <w:tc>
          <w:tcPr>
            <w:tcW w:w="1276" w:type="dxa"/>
          </w:tcPr>
          <w:p w14:paraId="51B65418" w14:textId="77777777" w:rsidR="006368C5" w:rsidRPr="00DC5FB3" w:rsidRDefault="006368C5" w:rsidP="00411C59">
            <w:pPr>
              <w:rPr>
                <w:lang w:val="en-CA"/>
              </w:rPr>
            </w:pPr>
          </w:p>
        </w:tc>
        <w:tc>
          <w:tcPr>
            <w:tcW w:w="1276" w:type="dxa"/>
          </w:tcPr>
          <w:p w14:paraId="5AC4F43C" w14:textId="77777777" w:rsidR="006368C5" w:rsidRPr="00DC5FB3" w:rsidRDefault="006368C5" w:rsidP="00411C59">
            <w:pPr>
              <w:rPr>
                <w:lang w:val="en-CA"/>
              </w:rPr>
            </w:pPr>
          </w:p>
        </w:tc>
      </w:tr>
      <w:tr w:rsidR="006368C5" w:rsidRPr="00DC5FB3" w14:paraId="69FB0C02" w14:textId="77777777" w:rsidTr="000D2A5E">
        <w:trPr>
          <w:trHeight w:val="397"/>
          <w:jc w:val="center"/>
        </w:trPr>
        <w:tc>
          <w:tcPr>
            <w:tcW w:w="1593" w:type="dxa"/>
          </w:tcPr>
          <w:p w14:paraId="69ABE38A" w14:textId="77777777" w:rsidR="006368C5" w:rsidRPr="00DC5FB3" w:rsidRDefault="006368C5" w:rsidP="00411C59">
            <w:pPr>
              <w:rPr>
                <w:lang w:val="en-CA"/>
              </w:rPr>
            </w:pPr>
          </w:p>
        </w:tc>
        <w:tc>
          <w:tcPr>
            <w:tcW w:w="1560" w:type="dxa"/>
          </w:tcPr>
          <w:p w14:paraId="02450E1D" w14:textId="77777777" w:rsidR="006368C5" w:rsidRPr="00DC5FB3" w:rsidRDefault="006368C5" w:rsidP="00411C59">
            <w:pPr>
              <w:rPr>
                <w:lang w:val="en-CA"/>
              </w:rPr>
            </w:pPr>
          </w:p>
        </w:tc>
        <w:tc>
          <w:tcPr>
            <w:tcW w:w="1276" w:type="dxa"/>
          </w:tcPr>
          <w:p w14:paraId="2E3B0E02" w14:textId="77777777" w:rsidR="006368C5" w:rsidRPr="00DC5FB3" w:rsidRDefault="006368C5" w:rsidP="00411C59">
            <w:pPr>
              <w:rPr>
                <w:lang w:val="en-CA"/>
              </w:rPr>
            </w:pPr>
          </w:p>
        </w:tc>
        <w:tc>
          <w:tcPr>
            <w:tcW w:w="1276" w:type="dxa"/>
          </w:tcPr>
          <w:p w14:paraId="2A95214C" w14:textId="77777777" w:rsidR="006368C5" w:rsidRPr="00DC5FB3" w:rsidRDefault="006368C5" w:rsidP="00411C59">
            <w:pPr>
              <w:rPr>
                <w:lang w:val="en-CA"/>
              </w:rPr>
            </w:pPr>
          </w:p>
        </w:tc>
        <w:tc>
          <w:tcPr>
            <w:tcW w:w="1276" w:type="dxa"/>
          </w:tcPr>
          <w:p w14:paraId="362B1E6D" w14:textId="77777777" w:rsidR="006368C5" w:rsidRPr="00DC5FB3" w:rsidRDefault="006368C5" w:rsidP="00411C59">
            <w:pPr>
              <w:rPr>
                <w:lang w:val="en-CA"/>
              </w:rPr>
            </w:pPr>
          </w:p>
        </w:tc>
        <w:tc>
          <w:tcPr>
            <w:tcW w:w="1276" w:type="dxa"/>
          </w:tcPr>
          <w:p w14:paraId="2F3B0FD2" w14:textId="77777777" w:rsidR="006368C5" w:rsidRPr="00DC5FB3" w:rsidRDefault="006368C5" w:rsidP="00411C59">
            <w:pPr>
              <w:rPr>
                <w:lang w:val="en-CA"/>
              </w:rPr>
            </w:pPr>
          </w:p>
        </w:tc>
        <w:tc>
          <w:tcPr>
            <w:tcW w:w="1276" w:type="dxa"/>
          </w:tcPr>
          <w:p w14:paraId="07DAA510" w14:textId="77777777" w:rsidR="006368C5" w:rsidRPr="00DC5FB3" w:rsidRDefault="006368C5" w:rsidP="00411C59">
            <w:pPr>
              <w:rPr>
                <w:lang w:val="en-CA"/>
              </w:rPr>
            </w:pPr>
          </w:p>
        </w:tc>
      </w:tr>
      <w:tr w:rsidR="006368C5" w:rsidRPr="00DC5FB3" w14:paraId="1FAD5251" w14:textId="77777777" w:rsidTr="000D2A5E">
        <w:trPr>
          <w:trHeight w:val="397"/>
          <w:jc w:val="center"/>
        </w:trPr>
        <w:tc>
          <w:tcPr>
            <w:tcW w:w="1593" w:type="dxa"/>
          </w:tcPr>
          <w:p w14:paraId="5F08A794" w14:textId="77777777" w:rsidR="006368C5" w:rsidRPr="00DC5FB3" w:rsidRDefault="006368C5" w:rsidP="00411C59">
            <w:pPr>
              <w:rPr>
                <w:lang w:val="en-CA"/>
              </w:rPr>
            </w:pPr>
          </w:p>
        </w:tc>
        <w:tc>
          <w:tcPr>
            <w:tcW w:w="1560" w:type="dxa"/>
          </w:tcPr>
          <w:p w14:paraId="6A11C675" w14:textId="77777777" w:rsidR="006368C5" w:rsidRPr="00DC5FB3" w:rsidRDefault="006368C5" w:rsidP="00411C59">
            <w:pPr>
              <w:rPr>
                <w:lang w:val="en-CA"/>
              </w:rPr>
            </w:pPr>
          </w:p>
        </w:tc>
        <w:tc>
          <w:tcPr>
            <w:tcW w:w="1276" w:type="dxa"/>
          </w:tcPr>
          <w:p w14:paraId="46F773B5" w14:textId="77777777" w:rsidR="006368C5" w:rsidRPr="00DC5FB3" w:rsidRDefault="006368C5" w:rsidP="00411C59">
            <w:pPr>
              <w:rPr>
                <w:lang w:val="en-CA"/>
              </w:rPr>
            </w:pPr>
          </w:p>
        </w:tc>
        <w:tc>
          <w:tcPr>
            <w:tcW w:w="1276" w:type="dxa"/>
          </w:tcPr>
          <w:p w14:paraId="1E1ED49A" w14:textId="77777777" w:rsidR="006368C5" w:rsidRPr="00DC5FB3" w:rsidRDefault="006368C5" w:rsidP="00411C59">
            <w:pPr>
              <w:rPr>
                <w:lang w:val="en-CA"/>
              </w:rPr>
            </w:pPr>
          </w:p>
        </w:tc>
        <w:tc>
          <w:tcPr>
            <w:tcW w:w="1276" w:type="dxa"/>
          </w:tcPr>
          <w:p w14:paraId="1FCED65D" w14:textId="77777777" w:rsidR="006368C5" w:rsidRPr="00DC5FB3" w:rsidRDefault="006368C5" w:rsidP="00411C59">
            <w:pPr>
              <w:rPr>
                <w:lang w:val="en-CA"/>
              </w:rPr>
            </w:pPr>
          </w:p>
        </w:tc>
        <w:tc>
          <w:tcPr>
            <w:tcW w:w="1276" w:type="dxa"/>
          </w:tcPr>
          <w:p w14:paraId="5D026D06" w14:textId="77777777" w:rsidR="006368C5" w:rsidRPr="00DC5FB3" w:rsidRDefault="006368C5" w:rsidP="00411C59">
            <w:pPr>
              <w:rPr>
                <w:lang w:val="en-CA"/>
              </w:rPr>
            </w:pPr>
          </w:p>
        </w:tc>
        <w:tc>
          <w:tcPr>
            <w:tcW w:w="1276" w:type="dxa"/>
          </w:tcPr>
          <w:p w14:paraId="411D64B5" w14:textId="77777777" w:rsidR="006368C5" w:rsidRPr="00DC5FB3" w:rsidRDefault="006368C5" w:rsidP="00411C59">
            <w:pPr>
              <w:rPr>
                <w:lang w:val="en-CA"/>
              </w:rPr>
            </w:pPr>
          </w:p>
        </w:tc>
      </w:tr>
      <w:tr w:rsidR="006368C5" w:rsidRPr="00DC5FB3" w14:paraId="74355E47" w14:textId="77777777" w:rsidTr="000D2A5E">
        <w:trPr>
          <w:trHeight w:val="397"/>
          <w:jc w:val="center"/>
        </w:trPr>
        <w:tc>
          <w:tcPr>
            <w:tcW w:w="1593" w:type="dxa"/>
          </w:tcPr>
          <w:p w14:paraId="573BA9BE" w14:textId="77777777" w:rsidR="006368C5" w:rsidRPr="00DC5FB3" w:rsidRDefault="006368C5" w:rsidP="00411C59">
            <w:pPr>
              <w:rPr>
                <w:lang w:val="en-CA"/>
              </w:rPr>
            </w:pPr>
          </w:p>
        </w:tc>
        <w:tc>
          <w:tcPr>
            <w:tcW w:w="1560" w:type="dxa"/>
          </w:tcPr>
          <w:p w14:paraId="26EBC055" w14:textId="77777777" w:rsidR="006368C5" w:rsidRPr="00DC5FB3" w:rsidRDefault="006368C5" w:rsidP="00411C59">
            <w:pPr>
              <w:rPr>
                <w:lang w:val="en-CA"/>
              </w:rPr>
            </w:pPr>
          </w:p>
        </w:tc>
        <w:tc>
          <w:tcPr>
            <w:tcW w:w="1276" w:type="dxa"/>
          </w:tcPr>
          <w:p w14:paraId="3D3E3C58" w14:textId="77777777" w:rsidR="006368C5" w:rsidRPr="00DC5FB3" w:rsidRDefault="006368C5" w:rsidP="00411C59">
            <w:pPr>
              <w:rPr>
                <w:lang w:val="en-CA"/>
              </w:rPr>
            </w:pPr>
          </w:p>
        </w:tc>
        <w:tc>
          <w:tcPr>
            <w:tcW w:w="1276" w:type="dxa"/>
          </w:tcPr>
          <w:p w14:paraId="179DD00B" w14:textId="77777777" w:rsidR="006368C5" w:rsidRPr="00DC5FB3" w:rsidRDefault="006368C5" w:rsidP="00411C59">
            <w:pPr>
              <w:rPr>
                <w:lang w:val="en-CA"/>
              </w:rPr>
            </w:pPr>
          </w:p>
        </w:tc>
        <w:tc>
          <w:tcPr>
            <w:tcW w:w="1276" w:type="dxa"/>
          </w:tcPr>
          <w:p w14:paraId="1C42E1D5" w14:textId="77777777" w:rsidR="006368C5" w:rsidRPr="00DC5FB3" w:rsidRDefault="006368C5" w:rsidP="00411C59">
            <w:pPr>
              <w:rPr>
                <w:lang w:val="en-CA"/>
              </w:rPr>
            </w:pPr>
          </w:p>
        </w:tc>
        <w:tc>
          <w:tcPr>
            <w:tcW w:w="1276" w:type="dxa"/>
          </w:tcPr>
          <w:p w14:paraId="4CDE65D2" w14:textId="77777777" w:rsidR="006368C5" w:rsidRPr="00DC5FB3" w:rsidRDefault="006368C5" w:rsidP="00411C59">
            <w:pPr>
              <w:rPr>
                <w:lang w:val="en-CA"/>
              </w:rPr>
            </w:pPr>
          </w:p>
        </w:tc>
        <w:tc>
          <w:tcPr>
            <w:tcW w:w="1276" w:type="dxa"/>
          </w:tcPr>
          <w:p w14:paraId="0AF50109" w14:textId="77777777" w:rsidR="006368C5" w:rsidRPr="00DC5FB3" w:rsidRDefault="006368C5" w:rsidP="00411C59">
            <w:pPr>
              <w:rPr>
                <w:lang w:val="en-CA"/>
              </w:rPr>
            </w:pPr>
          </w:p>
        </w:tc>
      </w:tr>
      <w:tr w:rsidR="006368C5" w:rsidRPr="00DC5FB3" w14:paraId="566490B9" w14:textId="77777777" w:rsidTr="000D2A5E">
        <w:trPr>
          <w:trHeight w:val="397"/>
          <w:jc w:val="center"/>
        </w:trPr>
        <w:tc>
          <w:tcPr>
            <w:tcW w:w="1593" w:type="dxa"/>
          </w:tcPr>
          <w:p w14:paraId="3E6EC9D9" w14:textId="77777777" w:rsidR="006368C5" w:rsidRPr="00DC5FB3" w:rsidRDefault="006368C5" w:rsidP="00411C59">
            <w:pPr>
              <w:rPr>
                <w:lang w:val="en-CA"/>
              </w:rPr>
            </w:pPr>
          </w:p>
        </w:tc>
        <w:tc>
          <w:tcPr>
            <w:tcW w:w="1560" w:type="dxa"/>
          </w:tcPr>
          <w:p w14:paraId="3B424DA5" w14:textId="77777777" w:rsidR="006368C5" w:rsidRPr="00DC5FB3" w:rsidRDefault="006368C5" w:rsidP="00411C59">
            <w:pPr>
              <w:rPr>
                <w:lang w:val="en-CA"/>
              </w:rPr>
            </w:pPr>
          </w:p>
        </w:tc>
        <w:tc>
          <w:tcPr>
            <w:tcW w:w="1276" w:type="dxa"/>
          </w:tcPr>
          <w:p w14:paraId="79A9752D" w14:textId="77777777" w:rsidR="006368C5" w:rsidRPr="00DC5FB3" w:rsidRDefault="006368C5" w:rsidP="00411C59">
            <w:pPr>
              <w:rPr>
                <w:lang w:val="en-CA"/>
              </w:rPr>
            </w:pPr>
          </w:p>
        </w:tc>
        <w:tc>
          <w:tcPr>
            <w:tcW w:w="1276" w:type="dxa"/>
          </w:tcPr>
          <w:p w14:paraId="75012F10" w14:textId="77777777" w:rsidR="006368C5" w:rsidRPr="00DC5FB3" w:rsidRDefault="006368C5" w:rsidP="00411C59">
            <w:pPr>
              <w:rPr>
                <w:lang w:val="en-CA"/>
              </w:rPr>
            </w:pPr>
          </w:p>
        </w:tc>
        <w:tc>
          <w:tcPr>
            <w:tcW w:w="1276" w:type="dxa"/>
          </w:tcPr>
          <w:p w14:paraId="4977726C" w14:textId="77777777" w:rsidR="006368C5" w:rsidRPr="00DC5FB3" w:rsidRDefault="006368C5" w:rsidP="00411C59">
            <w:pPr>
              <w:rPr>
                <w:lang w:val="en-CA"/>
              </w:rPr>
            </w:pPr>
          </w:p>
        </w:tc>
        <w:tc>
          <w:tcPr>
            <w:tcW w:w="1276" w:type="dxa"/>
          </w:tcPr>
          <w:p w14:paraId="066D6B96" w14:textId="77777777" w:rsidR="006368C5" w:rsidRPr="00DC5FB3" w:rsidRDefault="006368C5" w:rsidP="00411C59">
            <w:pPr>
              <w:rPr>
                <w:lang w:val="en-CA"/>
              </w:rPr>
            </w:pPr>
          </w:p>
        </w:tc>
        <w:tc>
          <w:tcPr>
            <w:tcW w:w="1276" w:type="dxa"/>
          </w:tcPr>
          <w:p w14:paraId="2EC4FE82" w14:textId="77777777" w:rsidR="006368C5" w:rsidRPr="00DC5FB3" w:rsidRDefault="006368C5" w:rsidP="00411C59">
            <w:pPr>
              <w:rPr>
                <w:lang w:val="en-CA"/>
              </w:rPr>
            </w:pPr>
          </w:p>
        </w:tc>
      </w:tr>
      <w:tr w:rsidR="006368C5" w:rsidRPr="00DC5FB3" w14:paraId="4AFAA554" w14:textId="77777777" w:rsidTr="000D2A5E">
        <w:trPr>
          <w:trHeight w:val="397"/>
          <w:jc w:val="center"/>
        </w:trPr>
        <w:tc>
          <w:tcPr>
            <w:tcW w:w="1593" w:type="dxa"/>
          </w:tcPr>
          <w:p w14:paraId="6B10FEB1" w14:textId="77777777" w:rsidR="006368C5" w:rsidRPr="00DC5FB3" w:rsidRDefault="006368C5" w:rsidP="00411C59">
            <w:pPr>
              <w:rPr>
                <w:lang w:val="en-CA"/>
              </w:rPr>
            </w:pPr>
          </w:p>
        </w:tc>
        <w:tc>
          <w:tcPr>
            <w:tcW w:w="1560" w:type="dxa"/>
          </w:tcPr>
          <w:p w14:paraId="0607C550" w14:textId="77777777" w:rsidR="006368C5" w:rsidRPr="00DC5FB3" w:rsidRDefault="006368C5" w:rsidP="00411C59">
            <w:pPr>
              <w:rPr>
                <w:lang w:val="en-CA"/>
              </w:rPr>
            </w:pPr>
          </w:p>
        </w:tc>
        <w:tc>
          <w:tcPr>
            <w:tcW w:w="1276" w:type="dxa"/>
          </w:tcPr>
          <w:p w14:paraId="73294F06" w14:textId="77777777" w:rsidR="006368C5" w:rsidRPr="00DC5FB3" w:rsidRDefault="006368C5" w:rsidP="00411C59">
            <w:pPr>
              <w:rPr>
                <w:lang w:val="en-CA"/>
              </w:rPr>
            </w:pPr>
          </w:p>
        </w:tc>
        <w:tc>
          <w:tcPr>
            <w:tcW w:w="1276" w:type="dxa"/>
          </w:tcPr>
          <w:p w14:paraId="12C98587" w14:textId="77777777" w:rsidR="006368C5" w:rsidRPr="00DC5FB3" w:rsidRDefault="006368C5" w:rsidP="00411C59">
            <w:pPr>
              <w:rPr>
                <w:lang w:val="en-CA"/>
              </w:rPr>
            </w:pPr>
          </w:p>
        </w:tc>
        <w:tc>
          <w:tcPr>
            <w:tcW w:w="1276" w:type="dxa"/>
          </w:tcPr>
          <w:p w14:paraId="581458B2" w14:textId="77777777" w:rsidR="006368C5" w:rsidRPr="00DC5FB3" w:rsidRDefault="006368C5" w:rsidP="00411C59">
            <w:pPr>
              <w:rPr>
                <w:lang w:val="en-CA"/>
              </w:rPr>
            </w:pPr>
          </w:p>
        </w:tc>
        <w:tc>
          <w:tcPr>
            <w:tcW w:w="1276" w:type="dxa"/>
          </w:tcPr>
          <w:p w14:paraId="1F9B7789" w14:textId="77777777" w:rsidR="006368C5" w:rsidRPr="00DC5FB3" w:rsidRDefault="006368C5" w:rsidP="00411C59">
            <w:pPr>
              <w:rPr>
                <w:lang w:val="en-CA"/>
              </w:rPr>
            </w:pPr>
          </w:p>
        </w:tc>
        <w:tc>
          <w:tcPr>
            <w:tcW w:w="1276" w:type="dxa"/>
          </w:tcPr>
          <w:p w14:paraId="2A459890" w14:textId="77777777" w:rsidR="006368C5" w:rsidRPr="00DC5FB3" w:rsidRDefault="006368C5" w:rsidP="00411C59">
            <w:pPr>
              <w:rPr>
                <w:lang w:val="en-CA"/>
              </w:rPr>
            </w:pPr>
          </w:p>
        </w:tc>
      </w:tr>
      <w:tr w:rsidR="006368C5" w:rsidRPr="00DC5FB3" w14:paraId="026F4B2E" w14:textId="77777777" w:rsidTr="000D2A5E">
        <w:trPr>
          <w:trHeight w:val="397"/>
          <w:jc w:val="center"/>
        </w:trPr>
        <w:tc>
          <w:tcPr>
            <w:tcW w:w="1593" w:type="dxa"/>
          </w:tcPr>
          <w:p w14:paraId="0CA55944" w14:textId="77777777" w:rsidR="006368C5" w:rsidRPr="00DC5FB3" w:rsidRDefault="006368C5" w:rsidP="00411C59">
            <w:pPr>
              <w:rPr>
                <w:lang w:val="en-CA"/>
              </w:rPr>
            </w:pPr>
          </w:p>
        </w:tc>
        <w:tc>
          <w:tcPr>
            <w:tcW w:w="1560" w:type="dxa"/>
          </w:tcPr>
          <w:p w14:paraId="3E5E3FB3" w14:textId="77777777" w:rsidR="006368C5" w:rsidRPr="00DC5FB3" w:rsidRDefault="006368C5" w:rsidP="00411C59">
            <w:pPr>
              <w:rPr>
                <w:lang w:val="en-CA"/>
              </w:rPr>
            </w:pPr>
          </w:p>
        </w:tc>
        <w:tc>
          <w:tcPr>
            <w:tcW w:w="1276" w:type="dxa"/>
          </w:tcPr>
          <w:p w14:paraId="40BE8022" w14:textId="77777777" w:rsidR="006368C5" w:rsidRPr="00DC5FB3" w:rsidRDefault="006368C5" w:rsidP="00411C59">
            <w:pPr>
              <w:rPr>
                <w:lang w:val="en-CA"/>
              </w:rPr>
            </w:pPr>
          </w:p>
        </w:tc>
        <w:tc>
          <w:tcPr>
            <w:tcW w:w="1276" w:type="dxa"/>
          </w:tcPr>
          <w:p w14:paraId="6746647A" w14:textId="77777777" w:rsidR="006368C5" w:rsidRPr="00DC5FB3" w:rsidRDefault="006368C5" w:rsidP="00411C59">
            <w:pPr>
              <w:rPr>
                <w:lang w:val="en-CA"/>
              </w:rPr>
            </w:pPr>
          </w:p>
        </w:tc>
        <w:tc>
          <w:tcPr>
            <w:tcW w:w="1276" w:type="dxa"/>
          </w:tcPr>
          <w:p w14:paraId="12898B24" w14:textId="77777777" w:rsidR="006368C5" w:rsidRPr="00DC5FB3" w:rsidRDefault="006368C5" w:rsidP="00411C59">
            <w:pPr>
              <w:rPr>
                <w:lang w:val="en-CA"/>
              </w:rPr>
            </w:pPr>
          </w:p>
        </w:tc>
        <w:tc>
          <w:tcPr>
            <w:tcW w:w="1276" w:type="dxa"/>
          </w:tcPr>
          <w:p w14:paraId="41ABB05B" w14:textId="77777777" w:rsidR="006368C5" w:rsidRPr="00DC5FB3" w:rsidRDefault="006368C5" w:rsidP="00411C59">
            <w:pPr>
              <w:rPr>
                <w:lang w:val="en-CA"/>
              </w:rPr>
            </w:pPr>
          </w:p>
        </w:tc>
        <w:tc>
          <w:tcPr>
            <w:tcW w:w="1276" w:type="dxa"/>
          </w:tcPr>
          <w:p w14:paraId="72996973" w14:textId="77777777" w:rsidR="006368C5" w:rsidRPr="00DC5FB3" w:rsidRDefault="006368C5" w:rsidP="00411C59">
            <w:pPr>
              <w:rPr>
                <w:lang w:val="en-CA"/>
              </w:rPr>
            </w:pPr>
          </w:p>
        </w:tc>
      </w:tr>
      <w:tr w:rsidR="006368C5" w:rsidRPr="00DC5FB3" w14:paraId="4774E2B2" w14:textId="77777777" w:rsidTr="000D2A5E">
        <w:trPr>
          <w:trHeight w:val="397"/>
          <w:jc w:val="center"/>
        </w:trPr>
        <w:tc>
          <w:tcPr>
            <w:tcW w:w="1593" w:type="dxa"/>
          </w:tcPr>
          <w:p w14:paraId="02A3D47E" w14:textId="77777777" w:rsidR="006368C5" w:rsidRPr="00DC5FB3" w:rsidRDefault="006368C5" w:rsidP="00411C59">
            <w:pPr>
              <w:rPr>
                <w:lang w:val="en-CA"/>
              </w:rPr>
            </w:pPr>
          </w:p>
        </w:tc>
        <w:tc>
          <w:tcPr>
            <w:tcW w:w="1560" w:type="dxa"/>
          </w:tcPr>
          <w:p w14:paraId="621BA2C4" w14:textId="77777777" w:rsidR="006368C5" w:rsidRPr="00DC5FB3" w:rsidRDefault="006368C5" w:rsidP="00411C59">
            <w:pPr>
              <w:rPr>
                <w:lang w:val="en-CA"/>
              </w:rPr>
            </w:pPr>
          </w:p>
        </w:tc>
        <w:tc>
          <w:tcPr>
            <w:tcW w:w="1276" w:type="dxa"/>
          </w:tcPr>
          <w:p w14:paraId="5940247F" w14:textId="77777777" w:rsidR="006368C5" w:rsidRPr="00DC5FB3" w:rsidRDefault="006368C5" w:rsidP="00411C59">
            <w:pPr>
              <w:rPr>
                <w:lang w:val="en-CA"/>
              </w:rPr>
            </w:pPr>
          </w:p>
        </w:tc>
        <w:tc>
          <w:tcPr>
            <w:tcW w:w="1276" w:type="dxa"/>
          </w:tcPr>
          <w:p w14:paraId="0CC4F288" w14:textId="77777777" w:rsidR="006368C5" w:rsidRPr="00DC5FB3" w:rsidRDefault="006368C5" w:rsidP="00411C59">
            <w:pPr>
              <w:rPr>
                <w:lang w:val="en-CA"/>
              </w:rPr>
            </w:pPr>
          </w:p>
        </w:tc>
        <w:tc>
          <w:tcPr>
            <w:tcW w:w="1276" w:type="dxa"/>
          </w:tcPr>
          <w:p w14:paraId="7A990F70" w14:textId="77777777" w:rsidR="006368C5" w:rsidRPr="00DC5FB3" w:rsidRDefault="006368C5" w:rsidP="00411C59">
            <w:pPr>
              <w:rPr>
                <w:lang w:val="en-CA"/>
              </w:rPr>
            </w:pPr>
          </w:p>
        </w:tc>
        <w:tc>
          <w:tcPr>
            <w:tcW w:w="1276" w:type="dxa"/>
          </w:tcPr>
          <w:p w14:paraId="5CF23931" w14:textId="77777777" w:rsidR="006368C5" w:rsidRPr="00DC5FB3" w:rsidRDefault="006368C5" w:rsidP="00411C59">
            <w:pPr>
              <w:rPr>
                <w:lang w:val="en-CA"/>
              </w:rPr>
            </w:pPr>
          </w:p>
        </w:tc>
        <w:tc>
          <w:tcPr>
            <w:tcW w:w="1276" w:type="dxa"/>
          </w:tcPr>
          <w:p w14:paraId="5388F03B" w14:textId="77777777" w:rsidR="006368C5" w:rsidRPr="00DC5FB3" w:rsidRDefault="006368C5" w:rsidP="00411C59">
            <w:pPr>
              <w:rPr>
                <w:lang w:val="en-CA"/>
              </w:rPr>
            </w:pPr>
          </w:p>
        </w:tc>
      </w:tr>
      <w:tr w:rsidR="006368C5" w:rsidRPr="00DC5FB3" w14:paraId="16DA8F9C" w14:textId="77777777" w:rsidTr="000D2A5E">
        <w:trPr>
          <w:trHeight w:val="397"/>
          <w:jc w:val="center"/>
        </w:trPr>
        <w:tc>
          <w:tcPr>
            <w:tcW w:w="1593" w:type="dxa"/>
          </w:tcPr>
          <w:p w14:paraId="6A29A9A4" w14:textId="77777777" w:rsidR="006368C5" w:rsidRPr="00DC5FB3" w:rsidRDefault="006368C5" w:rsidP="00411C59">
            <w:pPr>
              <w:rPr>
                <w:lang w:val="en-CA"/>
              </w:rPr>
            </w:pPr>
          </w:p>
        </w:tc>
        <w:tc>
          <w:tcPr>
            <w:tcW w:w="1560" w:type="dxa"/>
          </w:tcPr>
          <w:p w14:paraId="5B5DF6C2" w14:textId="77777777" w:rsidR="006368C5" w:rsidRPr="00DC5FB3" w:rsidRDefault="006368C5" w:rsidP="00411C59">
            <w:pPr>
              <w:rPr>
                <w:lang w:val="en-CA"/>
              </w:rPr>
            </w:pPr>
          </w:p>
        </w:tc>
        <w:tc>
          <w:tcPr>
            <w:tcW w:w="1276" w:type="dxa"/>
          </w:tcPr>
          <w:p w14:paraId="3ED045D2" w14:textId="77777777" w:rsidR="006368C5" w:rsidRPr="00DC5FB3" w:rsidRDefault="006368C5" w:rsidP="00411C59">
            <w:pPr>
              <w:rPr>
                <w:lang w:val="en-CA"/>
              </w:rPr>
            </w:pPr>
          </w:p>
        </w:tc>
        <w:tc>
          <w:tcPr>
            <w:tcW w:w="1276" w:type="dxa"/>
          </w:tcPr>
          <w:p w14:paraId="57135EDB" w14:textId="77777777" w:rsidR="006368C5" w:rsidRPr="00DC5FB3" w:rsidRDefault="006368C5" w:rsidP="00411C59">
            <w:pPr>
              <w:rPr>
                <w:lang w:val="en-CA"/>
              </w:rPr>
            </w:pPr>
          </w:p>
        </w:tc>
        <w:tc>
          <w:tcPr>
            <w:tcW w:w="1276" w:type="dxa"/>
          </w:tcPr>
          <w:p w14:paraId="1D2AE209" w14:textId="77777777" w:rsidR="006368C5" w:rsidRPr="00DC5FB3" w:rsidRDefault="006368C5" w:rsidP="00411C59">
            <w:pPr>
              <w:rPr>
                <w:lang w:val="en-CA"/>
              </w:rPr>
            </w:pPr>
          </w:p>
        </w:tc>
        <w:tc>
          <w:tcPr>
            <w:tcW w:w="1276" w:type="dxa"/>
          </w:tcPr>
          <w:p w14:paraId="112E2B05" w14:textId="77777777" w:rsidR="006368C5" w:rsidRPr="00DC5FB3" w:rsidRDefault="006368C5" w:rsidP="00411C59">
            <w:pPr>
              <w:rPr>
                <w:lang w:val="en-CA"/>
              </w:rPr>
            </w:pPr>
          </w:p>
        </w:tc>
        <w:tc>
          <w:tcPr>
            <w:tcW w:w="1276" w:type="dxa"/>
          </w:tcPr>
          <w:p w14:paraId="333517B0" w14:textId="77777777" w:rsidR="006368C5" w:rsidRPr="00DC5FB3" w:rsidRDefault="006368C5" w:rsidP="00411C59">
            <w:pPr>
              <w:rPr>
                <w:lang w:val="en-CA"/>
              </w:rPr>
            </w:pPr>
          </w:p>
        </w:tc>
      </w:tr>
      <w:tr w:rsidR="006368C5" w:rsidRPr="00DC5FB3" w14:paraId="7C2F4D86" w14:textId="77777777" w:rsidTr="000D2A5E">
        <w:trPr>
          <w:trHeight w:val="397"/>
          <w:jc w:val="center"/>
        </w:trPr>
        <w:tc>
          <w:tcPr>
            <w:tcW w:w="1593" w:type="dxa"/>
          </w:tcPr>
          <w:p w14:paraId="59C410E3" w14:textId="77777777" w:rsidR="006368C5" w:rsidRPr="00DC5FB3" w:rsidRDefault="006368C5" w:rsidP="00411C59">
            <w:pPr>
              <w:rPr>
                <w:lang w:val="en-CA"/>
              </w:rPr>
            </w:pPr>
          </w:p>
        </w:tc>
        <w:tc>
          <w:tcPr>
            <w:tcW w:w="1560" w:type="dxa"/>
          </w:tcPr>
          <w:p w14:paraId="51C8BDAA" w14:textId="77777777" w:rsidR="006368C5" w:rsidRPr="00DC5FB3" w:rsidRDefault="006368C5" w:rsidP="00411C59">
            <w:pPr>
              <w:rPr>
                <w:lang w:val="en-CA"/>
              </w:rPr>
            </w:pPr>
          </w:p>
        </w:tc>
        <w:tc>
          <w:tcPr>
            <w:tcW w:w="1276" w:type="dxa"/>
          </w:tcPr>
          <w:p w14:paraId="1D20FD80" w14:textId="77777777" w:rsidR="006368C5" w:rsidRPr="00DC5FB3" w:rsidRDefault="006368C5" w:rsidP="00411C59">
            <w:pPr>
              <w:rPr>
                <w:lang w:val="en-CA"/>
              </w:rPr>
            </w:pPr>
          </w:p>
        </w:tc>
        <w:tc>
          <w:tcPr>
            <w:tcW w:w="1276" w:type="dxa"/>
          </w:tcPr>
          <w:p w14:paraId="15A9C9B4" w14:textId="77777777" w:rsidR="006368C5" w:rsidRPr="00DC5FB3" w:rsidRDefault="006368C5" w:rsidP="00411C59">
            <w:pPr>
              <w:rPr>
                <w:lang w:val="en-CA"/>
              </w:rPr>
            </w:pPr>
          </w:p>
        </w:tc>
        <w:tc>
          <w:tcPr>
            <w:tcW w:w="1276" w:type="dxa"/>
          </w:tcPr>
          <w:p w14:paraId="2DABCCB1" w14:textId="77777777" w:rsidR="006368C5" w:rsidRPr="00DC5FB3" w:rsidRDefault="006368C5" w:rsidP="00411C59">
            <w:pPr>
              <w:rPr>
                <w:lang w:val="en-CA"/>
              </w:rPr>
            </w:pPr>
          </w:p>
        </w:tc>
        <w:tc>
          <w:tcPr>
            <w:tcW w:w="1276" w:type="dxa"/>
          </w:tcPr>
          <w:p w14:paraId="32D87506" w14:textId="77777777" w:rsidR="006368C5" w:rsidRPr="00DC5FB3" w:rsidRDefault="006368C5" w:rsidP="00411C59">
            <w:pPr>
              <w:rPr>
                <w:lang w:val="en-CA"/>
              </w:rPr>
            </w:pPr>
          </w:p>
        </w:tc>
        <w:tc>
          <w:tcPr>
            <w:tcW w:w="1276" w:type="dxa"/>
          </w:tcPr>
          <w:p w14:paraId="350E2F09" w14:textId="77777777" w:rsidR="006368C5" w:rsidRPr="00DC5FB3" w:rsidRDefault="006368C5" w:rsidP="00411C59">
            <w:pPr>
              <w:rPr>
                <w:lang w:val="en-CA"/>
              </w:rPr>
            </w:pPr>
          </w:p>
        </w:tc>
      </w:tr>
      <w:tr w:rsidR="006368C5" w:rsidRPr="00DC5FB3" w14:paraId="7237EDF4" w14:textId="77777777" w:rsidTr="000D2A5E">
        <w:trPr>
          <w:trHeight w:val="397"/>
          <w:jc w:val="center"/>
        </w:trPr>
        <w:tc>
          <w:tcPr>
            <w:tcW w:w="1593" w:type="dxa"/>
          </w:tcPr>
          <w:p w14:paraId="3DBE050A" w14:textId="77777777" w:rsidR="006368C5" w:rsidRPr="00DC5FB3" w:rsidRDefault="006368C5" w:rsidP="00411C59">
            <w:pPr>
              <w:rPr>
                <w:lang w:val="en-CA"/>
              </w:rPr>
            </w:pPr>
          </w:p>
        </w:tc>
        <w:tc>
          <w:tcPr>
            <w:tcW w:w="1560" w:type="dxa"/>
          </w:tcPr>
          <w:p w14:paraId="3DD4381C" w14:textId="77777777" w:rsidR="006368C5" w:rsidRPr="00DC5FB3" w:rsidRDefault="006368C5" w:rsidP="00411C59">
            <w:pPr>
              <w:rPr>
                <w:lang w:val="en-CA"/>
              </w:rPr>
            </w:pPr>
          </w:p>
        </w:tc>
        <w:tc>
          <w:tcPr>
            <w:tcW w:w="1276" w:type="dxa"/>
          </w:tcPr>
          <w:p w14:paraId="11795E18" w14:textId="77777777" w:rsidR="006368C5" w:rsidRPr="00DC5FB3" w:rsidRDefault="006368C5" w:rsidP="00411C59">
            <w:pPr>
              <w:rPr>
                <w:lang w:val="en-CA"/>
              </w:rPr>
            </w:pPr>
          </w:p>
        </w:tc>
        <w:tc>
          <w:tcPr>
            <w:tcW w:w="1276" w:type="dxa"/>
          </w:tcPr>
          <w:p w14:paraId="781B82FA" w14:textId="77777777" w:rsidR="006368C5" w:rsidRPr="00DC5FB3" w:rsidRDefault="006368C5" w:rsidP="00411C59">
            <w:pPr>
              <w:rPr>
                <w:lang w:val="en-CA"/>
              </w:rPr>
            </w:pPr>
          </w:p>
        </w:tc>
        <w:tc>
          <w:tcPr>
            <w:tcW w:w="1276" w:type="dxa"/>
          </w:tcPr>
          <w:p w14:paraId="527C9CDE" w14:textId="77777777" w:rsidR="006368C5" w:rsidRPr="00DC5FB3" w:rsidRDefault="006368C5" w:rsidP="00411C59">
            <w:pPr>
              <w:rPr>
                <w:lang w:val="en-CA"/>
              </w:rPr>
            </w:pPr>
          </w:p>
        </w:tc>
        <w:tc>
          <w:tcPr>
            <w:tcW w:w="1276" w:type="dxa"/>
          </w:tcPr>
          <w:p w14:paraId="119AC7CB" w14:textId="77777777" w:rsidR="006368C5" w:rsidRPr="00DC5FB3" w:rsidRDefault="006368C5" w:rsidP="00411C59">
            <w:pPr>
              <w:rPr>
                <w:lang w:val="en-CA"/>
              </w:rPr>
            </w:pPr>
          </w:p>
        </w:tc>
        <w:tc>
          <w:tcPr>
            <w:tcW w:w="1276" w:type="dxa"/>
          </w:tcPr>
          <w:p w14:paraId="79EF73BC" w14:textId="77777777" w:rsidR="006368C5" w:rsidRPr="00DC5FB3" w:rsidRDefault="006368C5" w:rsidP="00411C59">
            <w:pPr>
              <w:rPr>
                <w:lang w:val="en-CA"/>
              </w:rPr>
            </w:pPr>
          </w:p>
        </w:tc>
      </w:tr>
      <w:tr w:rsidR="006368C5" w:rsidRPr="00DC5FB3" w14:paraId="5EC5382A" w14:textId="77777777" w:rsidTr="000D2A5E">
        <w:trPr>
          <w:trHeight w:val="397"/>
          <w:jc w:val="center"/>
        </w:trPr>
        <w:tc>
          <w:tcPr>
            <w:tcW w:w="1593" w:type="dxa"/>
          </w:tcPr>
          <w:p w14:paraId="66B090D1" w14:textId="77777777" w:rsidR="006368C5" w:rsidRPr="00DC5FB3" w:rsidRDefault="006368C5" w:rsidP="00411C59">
            <w:pPr>
              <w:rPr>
                <w:lang w:val="en-CA"/>
              </w:rPr>
            </w:pPr>
          </w:p>
        </w:tc>
        <w:tc>
          <w:tcPr>
            <w:tcW w:w="1560" w:type="dxa"/>
          </w:tcPr>
          <w:p w14:paraId="1EB0806A" w14:textId="77777777" w:rsidR="006368C5" w:rsidRPr="00DC5FB3" w:rsidRDefault="006368C5" w:rsidP="00411C59">
            <w:pPr>
              <w:rPr>
                <w:lang w:val="en-CA"/>
              </w:rPr>
            </w:pPr>
          </w:p>
        </w:tc>
        <w:tc>
          <w:tcPr>
            <w:tcW w:w="1276" w:type="dxa"/>
          </w:tcPr>
          <w:p w14:paraId="743B17DB" w14:textId="77777777" w:rsidR="006368C5" w:rsidRPr="00DC5FB3" w:rsidRDefault="006368C5" w:rsidP="00411C59">
            <w:pPr>
              <w:rPr>
                <w:lang w:val="en-CA"/>
              </w:rPr>
            </w:pPr>
          </w:p>
        </w:tc>
        <w:tc>
          <w:tcPr>
            <w:tcW w:w="1276" w:type="dxa"/>
          </w:tcPr>
          <w:p w14:paraId="1A0F12FD" w14:textId="77777777" w:rsidR="006368C5" w:rsidRPr="00DC5FB3" w:rsidRDefault="006368C5" w:rsidP="00411C59">
            <w:pPr>
              <w:rPr>
                <w:lang w:val="en-CA"/>
              </w:rPr>
            </w:pPr>
          </w:p>
        </w:tc>
        <w:tc>
          <w:tcPr>
            <w:tcW w:w="1276" w:type="dxa"/>
          </w:tcPr>
          <w:p w14:paraId="4F583313" w14:textId="77777777" w:rsidR="006368C5" w:rsidRPr="00DC5FB3" w:rsidRDefault="006368C5" w:rsidP="00411C59">
            <w:pPr>
              <w:rPr>
                <w:lang w:val="en-CA"/>
              </w:rPr>
            </w:pPr>
          </w:p>
        </w:tc>
        <w:tc>
          <w:tcPr>
            <w:tcW w:w="1276" w:type="dxa"/>
          </w:tcPr>
          <w:p w14:paraId="05AC3E77" w14:textId="77777777" w:rsidR="006368C5" w:rsidRPr="00DC5FB3" w:rsidRDefault="006368C5" w:rsidP="00411C59">
            <w:pPr>
              <w:rPr>
                <w:lang w:val="en-CA"/>
              </w:rPr>
            </w:pPr>
          </w:p>
        </w:tc>
        <w:tc>
          <w:tcPr>
            <w:tcW w:w="1276" w:type="dxa"/>
          </w:tcPr>
          <w:p w14:paraId="3BE5178C" w14:textId="77777777" w:rsidR="006368C5" w:rsidRPr="00DC5FB3" w:rsidRDefault="006368C5" w:rsidP="00411C59">
            <w:pPr>
              <w:rPr>
                <w:lang w:val="en-CA"/>
              </w:rPr>
            </w:pPr>
          </w:p>
        </w:tc>
      </w:tr>
      <w:tr w:rsidR="006368C5" w:rsidRPr="00DC5FB3" w14:paraId="6B893B27" w14:textId="77777777" w:rsidTr="000D2A5E">
        <w:trPr>
          <w:trHeight w:val="397"/>
          <w:jc w:val="center"/>
        </w:trPr>
        <w:tc>
          <w:tcPr>
            <w:tcW w:w="1593" w:type="dxa"/>
          </w:tcPr>
          <w:p w14:paraId="4F088916" w14:textId="77777777" w:rsidR="006368C5" w:rsidRPr="00DC5FB3" w:rsidRDefault="006368C5" w:rsidP="00411C59">
            <w:pPr>
              <w:rPr>
                <w:lang w:val="en-CA"/>
              </w:rPr>
            </w:pPr>
          </w:p>
        </w:tc>
        <w:tc>
          <w:tcPr>
            <w:tcW w:w="1560" w:type="dxa"/>
          </w:tcPr>
          <w:p w14:paraId="157FE511" w14:textId="77777777" w:rsidR="006368C5" w:rsidRPr="00DC5FB3" w:rsidRDefault="006368C5" w:rsidP="00411C59">
            <w:pPr>
              <w:rPr>
                <w:lang w:val="en-CA"/>
              </w:rPr>
            </w:pPr>
          </w:p>
        </w:tc>
        <w:tc>
          <w:tcPr>
            <w:tcW w:w="1276" w:type="dxa"/>
          </w:tcPr>
          <w:p w14:paraId="66836902" w14:textId="77777777" w:rsidR="006368C5" w:rsidRPr="00DC5FB3" w:rsidRDefault="006368C5" w:rsidP="00411C59">
            <w:pPr>
              <w:rPr>
                <w:lang w:val="en-CA"/>
              </w:rPr>
            </w:pPr>
          </w:p>
        </w:tc>
        <w:tc>
          <w:tcPr>
            <w:tcW w:w="1276" w:type="dxa"/>
          </w:tcPr>
          <w:p w14:paraId="5A605588" w14:textId="77777777" w:rsidR="006368C5" w:rsidRPr="00DC5FB3" w:rsidRDefault="006368C5" w:rsidP="00411C59">
            <w:pPr>
              <w:rPr>
                <w:lang w:val="en-CA"/>
              </w:rPr>
            </w:pPr>
          </w:p>
        </w:tc>
        <w:tc>
          <w:tcPr>
            <w:tcW w:w="1276" w:type="dxa"/>
          </w:tcPr>
          <w:p w14:paraId="3CBE1A26" w14:textId="77777777" w:rsidR="006368C5" w:rsidRPr="00DC5FB3" w:rsidRDefault="006368C5" w:rsidP="00411C59">
            <w:pPr>
              <w:rPr>
                <w:lang w:val="en-CA"/>
              </w:rPr>
            </w:pPr>
          </w:p>
        </w:tc>
        <w:tc>
          <w:tcPr>
            <w:tcW w:w="1276" w:type="dxa"/>
          </w:tcPr>
          <w:p w14:paraId="63FDF22E" w14:textId="77777777" w:rsidR="006368C5" w:rsidRPr="00DC5FB3" w:rsidRDefault="006368C5" w:rsidP="00411C59">
            <w:pPr>
              <w:rPr>
                <w:lang w:val="en-CA"/>
              </w:rPr>
            </w:pPr>
          </w:p>
        </w:tc>
        <w:tc>
          <w:tcPr>
            <w:tcW w:w="1276" w:type="dxa"/>
          </w:tcPr>
          <w:p w14:paraId="2040A867" w14:textId="77777777" w:rsidR="006368C5" w:rsidRPr="00DC5FB3" w:rsidRDefault="006368C5" w:rsidP="00411C59">
            <w:pPr>
              <w:rPr>
                <w:lang w:val="en-CA"/>
              </w:rPr>
            </w:pPr>
          </w:p>
        </w:tc>
      </w:tr>
      <w:tr w:rsidR="006368C5" w:rsidRPr="00DC5FB3" w14:paraId="10C4E990" w14:textId="77777777" w:rsidTr="000D2A5E">
        <w:trPr>
          <w:trHeight w:val="397"/>
          <w:jc w:val="center"/>
        </w:trPr>
        <w:tc>
          <w:tcPr>
            <w:tcW w:w="1593" w:type="dxa"/>
          </w:tcPr>
          <w:p w14:paraId="0AAF28CE" w14:textId="77777777" w:rsidR="006368C5" w:rsidRPr="00DC5FB3" w:rsidRDefault="006368C5" w:rsidP="00411C59">
            <w:pPr>
              <w:rPr>
                <w:lang w:val="en-CA"/>
              </w:rPr>
            </w:pPr>
          </w:p>
        </w:tc>
        <w:tc>
          <w:tcPr>
            <w:tcW w:w="1560" w:type="dxa"/>
          </w:tcPr>
          <w:p w14:paraId="7CBD0E05" w14:textId="77777777" w:rsidR="006368C5" w:rsidRPr="00DC5FB3" w:rsidRDefault="006368C5" w:rsidP="00411C59">
            <w:pPr>
              <w:rPr>
                <w:lang w:val="en-CA"/>
              </w:rPr>
            </w:pPr>
          </w:p>
        </w:tc>
        <w:tc>
          <w:tcPr>
            <w:tcW w:w="1276" w:type="dxa"/>
          </w:tcPr>
          <w:p w14:paraId="7BCFD5F1" w14:textId="77777777" w:rsidR="006368C5" w:rsidRPr="00DC5FB3" w:rsidRDefault="006368C5" w:rsidP="00411C59">
            <w:pPr>
              <w:rPr>
                <w:lang w:val="en-CA"/>
              </w:rPr>
            </w:pPr>
          </w:p>
        </w:tc>
        <w:tc>
          <w:tcPr>
            <w:tcW w:w="1276" w:type="dxa"/>
          </w:tcPr>
          <w:p w14:paraId="6F4F6FC4" w14:textId="77777777" w:rsidR="006368C5" w:rsidRPr="00DC5FB3" w:rsidRDefault="006368C5" w:rsidP="00411C59">
            <w:pPr>
              <w:rPr>
                <w:lang w:val="en-CA"/>
              </w:rPr>
            </w:pPr>
          </w:p>
        </w:tc>
        <w:tc>
          <w:tcPr>
            <w:tcW w:w="1276" w:type="dxa"/>
          </w:tcPr>
          <w:p w14:paraId="557F9DB9" w14:textId="77777777" w:rsidR="006368C5" w:rsidRPr="00DC5FB3" w:rsidRDefault="006368C5" w:rsidP="00411C59">
            <w:pPr>
              <w:rPr>
                <w:lang w:val="en-CA"/>
              </w:rPr>
            </w:pPr>
          </w:p>
        </w:tc>
        <w:tc>
          <w:tcPr>
            <w:tcW w:w="1276" w:type="dxa"/>
          </w:tcPr>
          <w:p w14:paraId="1BD2B539" w14:textId="77777777" w:rsidR="006368C5" w:rsidRPr="00DC5FB3" w:rsidRDefault="006368C5" w:rsidP="00411C59">
            <w:pPr>
              <w:rPr>
                <w:lang w:val="en-CA"/>
              </w:rPr>
            </w:pPr>
          </w:p>
        </w:tc>
        <w:tc>
          <w:tcPr>
            <w:tcW w:w="1276" w:type="dxa"/>
          </w:tcPr>
          <w:p w14:paraId="7D7F1E93" w14:textId="77777777" w:rsidR="006368C5" w:rsidRPr="00DC5FB3" w:rsidRDefault="006368C5" w:rsidP="00411C59">
            <w:pPr>
              <w:rPr>
                <w:lang w:val="en-CA"/>
              </w:rPr>
            </w:pPr>
          </w:p>
        </w:tc>
      </w:tr>
    </w:tbl>
    <w:p w14:paraId="6D40EC09" w14:textId="77777777" w:rsidR="003F2241" w:rsidRDefault="003F2241" w:rsidP="005D53B6">
      <w:pPr>
        <w:pStyle w:val="ERCNormalArial"/>
      </w:pPr>
    </w:p>
    <w:p w14:paraId="6EAC1458" w14:textId="77777777" w:rsidR="005D53B6" w:rsidRDefault="005D53B6" w:rsidP="005D53B6">
      <w:pPr>
        <w:pStyle w:val="ERCNormalArial"/>
      </w:pPr>
    </w:p>
    <w:p w14:paraId="5A957691" w14:textId="77777777" w:rsidR="005D53B6" w:rsidRDefault="00467BF6" w:rsidP="000D2A5E">
      <w:pPr>
        <w:pStyle w:val="ERCH15"/>
      </w:pPr>
      <w:bookmarkStart w:id="38" w:name="_Toc413428049"/>
      <w:r>
        <w:lastRenderedPageBreak/>
        <w:t>Hormone Home Assessments</w:t>
      </w:r>
      <w:bookmarkEnd w:id="38"/>
    </w:p>
    <w:p w14:paraId="32F28998" w14:textId="77777777" w:rsidR="00467BF6" w:rsidRDefault="0063141C" w:rsidP="005B1883">
      <w:pPr>
        <w:pStyle w:val="ERCRecbg"/>
      </w:pPr>
      <w:r>
        <w:fldChar w:fldCharType="begin"/>
      </w:r>
      <w:r>
        <w:instrText xml:space="preserve"> REF h1 \h </w:instrText>
      </w:r>
      <w:r>
        <w:fldChar w:fldCharType="separate"/>
      </w:r>
      <w:r w:rsidR="00293B56">
        <w:t>Measuring Your Blood Glucose</w:t>
      </w:r>
      <w:r>
        <w:fldChar w:fldCharType="end"/>
      </w:r>
    </w:p>
    <w:p w14:paraId="1D955BCC" w14:textId="77777777" w:rsidR="0016294C" w:rsidRDefault="0016294C" w:rsidP="005B1883">
      <w:pPr>
        <w:pStyle w:val="ERCRecbg"/>
      </w:pPr>
      <w:r>
        <w:fldChar w:fldCharType="begin"/>
      </w:r>
      <w:r>
        <w:instrText xml:space="preserve"> REF h2 \h </w:instrText>
      </w:r>
      <w:r>
        <w:fldChar w:fldCharType="separate"/>
      </w:r>
      <w:r w:rsidR="00293B56">
        <w:t>Glucose Tolerance Test Guidelines</w:t>
      </w:r>
      <w:r>
        <w:fldChar w:fldCharType="end"/>
      </w:r>
    </w:p>
    <w:p w14:paraId="05EF50D8" w14:textId="77777777" w:rsidR="0016294C" w:rsidRDefault="0016294C" w:rsidP="005B1883">
      <w:pPr>
        <w:pStyle w:val="ERCRecbg"/>
      </w:pPr>
      <w:r>
        <w:fldChar w:fldCharType="begin"/>
      </w:r>
      <w:r>
        <w:instrText xml:space="preserve"> REF h3 \h </w:instrText>
      </w:r>
      <w:r>
        <w:fldChar w:fldCharType="separate"/>
      </w:r>
      <w:r w:rsidR="00293B56">
        <w:t>Glucose Testing Individual Foods</w:t>
      </w:r>
      <w:r>
        <w:fldChar w:fldCharType="end"/>
      </w:r>
    </w:p>
    <w:p w14:paraId="48FD16A1" w14:textId="77777777" w:rsidR="00467BF6" w:rsidRDefault="0016294C" w:rsidP="005B1883">
      <w:pPr>
        <w:pStyle w:val="ERCRecbg"/>
      </w:pPr>
      <w:r>
        <w:fldChar w:fldCharType="begin"/>
      </w:r>
      <w:r>
        <w:instrText xml:space="preserve"> REF h4 \h </w:instrText>
      </w:r>
      <w:r>
        <w:fldChar w:fldCharType="separate"/>
      </w:r>
      <w:r w:rsidR="00293B56">
        <w:t>Basal Body Temperature Test</w:t>
      </w:r>
      <w:r>
        <w:fldChar w:fldCharType="end"/>
      </w:r>
    </w:p>
    <w:p w14:paraId="305A061E" w14:textId="77777777" w:rsidR="00467BF6" w:rsidRDefault="0016294C" w:rsidP="005B1883">
      <w:pPr>
        <w:pStyle w:val="ERCRecbg"/>
      </w:pPr>
      <w:r>
        <w:fldChar w:fldCharType="begin"/>
      </w:r>
      <w:r>
        <w:instrText xml:space="preserve"> REF h5 \h </w:instrText>
      </w:r>
      <w:r>
        <w:fldChar w:fldCharType="separate"/>
      </w:r>
      <w:proofErr w:type="spellStart"/>
      <w:r w:rsidR="00293B56">
        <w:t>Konisburg</w:t>
      </w:r>
      <w:proofErr w:type="spellEnd"/>
      <w:r w:rsidR="00293B56">
        <w:t xml:space="preserve"> Adrenal Fatigue Test</w:t>
      </w:r>
      <w:r>
        <w:fldChar w:fldCharType="end"/>
      </w:r>
    </w:p>
    <w:p w14:paraId="08A96865" w14:textId="77777777" w:rsidR="00723317" w:rsidRDefault="00723317" w:rsidP="00723317">
      <w:pPr>
        <w:pStyle w:val="ERCNormalArial"/>
      </w:pPr>
    </w:p>
    <w:p w14:paraId="6616A6B5" w14:textId="77777777" w:rsidR="005D53B6" w:rsidRDefault="005D53B6" w:rsidP="005D53B6">
      <w:pPr>
        <w:pStyle w:val="ERCNormalArial"/>
      </w:pPr>
    </w:p>
    <w:p w14:paraId="0E065A8E" w14:textId="77777777" w:rsidR="005D53B6" w:rsidRDefault="005D53B6" w:rsidP="005D53B6">
      <w:pPr>
        <w:pStyle w:val="ERCNormalArial"/>
      </w:pPr>
    </w:p>
    <w:p w14:paraId="24CCA32C" w14:textId="77777777" w:rsidR="005D53B6" w:rsidRDefault="005D53B6" w:rsidP="005D53B6">
      <w:pPr>
        <w:pStyle w:val="ERCNormalArial"/>
      </w:pPr>
    </w:p>
    <w:p w14:paraId="599CA18E" w14:textId="77777777" w:rsidR="005D53B6" w:rsidRDefault="00723317" w:rsidP="005D53B6">
      <w:pPr>
        <w:pStyle w:val="ERCNormalArial"/>
      </w:pPr>
      <w:r>
        <w:rPr>
          <w:noProof/>
          <w:lang w:val="en-CA" w:eastAsia="en-CA"/>
        </w:rPr>
        <w:drawing>
          <wp:anchor distT="0" distB="0" distL="114300" distR="114300" simplePos="0" relativeHeight="251679744" behindDoc="0" locked="0" layoutInCell="1" allowOverlap="1" wp14:anchorId="155422A8" wp14:editId="57C24B5D">
            <wp:simplePos x="0" y="0"/>
            <wp:positionH relativeFrom="margin">
              <wp:align>center</wp:align>
            </wp:positionH>
            <wp:positionV relativeFrom="margin">
              <wp:align>bottom</wp:align>
            </wp:positionV>
            <wp:extent cx="4636770" cy="5123180"/>
            <wp:effectExtent l="0" t="0" r="0" b="127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YOBC-Hormones.jpg"/>
                    <pic:cNvPicPr/>
                  </pic:nvPicPr>
                  <pic:blipFill>
                    <a:blip r:embed="rId26">
                      <a:extLst>
                        <a:ext uri="{28A0092B-C50C-407E-A947-70E740481C1C}">
                          <a14:useLocalDpi xmlns:a14="http://schemas.microsoft.com/office/drawing/2010/main" val="0"/>
                        </a:ext>
                      </a:extLst>
                    </a:blip>
                    <a:stretch>
                      <a:fillRect/>
                    </a:stretch>
                  </pic:blipFill>
                  <pic:spPr>
                    <a:xfrm>
                      <a:off x="0" y="0"/>
                      <a:ext cx="4636770" cy="5123180"/>
                    </a:xfrm>
                    <a:prstGeom prst="rect">
                      <a:avLst/>
                    </a:prstGeom>
                  </pic:spPr>
                </pic:pic>
              </a:graphicData>
            </a:graphic>
          </wp:anchor>
        </w:drawing>
      </w:r>
    </w:p>
    <w:p w14:paraId="68EEA4DE" w14:textId="77777777" w:rsidR="005D53B6" w:rsidRDefault="005D53B6" w:rsidP="005D53B6">
      <w:pPr>
        <w:pStyle w:val="ERCNormalArial"/>
      </w:pPr>
    </w:p>
    <w:p w14:paraId="2637C226" w14:textId="77777777" w:rsidR="005D53B6" w:rsidRDefault="005D53B6" w:rsidP="005D53B6">
      <w:pPr>
        <w:pStyle w:val="ERCNormalArial"/>
      </w:pPr>
    </w:p>
    <w:p w14:paraId="441FFC0E" w14:textId="77777777" w:rsidR="005D53B6" w:rsidRDefault="005D53B6" w:rsidP="005D53B6">
      <w:pPr>
        <w:pStyle w:val="ERCNormalArial"/>
      </w:pPr>
    </w:p>
    <w:p w14:paraId="1A156D2B" w14:textId="77777777" w:rsidR="005D53B6" w:rsidRDefault="005D53B6" w:rsidP="005D53B6">
      <w:pPr>
        <w:pStyle w:val="ERCNormalArial"/>
      </w:pPr>
    </w:p>
    <w:p w14:paraId="4309DA6B" w14:textId="77777777" w:rsidR="005D53B6" w:rsidRDefault="005D53B6" w:rsidP="005D53B6">
      <w:pPr>
        <w:pStyle w:val="ERCNormalArial"/>
      </w:pPr>
    </w:p>
    <w:p w14:paraId="6C0D25DE" w14:textId="77777777" w:rsidR="005D53B6" w:rsidRDefault="005D53B6" w:rsidP="005D53B6">
      <w:pPr>
        <w:pStyle w:val="ERCNormalArial"/>
      </w:pPr>
    </w:p>
    <w:p w14:paraId="4F729E2C" w14:textId="77777777" w:rsidR="005D53B6" w:rsidRDefault="005D53B6" w:rsidP="005D53B6">
      <w:pPr>
        <w:pStyle w:val="ERCNormalArial"/>
      </w:pPr>
    </w:p>
    <w:p w14:paraId="7B2AE6CE" w14:textId="77777777" w:rsidR="005D53B6" w:rsidRDefault="005D53B6" w:rsidP="005D53B6">
      <w:pPr>
        <w:pStyle w:val="ERCNormalArial"/>
      </w:pPr>
    </w:p>
    <w:p w14:paraId="37E57176" w14:textId="77777777" w:rsidR="005D53B6" w:rsidRDefault="005D53B6" w:rsidP="005D53B6">
      <w:pPr>
        <w:pStyle w:val="ERCNormalArial"/>
      </w:pPr>
    </w:p>
    <w:p w14:paraId="783E82D2" w14:textId="77777777" w:rsidR="005D53B6" w:rsidRDefault="005D53B6" w:rsidP="005D53B6">
      <w:pPr>
        <w:pStyle w:val="ERCNormalArial"/>
      </w:pPr>
    </w:p>
    <w:p w14:paraId="112DB305" w14:textId="77777777" w:rsidR="005D53B6" w:rsidRDefault="005D53B6" w:rsidP="005D53B6">
      <w:pPr>
        <w:pStyle w:val="ERCNormalArial"/>
      </w:pPr>
    </w:p>
    <w:p w14:paraId="21397CB1" w14:textId="77777777" w:rsidR="005D53B6" w:rsidRDefault="005D53B6" w:rsidP="005D53B6">
      <w:pPr>
        <w:pStyle w:val="ERCNormalArial"/>
      </w:pPr>
    </w:p>
    <w:p w14:paraId="35715CC8" w14:textId="77777777" w:rsidR="005D53B6" w:rsidRDefault="005D53B6" w:rsidP="005D53B6">
      <w:pPr>
        <w:pStyle w:val="ERCNormalArial"/>
      </w:pPr>
    </w:p>
    <w:p w14:paraId="59012D43" w14:textId="77777777" w:rsidR="005D53B6" w:rsidRDefault="005D53B6" w:rsidP="005D53B6">
      <w:pPr>
        <w:pStyle w:val="ERCNormalArial"/>
      </w:pPr>
    </w:p>
    <w:p w14:paraId="1D323D8E" w14:textId="77777777" w:rsidR="005D53B6" w:rsidRDefault="005D53B6" w:rsidP="005D53B6">
      <w:pPr>
        <w:pStyle w:val="ERCNormalArial"/>
      </w:pPr>
    </w:p>
    <w:p w14:paraId="2B703EBD" w14:textId="77777777" w:rsidR="005D53B6" w:rsidRDefault="005D53B6" w:rsidP="005D53B6">
      <w:pPr>
        <w:pStyle w:val="ERCNormalArial"/>
      </w:pPr>
    </w:p>
    <w:p w14:paraId="0C239D73" w14:textId="77777777" w:rsidR="005D53B6" w:rsidRDefault="005D53B6" w:rsidP="005D53B6">
      <w:pPr>
        <w:pStyle w:val="ERCNormalArial"/>
      </w:pPr>
    </w:p>
    <w:p w14:paraId="4D5BEE83" w14:textId="77777777" w:rsidR="005D53B6" w:rsidRDefault="005D53B6" w:rsidP="005D53B6">
      <w:pPr>
        <w:pStyle w:val="ERCNormalArial"/>
      </w:pPr>
    </w:p>
    <w:p w14:paraId="5AD9F819" w14:textId="77777777" w:rsidR="005D53B6" w:rsidRDefault="005D53B6" w:rsidP="005D53B6">
      <w:pPr>
        <w:pStyle w:val="ERCNormalArial"/>
      </w:pPr>
    </w:p>
    <w:p w14:paraId="770FAF1F" w14:textId="77777777" w:rsidR="005D53B6" w:rsidRDefault="005D53B6" w:rsidP="005D53B6">
      <w:pPr>
        <w:pStyle w:val="ERCNormalArial"/>
      </w:pPr>
    </w:p>
    <w:p w14:paraId="2FBE2283" w14:textId="77777777" w:rsidR="005D53B6" w:rsidRDefault="005D53B6" w:rsidP="005D53B6">
      <w:pPr>
        <w:pStyle w:val="ERCNormalArial"/>
      </w:pPr>
    </w:p>
    <w:p w14:paraId="2C3EC4F2" w14:textId="77777777" w:rsidR="005D53B6" w:rsidRDefault="005D53B6" w:rsidP="005D53B6">
      <w:pPr>
        <w:pStyle w:val="ERCNormalArial"/>
      </w:pPr>
    </w:p>
    <w:p w14:paraId="7F164B15" w14:textId="77777777" w:rsidR="005D53B6" w:rsidRDefault="005D53B6" w:rsidP="005D53B6">
      <w:pPr>
        <w:pStyle w:val="ERCNormalArial"/>
      </w:pPr>
    </w:p>
    <w:p w14:paraId="154B564C" w14:textId="77777777" w:rsidR="005D53B6" w:rsidRDefault="005D53B6" w:rsidP="005D53B6">
      <w:pPr>
        <w:pStyle w:val="ERCNormalArial"/>
      </w:pPr>
    </w:p>
    <w:p w14:paraId="063A6A38" w14:textId="77777777" w:rsidR="005D53B6" w:rsidRDefault="005D53B6" w:rsidP="005D53B6">
      <w:pPr>
        <w:pStyle w:val="ERCNormalArial"/>
      </w:pPr>
    </w:p>
    <w:p w14:paraId="0A099A33" w14:textId="77777777" w:rsidR="00BB6FCD" w:rsidRDefault="001A5922" w:rsidP="000D2A5E">
      <w:pPr>
        <w:pStyle w:val="ERCH175"/>
      </w:pPr>
      <w:bookmarkStart w:id="39" w:name="h1"/>
      <w:bookmarkStart w:id="40" w:name="_Toc413428050"/>
      <w:r>
        <w:lastRenderedPageBreak/>
        <w:t>Measuring Your Blood Glucose</w:t>
      </w:r>
      <w:bookmarkEnd w:id="39"/>
      <w:bookmarkEnd w:id="40"/>
    </w:p>
    <w:p w14:paraId="2D6D3E51" w14:textId="77777777" w:rsidR="001A5922" w:rsidRDefault="001A5922" w:rsidP="001A5922">
      <w:pPr>
        <w:pStyle w:val="ERCNormalArial"/>
      </w:pPr>
      <w:r w:rsidRPr="001A5922">
        <w:t>Knowing how your body responds to a particular food, meal, activity</w:t>
      </w:r>
      <w:r w:rsidR="00BA4BE4">
        <w:t>,</w:t>
      </w:r>
      <w:r w:rsidRPr="001A5922">
        <w:t xml:space="preserve"> or even thought can be one of the most valuable skills you’ll ever learn.  Measuring your blood glucose will give you this feedback, and it’s really easy to learn and do.</w:t>
      </w:r>
    </w:p>
    <w:p w14:paraId="52FC6E36" w14:textId="77777777" w:rsidR="00BB6FCD" w:rsidRDefault="004575A0" w:rsidP="004419F1">
      <w:pPr>
        <w:pStyle w:val="ERCH3"/>
      </w:pPr>
      <w:r w:rsidRPr="0070707C">
        <w:rPr>
          <w:noProof/>
          <w:sz w:val="24"/>
          <w:szCs w:val="24"/>
          <w:lang w:val="en-CA" w:eastAsia="en-CA"/>
        </w:rPr>
        <w:drawing>
          <wp:anchor distT="0" distB="0" distL="114300" distR="114300" simplePos="0" relativeHeight="251682816" behindDoc="1" locked="0" layoutInCell="1" allowOverlap="1" wp14:anchorId="53D221CD" wp14:editId="3F678858">
            <wp:simplePos x="0" y="0"/>
            <wp:positionH relativeFrom="column">
              <wp:posOffset>3528060</wp:posOffset>
            </wp:positionH>
            <wp:positionV relativeFrom="paragraph">
              <wp:posOffset>134620</wp:posOffset>
            </wp:positionV>
            <wp:extent cx="2560320" cy="1706880"/>
            <wp:effectExtent l="0" t="0" r="0" b="7620"/>
            <wp:wrapTight wrapText="bothSides">
              <wp:wrapPolygon edited="0">
                <wp:start x="0" y="0"/>
                <wp:lineTo x="0" y="21455"/>
                <wp:lineTo x="21375" y="21455"/>
                <wp:lineTo x="21375" y="0"/>
                <wp:lineTo x="0" y="0"/>
              </wp:wrapPolygon>
            </wp:wrapTight>
            <wp:docPr id="19" name="Picture 1" descr="glucometer and lanc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ucometer and lancet.jpg"/>
                    <pic:cNvPicPr/>
                  </pic:nvPicPr>
                  <pic:blipFill>
                    <a:blip r:embed="rId27" cstate="print"/>
                    <a:stretch>
                      <a:fillRect/>
                    </a:stretch>
                  </pic:blipFill>
                  <pic:spPr>
                    <a:xfrm>
                      <a:off x="0" y="0"/>
                      <a:ext cx="2560320" cy="1706880"/>
                    </a:xfrm>
                    <a:prstGeom prst="rect">
                      <a:avLst/>
                    </a:prstGeom>
                  </pic:spPr>
                </pic:pic>
              </a:graphicData>
            </a:graphic>
            <wp14:sizeRelH relativeFrom="margin">
              <wp14:pctWidth>0</wp14:pctWidth>
            </wp14:sizeRelH>
            <wp14:sizeRelV relativeFrom="margin">
              <wp14:pctHeight>0</wp14:pctHeight>
            </wp14:sizeRelV>
          </wp:anchor>
        </w:drawing>
      </w:r>
      <w:r w:rsidR="00BB6FCD">
        <w:t>Materials</w:t>
      </w:r>
    </w:p>
    <w:p w14:paraId="391CDDB7" w14:textId="77777777" w:rsidR="001A5922" w:rsidRDefault="001A5922" w:rsidP="001A5922">
      <w:pPr>
        <w:pStyle w:val="ListParagraph"/>
      </w:pPr>
      <w:r>
        <w:t xml:space="preserve">inexpensive </w:t>
      </w:r>
      <w:r w:rsidR="00BB6FCD">
        <w:t>home monitoring glucometer (glucose meter)</w:t>
      </w:r>
      <w:r w:rsidR="00BB6FCD" w:rsidRPr="00411C59">
        <w:t>, available at most local pharmacies and pharmacy chains</w:t>
      </w:r>
      <w:r>
        <w:t xml:space="preserve"> for approximately $10 - $20.</w:t>
      </w:r>
    </w:p>
    <w:p w14:paraId="237295FD" w14:textId="77777777" w:rsidR="001A5922" w:rsidRDefault="001A5922" w:rsidP="001A5922">
      <w:pPr>
        <w:pStyle w:val="ListParagraph"/>
        <w:numPr>
          <w:ilvl w:val="1"/>
          <w:numId w:val="6"/>
        </w:numPr>
      </w:pPr>
      <w:r w:rsidRPr="001A5922">
        <w:t>The replacement strips can be pricey, so before you decide which meter to buy, check out the price of the strips.</w:t>
      </w:r>
    </w:p>
    <w:p w14:paraId="7DF0E2F3" w14:textId="77777777" w:rsidR="00BB6FCD" w:rsidRDefault="00BB6FCD" w:rsidP="00BB6FCD">
      <w:pPr>
        <w:pStyle w:val="ListParagraph"/>
      </w:pPr>
      <w:r>
        <w:t>sterile lancet for sticking your finger</w:t>
      </w:r>
    </w:p>
    <w:p w14:paraId="1D3F6E87" w14:textId="77777777" w:rsidR="00BB6FCD" w:rsidRDefault="00BB6FCD" w:rsidP="00BB6FCD">
      <w:pPr>
        <w:pStyle w:val="ListParagraph"/>
      </w:pPr>
      <w:r>
        <w:t>glucose meter test strips</w:t>
      </w:r>
    </w:p>
    <w:p w14:paraId="257FFA66" w14:textId="77777777" w:rsidR="001A5922" w:rsidRDefault="00BA4BE4" w:rsidP="001A5922">
      <w:pPr>
        <w:pStyle w:val="ListParagraph"/>
        <w:numPr>
          <w:ilvl w:val="1"/>
          <w:numId w:val="6"/>
        </w:numPr>
      </w:pPr>
      <w:r w:rsidRPr="00B66E81">
        <w:rPr>
          <w:noProof/>
          <w:sz w:val="24"/>
          <w:szCs w:val="24"/>
          <w:lang w:val="en-CA" w:eastAsia="en-CA"/>
        </w:rPr>
        <w:drawing>
          <wp:anchor distT="0" distB="0" distL="114300" distR="114300" simplePos="0" relativeHeight="251701248" behindDoc="1" locked="0" layoutInCell="1" allowOverlap="1" wp14:anchorId="01E66DC4" wp14:editId="000DAADC">
            <wp:simplePos x="5852160" y="5295900"/>
            <wp:positionH relativeFrom="margin">
              <wp:align>right</wp:align>
            </wp:positionH>
            <wp:positionV relativeFrom="margin">
              <wp:align>bottom</wp:align>
            </wp:positionV>
            <wp:extent cx="1677035" cy="2545080"/>
            <wp:effectExtent l="0" t="0" r="0" b="762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681804" cy="2551837"/>
                    </a:xfrm>
                    <a:prstGeom prst="rect">
                      <a:avLst/>
                    </a:prstGeom>
                  </pic:spPr>
                </pic:pic>
              </a:graphicData>
            </a:graphic>
            <wp14:sizeRelH relativeFrom="page">
              <wp14:pctWidth>0</wp14:pctWidth>
            </wp14:sizeRelH>
            <wp14:sizeRelV relativeFrom="page">
              <wp14:pctHeight>0</wp14:pctHeight>
            </wp14:sizeRelV>
          </wp:anchor>
        </w:drawing>
      </w:r>
      <w:r w:rsidR="001A5922">
        <w:t xml:space="preserve">The meters I personally use for myself require the </w:t>
      </w:r>
      <w:proofErr w:type="spellStart"/>
      <w:r w:rsidR="001A5922">
        <w:t>TrueTest</w:t>
      </w:r>
      <w:proofErr w:type="spellEnd"/>
      <w:r w:rsidR="001A5922">
        <w:t xml:space="preserve"> brand strips.  If you purchase them locally, the cost is about $48 for 50 strips.  Online you can find them for $23 for 100 strips. </w:t>
      </w:r>
      <w:r w:rsidR="001A5922">
        <w:br/>
        <w:t>Here’s info on the ones we use</w:t>
      </w:r>
      <w:r>
        <w:t xml:space="preserve"> (current at the time of publication)</w:t>
      </w:r>
      <w:r w:rsidR="001A5922">
        <w:t xml:space="preserve">: </w:t>
      </w:r>
      <w:r w:rsidR="001A5922">
        <w:br/>
      </w:r>
      <w:proofErr w:type="spellStart"/>
      <w:r w:rsidR="001A5922" w:rsidRPr="001A5922">
        <w:rPr>
          <w:b/>
        </w:rPr>
        <w:t>TrueResults</w:t>
      </w:r>
      <w:proofErr w:type="spellEnd"/>
      <w:r w:rsidR="001A5922" w:rsidRPr="001A5922">
        <w:rPr>
          <w:b/>
        </w:rPr>
        <w:t xml:space="preserve"> – my desktop model</w:t>
      </w:r>
      <w:r w:rsidR="001A5922">
        <w:br/>
      </w:r>
      <w:hyperlink r:id="rId29" w:history="1">
        <w:r w:rsidR="001A5922" w:rsidRPr="001A5922">
          <w:rPr>
            <w:rStyle w:val="Hyperlink"/>
            <w:sz w:val="22"/>
          </w:rPr>
          <w:t>http://www.drritamarie.com/go/TrueResultStarterKit</w:t>
        </w:r>
      </w:hyperlink>
      <w:r w:rsidR="001A5922">
        <w:br/>
      </w:r>
      <w:r w:rsidR="001A5922" w:rsidRPr="001A5922">
        <w:rPr>
          <w:b/>
        </w:rPr>
        <w:t>True2Go – portable</w:t>
      </w:r>
      <w:r w:rsidR="001A5922">
        <w:br/>
      </w:r>
      <w:hyperlink r:id="rId30" w:history="1">
        <w:r w:rsidR="001A5922" w:rsidRPr="001A5922">
          <w:rPr>
            <w:rStyle w:val="Hyperlink"/>
            <w:sz w:val="22"/>
          </w:rPr>
          <w:t>http://www.drritamarie.com/go/True2GoPortableKit</w:t>
        </w:r>
      </w:hyperlink>
      <w:r w:rsidR="001A5922">
        <w:br/>
      </w:r>
      <w:proofErr w:type="spellStart"/>
      <w:r w:rsidR="001A5922" w:rsidRPr="001A5922">
        <w:rPr>
          <w:b/>
        </w:rPr>
        <w:t>TrueTest</w:t>
      </w:r>
      <w:proofErr w:type="spellEnd"/>
      <w:r w:rsidR="001A5922" w:rsidRPr="001A5922">
        <w:rPr>
          <w:b/>
        </w:rPr>
        <w:t xml:space="preserve"> Test Strips – use for both Glucose Meters</w:t>
      </w:r>
      <w:r w:rsidR="001A5922">
        <w:br/>
      </w:r>
      <w:hyperlink r:id="rId31" w:history="1">
        <w:r w:rsidR="001A5922" w:rsidRPr="001A5922">
          <w:rPr>
            <w:rStyle w:val="Hyperlink"/>
            <w:sz w:val="22"/>
          </w:rPr>
          <w:t>http://www.drritamarie.com/go/TRUEtestTestStrips50</w:t>
        </w:r>
      </w:hyperlink>
      <w:r w:rsidR="001A5922">
        <w:t xml:space="preserve"> or</w:t>
      </w:r>
      <w:r w:rsidR="001A5922">
        <w:br/>
      </w:r>
      <w:hyperlink r:id="rId32" w:history="1">
        <w:r w:rsidR="001A5922" w:rsidRPr="00E809D3">
          <w:rPr>
            <w:rStyle w:val="Hyperlink"/>
            <w:sz w:val="22"/>
          </w:rPr>
          <w:t>http://www.drritamarie.com/go/TRUEtestTestStrips100</w:t>
        </w:r>
      </w:hyperlink>
      <w:r w:rsidR="001A5922">
        <w:t xml:space="preserve"> </w:t>
      </w:r>
    </w:p>
    <w:p w14:paraId="39B5EE3A" w14:textId="77777777" w:rsidR="00BB6FCD" w:rsidRDefault="00BB6FCD" w:rsidP="00BB6FCD">
      <w:pPr>
        <w:pStyle w:val="ListParagraph"/>
      </w:pPr>
      <w:r>
        <w:t>cotton balls or tissue for blotting blood</w:t>
      </w:r>
    </w:p>
    <w:p w14:paraId="1380F260" w14:textId="77777777" w:rsidR="00BA4BE4" w:rsidRDefault="00BA4BE4">
      <w:pPr>
        <w:rPr>
          <w:rFonts w:eastAsia="Times New Roman"/>
          <w:b/>
          <w:bCs/>
          <w:color w:val="4A6717"/>
          <w:sz w:val="22"/>
          <w:szCs w:val="22"/>
        </w:rPr>
      </w:pPr>
      <w:r>
        <w:br w:type="page"/>
      </w:r>
    </w:p>
    <w:p w14:paraId="54DF1568" w14:textId="77777777" w:rsidR="001B3854" w:rsidRDefault="001B3854" w:rsidP="004419F1">
      <w:pPr>
        <w:pStyle w:val="ERCH3"/>
      </w:pPr>
    </w:p>
    <w:p w14:paraId="0D450A08" w14:textId="77777777" w:rsidR="00BB6FCD" w:rsidRDefault="00BB6FCD" w:rsidP="001B3854">
      <w:pPr>
        <w:pStyle w:val="ERCH3"/>
        <w:spacing w:before="0"/>
      </w:pPr>
      <w:r>
        <w:t>Procedure</w:t>
      </w:r>
    </w:p>
    <w:p w14:paraId="2C9E80D1" w14:textId="77777777" w:rsidR="00BB6FCD" w:rsidRDefault="00BB6FCD" w:rsidP="00BB6FCD">
      <w:pPr>
        <w:pStyle w:val="ERCNormalArial"/>
      </w:pPr>
      <w:r>
        <w:t>Estimated time, start to finish: about 2 minutes.</w:t>
      </w:r>
    </w:p>
    <w:p w14:paraId="57C09656" w14:textId="77777777" w:rsidR="00BB6FCD" w:rsidRDefault="00BB6FCD" w:rsidP="00BB6FCD">
      <w:pPr>
        <w:pStyle w:val="ERCNormalArial"/>
      </w:pPr>
    </w:p>
    <w:p w14:paraId="125434DE" w14:textId="77777777" w:rsidR="00BB6FCD" w:rsidRDefault="00BB6FCD" w:rsidP="00BB6FCD">
      <w:pPr>
        <w:pStyle w:val="ERCDir"/>
        <w:numPr>
          <w:ilvl w:val="0"/>
          <w:numId w:val="19"/>
        </w:numPr>
      </w:pPr>
      <w:r>
        <w:t>Wash your hands.  Invisible debris on your fingers can result in erroneous readings.</w:t>
      </w:r>
    </w:p>
    <w:p w14:paraId="437CD109" w14:textId="77777777" w:rsidR="00BB6FCD" w:rsidRDefault="00BB6FCD" w:rsidP="00BB6FCD">
      <w:pPr>
        <w:pStyle w:val="ERCDir"/>
      </w:pPr>
      <w:r>
        <w:t>Avoid the use of alcohol, especially if you’re checking regularly. It can dry your fingers and cause calluses.</w:t>
      </w:r>
    </w:p>
    <w:p w14:paraId="266C1C70" w14:textId="77777777" w:rsidR="00BB6FCD" w:rsidRDefault="00BB6FCD" w:rsidP="00BB6FCD">
      <w:pPr>
        <w:pStyle w:val="ERCDir"/>
      </w:pPr>
      <w:r>
        <w:t>Rinse your fingers under warm water to increase blood flow to the area.</w:t>
      </w:r>
    </w:p>
    <w:p w14:paraId="1C8BCA2F" w14:textId="77777777" w:rsidR="00BB6FCD" w:rsidRDefault="00BB6FCD" w:rsidP="00BB6FCD">
      <w:pPr>
        <w:pStyle w:val="ERCDir"/>
      </w:pPr>
      <w:r>
        <w:t xml:space="preserve">Prepare your materials.  Load your glucose meter with a sterile lancet and have your test strips and a tissue ready.  </w:t>
      </w:r>
    </w:p>
    <w:p w14:paraId="39D82A37" w14:textId="77777777" w:rsidR="00BB6FCD" w:rsidRDefault="00BB6FCD" w:rsidP="00BB6FCD">
      <w:pPr>
        <w:pStyle w:val="ERCDir"/>
      </w:pPr>
      <w:r>
        <w:t>Choose a location to get a blood sample.  Rotate areas to prevent calluses.</w:t>
      </w:r>
    </w:p>
    <w:p w14:paraId="34D86236" w14:textId="77777777" w:rsidR="00BB6FCD" w:rsidRDefault="00BB6FCD" w:rsidP="00BB6FCD">
      <w:pPr>
        <w:pStyle w:val="ERCDir"/>
        <w:numPr>
          <w:ilvl w:val="1"/>
          <w:numId w:val="3"/>
        </w:numPr>
      </w:pPr>
      <w:r>
        <w:t>Back of your hand</w:t>
      </w:r>
    </w:p>
    <w:p w14:paraId="6C3C9079" w14:textId="77777777" w:rsidR="00BB6FCD" w:rsidRDefault="00BB6FCD" w:rsidP="00BB6FCD">
      <w:pPr>
        <w:pStyle w:val="ERCDir"/>
        <w:numPr>
          <w:ilvl w:val="1"/>
          <w:numId w:val="3"/>
        </w:numPr>
      </w:pPr>
      <w:r>
        <w:t>Fingers near your nails</w:t>
      </w:r>
    </w:p>
    <w:p w14:paraId="6A7F7082" w14:textId="77777777" w:rsidR="00BB6FCD" w:rsidRDefault="00BB6FCD" w:rsidP="00BB6FCD">
      <w:pPr>
        <w:pStyle w:val="ERCDir"/>
        <w:numPr>
          <w:ilvl w:val="1"/>
          <w:numId w:val="3"/>
        </w:numPr>
      </w:pPr>
      <w:r>
        <w:t>Between the first and second joints of any finger</w:t>
      </w:r>
    </w:p>
    <w:p w14:paraId="360C237D" w14:textId="77777777" w:rsidR="00BB6FCD" w:rsidRDefault="00BB6FCD" w:rsidP="00BB6FCD">
      <w:pPr>
        <w:pStyle w:val="ERCDir"/>
        <w:numPr>
          <w:ilvl w:val="1"/>
          <w:numId w:val="3"/>
        </w:numPr>
      </w:pPr>
      <w:r>
        <w:t>Fleshy pads of your fingertips</w:t>
      </w:r>
    </w:p>
    <w:p w14:paraId="0ABA3A58" w14:textId="77777777" w:rsidR="00BB6FCD" w:rsidRDefault="00BB6FCD" w:rsidP="00BB6FCD">
      <w:pPr>
        <w:pStyle w:val="ERCDir"/>
      </w:pPr>
      <w:r>
        <w:t>Collect a blood sample.</w:t>
      </w:r>
    </w:p>
    <w:p w14:paraId="255D03D5" w14:textId="77777777" w:rsidR="00BB6FCD" w:rsidRDefault="00BB6FCD" w:rsidP="00BB6FCD">
      <w:pPr>
        <w:pStyle w:val="ERCDir"/>
        <w:numPr>
          <w:ilvl w:val="1"/>
          <w:numId w:val="3"/>
        </w:numPr>
      </w:pPr>
      <w:r>
        <w:t>Cock the spring loaded device and prick any finger.  Follow the specific instructions provided by the glucose meter manufacturer.</w:t>
      </w:r>
    </w:p>
    <w:p w14:paraId="7C68CF41" w14:textId="77777777" w:rsidR="00BB6FCD" w:rsidRDefault="00BB6FCD" w:rsidP="00BB6FCD">
      <w:pPr>
        <w:pStyle w:val="ERCDir"/>
        <w:numPr>
          <w:ilvl w:val="1"/>
          <w:numId w:val="3"/>
        </w:numPr>
      </w:pPr>
      <w:r>
        <w:t>Squeeze your finger using a pumping action.</w:t>
      </w:r>
    </w:p>
    <w:p w14:paraId="5BE3D863" w14:textId="77777777" w:rsidR="00BB6FCD" w:rsidRDefault="00BB6FCD" w:rsidP="00BB6FCD">
      <w:pPr>
        <w:pStyle w:val="ERCDir"/>
        <w:numPr>
          <w:ilvl w:val="1"/>
          <w:numId w:val="3"/>
        </w:numPr>
      </w:pPr>
      <w:r>
        <w:t>Touch the blood to the test strip.</w:t>
      </w:r>
    </w:p>
    <w:p w14:paraId="4EF13DD5" w14:textId="77777777" w:rsidR="00BB6FCD" w:rsidRDefault="00BB6FCD" w:rsidP="00BB6FCD">
      <w:pPr>
        <w:pStyle w:val="ERCDir"/>
      </w:pPr>
      <w:r>
        <w:t>Obtain the glucose reading.</w:t>
      </w:r>
      <w:r w:rsidR="00173A03" w:rsidRPr="00173A03">
        <w:rPr>
          <w:sz w:val="24"/>
          <w:szCs w:val="24"/>
          <w:lang w:val="en-CA" w:eastAsia="en-CA"/>
        </w:rPr>
        <w:t xml:space="preserve"> </w:t>
      </w:r>
    </w:p>
    <w:p w14:paraId="17DDF57D" w14:textId="77777777" w:rsidR="00BB6FCD" w:rsidRDefault="000D2A5E" w:rsidP="00BB6FCD">
      <w:pPr>
        <w:pStyle w:val="ERCDir"/>
        <w:numPr>
          <w:ilvl w:val="1"/>
          <w:numId w:val="3"/>
        </w:numPr>
      </w:pPr>
      <w:r w:rsidRPr="00B66E81">
        <w:rPr>
          <w:noProof/>
          <w:sz w:val="24"/>
          <w:szCs w:val="24"/>
          <w:lang w:val="en-CA" w:eastAsia="en-CA"/>
        </w:rPr>
        <w:drawing>
          <wp:anchor distT="0" distB="0" distL="114300" distR="114300" simplePos="0" relativeHeight="251703296" behindDoc="1" locked="0" layoutInCell="1" allowOverlap="1" wp14:anchorId="2760654F" wp14:editId="381B58B1">
            <wp:simplePos x="0" y="0"/>
            <wp:positionH relativeFrom="margin">
              <wp:posOffset>4505325</wp:posOffset>
            </wp:positionH>
            <wp:positionV relativeFrom="margin">
              <wp:posOffset>4442460</wp:posOffset>
            </wp:positionV>
            <wp:extent cx="1864360" cy="2168525"/>
            <wp:effectExtent l="0" t="0" r="2540" b="3175"/>
            <wp:wrapSquare wrapText="bothSides"/>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a:extLst>
                        <a:ext uri="{28A0092B-C50C-407E-A947-70E740481C1C}">
                          <a14:useLocalDpi xmlns:a14="http://schemas.microsoft.com/office/drawing/2010/main" val="0"/>
                        </a:ext>
                      </a:extLst>
                    </a:blip>
                    <a:srcRect l="24380" r="25620"/>
                    <a:stretch/>
                  </pic:blipFill>
                  <pic:spPr bwMode="auto">
                    <a:xfrm>
                      <a:off x="0" y="0"/>
                      <a:ext cx="1864360" cy="2168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B6FCD">
        <w:t>The glucometer will count down once the blood has been absorbed by the test strip.</w:t>
      </w:r>
    </w:p>
    <w:p w14:paraId="391F7F79" w14:textId="77777777" w:rsidR="00BB6FCD" w:rsidRDefault="00BB6FCD" w:rsidP="00BB6FCD">
      <w:pPr>
        <w:pStyle w:val="ERCDir"/>
        <w:numPr>
          <w:ilvl w:val="1"/>
          <w:numId w:val="3"/>
        </w:numPr>
      </w:pPr>
      <w:r>
        <w:t>After the countdown has begun, inspect to make sure the strip is properly covered by the drop of blood.  If not, discard and start again.</w:t>
      </w:r>
    </w:p>
    <w:p w14:paraId="086A0E3E" w14:textId="77777777" w:rsidR="00BB6FCD" w:rsidRDefault="00BB6FCD" w:rsidP="00BB6FCD">
      <w:pPr>
        <w:pStyle w:val="ERCDir"/>
        <w:numPr>
          <w:ilvl w:val="1"/>
          <w:numId w:val="3"/>
        </w:numPr>
      </w:pPr>
      <w:r>
        <w:t xml:space="preserve">Record the number from the glucometer on your </w:t>
      </w:r>
      <w:r w:rsidRPr="00AF4224">
        <w:rPr>
          <w:i/>
        </w:rPr>
        <w:t>Blood Sugar Tracking Chart</w:t>
      </w:r>
      <w:r>
        <w:t>.</w:t>
      </w:r>
    </w:p>
    <w:p w14:paraId="67B1065C" w14:textId="77777777" w:rsidR="00BB6FCD" w:rsidRDefault="00BB6FCD" w:rsidP="00BB6FCD">
      <w:pPr>
        <w:pStyle w:val="ERCDir"/>
      </w:pPr>
      <w:r>
        <w:t>Clean up.</w:t>
      </w:r>
    </w:p>
    <w:p w14:paraId="0D4DED36" w14:textId="77777777" w:rsidR="00BB6FCD" w:rsidRDefault="00BB6FCD" w:rsidP="00BB6FCD">
      <w:pPr>
        <w:pStyle w:val="ERCDir"/>
        <w:numPr>
          <w:ilvl w:val="1"/>
          <w:numId w:val="3"/>
        </w:numPr>
      </w:pPr>
      <w:r>
        <w:t xml:space="preserve">Discard used lancet.  </w:t>
      </w:r>
    </w:p>
    <w:p w14:paraId="0191F8C7" w14:textId="77777777" w:rsidR="00BB6FCD" w:rsidRDefault="00BB6FCD" w:rsidP="00BB6FCD">
      <w:pPr>
        <w:pStyle w:val="ERCDir"/>
        <w:numPr>
          <w:ilvl w:val="1"/>
          <w:numId w:val="3"/>
        </w:numPr>
      </w:pPr>
      <w:r>
        <w:t>Discard any blood soaked tissues or cotton balls by flushing down the toilet to prevent contaminating any others with your blood.</w:t>
      </w:r>
    </w:p>
    <w:p w14:paraId="58019AB2" w14:textId="77777777" w:rsidR="00BA4BE4" w:rsidRDefault="00BA4BE4">
      <w:pPr>
        <w:rPr>
          <w:rFonts w:eastAsia="Times New Roman"/>
          <w:b/>
          <w:bCs/>
          <w:color w:val="84403F"/>
          <w:sz w:val="28"/>
          <w:szCs w:val="28"/>
        </w:rPr>
      </w:pPr>
      <w:r>
        <w:br w:type="page"/>
      </w:r>
    </w:p>
    <w:p w14:paraId="5098858B" w14:textId="77777777" w:rsidR="00DE5FA3" w:rsidRDefault="00BB6FCD" w:rsidP="00B7713A">
      <w:pPr>
        <w:pStyle w:val="ERCH2"/>
      </w:pPr>
      <w:bookmarkStart w:id="41" w:name="_Toc413428051"/>
      <w:r>
        <w:lastRenderedPageBreak/>
        <w:t>Blood Sugar Tracking Chart</w:t>
      </w:r>
      <w:bookmarkEnd w:id="41"/>
    </w:p>
    <w:bookmarkStart w:id="42" w:name="_MON_1426337734"/>
    <w:bookmarkEnd w:id="42"/>
    <w:p w14:paraId="0647F380" w14:textId="77777777" w:rsidR="00DE5FA3" w:rsidRDefault="000D2A5E" w:rsidP="001D2228">
      <w:pPr>
        <w:pStyle w:val="ERCNormalArial"/>
      </w:pPr>
      <w:r>
        <w:object w:dxaOrig="14101" w:dyaOrig="17774" w14:anchorId="0C2654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7.6pt;height:618.6pt" o:ole="">
            <v:imagedata r:id="rId34" o:title=""/>
          </v:shape>
          <o:OLEObject Type="Embed" ProgID="Excel.Sheet.12" ShapeID="_x0000_i1025" DrawAspect="Content" ObjectID="_1779644105" r:id="rId35"/>
        </w:object>
      </w:r>
    </w:p>
    <w:p w14:paraId="11552C5A" w14:textId="77777777" w:rsidR="00BD724D" w:rsidRDefault="00BD724D" w:rsidP="000D2A5E">
      <w:pPr>
        <w:pStyle w:val="ERCH175"/>
      </w:pPr>
      <w:bookmarkStart w:id="43" w:name="h2"/>
      <w:bookmarkStart w:id="44" w:name="_Toc413428052"/>
      <w:r>
        <w:lastRenderedPageBreak/>
        <w:t>Glucose Tolerance Test Guidelines</w:t>
      </w:r>
      <w:bookmarkEnd w:id="43"/>
      <w:bookmarkEnd w:id="44"/>
    </w:p>
    <w:p w14:paraId="0B932AAD" w14:textId="77777777" w:rsidR="00BD724D" w:rsidRDefault="00BD724D" w:rsidP="004419F1">
      <w:pPr>
        <w:pStyle w:val="ERCH3"/>
      </w:pPr>
      <w:r>
        <w:t>Purpose</w:t>
      </w:r>
    </w:p>
    <w:p w14:paraId="27D8E83F" w14:textId="77777777" w:rsidR="00BD724D" w:rsidRDefault="00BD724D" w:rsidP="00BD724D">
      <w:pPr>
        <w:pStyle w:val="ERCNormalArial"/>
      </w:pPr>
      <w:r>
        <w:t>The usual purpose of the glucose tolerance test is to see how your body responds to a glycemic load.  It’s usually done in a doctor’s office and is very costly to do.  After taking a fasting glucose reading, you would be asked to drink a sugar syrup concoction and your blood sugars would be tested for several hours afterwards.  It’s a great way to assess how your body handles a huge sugar load, but it doesn’t measure how well your body handles your typical daily diet.</w:t>
      </w:r>
    </w:p>
    <w:p w14:paraId="4752719B" w14:textId="77777777" w:rsidR="00BD724D" w:rsidRDefault="00BD724D" w:rsidP="00BD724D">
      <w:pPr>
        <w:pStyle w:val="ERCNormalArial"/>
      </w:pPr>
    </w:p>
    <w:p w14:paraId="40DD3468" w14:textId="77777777" w:rsidR="00BD724D" w:rsidRDefault="00BD724D" w:rsidP="00BD724D">
      <w:pPr>
        <w:pStyle w:val="ERCNormalArial"/>
      </w:pPr>
      <w:r>
        <w:t>You can perform a glucose tolerance test of sorts at home when you purchase an inexpensive home monitoring unit, available at most local pharmacies and pharmacy chains</w:t>
      </w:r>
      <w:r w:rsidR="0062341D">
        <w:t xml:space="preserve"> (see Materials under </w:t>
      </w:r>
      <w:r w:rsidR="0062341D" w:rsidRPr="0062341D">
        <w:rPr>
          <w:i/>
        </w:rPr>
        <w:fldChar w:fldCharType="begin"/>
      </w:r>
      <w:r w:rsidR="0062341D" w:rsidRPr="0062341D">
        <w:rPr>
          <w:i/>
        </w:rPr>
        <w:instrText xml:space="preserve"> REF h1 \h  \* MERGEFORMAT </w:instrText>
      </w:r>
      <w:r w:rsidR="0062341D" w:rsidRPr="0062341D">
        <w:rPr>
          <w:i/>
        </w:rPr>
      </w:r>
      <w:r w:rsidR="0062341D" w:rsidRPr="0062341D">
        <w:rPr>
          <w:i/>
        </w:rPr>
        <w:fldChar w:fldCharType="separate"/>
      </w:r>
      <w:r w:rsidR="00293B56" w:rsidRPr="00293B56">
        <w:rPr>
          <w:i/>
        </w:rPr>
        <w:t>Measuring Your Blood Glucose</w:t>
      </w:r>
      <w:r w:rsidR="0062341D" w:rsidRPr="0062341D">
        <w:rPr>
          <w:i/>
        </w:rPr>
        <w:fldChar w:fldCharType="end"/>
      </w:r>
      <w:r w:rsidR="0062341D" w:rsidRPr="0062341D">
        <w:t>)</w:t>
      </w:r>
      <w:r w:rsidRPr="0062341D">
        <w:t>.</w:t>
      </w:r>
    </w:p>
    <w:p w14:paraId="01303F3E" w14:textId="77777777" w:rsidR="00BD724D" w:rsidRDefault="00BD724D" w:rsidP="00BD724D">
      <w:pPr>
        <w:pStyle w:val="ERCNormalArial"/>
      </w:pPr>
    </w:p>
    <w:p w14:paraId="32F6EF9C" w14:textId="77777777" w:rsidR="00BD724D" w:rsidRDefault="00BD724D" w:rsidP="00BD724D">
      <w:pPr>
        <w:pStyle w:val="ERCNormalArial"/>
      </w:pPr>
      <w:r>
        <w:t>Instead of glucose syrup, you’ll test with a real meal…representative of the worst meal you’d typically eat in a week.</w:t>
      </w:r>
    </w:p>
    <w:p w14:paraId="46531574" w14:textId="77777777" w:rsidR="00BD724D" w:rsidRDefault="00BD724D" w:rsidP="004419F1">
      <w:pPr>
        <w:pStyle w:val="ERCH3"/>
      </w:pPr>
      <w:r>
        <w:t>Procedure</w:t>
      </w:r>
    </w:p>
    <w:p w14:paraId="7C6AEA0D" w14:textId="77777777" w:rsidR="00BD724D" w:rsidRDefault="00BD724D" w:rsidP="00BD724D">
      <w:pPr>
        <w:pStyle w:val="ERCDir"/>
        <w:numPr>
          <w:ilvl w:val="0"/>
          <w:numId w:val="16"/>
        </w:numPr>
      </w:pPr>
      <w:r>
        <w:t xml:space="preserve">Measure your fasting blood sugar.  Your fasting blood sugar is usually measured in the morning after about 12 hours of no food (water is permitted).  </w:t>
      </w:r>
    </w:p>
    <w:p w14:paraId="2CA1F441" w14:textId="77777777" w:rsidR="00BD724D" w:rsidRDefault="00BD724D" w:rsidP="00BD724D">
      <w:pPr>
        <w:pStyle w:val="ERCDir"/>
      </w:pPr>
      <w:r>
        <w:t>Eat a test meal.  Write down the exact ingredients, including amounts of each food or beverage.</w:t>
      </w:r>
    </w:p>
    <w:p w14:paraId="5C241B15" w14:textId="77777777" w:rsidR="00BD724D" w:rsidRDefault="00BD724D" w:rsidP="00BD724D">
      <w:pPr>
        <w:pStyle w:val="ERCDir"/>
      </w:pPr>
      <w:r>
        <w:t>Measure your blood sugar immediately after the test meal.</w:t>
      </w:r>
    </w:p>
    <w:p w14:paraId="702FDAAE" w14:textId="77777777" w:rsidR="00BD724D" w:rsidRDefault="00BD724D" w:rsidP="0062341D">
      <w:pPr>
        <w:pStyle w:val="ERCDir"/>
      </w:pPr>
      <w:r>
        <w:t xml:space="preserve">Measure your blood sugar </w:t>
      </w:r>
      <w:r w:rsidR="0062341D" w:rsidRPr="0062341D">
        <w:t>every 15 minutes for the first hour after the test meal</w:t>
      </w:r>
      <w:r>
        <w:t>.</w:t>
      </w:r>
    </w:p>
    <w:p w14:paraId="76E52E2F" w14:textId="77777777" w:rsidR="00BD724D" w:rsidRDefault="00BD724D" w:rsidP="00BD724D">
      <w:pPr>
        <w:pStyle w:val="ERCDir"/>
      </w:pPr>
      <w:r>
        <w:t>Measure your blood sugar at 2, 3, 4, 5 and 6 hours after the test meal.</w:t>
      </w:r>
    </w:p>
    <w:p w14:paraId="5129AD58" w14:textId="77777777" w:rsidR="0062341D" w:rsidRDefault="0062341D" w:rsidP="0062341D">
      <w:pPr>
        <w:pStyle w:val="ERCDir"/>
      </w:pPr>
      <w:r>
        <w:t>W</w:t>
      </w:r>
      <w:r w:rsidRPr="0062341D">
        <w:t xml:space="preserve">rite your findings on your </w:t>
      </w:r>
      <w:r w:rsidRPr="00BD724D">
        <w:rPr>
          <w:i/>
        </w:rPr>
        <w:t>Home Glucose Tolerance Test Tracking Chart</w:t>
      </w:r>
      <w:r>
        <w:rPr>
          <w:i/>
        </w:rPr>
        <w:t>.</w:t>
      </w:r>
    </w:p>
    <w:p w14:paraId="46EBF4F1" w14:textId="77777777" w:rsidR="00BD724D" w:rsidRDefault="00BD724D" w:rsidP="00BD724D">
      <w:pPr>
        <w:pStyle w:val="ERCNormalArial"/>
      </w:pPr>
      <w:r>
        <w:t> </w:t>
      </w:r>
    </w:p>
    <w:p w14:paraId="65209192" w14:textId="77777777" w:rsidR="00BD724D" w:rsidRDefault="00BD724D" w:rsidP="00BD724D">
      <w:pPr>
        <w:pStyle w:val="ERCNormalArial"/>
      </w:pPr>
      <w:r>
        <w:t xml:space="preserve">Start with the worst meal you typically eat, including the most carbohydrate-rich foods you’re likely to eat at a meal.  Follow the process above with several representative test meals to see how your body handles different types of foods.  This will help you design the diet that’s just right for you.  </w:t>
      </w:r>
    </w:p>
    <w:p w14:paraId="2D7D8DF1" w14:textId="77777777" w:rsidR="00BD724D" w:rsidRDefault="00BD724D" w:rsidP="00BD724D">
      <w:pPr>
        <w:pStyle w:val="ERCNormalArial"/>
      </w:pPr>
    </w:p>
    <w:p w14:paraId="44BB32B6" w14:textId="77777777" w:rsidR="00BD724D" w:rsidRDefault="00BD724D" w:rsidP="00BD724D">
      <w:pPr>
        <w:pStyle w:val="ERCNormalArial"/>
      </w:pPr>
      <w:r>
        <w:t>In addition to measuring blood sugar, monitor how you feel and write down your observations in the right-most columns.  Record your symptoms, including light headedness, headache, dizziness, hunger, cravings, nausea, etc.  Be sure to record the time the symptoms occurred.</w:t>
      </w:r>
    </w:p>
    <w:p w14:paraId="5C9559FD" w14:textId="77777777" w:rsidR="00BD724D" w:rsidRDefault="00BD724D" w:rsidP="00BD724D">
      <w:pPr>
        <w:pStyle w:val="ERCNormalArial"/>
      </w:pPr>
    </w:p>
    <w:p w14:paraId="68AA31FF" w14:textId="77777777" w:rsidR="00BD724D" w:rsidRDefault="00BD724D">
      <w:r>
        <w:br w:type="page"/>
      </w:r>
    </w:p>
    <w:p w14:paraId="644D03D6" w14:textId="77777777" w:rsidR="00BD724D" w:rsidRDefault="00BD724D" w:rsidP="004419F1">
      <w:pPr>
        <w:pStyle w:val="ERCH2"/>
      </w:pPr>
      <w:bookmarkStart w:id="45" w:name="_Toc413428053"/>
      <w:r w:rsidRPr="00BD724D">
        <w:lastRenderedPageBreak/>
        <w:t>Home Glucose Tolerance Test Tracking</w:t>
      </w:r>
      <w:r>
        <w:t xml:space="preserve"> Chart</w:t>
      </w:r>
      <w:bookmarkEnd w:id="45"/>
    </w:p>
    <w:tbl>
      <w:tblPr>
        <w:tblStyle w:val="TableGrid"/>
        <w:tblW w:w="0" w:type="auto"/>
        <w:jc w:val="center"/>
        <w:tblLook w:val="04A0" w:firstRow="1" w:lastRow="0" w:firstColumn="1" w:lastColumn="0" w:noHBand="0" w:noVBand="1"/>
      </w:tblPr>
      <w:tblGrid>
        <w:gridCol w:w="1809"/>
        <w:gridCol w:w="1539"/>
        <w:gridCol w:w="2700"/>
        <w:gridCol w:w="1170"/>
        <w:gridCol w:w="2955"/>
      </w:tblGrid>
      <w:tr w:rsidR="00BD724D" w14:paraId="34E346E0" w14:textId="77777777" w:rsidTr="00D5423E">
        <w:trPr>
          <w:trHeight w:val="296"/>
          <w:jc w:val="center"/>
        </w:trPr>
        <w:tc>
          <w:tcPr>
            <w:tcW w:w="18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tcPr>
          <w:p w14:paraId="799920C6" w14:textId="77777777" w:rsidR="00BD724D" w:rsidRPr="00A927A2" w:rsidRDefault="00A927A2">
            <w:pPr>
              <w:rPr>
                <w:b/>
                <w:sz w:val="20"/>
              </w:rPr>
            </w:pPr>
            <w:r w:rsidRPr="00A927A2">
              <w:rPr>
                <w:b/>
                <w:sz w:val="20"/>
              </w:rPr>
              <w:t>Name</w:t>
            </w:r>
          </w:p>
        </w:tc>
        <w:tc>
          <w:tcPr>
            <w:tcW w:w="8364"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28B4BB0" w14:textId="77777777" w:rsidR="00BD724D" w:rsidRDefault="00BD724D">
            <w:pPr>
              <w:rPr>
                <w:sz w:val="20"/>
              </w:rPr>
            </w:pPr>
          </w:p>
        </w:tc>
      </w:tr>
      <w:tr w:rsidR="00BD724D" w14:paraId="68E2E7F0" w14:textId="77777777" w:rsidTr="00D5423E">
        <w:trPr>
          <w:trHeight w:val="285"/>
          <w:jc w:val="center"/>
        </w:trPr>
        <w:tc>
          <w:tcPr>
            <w:tcW w:w="1017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0E22D21A" w14:textId="77777777" w:rsidR="00BD724D" w:rsidRDefault="00BD724D">
            <w:pPr>
              <w:rPr>
                <w:sz w:val="20"/>
              </w:rPr>
            </w:pPr>
          </w:p>
        </w:tc>
      </w:tr>
      <w:tr w:rsidR="00BD724D" w14:paraId="313BBC18" w14:textId="77777777" w:rsidTr="00D5423E">
        <w:trPr>
          <w:trHeight w:val="1115"/>
          <w:jc w:val="center"/>
        </w:trPr>
        <w:tc>
          <w:tcPr>
            <w:tcW w:w="33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3E8E0BD" w14:textId="77777777" w:rsidR="00BD724D" w:rsidRDefault="00BD724D">
            <w:pPr>
              <w:rPr>
                <w:noProof/>
                <w:sz w:val="20"/>
                <w:szCs w:val="22"/>
              </w:rPr>
            </w:pPr>
            <w:r w:rsidRPr="00A927A2">
              <w:rPr>
                <w:b/>
                <w:sz w:val="20"/>
                <w:szCs w:val="20"/>
              </w:rPr>
              <w:t>Test Meal 1:</w:t>
            </w:r>
            <w:r>
              <w:rPr>
                <w:sz w:val="20"/>
              </w:rPr>
              <w:t xml:space="preserve"> </w:t>
            </w:r>
            <w:r w:rsidR="00A927A2">
              <w:rPr>
                <w:sz w:val="20"/>
              </w:rPr>
              <w:br/>
            </w:r>
            <w:r>
              <w:rPr>
                <w:sz w:val="20"/>
              </w:rPr>
              <w:t>List exact ingredients, including amounts of each food or beverage.</w:t>
            </w: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7802AAD8" w14:textId="77777777" w:rsidR="00BD724D" w:rsidRPr="00A927A2" w:rsidRDefault="00BD724D" w:rsidP="00A927A2">
            <w:pPr>
              <w:rPr>
                <w:b/>
                <w:noProof/>
                <w:sz w:val="20"/>
                <w:szCs w:val="22"/>
              </w:rPr>
            </w:pPr>
            <w:r w:rsidRPr="00A927A2">
              <w:rPr>
                <w:b/>
                <w:sz w:val="20"/>
              </w:rPr>
              <w:t xml:space="preserve">Date and Time of </w:t>
            </w:r>
            <w:r w:rsidR="00A927A2" w:rsidRPr="00A927A2">
              <w:rPr>
                <w:b/>
                <w:sz w:val="20"/>
              </w:rPr>
              <w:t>T</w:t>
            </w:r>
            <w:r w:rsidRPr="00A927A2">
              <w:rPr>
                <w:b/>
                <w:sz w:val="20"/>
              </w:rPr>
              <w:t xml:space="preserve">est </w:t>
            </w:r>
            <w:r w:rsidR="00A927A2" w:rsidRPr="00A927A2">
              <w:rPr>
                <w:b/>
                <w:sz w:val="20"/>
              </w:rPr>
              <w:t>M</w:t>
            </w:r>
            <w:r w:rsidRPr="00A927A2">
              <w:rPr>
                <w:b/>
                <w:sz w:val="20"/>
              </w:rPr>
              <w:t>eal:</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bottom"/>
            <w:hideMark/>
          </w:tcPr>
          <w:p w14:paraId="196107CC" w14:textId="77777777" w:rsidR="00BD724D" w:rsidRPr="00A927A2" w:rsidRDefault="00BD724D">
            <w:pPr>
              <w:rPr>
                <w:b/>
                <w:noProof/>
                <w:sz w:val="20"/>
                <w:szCs w:val="22"/>
              </w:rPr>
            </w:pPr>
            <w:r w:rsidRPr="00A927A2">
              <w:rPr>
                <w:b/>
                <w:sz w:val="20"/>
              </w:rPr>
              <w:t>Glucose</w:t>
            </w:r>
            <w:r w:rsidR="00A927A2">
              <w:rPr>
                <w:b/>
                <w:sz w:val="20"/>
              </w:rPr>
              <w:t>:</w:t>
            </w: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bottom"/>
            <w:hideMark/>
          </w:tcPr>
          <w:p w14:paraId="3A74E32B" w14:textId="77777777" w:rsidR="00BD724D" w:rsidRPr="00A927A2" w:rsidRDefault="00BD724D">
            <w:pPr>
              <w:rPr>
                <w:b/>
                <w:noProof/>
                <w:sz w:val="20"/>
                <w:szCs w:val="22"/>
              </w:rPr>
            </w:pPr>
            <w:r w:rsidRPr="00A927A2">
              <w:rPr>
                <w:b/>
                <w:sz w:val="20"/>
              </w:rPr>
              <w:t>Symptoms</w:t>
            </w:r>
            <w:r w:rsidR="00A927A2">
              <w:rPr>
                <w:b/>
                <w:sz w:val="20"/>
              </w:rPr>
              <w:t>:</w:t>
            </w:r>
          </w:p>
        </w:tc>
      </w:tr>
      <w:tr w:rsidR="00BD724D" w14:paraId="6CBD6D32" w14:textId="77777777" w:rsidTr="00D5423E">
        <w:trPr>
          <w:jc w:val="center"/>
        </w:trPr>
        <w:tc>
          <w:tcPr>
            <w:tcW w:w="3348"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ABA588" w14:textId="77777777" w:rsidR="00BD724D" w:rsidRDefault="00BD724D">
            <w:pPr>
              <w:rPr>
                <w:noProof/>
                <w:sz w:val="20"/>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2FA30D0" w14:textId="77777777" w:rsidR="00BD724D" w:rsidRDefault="00BD724D">
            <w:pPr>
              <w:rPr>
                <w:noProof/>
                <w:sz w:val="20"/>
                <w:szCs w:val="22"/>
              </w:rPr>
            </w:pPr>
            <w:r>
              <w:rPr>
                <w:sz w:val="20"/>
              </w:rPr>
              <w:t>Pre</w:t>
            </w:r>
            <w:r w:rsidR="00A927A2">
              <w:rPr>
                <w:sz w:val="20"/>
              </w:rPr>
              <w:t>-</w:t>
            </w:r>
            <w:r>
              <w:rPr>
                <w:sz w:val="20"/>
              </w:rPr>
              <w:t>meal (right before)</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2F96AC"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B408AB" w14:textId="77777777" w:rsidR="00BD724D" w:rsidRDefault="00BD724D">
            <w:pPr>
              <w:rPr>
                <w:noProof/>
                <w:sz w:val="20"/>
                <w:szCs w:val="22"/>
              </w:rPr>
            </w:pPr>
          </w:p>
        </w:tc>
      </w:tr>
      <w:tr w:rsidR="00BD724D" w14:paraId="13BF81B7"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A1318A4" w14:textId="77777777" w:rsidR="00BD724D" w:rsidRDefault="00BD724D">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09A520A0" w14:textId="77777777" w:rsidR="00BD724D" w:rsidRDefault="00BD724D">
            <w:pPr>
              <w:rPr>
                <w:noProof/>
                <w:sz w:val="20"/>
                <w:szCs w:val="22"/>
              </w:rPr>
            </w:pPr>
            <w:r>
              <w:rPr>
                <w:sz w:val="20"/>
              </w:rPr>
              <w:t>Immediately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E153D2"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5973E2" w14:textId="77777777" w:rsidR="00BD724D" w:rsidRDefault="00BD724D">
            <w:pPr>
              <w:rPr>
                <w:noProof/>
                <w:sz w:val="20"/>
                <w:szCs w:val="22"/>
              </w:rPr>
            </w:pPr>
          </w:p>
        </w:tc>
      </w:tr>
      <w:tr w:rsidR="00BD724D" w14:paraId="367321A8" w14:textId="77777777" w:rsidTr="00D5423E">
        <w:trPr>
          <w:trHeight w:val="70"/>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4E01070" w14:textId="77777777" w:rsidR="00BD724D" w:rsidRDefault="00BD724D">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12E3730E" w14:textId="77777777" w:rsidR="00BD724D" w:rsidRDefault="00BD724D">
            <w:pPr>
              <w:rPr>
                <w:noProof/>
                <w:sz w:val="20"/>
                <w:szCs w:val="22"/>
              </w:rPr>
            </w:pPr>
            <w:r>
              <w:rPr>
                <w:sz w:val="20"/>
              </w:rPr>
              <w:t>30 min</w:t>
            </w:r>
            <w:r w:rsidR="00A927A2">
              <w:rPr>
                <w:sz w:val="20"/>
              </w:rPr>
              <w:t>utes</w:t>
            </w:r>
            <w:r>
              <w:rPr>
                <w:sz w:val="20"/>
              </w:rPr>
              <w:t xml:space="preserve">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C195CF"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9D091B" w14:textId="77777777" w:rsidR="00BD724D" w:rsidRDefault="00BD724D">
            <w:pPr>
              <w:rPr>
                <w:noProof/>
                <w:sz w:val="20"/>
                <w:szCs w:val="22"/>
              </w:rPr>
            </w:pPr>
          </w:p>
        </w:tc>
      </w:tr>
      <w:tr w:rsidR="00BD724D" w14:paraId="7A7A45AB"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9DF037E" w14:textId="77777777" w:rsidR="00BD724D" w:rsidRDefault="00BD724D">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7B95F454" w14:textId="77777777" w:rsidR="00BD724D" w:rsidRDefault="00BD724D">
            <w:pPr>
              <w:rPr>
                <w:noProof/>
                <w:sz w:val="20"/>
                <w:szCs w:val="22"/>
              </w:rPr>
            </w:pPr>
            <w:r>
              <w:rPr>
                <w:sz w:val="20"/>
              </w:rPr>
              <w:t>60 minutes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B2896"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0D5E4" w14:textId="77777777" w:rsidR="00BD724D" w:rsidRDefault="00BD724D">
            <w:pPr>
              <w:rPr>
                <w:noProof/>
                <w:sz w:val="20"/>
                <w:szCs w:val="22"/>
              </w:rPr>
            </w:pPr>
          </w:p>
        </w:tc>
      </w:tr>
      <w:tr w:rsidR="00BD724D" w14:paraId="694A5F77"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FCFBA04" w14:textId="77777777" w:rsidR="00BD724D" w:rsidRDefault="00BD724D">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1F1FFFE6" w14:textId="77777777" w:rsidR="00BD724D" w:rsidRDefault="00BD724D">
            <w:pPr>
              <w:rPr>
                <w:noProof/>
                <w:sz w:val="20"/>
                <w:szCs w:val="22"/>
              </w:rPr>
            </w:pPr>
            <w:r>
              <w:rPr>
                <w:sz w:val="20"/>
              </w:rPr>
              <w:t>2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A8E93B"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084BA2" w14:textId="77777777" w:rsidR="00BD724D" w:rsidRDefault="00BD724D">
            <w:pPr>
              <w:rPr>
                <w:noProof/>
                <w:sz w:val="20"/>
                <w:szCs w:val="22"/>
              </w:rPr>
            </w:pPr>
          </w:p>
        </w:tc>
      </w:tr>
      <w:tr w:rsidR="00BD724D" w14:paraId="179A9F06"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53D3B5C" w14:textId="77777777" w:rsidR="00BD724D" w:rsidRDefault="00BD724D">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791B1E2C" w14:textId="77777777" w:rsidR="00BD724D" w:rsidRDefault="00BD724D">
            <w:pPr>
              <w:rPr>
                <w:noProof/>
                <w:sz w:val="20"/>
                <w:szCs w:val="22"/>
              </w:rPr>
            </w:pPr>
            <w:r>
              <w:rPr>
                <w:sz w:val="20"/>
              </w:rPr>
              <w:t>3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617173"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4A1F2B" w14:textId="77777777" w:rsidR="00BD724D" w:rsidRDefault="00BD724D">
            <w:pPr>
              <w:rPr>
                <w:noProof/>
                <w:sz w:val="20"/>
                <w:szCs w:val="22"/>
              </w:rPr>
            </w:pPr>
          </w:p>
        </w:tc>
      </w:tr>
      <w:tr w:rsidR="00BD724D" w14:paraId="028C4293"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D359F6" w14:textId="77777777" w:rsidR="00BD724D" w:rsidRDefault="00BD724D">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442EEF5C" w14:textId="77777777" w:rsidR="00BD724D" w:rsidRDefault="00BD724D">
            <w:pPr>
              <w:rPr>
                <w:noProof/>
                <w:sz w:val="20"/>
                <w:szCs w:val="22"/>
              </w:rPr>
            </w:pPr>
            <w:r>
              <w:rPr>
                <w:sz w:val="20"/>
              </w:rPr>
              <w:t>4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A170B7"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6E0394" w14:textId="77777777" w:rsidR="00BD724D" w:rsidRDefault="00BD724D">
            <w:pPr>
              <w:rPr>
                <w:noProof/>
                <w:sz w:val="20"/>
                <w:szCs w:val="22"/>
              </w:rPr>
            </w:pPr>
          </w:p>
        </w:tc>
      </w:tr>
      <w:tr w:rsidR="00BD724D" w14:paraId="46168E07"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E2B3E7" w14:textId="77777777" w:rsidR="00BD724D" w:rsidRDefault="00BD724D">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91C8F17" w14:textId="77777777" w:rsidR="00BD724D" w:rsidRDefault="00BD724D">
            <w:pPr>
              <w:rPr>
                <w:noProof/>
                <w:sz w:val="20"/>
                <w:szCs w:val="22"/>
              </w:rPr>
            </w:pPr>
            <w:r>
              <w:rPr>
                <w:sz w:val="20"/>
              </w:rPr>
              <w:t>5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AA64F6"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EFF1A8" w14:textId="77777777" w:rsidR="00BD724D" w:rsidRDefault="00BD724D">
            <w:pPr>
              <w:rPr>
                <w:noProof/>
                <w:sz w:val="20"/>
                <w:szCs w:val="22"/>
              </w:rPr>
            </w:pPr>
          </w:p>
        </w:tc>
      </w:tr>
      <w:tr w:rsidR="00BD724D" w14:paraId="66443BC0"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A536DC5" w14:textId="77777777" w:rsidR="00BD724D" w:rsidRDefault="00BD724D">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1DA7067F" w14:textId="77777777" w:rsidR="00BD724D" w:rsidRDefault="00BD724D">
            <w:pPr>
              <w:rPr>
                <w:noProof/>
                <w:sz w:val="20"/>
                <w:szCs w:val="22"/>
              </w:rPr>
            </w:pPr>
            <w:r>
              <w:rPr>
                <w:sz w:val="20"/>
              </w:rPr>
              <w:t>6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B0E724" w14:textId="77777777" w:rsidR="00BD724D" w:rsidRDefault="00BD724D">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A021FA" w14:textId="77777777" w:rsidR="00BD724D" w:rsidRDefault="00BD724D">
            <w:pPr>
              <w:rPr>
                <w:noProof/>
                <w:sz w:val="20"/>
                <w:szCs w:val="22"/>
              </w:rPr>
            </w:pPr>
          </w:p>
        </w:tc>
      </w:tr>
      <w:tr w:rsidR="00BD724D" w14:paraId="59256FB2" w14:textId="77777777" w:rsidTr="00D5423E">
        <w:trPr>
          <w:trHeight w:val="95"/>
          <w:jc w:val="center"/>
        </w:trPr>
        <w:tc>
          <w:tcPr>
            <w:tcW w:w="1017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tcPr>
          <w:p w14:paraId="62B51CF9" w14:textId="77777777" w:rsidR="00BD724D" w:rsidRDefault="00BD724D">
            <w:pPr>
              <w:rPr>
                <w:noProof/>
                <w:sz w:val="20"/>
                <w:szCs w:val="22"/>
              </w:rPr>
            </w:pPr>
          </w:p>
        </w:tc>
      </w:tr>
      <w:tr w:rsidR="00A927A2" w14:paraId="235F42A6" w14:textId="77777777" w:rsidTr="00D5423E">
        <w:trPr>
          <w:trHeight w:val="1115"/>
          <w:jc w:val="center"/>
        </w:trPr>
        <w:tc>
          <w:tcPr>
            <w:tcW w:w="33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0C3AE771" w14:textId="77777777" w:rsidR="00A927A2" w:rsidRDefault="00A927A2">
            <w:pPr>
              <w:rPr>
                <w:noProof/>
                <w:sz w:val="20"/>
                <w:szCs w:val="22"/>
              </w:rPr>
            </w:pPr>
            <w:r w:rsidRPr="00A927A2">
              <w:rPr>
                <w:b/>
                <w:sz w:val="20"/>
                <w:szCs w:val="20"/>
              </w:rPr>
              <w:t>Test Meal 2:</w:t>
            </w:r>
            <w:r>
              <w:rPr>
                <w:sz w:val="20"/>
              </w:rPr>
              <w:t xml:space="preserve"> </w:t>
            </w:r>
            <w:r>
              <w:rPr>
                <w:sz w:val="20"/>
              </w:rPr>
              <w:br/>
              <w:t>List exact ingredients, including amounts of each food or beverage.</w:t>
            </w: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ACDA37B" w14:textId="77777777" w:rsidR="00A927A2" w:rsidRPr="00A927A2" w:rsidRDefault="00A927A2" w:rsidP="00411C59">
            <w:pPr>
              <w:rPr>
                <w:b/>
                <w:noProof/>
                <w:sz w:val="20"/>
                <w:szCs w:val="22"/>
              </w:rPr>
            </w:pPr>
            <w:r w:rsidRPr="00A927A2">
              <w:rPr>
                <w:b/>
                <w:sz w:val="20"/>
              </w:rPr>
              <w:t>Date and Time of Test Meal:</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bottom"/>
            <w:hideMark/>
          </w:tcPr>
          <w:p w14:paraId="4E057FD2" w14:textId="77777777" w:rsidR="00A927A2" w:rsidRPr="00A927A2" w:rsidRDefault="00A927A2" w:rsidP="00411C59">
            <w:pPr>
              <w:rPr>
                <w:b/>
                <w:noProof/>
                <w:sz w:val="20"/>
                <w:szCs w:val="22"/>
              </w:rPr>
            </w:pPr>
            <w:r w:rsidRPr="00A927A2">
              <w:rPr>
                <w:b/>
                <w:sz w:val="20"/>
              </w:rPr>
              <w:t>Glucose</w:t>
            </w:r>
            <w:r>
              <w:rPr>
                <w:b/>
                <w:sz w:val="20"/>
              </w:rPr>
              <w:t>:</w:t>
            </w: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bottom"/>
            <w:hideMark/>
          </w:tcPr>
          <w:p w14:paraId="440588D6" w14:textId="77777777" w:rsidR="00A927A2" w:rsidRPr="00A927A2" w:rsidRDefault="00A927A2" w:rsidP="00411C59">
            <w:pPr>
              <w:rPr>
                <w:b/>
                <w:noProof/>
                <w:sz w:val="20"/>
                <w:szCs w:val="22"/>
              </w:rPr>
            </w:pPr>
            <w:r w:rsidRPr="00A927A2">
              <w:rPr>
                <w:b/>
                <w:sz w:val="20"/>
              </w:rPr>
              <w:t>Symptoms</w:t>
            </w:r>
            <w:r>
              <w:rPr>
                <w:b/>
                <w:sz w:val="20"/>
              </w:rPr>
              <w:t>:</w:t>
            </w:r>
          </w:p>
        </w:tc>
      </w:tr>
      <w:tr w:rsidR="00A927A2" w14:paraId="57FCB12A" w14:textId="77777777" w:rsidTr="00D5423E">
        <w:trPr>
          <w:jc w:val="center"/>
        </w:trPr>
        <w:tc>
          <w:tcPr>
            <w:tcW w:w="3348"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8CAA08" w14:textId="77777777" w:rsidR="00A927A2" w:rsidRDefault="00A927A2">
            <w:pPr>
              <w:rPr>
                <w:noProof/>
                <w:sz w:val="20"/>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763B292" w14:textId="77777777" w:rsidR="00A927A2" w:rsidRDefault="00A927A2">
            <w:pPr>
              <w:rPr>
                <w:noProof/>
                <w:sz w:val="20"/>
                <w:szCs w:val="22"/>
              </w:rPr>
            </w:pPr>
            <w:r>
              <w:rPr>
                <w:sz w:val="20"/>
              </w:rPr>
              <w:t>Pre-meal (right before)</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C677AF"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EA5CF3" w14:textId="77777777" w:rsidR="00A927A2" w:rsidRDefault="00A927A2">
            <w:pPr>
              <w:rPr>
                <w:noProof/>
                <w:sz w:val="20"/>
                <w:szCs w:val="22"/>
              </w:rPr>
            </w:pPr>
          </w:p>
        </w:tc>
      </w:tr>
      <w:tr w:rsidR="00A927A2" w14:paraId="2BA27136"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257EC3"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7D7CC4E5" w14:textId="77777777" w:rsidR="00A927A2" w:rsidRDefault="00A927A2">
            <w:pPr>
              <w:rPr>
                <w:noProof/>
                <w:sz w:val="20"/>
                <w:szCs w:val="22"/>
              </w:rPr>
            </w:pPr>
            <w:r>
              <w:rPr>
                <w:sz w:val="20"/>
              </w:rPr>
              <w:t>Immediately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9A7F07"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07F081" w14:textId="77777777" w:rsidR="00A927A2" w:rsidRDefault="00A927A2">
            <w:pPr>
              <w:rPr>
                <w:noProof/>
                <w:sz w:val="20"/>
                <w:szCs w:val="22"/>
              </w:rPr>
            </w:pPr>
          </w:p>
        </w:tc>
      </w:tr>
      <w:tr w:rsidR="00A927A2" w14:paraId="6D3C5F89" w14:textId="77777777" w:rsidTr="00D5423E">
        <w:trPr>
          <w:trHeight w:val="70"/>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1DDF11F"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0A77F733" w14:textId="77777777" w:rsidR="00A927A2" w:rsidRDefault="00A927A2">
            <w:pPr>
              <w:rPr>
                <w:noProof/>
                <w:sz w:val="20"/>
                <w:szCs w:val="22"/>
              </w:rPr>
            </w:pPr>
            <w:r>
              <w:rPr>
                <w:sz w:val="20"/>
              </w:rPr>
              <w:t>30 minutes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531733"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ADD7CC" w14:textId="77777777" w:rsidR="00A927A2" w:rsidRDefault="00A927A2">
            <w:pPr>
              <w:rPr>
                <w:noProof/>
                <w:sz w:val="20"/>
                <w:szCs w:val="22"/>
              </w:rPr>
            </w:pPr>
          </w:p>
        </w:tc>
      </w:tr>
      <w:tr w:rsidR="00A927A2" w14:paraId="1B8BDF2F"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29EDFA"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239B562E" w14:textId="77777777" w:rsidR="00A927A2" w:rsidRDefault="00A927A2">
            <w:pPr>
              <w:rPr>
                <w:noProof/>
                <w:sz w:val="20"/>
                <w:szCs w:val="22"/>
              </w:rPr>
            </w:pPr>
            <w:r>
              <w:rPr>
                <w:sz w:val="20"/>
              </w:rPr>
              <w:t>60 minutes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45EBB2"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6FBBFF" w14:textId="77777777" w:rsidR="00A927A2" w:rsidRDefault="00A927A2">
            <w:pPr>
              <w:rPr>
                <w:noProof/>
                <w:sz w:val="20"/>
                <w:szCs w:val="22"/>
              </w:rPr>
            </w:pPr>
          </w:p>
        </w:tc>
      </w:tr>
      <w:tr w:rsidR="00A927A2" w14:paraId="68566C46"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FDD4BB"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27D6EECA" w14:textId="77777777" w:rsidR="00A927A2" w:rsidRDefault="00A927A2">
            <w:pPr>
              <w:rPr>
                <w:noProof/>
                <w:sz w:val="20"/>
                <w:szCs w:val="22"/>
              </w:rPr>
            </w:pPr>
            <w:r>
              <w:rPr>
                <w:sz w:val="20"/>
              </w:rPr>
              <w:t>2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938196"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DF5F43" w14:textId="77777777" w:rsidR="00A927A2" w:rsidRDefault="00A927A2">
            <w:pPr>
              <w:rPr>
                <w:noProof/>
                <w:sz w:val="20"/>
                <w:szCs w:val="22"/>
              </w:rPr>
            </w:pPr>
          </w:p>
        </w:tc>
      </w:tr>
      <w:tr w:rsidR="00A927A2" w14:paraId="738D084D"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6849896"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37DEA68F" w14:textId="77777777" w:rsidR="00A927A2" w:rsidRDefault="00A927A2">
            <w:pPr>
              <w:rPr>
                <w:noProof/>
                <w:sz w:val="20"/>
                <w:szCs w:val="22"/>
              </w:rPr>
            </w:pPr>
            <w:r>
              <w:rPr>
                <w:sz w:val="20"/>
              </w:rPr>
              <w:t>3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87D49"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DB4259" w14:textId="77777777" w:rsidR="00A927A2" w:rsidRDefault="00A927A2">
            <w:pPr>
              <w:rPr>
                <w:noProof/>
                <w:sz w:val="20"/>
                <w:szCs w:val="22"/>
              </w:rPr>
            </w:pPr>
          </w:p>
        </w:tc>
      </w:tr>
      <w:tr w:rsidR="00A927A2" w14:paraId="09F6CE70"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84661E"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64E2EFD" w14:textId="77777777" w:rsidR="00A927A2" w:rsidRDefault="00A927A2">
            <w:pPr>
              <w:rPr>
                <w:noProof/>
                <w:sz w:val="20"/>
                <w:szCs w:val="22"/>
              </w:rPr>
            </w:pPr>
            <w:r>
              <w:rPr>
                <w:sz w:val="20"/>
              </w:rPr>
              <w:t>4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6D928C"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9C019D" w14:textId="77777777" w:rsidR="00A927A2" w:rsidRDefault="00A927A2">
            <w:pPr>
              <w:rPr>
                <w:noProof/>
                <w:sz w:val="20"/>
                <w:szCs w:val="22"/>
              </w:rPr>
            </w:pPr>
          </w:p>
        </w:tc>
      </w:tr>
      <w:tr w:rsidR="00A927A2" w14:paraId="38C1FFB4"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C5A4F77"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0FA76B97" w14:textId="77777777" w:rsidR="00A927A2" w:rsidRDefault="00A927A2">
            <w:pPr>
              <w:rPr>
                <w:noProof/>
                <w:sz w:val="20"/>
                <w:szCs w:val="22"/>
              </w:rPr>
            </w:pPr>
            <w:r>
              <w:rPr>
                <w:sz w:val="20"/>
              </w:rPr>
              <w:t>5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D72DCA"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45F1E" w14:textId="77777777" w:rsidR="00A927A2" w:rsidRDefault="00A927A2">
            <w:pPr>
              <w:rPr>
                <w:noProof/>
                <w:sz w:val="20"/>
                <w:szCs w:val="22"/>
              </w:rPr>
            </w:pPr>
          </w:p>
        </w:tc>
      </w:tr>
      <w:tr w:rsidR="00A927A2" w14:paraId="640A5962"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57B7556"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C5108A8" w14:textId="77777777" w:rsidR="00A927A2" w:rsidRDefault="00A927A2">
            <w:pPr>
              <w:rPr>
                <w:noProof/>
                <w:sz w:val="20"/>
                <w:szCs w:val="22"/>
              </w:rPr>
            </w:pPr>
            <w:r>
              <w:rPr>
                <w:sz w:val="20"/>
              </w:rPr>
              <w:t>6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C5F982"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501E064" w14:textId="77777777" w:rsidR="00A927A2" w:rsidRDefault="00A927A2">
            <w:pPr>
              <w:rPr>
                <w:noProof/>
                <w:sz w:val="20"/>
                <w:szCs w:val="22"/>
              </w:rPr>
            </w:pPr>
          </w:p>
        </w:tc>
      </w:tr>
      <w:tr w:rsidR="00A927A2" w14:paraId="22351C1F" w14:textId="77777777" w:rsidTr="00D5423E">
        <w:trPr>
          <w:trHeight w:val="131"/>
          <w:jc w:val="center"/>
        </w:trPr>
        <w:tc>
          <w:tcPr>
            <w:tcW w:w="1017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tcPr>
          <w:p w14:paraId="7C13E495" w14:textId="77777777" w:rsidR="00A927A2" w:rsidRDefault="00A927A2">
            <w:pPr>
              <w:rPr>
                <w:noProof/>
                <w:sz w:val="20"/>
                <w:szCs w:val="22"/>
              </w:rPr>
            </w:pPr>
          </w:p>
        </w:tc>
      </w:tr>
      <w:tr w:rsidR="00A927A2" w14:paraId="77DCFDD0" w14:textId="77777777" w:rsidTr="00D5423E">
        <w:trPr>
          <w:trHeight w:val="1115"/>
          <w:jc w:val="center"/>
        </w:trPr>
        <w:tc>
          <w:tcPr>
            <w:tcW w:w="334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A848BA1" w14:textId="77777777" w:rsidR="00A927A2" w:rsidRDefault="00A927A2">
            <w:pPr>
              <w:rPr>
                <w:noProof/>
                <w:sz w:val="20"/>
                <w:szCs w:val="22"/>
              </w:rPr>
            </w:pPr>
            <w:r w:rsidRPr="00A927A2">
              <w:rPr>
                <w:b/>
                <w:sz w:val="20"/>
                <w:szCs w:val="20"/>
              </w:rPr>
              <w:t>Test Meal 3:</w:t>
            </w:r>
            <w:r>
              <w:rPr>
                <w:sz w:val="20"/>
              </w:rPr>
              <w:t xml:space="preserve"> </w:t>
            </w:r>
            <w:r>
              <w:rPr>
                <w:sz w:val="20"/>
              </w:rPr>
              <w:br/>
              <w:t>List exact ingredients, including amounts of each food or beverage.</w:t>
            </w: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hideMark/>
          </w:tcPr>
          <w:p w14:paraId="79ED8C6E" w14:textId="77777777" w:rsidR="00A927A2" w:rsidRPr="00A927A2" w:rsidRDefault="00A927A2" w:rsidP="00411C59">
            <w:pPr>
              <w:rPr>
                <w:b/>
                <w:noProof/>
                <w:sz w:val="20"/>
                <w:szCs w:val="22"/>
              </w:rPr>
            </w:pPr>
            <w:r w:rsidRPr="00A927A2">
              <w:rPr>
                <w:b/>
                <w:sz w:val="20"/>
              </w:rPr>
              <w:t>Date and Time of Test Meal:</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bottom"/>
            <w:hideMark/>
          </w:tcPr>
          <w:p w14:paraId="29315C36" w14:textId="77777777" w:rsidR="00A927A2" w:rsidRPr="00A927A2" w:rsidRDefault="00A927A2" w:rsidP="00411C59">
            <w:pPr>
              <w:rPr>
                <w:b/>
                <w:noProof/>
                <w:sz w:val="20"/>
                <w:szCs w:val="22"/>
              </w:rPr>
            </w:pPr>
            <w:r w:rsidRPr="00A927A2">
              <w:rPr>
                <w:b/>
                <w:sz w:val="20"/>
              </w:rPr>
              <w:t>Glucose</w:t>
            </w:r>
            <w:r>
              <w:rPr>
                <w:b/>
                <w:sz w:val="20"/>
              </w:rPr>
              <w:t>:</w:t>
            </w: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bottom"/>
            <w:hideMark/>
          </w:tcPr>
          <w:p w14:paraId="65AB4E05" w14:textId="77777777" w:rsidR="00A927A2" w:rsidRPr="00A927A2" w:rsidRDefault="00A927A2" w:rsidP="00411C59">
            <w:pPr>
              <w:rPr>
                <w:b/>
                <w:noProof/>
                <w:sz w:val="20"/>
                <w:szCs w:val="22"/>
              </w:rPr>
            </w:pPr>
            <w:r w:rsidRPr="00A927A2">
              <w:rPr>
                <w:b/>
                <w:sz w:val="20"/>
              </w:rPr>
              <w:t>Symptoms</w:t>
            </w:r>
            <w:r>
              <w:rPr>
                <w:b/>
                <w:sz w:val="20"/>
              </w:rPr>
              <w:t>:</w:t>
            </w:r>
          </w:p>
        </w:tc>
      </w:tr>
      <w:tr w:rsidR="00A927A2" w14:paraId="062752F3" w14:textId="77777777" w:rsidTr="00D5423E">
        <w:trPr>
          <w:jc w:val="center"/>
        </w:trPr>
        <w:tc>
          <w:tcPr>
            <w:tcW w:w="3348"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021942" w14:textId="77777777" w:rsidR="00A927A2" w:rsidRDefault="00A927A2">
            <w:pPr>
              <w:rPr>
                <w:noProof/>
                <w:sz w:val="20"/>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0F8FED32" w14:textId="77777777" w:rsidR="00A927A2" w:rsidRDefault="00A927A2">
            <w:pPr>
              <w:rPr>
                <w:noProof/>
                <w:sz w:val="20"/>
                <w:szCs w:val="22"/>
              </w:rPr>
            </w:pPr>
            <w:r>
              <w:rPr>
                <w:sz w:val="20"/>
              </w:rPr>
              <w:t>Pre-meal (right before)</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8B4027"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28D95B" w14:textId="77777777" w:rsidR="00A927A2" w:rsidRDefault="00A927A2">
            <w:pPr>
              <w:rPr>
                <w:noProof/>
                <w:sz w:val="20"/>
                <w:szCs w:val="22"/>
              </w:rPr>
            </w:pPr>
          </w:p>
        </w:tc>
      </w:tr>
      <w:tr w:rsidR="00A927A2" w14:paraId="75D3579F"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A5F46B"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529E72EE" w14:textId="77777777" w:rsidR="00A927A2" w:rsidRDefault="00A927A2">
            <w:pPr>
              <w:rPr>
                <w:noProof/>
                <w:sz w:val="20"/>
                <w:szCs w:val="22"/>
              </w:rPr>
            </w:pPr>
            <w:r>
              <w:rPr>
                <w:sz w:val="20"/>
              </w:rPr>
              <w:t>Immediately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ABE7EF"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ED7CA4" w14:textId="77777777" w:rsidR="00A927A2" w:rsidRDefault="00A927A2">
            <w:pPr>
              <w:rPr>
                <w:noProof/>
                <w:sz w:val="20"/>
                <w:szCs w:val="22"/>
              </w:rPr>
            </w:pPr>
          </w:p>
        </w:tc>
      </w:tr>
      <w:tr w:rsidR="00A927A2" w14:paraId="682C6276" w14:textId="77777777" w:rsidTr="00D5423E">
        <w:trPr>
          <w:trHeight w:val="70"/>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7D569DE"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14B5445" w14:textId="77777777" w:rsidR="00A927A2" w:rsidRDefault="00A927A2">
            <w:pPr>
              <w:rPr>
                <w:noProof/>
                <w:sz w:val="20"/>
                <w:szCs w:val="22"/>
              </w:rPr>
            </w:pPr>
            <w:r>
              <w:rPr>
                <w:sz w:val="20"/>
              </w:rPr>
              <w:t>30 minutes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ECC71D"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9F7A88" w14:textId="77777777" w:rsidR="00A927A2" w:rsidRDefault="00A927A2">
            <w:pPr>
              <w:rPr>
                <w:noProof/>
                <w:sz w:val="20"/>
                <w:szCs w:val="22"/>
              </w:rPr>
            </w:pPr>
          </w:p>
        </w:tc>
      </w:tr>
      <w:tr w:rsidR="00A927A2" w14:paraId="0A0FC0C1"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CA2568"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2B09C6C6" w14:textId="77777777" w:rsidR="00A927A2" w:rsidRDefault="00A927A2">
            <w:pPr>
              <w:rPr>
                <w:noProof/>
                <w:sz w:val="20"/>
                <w:szCs w:val="22"/>
              </w:rPr>
            </w:pPr>
            <w:r>
              <w:rPr>
                <w:sz w:val="20"/>
              </w:rPr>
              <w:t>60 minutes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1B520D"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279870" w14:textId="77777777" w:rsidR="00A927A2" w:rsidRDefault="00A927A2">
            <w:pPr>
              <w:rPr>
                <w:noProof/>
                <w:sz w:val="20"/>
                <w:szCs w:val="22"/>
              </w:rPr>
            </w:pPr>
          </w:p>
        </w:tc>
      </w:tr>
      <w:tr w:rsidR="00A927A2" w14:paraId="0E7C3A32"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9626B35"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6FB78FDB" w14:textId="77777777" w:rsidR="00A927A2" w:rsidRDefault="00A927A2">
            <w:pPr>
              <w:rPr>
                <w:noProof/>
                <w:sz w:val="20"/>
                <w:szCs w:val="22"/>
              </w:rPr>
            </w:pPr>
            <w:r>
              <w:rPr>
                <w:sz w:val="20"/>
              </w:rPr>
              <w:t>2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6BDAD"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779AD9" w14:textId="77777777" w:rsidR="00A927A2" w:rsidRDefault="00A927A2">
            <w:pPr>
              <w:rPr>
                <w:noProof/>
                <w:sz w:val="20"/>
                <w:szCs w:val="22"/>
              </w:rPr>
            </w:pPr>
          </w:p>
        </w:tc>
      </w:tr>
      <w:tr w:rsidR="00A927A2" w14:paraId="3AC28C62"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ED14EF4"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4ECEC8B9" w14:textId="77777777" w:rsidR="00A927A2" w:rsidRDefault="00A927A2">
            <w:pPr>
              <w:rPr>
                <w:noProof/>
                <w:sz w:val="20"/>
                <w:szCs w:val="22"/>
              </w:rPr>
            </w:pPr>
            <w:r>
              <w:rPr>
                <w:sz w:val="20"/>
              </w:rPr>
              <w:t>3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F73221"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AFC6C" w14:textId="77777777" w:rsidR="00A927A2" w:rsidRDefault="00A927A2">
            <w:pPr>
              <w:rPr>
                <w:noProof/>
                <w:sz w:val="20"/>
                <w:szCs w:val="22"/>
              </w:rPr>
            </w:pPr>
          </w:p>
        </w:tc>
      </w:tr>
      <w:tr w:rsidR="00A927A2" w14:paraId="008D9A74"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4905A93"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40EFA47A" w14:textId="77777777" w:rsidR="00A927A2" w:rsidRDefault="00A927A2">
            <w:pPr>
              <w:rPr>
                <w:noProof/>
                <w:sz w:val="20"/>
                <w:szCs w:val="22"/>
              </w:rPr>
            </w:pPr>
            <w:r>
              <w:rPr>
                <w:sz w:val="20"/>
              </w:rPr>
              <w:t>4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85A573"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291168" w14:textId="77777777" w:rsidR="00A927A2" w:rsidRDefault="00A927A2">
            <w:pPr>
              <w:rPr>
                <w:noProof/>
                <w:sz w:val="20"/>
                <w:szCs w:val="22"/>
              </w:rPr>
            </w:pPr>
          </w:p>
        </w:tc>
      </w:tr>
      <w:tr w:rsidR="00A927A2" w14:paraId="670C6D30"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36AF52F"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494CE9E3" w14:textId="77777777" w:rsidR="00A927A2" w:rsidRDefault="00A927A2">
            <w:pPr>
              <w:rPr>
                <w:noProof/>
                <w:sz w:val="20"/>
                <w:szCs w:val="22"/>
              </w:rPr>
            </w:pPr>
            <w:r>
              <w:rPr>
                <w:sz w:val="20"/>
              </w:rPr>
              <w:t>5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B5784B"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D48C05" w14:textId="77777777" w:rsidR="00A927A2" w:rsidRDefault="00A927A2">
            <w:pPr>
              <w:rPr>
                <w:noProof/>
                <w:sz w:val="20"/>
                <w:szCs w:val="22"/>
              </w:rPr>
            </w:pPr>
          </w:p>
        </w:tc>
      </w:tr>
      <w:tr w:rsidR="00A927A2" w14:paraId="1558B943" w14:textId="77777777" w:rsidTr="00D5423E">
        <w:trPr>
          <w:jc w:val="center"/>
        </w:trPr>
        <w:tc>
          <w:tcPr>
            <w:tcW w:w="0" w:type="auto"/>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2C5AE51" w14:textId="77777777" w:rsidR="00A927A2" w:rsidRDefault="00A927A2">
            <w:pPr>
              <w:rPr>
                <w:noProof/>
                <w:szCs w:val="22"/>
              </w:rPr>
            </w:pP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54BD3822" w14:textId="77777777" w:rsidR="00A927A2" w:rsidRDefault="00A927A2">
            <w:pPr>
              <w:rPr>
                <w:noProof/>
                <w:sz w:val="20"/>
                <w:szCs w:val="22"/>
              </w:rPr>
            </w:pPr>
            <w:r>
              <w:rPr>
                <w:sz w:val="20"/>
              </w:rPr>
              <w:t>6 hours after</w:t>
            </w:r>
          </w:p>
        </w:tc>
        <w:tc>
          <w:tcPr>
            <w:tcW w:w="11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1F60F7" w14:textId="77777777" w:rsidR="00A927A2" w:rsidRDefault="00A927A2">
            <w:pPr>
              <w:rPr>
                <w:noProof/>
                <w:sz w:val="20"/>
                <w:szCs w:val="22"/>
              </w:rPr>
            </w:pPr>
          </w:p>
        </w:tc>
        <w:tc>
          <w:tcPr>
            <w:tcW w:w="29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D7E429" w14:textId="77777777" w:rsidR="00A927A2" w:rsidRDefault="00A927A2">
            <w:pPr>
              <w:rPr>
                <w:noProof/>
                <w:sz w:val="20"/>
                <w:szCs w:val="22"/>
              </w:rPr>
            </w:pPr>
          </w:p>
        </w:tc>
      </w:tr>
      <w:tr w:rsidR="00A927A2" w14:paraId="40D52817" w14:textId="77777777" w:rsidTr="00D5423E">
        <w:trPr>
          <w:trHeight w:val="706"/>
          <w:jc w:val="center"/>
        </w:trPr>
        <w:tc>
          <w:tcPr>
            <w:tcW w:w="1017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C7F3F1" w14:textId="77777777" w:rsidR="00A927A2" w:rsidRDefault="00A927A2" w:rsidP="00A927A2">
            <w:pPr>
              <w:spacing w:before="120"/>
              <w:rPr>
                <w:b/>
                <w:noProof/>
                <w:sz w:val="20"/>
                <w:szCs w:val="22"/>
              </w:rPr>
            </w:pPr>
            <w:r w:rsidRPr="00A927A2">
              <w:rPr>
                <w:b/>
                <w:noProof/>
                <w:sz w:val="20"/>
                <w:szCs w:val="22"/>
              </w:rPr>
              <w:t>Notes:</w:t>
            </w:r>
          </w:p>
          <w:p w14:paraId="1CE62BA9" w14:textId="77777777" w:rsidR="00A927A2" w:rsidRDefault="00A927A2">
            <w:pPr>
              <w:rPr>
                <w:b/>
                <w:noProof/>
                <w:sz w:val="20"/>
                <w:szCs w:val="22"/>
              </w:rPr>
            </w:pPr>
          </w:p>
          <w:p w14:paraId="4525B455" w14:textId="77777777" w:rsidR="00A927A2" w:rsidRDefault="00A927A2">
            <w:pPr>
              <w:rPr>
                <w:b/>
                <w:noProof/>
                <w:sz w:val="20"/>
                <w:szCs w:val="22"/>
              </w:rPr>
            </w:pPr>
          </w:p>
          <w:p w14:paraId="5283F4B9" w14:textId="77777777" w:rsidR="00A927A2" w:rsidRDefault="00A927A2">
            <w:pPr>
              <w:rPr>
                <w:b/>
                <w:noProof/>
                <w:sz w:val="20"/>
                <w:szCs w:val="22"/>
              </w:rPr>
            </w:pPr>
          </w:p>
          <w:p w14:paraId="2B5040DD" w14:textId="77777777" w:rsidR="00A927A2" w:rsidRPr="00A927A2" w:rsidRDefault="00A927A2">
            <w:pPr>
              <w:rPr>
                <w:b/>
                <w:noProof/>
                <w:sz w:val="20"/>
                <w:szCs w:val="22"/>
              </w:rPr>
            </w:pPr>
          </w:p>
        </w:tc>
      </w:tr>
    </w:tbl>
    <w:p w14:paraId="4C6FD0F9" w14:textId="77777777" w:rsidR="00BD724D" w:rsidRDefault="00BD724D" w:rsidP="000D2A5E">
      <w:pPr>
        <w:pStyle w:val="ERCH175"/>
      </w:pPr>
      <w:r>
        <w:br w:type="page"/>
      </w:r>
      <w:bookmarkStart w:id="46" w:name="h3"/>
      <w:bookmarkStart w:id="47" w:name="_Toc413428054"/>
      <w:r w:rsidR="0016294C">
        <w:lastRenderedPageBreak/>
        <w:t>Glu</w:t>
      </w:r>
      <w:r w:rsidR="0062341D">
        <w:t>cose</w:t>
      </w:r>
      <w:r w:rsidR="0016294C">
        <w:t xml:space="preserve"> </w:t>
      </w:r>
      <w:r>
        <w:t>Testing Individual Foods</w:t>
      </w:r>
      <w:bookmarkEnd w:id="46"/>
      <w:bookmarkEnd w:id="47"/>
    </w:p>
    <w:p w14:paraId="78B0B965" w14:textId="77777777" w:rsidR="00BD724D" w:rsidRDefault="00BD724D" w:rsidP="00BD724D">
      <w:pPr>
        <w:pStyle w:val="ERCNormalArial"/>
      </w:pPr>
      <w:r>
        <w:t xml:space="preserve">It’s helpful to know how your body responds to certain foods that you regularly eat or would like to eat.  You can do a mini-test on each food. </w:t>
      </w:r>
    </w:p>
    <w:p w14:paraId="2EC548D6" w14:textId="77777777" w:rsidR="00BD724D" w:rsidRDefault="00BD724D" w:rsidP="004419F1">
      <w:pPr>
        <w:pStyle w:val="ERCH3"/>
      </w:pPr>
      <w:r>
        <w:t>Procedure</w:t>
      </w:r>
    </w:p>
    <w:p w14:paraId="6187F802" w14:textId="77777777" w:rsidR="00BD724D" w:rsidRDefault="00BD724D" w:rsidP="00BD724D">
      <w:pPr>
        <w:pStyle w:val="ERCDir"/>
        <w:numPr>
          <w:ilvl w:val="0"/>
          <w:numId w:val="17"/>
        </w:numPr>
      </w:pPr>
      <w:r>
        <w:t xml:space="preserve">Measure your blood sugar before eating the food.  </w:t>
      </w:r>
    </w:p>
    <w:p w14:paraId="38423C65" w14:textId="77777777" w:rsidR="00BD724D" w:rsidRDefault="00BD724D" w:rsidP="00BD724D">
      <w:pPr>
        <w:pStyle w:val="ERCDir"/>
      </w:pPr>
      <w:r>
        <w:t xml:space="preserve">Eat the food.  </w:t>
      </w:r>
    </w:p>
    <w:p w14:paraId="6013B619" w14:textId="77777777" w:rsidR="00BD724D" w:rsidRDefault="00BD724D" w:rsidP="00BD724D">
      <w:pPr>
        <w:pStyle w:val="ERCDir"/>
      </w:pPr>
      <w:r>
        <w:t>Measure your blood sugar at 30 minutes, 1 hour, and 2 hours.</w:t>
      </w:r>
    </w:p>
    <w:p w14:paraId="6F3DBAE4" w14:textId="77777777" w:rsidR="00BD724D" w:rsidRDefault="00BD724D" w:rsidP="00BD724D">
      <w:pPr>
        <w:pStyle w:val="ERCNormalArial"/>
      </w:pPr>
    </w:p>
    <w:p w14:paraId="2E37A68E" w14:textId="77777777" w:rsidR="00BD724D" w:rsidRDefault="00BD724D" w:rsidP="00BD724D">
      <w:pPr>
        <w:pStyle w:val="ERCNormalArial"/>
      </w:pPr>
      <w:r>
        <w:t>Your blood sugar should stay at 120 or below and return to, or close to, baseline by two hours.</w:t>
      </w:r>
    </w:p>
    <w:p w14:paraId="27FD5474" w14:textId="77777777" w:rsidR="00BD724D" w:rsidRDefault="00BD724D" w:rsidP="00BD724D">
      <w:pPr>
        <w:pStyle w:val="ERCNormalArial"/>
      </w:pPr>
      <w:r>
        <w:t xml:space="preserve">Daily pre- and post-meal glucose monitoring for a week is also a way to determine the foods that create glucose spikes.   </w:t>
      </w:r>
    </w:p>
    <w:p w14:paraId="3C9DA8D4" w14:textId="77777777" w:rsidR="00D37495" w:rsidRDefault="00D37495" w:rsidP="004419F1">
      <w:pPr>
        <w:pStyle w:val="ERCH2"/>
      </w:pPr>
      <w:bookmarkStart w:id="48" w:name="_Toc413428055"/>
      <w:r w:rsidRPr="00D37495">
        <w:t xml:space="preserve">Glycemic Monitoring of </w:t>
      </w:r>
      <w:r w:rsidR="005B1883">
        <w:t xml:space="preserve">Individual </w:t>
      </w:r>
      <w:r w:rsidRPr="00D37495">
        <w:t>Foods Chart</w:t>
      </w:r>
      <w:bookmarkEnd w:id="48"/>
    </w:p>
    <w:tbl>
      <w:tblPr>
        <w:tblStyle w:val="TableGrid"/>
        <w:tblW w:w="0" w:type="auto"/>
        <w:jc w:val="center"/>
        <w:tblLook w:val="04A0" w:firstRow="1" w:lastRow="0" w:firstColumn="1" w:lastColumn="0" w:noHBand="0" w:noVBand="1"/>
      </w:tblPr>
      <w:tblGrid>
        <w:gridCol w:w="1689"/>
        <w:gridCol w:w="1573"/>
        <w:gridCol w:w="1645"/>
        <w:gridCol w:w="1649"/>
        <w:gridCol w:w="1567"/>
        <w:gridCol w:w="1453"/>
      </w:tblGrid>
      <w:tr w:rsidR="00D37495" w14:paraId="1A1812AC" w14:textId="77777777" w:rsidTr="00D5423E">
        <w:trPr>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tcPr>
          <w:p w14:paraId="076299D2" w14:textId="77777777" w:rsidR="00D37495" w:rsidRDefault="00D37495" w:rsidP="00D37495">
            <w:pPr>
              <w:spacing w:before="120"/>
              <w:rPr>
                <w:b/>
                <w:sz w:val="20"/>
              </w:rPr>
            </w:pPr>
            <w:r w:rsidRPr="00D37495">
              <w:rPr>
                <w:b/>
                <w:sz w:val="20"/>
              </w:rPr>
              <w:t>Name</w:t>
            </w:r>
          </w:p>
          <w:p w14:paraId="6CB3C7BB" w14:textId="77777777" w:rsidR="00D37495" w:rsidRPr="00D37495" w:rsidRDefault="00D37495">
            <w:pPr>
              <w:rPr>
                <w:b/>
                <w:sz w:val="20"/>
              </w:rPr>
            </w:pPr>
          </w:p>
        </w:tc>
        <w:tc>
          <w:tcPr>
            <w:tcW w:w="788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80244D9" w14:textId="77777777" w:rsidR="00D37495" w:rsidRDefault="00D37495">
            <w:pPr>
              <w:rPr>
                <w:sz w:val="20"/>
              </w:rPr>
            </w:pPr>
          </w:p>
        </w:tc>
      </w:tr>
      <w:tr w:rsidR="00D37495" w14:paraId="62D831EB" w14:textId="77777777" w:rsidTr="00D5423E">
        <w:trPr>
          <w:jc w:val="center"/>
        </w:trPr>
        <w:tc>
          <w:tcPr>
            <w:tcW w:w="957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8912228" w14:textId="77777777" w:rsidR="00D37495" w:rsidRDefault="00D37495">
            <w:pPr>
              <w:rPr>
                <w:sz w:val="20"/>
              </w:rPr>
            </w:pPr>
          </w:p>
        </w:tc>
      </w:tr>
      <w:tr w:rsidR="00D37495" w14:paraId="0AB49B0C" w14:textId="77777777" w:rsidTr="00D5423E">
        <w:trPr>
          <w:jc w:val="center"/>
        </w:trPr>
        <w:tc>
          <w:tcPr>
            <w:tcW w:w="168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1AFFF8F6" w14:textId="77777777" w:rsidR="00D37495" w:rsidRPr="00D37495" w:rsidRDefault="00D37495">
            <w:pPr>
              <w:rPr>
                <w:b/>
                <w:noProof/>
                <w:sz w:val="20"/>
                <w:szCs w:val="22"/>
              </w:rPr>
            </w:pPr>
            <w:r w:rsidRPr="00D37495">
              <w:rPr>
                <w:b/>
                <w:sz w:val="20"/>
              </w:rPr>
              <w:t>Day/Time</w:t>
            </w:r>
          </w:p>
        </w:tc>
        <w:tc>
          <w:tcPr>
            <w:tcW w:w="157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68FEC11E" w14:textId="77777777" w:rsidR="00D37495" w:rsidRPr="00D37495" w:rsidRDefault="00D37495">
            <w:pPr>
              <w:rPr>
                <w:b/>
                <w:noProof/>
                <w:sz w:val="20"/>
                <w:szCs w:val="22"/>
              </w:rPr>
            </w:pPr>
            <w:r w:rsidRPr="00D37495">
              <w:rPr>
                <w:b/>
                <w:sz w:val="20"/>
              </w:rPr>
              <w:t>Food</w:t>
            </w:r>
          </w:p>
        </w:tc>
        <w:tc>
          <w:tcPr>
            <w:tcW w:w="6314"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10438E3E" w14:textId="77777777" w:rsidR="00D37495" w:rsidRPr="00D37495" w:rsidRDefault="00D37495">
            <w:pPr>
              <w:rPr>
                <w:b/>
                <w:noProof/>
                <w:sz w:val="20"/>
                <w:szCs w:val="22"/>
              </w:rPr>
            </w:pPr>
            <w:r w:rsidRPr="00D37495">
              <w:rPr>
                <w:b/>
                <w:sz w:val="20"/>
              </w:rPr>
              <w:t>Glucose</w:t>
            </w:r>
          </w:p>
        </w:tc>
      </w:tr>
      <w:tr w:rsidR="00D37495" w14:paraId="10CB49F4" w14:textId="77777777" w:rsidTr="00D5423E">
        <w:trPr>
          <w:jc w:val="center"/>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4DACC984" w14:textId="77777777" w:rsidR="00D37495" w:rsidRPr="00D37495" w:rsidRDefault="00D37495">
            <w:pPr>
              <w:rPr>
                <w:b/>
                <w:noProof/>
                <w:szCs w:val="22"/>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78BBA298" w14:textId="77777777" w:rsidR="00D37495" w:rsidRPr="00D37495" w:rsidRDefault="00D37495">
            <w:pPr>
              <w:rPr>
                <w:b/>
                <w:noProof/>
                <w:szCs w:val="22"/>
              </w:rPr>
            </w:pPr>
          </w:p>
        </w:tc>
        <w:tc>
          <w:tcPr>
            <w:tcW w:w="164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515992A9" w14:textId="77777777" w:rsidR="00D37495" w:rsidRPr="00D37495" w:rsidRDefault="00D37495">
            <w:pPr>
              <w:rPr>
                <w:b/>
                <w:noProof/>
                <w:sz w:val="20"/>
                <w:szCs w:val="22"/>
              </w:rPr>
            </w:pPr>
            <w:r w:rsidRPr="00D37495">
              <w:rPr>
                <w:b/>
                <w:sz w:val="20"/>
              </w:rPr>
              <w:t>Before Food</w:t>
            </w:r>
          </w:p>
        </w:tc>
        <w:tc>
          <w:tcPr>
            <w:tcW w:w="466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745C3788" w14:textId="77777777" w:rsidR="00D37495" w:rsidRPr="00D37495" w:rsidRDefault="00D37495">
            <w:pPr>
              <w:rPr>
                <w:b/>
                <w:noProof/>
                <w:sz w:val="20"/>
                <w:szCs w:val="22"/>
              </w:rPr>
            </w:pPr>
            <w:r w:rsidRPr="00D37495">
              <w:rPr>
                <w:b/>
                <w:sz w:val="20"/>
              </w:rPr>
              <w:t>After Food</w:t>
            </w:r>
          </w:p>
        </w:tc>
      </w:tr>
      <w:tr w:rsidR="00D37495" w14:paraId="3A1D38CF" w14:textId="77777777" w:rsidTr="00D5423E">
        <w:trPr>
          <w:jc w:val="center"/>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61E0DEB2" w14:textId="77777777" w:rsidR="00D37495" w:rsidRPr="00D37495" w:rsidRDefault="00D37495">
            <w:pPr>
              <w:rPr>
                <w:b/>
                <w:noProof/>
                <w:szCs w:val="22"/>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0ACC3054" w14:textId="77777777" w:rsidR="00D37495" w:rsidRPr="00D37495" w:rsidRDefault="00D37495">
            <w:pPr>
              <w:rPr>
                <w:b/>
                <w:noProof/>
                <w:szCs w:val="22"/>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5666BBF0" w14:textId="77777777" w:rsidR="00D37495" w:rsidRPr="00D37495" w:rsidRDefault="00D37495">
            <w:pPr>
              <w:rPr>
                <w:b/>
                <w:noProof/>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3E44D395" w14:textId="77777777" w:rsidR="00D37495" w:rsidRPr="00D37495" w:rsidRDefault="00D37495">
            <w:pPr>
              <w:rPr>
                <w:b/>
                <w:noProof/>
                <w:sz w:val="20"/>
                <w:szCs w:val="22"/>
              </w:rPr>
            </w:pPr>
            <w:r w:rsidRPr="00D37495">
              <w:rPr>
                <w:b/>
                <w:sz w:val="20"/>
              </w:rPr>
              <w:t xml:space="preserve">30 minutes </w:t>
            </w: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7175DC75" w14:textId="77777777" w:rsidR="00D37495" w:rsidRPr="00D37495" w:rsidRDefault="00D37495">
            <w:pPr>
              <w:rPr>
                <w:b/>
                <w:noProof/>
                <w:sz w:val="20"/>
                <w:szCs w:val="22"/>
              </w:rPr>
            </w:pPr>
            <w:r w:rsidRPr="00D37495">
              <w:rPr>
                <w:b/>
                <w:sz w:val="20"/>
              </w:rPr>
              <w:t>1 hour</w:t>
            </w: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hideMark/>
          </w:tcPr>
          <w:p w14:paraId="519772D5" w14:textId="77777777" w:rsidR="00D37495" w:rsidRPr="00D37495" w:rsidRDefault="00D37495">
            <w:pPr>
              <w:rPr>
                <w:b/>
                <w:noProof/>
                <w:sz w:val="20"/>
                <w:szCs w:val="22"/>
              </w:rPr>
            </w:pPr>
            <w:r w:rsidRPr="00D37495">
              <w:rPr>
                <w:b/>
                <w:sz w:val="20"/>
              </w:rPr>
              <w:t>2 hours</w:t>
            </w:r>
          </w:p>
        </w:tc>
      </w:tr>
      <w:tr w:rsidR="00D37495" w14:paraId="2A04350D"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193877"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97E9D8"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F301A5"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9312A5"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3F3FF3"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185185B" w14:textId="77777777" w:rsidR="00D37495" w:rsidRDefault="00D37495">
            <w:pPr>
              <w:rPr>
                <w:noProof/>
                <w:sz w:val="20"/>
                <w:szCs w:val="22"/>
              </w:rPr>
            </w:pPr>
          </w:p>
        </w:tc>
      </w:tr>
      <w:tr w:rsidR="00D37495" w14:paraId="7E5BAF7C"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73ECF7"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56B73E"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C09492"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109714"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380C5A4"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2AE337" w14:textId="77777777" w:rsidR="00D37495" w:rsidRDefault="00D37495">
            <w:pPr>
              <w:rPr>
                <w:noProof/>
                <w:sz w:val="20"/>
                <w:szCs w:val="22"/>
              </w:rPr>
            </w:pPr>
          </w:p>
        </w:tc>
      </w:tr>
      <w:tr w:rsidR="00D37495" w14:paraId="0BF9A20F"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6827A7"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C5F209"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E2F7DE"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4BED1E"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D48046"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49D83E" w14:textId="77777777" w:rsidR="00D37495" w:rsidRDefault="00D37495">
            <w:pPr>
              <w:rPr>
                <w:noProof/>
                <w:sz w:val="20"/>
                <w:szCs w:val="22"/>
              </w:rPr>
            </w:pPr>
          </w:p>
        </w:tc>
      </w:tr>
      <w:tr w:rsidR="00D37495" w14:paraId="2D563871"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CAE3A2"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C8B6A96"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84C0D4"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E668AC"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4A584A"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29E580" w14:textId="77777777" w:rsidR="00D37495" w:rsidRDefault="00D37495">
            <w:pPr>
              <w:rPr>
                <w:noProof/>
                <w:sz w:val="20"/>
                <w:szCs w:val="22"/>
              </w:rPr>
            </w:pPr>
          </w:p>
        </w:tc>
      </w:tr>
      <w:tr w:rsidR="00D37495" w14:paraId="43789F77"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C011D4"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78D67E"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C98FDE"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A1074D"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1CBAB"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0F4FE4" w14:textId="77777777" w:rsidR="00D37495" w:rsidRDefault="00D37495">
            <w:pPr>
              <w:rPr>
                <w:noProof/>
                <w:sz w:val="20"/>
                <w:szCs w:val="22"/>
              </w:rPr>
            </w:pPr>
          </w:p>
        </w:tc>
      </w:tr>
      <w:tr w:rsidR="00D37495" w14:paraId="6C5BD1F4"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8A7692"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F371EB"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6604A9"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CD9B64"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CF168E"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A12D83" w14:textId="77777777" w:rsidR="00D37495" w:rsidRDefault="00D37495">
            <w:pPr>
              <w:rPr>
                <w:noProof/>
                <w:sz w:val="20"/>
                <w:szCs w:val="22"/>
              </w:rPr>
            </w:pPr>
          </w:p>
        </w:tc>
      </w:tr>
      <w:tr w:rsidR="00D37495" w14:paraId="046784E1"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9275E7"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C1E6ED"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C4DAEF"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0FA538"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421722"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7E3943" w14:textId="77777777" w:rsidR="00D37495" w:rsidRDefault="00D37495">
            <w:pPr>
              <w:rPr>
                <w:noProof/>
                <w:sz w:val="20"/>
                <w:szCs w:val="22"/>
              </w:rPr>
            </w:pPr>
          </w:p>
        </w:tc>
      </w:tr>
      <w:tr w:rsidR="00D37495" w14:paraId="2E1FC1E4"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614E6F"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AAF9F"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00428C"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05E241"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C5B8F2"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54F3F5" w14:textId="77777777" w:rsidR="00D37495" w:rsidRDefault="00D37495">
            <w:pPr>
              <w:rPr>
                <w:noProof/>
                <w:sz w:val="20"/>
                <w:szCs w:val="22"/>
              </w:rPr>
            </w:pPr>
          </w:p>
        </w:tc>
      </w:tr>
      <w:tr w:rsidR="00D37495" w14:paraId="11379FA9"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5E1109"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C04B82"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1D6768"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14EEED"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1ED463"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C6AF15" w14:textId="77777777" w:rsidR="00D37495" w:rsidRDefault="00D37495">
            <w:pPr>
              <w:rPr>
                <w:noProof/>
                <w:sz w:val="20"/>
                <w:szCs w:val="22"/>
              </w:rPr>
            </w:pPr>
          </w:p>
        </w:tc>
      </w:tr>
      <w:tr w:rsidR="00D37495" w14:paraId="738DDC04"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F4C095"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8CD1B8"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566586"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818BCF"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DD8500"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044340F" w14:textId="77777777" w:rsidR="00D37495" w:rsidRDefault="00D37495">
            <w:pPr>
              <w:rPr>
                <w:noProof/>
                <w:sz w:val="20"/>
                <w:szCs w:val="22"/>
              </w:rPr>
            </w:pPr>
          </w:p>
        </w:tc>
      </w:tr>
      <w:tr w:rsidR="00D37495" w14:paraId="065C666F"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3E8AFA"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6666AD"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7DA3C3"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002A0F"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5A6076"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334EA1" w14:textId="77777777" w:rsidR="00D37495" w:rsidRDefault="00D37495">
            <w:pPr>
              <w:rPr>
                <w:noProof/>
                <w:sz w:val="20"/>
                <w:szCs w:val="22"/>
              </w:rPr>
            </w:pPr>
          </w:p>
        </w:tc>
      </w:tr>
      <w:tr w:rsidR="00D37495" w14:paraId="6F867511"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D27230"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736851"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75ACD6"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747D89"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00CAE8"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7513D3" w14:textId="77777777" w:rsidR="00D37495" w:rsidRDefault="00D37495">
            <w:pPr>
              <w:rPr>
                <w:noProof/>
                <w:sz w:val="20"/>
                <w:szCs w:val="22"/>
              </w:rPr>
            </w:pPr>
          </w:p>
        </w:tc>
      </w:tr>
      <w:tr w:rsidR="00D37495" w14:paraId="66DCF468"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461134"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0EAD76"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218333"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B3149F"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ACA1D"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9896C6" w14:textId="77777777" w:rsidR="00D37495" w:rsidRDefault="00D37495">
            <w:pPr>
              <w:rPr>
                <w:noProof/>
                <w:sz w:val="20"/>
                <w:szCs w:val="22"/>
              </w:rPr>
            </w:pPr>
          </w:p>
        </w:tc>
      </w:tr>
      <w:tr w:rsidR="00D37495" w14:paraId="522DCE55"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9928C0"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BD27F7"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B2FCE2"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9C2EE4"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1BF8A91"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3396D2" w14:textId="77777777" w:rsidR="00D37495" w:rsidRDefault="00D37495">
            <w:pPr>
              <w:rPr>
                <w:noProof/>
                <w:sz w:val="20"/>
                <w:szCs w:val="22"/>
              </w:rPr>
            </w:pPr>
          </w:p>
        </w:tc>
      </w:tr>
      <w:tr w:rsidR="00D37495" w14:paraId="24D6A861"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516DC4"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ECDEB4"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288BD0"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887E09"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57E016"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3C640A" w14:textId="77777777" w:rsidR="00D37495" w:rsidRDefault="00D37495">
            <w:pPr>
              <w:rPr>
                <w:noProof/>
                <w:sz w:val="20"/>
                <w:szCs w:val="22"/>
              </w:rPr>
            </w:pPr>
          </w:p>
        </w:tc>
      </w:tr>
      <w:tr w:rsidR="00D37495" w14:paraId="4C6AD08F" w14:textId="77777777" w:rsidTr="00D5423E">
        <w:trPr>
          <w:trHeight w:val="360"/>
          <w:jc w:val="center"/>
        </w:trPr>
        <w:tc>
          <w:tcPr>
            <w:tcW w:w="1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06556C" w14:textId="77777777" w:rsidR="00D37495" w:rsidRDefault="00D37495">
            <w:pPr>
              <w:rPr>
                <w:noProof/>
                <w:sz w:val="20"/>
                <w:szCs w:val="22"/>
              </w:rPr>
            </w:pPr>
          </w:p>
        </w:tc>
        <w:tc>
          <w:tcPr>
            <w:tcW w:w="157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07F550" w14:textId="77777777" w:rsidR="00D37495" w:rsidRDefault="00D37495">
            <w:pPr>
              <w:rPr>
                <w:noProof/>
                <w:sz w:val="20"/>
                <w:szCs w:val="22"/>
              </w:rPr>
            </w:pPr>
          </w:p>
        </w:tc>
        <w:tc>
          <w:tcPr>
            <w:tcW w:w="16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5AD92E" w14:textId="77777777" w:rsidR="00D37495" w:rsidRDefault="00D37495">
            <w:pPr>
              <w:rPr>
                <w:noProof/>
                <w:sz w:val="20"/>
                <w:szCs w:val="22"/>
              </w:rPr>
            </w:pPr>
          </w:p>
        </w:tc>
        <w:tc>
          <w:tcPr>
            <w:tcW w:w="16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4A6865" w14:textId="77777777" w:rsidR="00D37495" w:rsidRDefault="00D37495">
            <w:pPr>
              <w:rPr>
                <w:noProof/>
                <w:sz w:val="20"/>
                <w:szCs w:val="22"/>
              </w:rPr>
            </w:pPr>
          </w:p>
        </w:tc>
        <w:tc>
          <w:tcPr>
            <w:tcW w:w="1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93A464" w14:textId="77777777" w:rsidR="00D37495" w:rsidRDefault="00D37495">
            <w:pPr>
              <w:rPr>
                <w:noProof/>
                <w:sz w:val="20"/>
                <w:szCs w:val="22"/>
              </w:rPr>
            </w:pPr>
          </w:p>
        </w:tc>
        <w:tc>
          <w:tcPr>
            <w:tcW w:w="14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163E90" w14:textId="77777777" w:rsidR="00D37495" w:rsidRDefault="00D37495">
            <w:pPr>
              <w:rPr>
                <w:noProof/>
                <w:sz w:val="20"/>
                <w:szCs w:val="22"/>
              </w:rPr>
            </w:pPr>
          </w:p>
        </w:tc>
      </w:tr>
    </w:tbl>
    <w:p w14:paraId="38CFEB45" w14:textId="77777777" w:rsidR="00D37495" w:rsidRDefault="00D37495" w:rsidP="00BD724D">
      <w:pPr>
        <w:pStyle w:val="ERCNormalArial"/>
      </w:pPr>
    </w:p>
    <w:p w14:paraId="1B81906F" w14:textId="77777777" w:rsidR="00A7596E" w:rsidRDefault="0016294C" w:rsidP="000D2A5E">
      <w:pPr>
        <w:pStyle w:val="ERCH175"/>
      </w:pPr>
      <w:bookmarkStart w:id="49" w:name="h4"/>
      <w:bookmarkStart w:id="50" w:name="_Toc413428056"/>
      <w:r>
        <w:lastRenderedPageBreak/>
        <w:t xml:space="preserve">Basal </w:t>
      </w:r>
      <w:r w:rsidR="00A7596E">
        <w:t>Body Temperature Test</w:t>
      </w:r>
      <w:bookmarkEnd w:id="49"/>
      <w:bookmarkEnd w:id="50"/>
    </w:p>
    <w:p w14:paraId="548EA80C" w14:textId="77777777" w:rsidR="00A7596E" w:rsidRDefault="00A7596E" w:rsidP="00A7596E">
      <w:pPr>
        <w:pStyle w:val="ERCNormalArial"/>
      </w:pPr>
      <w:r>
        <w:t>Your body temperature reflects your metabolism, which is largely determined by the</w:t>
      </w:r>
      <w:r w:rsidR="001B3854">
        <w:t xml:space="preserve"> </w:t>
      </w:r>
      <w:r>
        <w:t>hormones secreted by your thyroid and to a lesser degree your adrenal glands.</w:t>
      </w:r>
    </w:p>
    <w:p w14:paraId="7FD1B743" w14:textId="77777777" w:rsidR="00A7596E" w:rsidRDefault="00A7596E" w:rsidP="00A7596E">
      <w:pPr>
        <w:pStyle w:val="ERCNormalArial"/>
      </w:pPr>
    </w:p>
    <w:p w14:paraId="2B707C8D" w14:textId="77777777" w:rsidR="00A7596E" w:rsidRDefault="00A7596E" w:rsidP="00A7596E">
      <w:pPr>
        <w:pStyle w:val="ERCNormalArial"/>
      </w:pPr>
      <w:r>
        <w:t>There is considerable evidence that the currently available tests for the diagnosis of</w:t>
      </w:r>
      <w:r w:rsidR="001B3854">
        <w:t xml:space="preserve"> </w:t>
      </w:r>
      <w:r>
        <w:t>hypothyroidism (low thyroid function) are less accurate than desired accuracy. The function</w:t>
      </w:r>
      <w:r w:rsidR="001B3854">
        <w:t xml:space="preserve"> </w:t>
      </w:r>
      <w:r>
        <w:t>of your thyroid gland can be observed by measuring your body temperature. All that is</w:t>
      </w:r>
      <w:r w:rsidR="001B3854">
        <w:t xml:space="preserve"> </w:t>
      </w:r>
      <w:r>
        <w:t xml:space="preserve">needed </w:t>
      </w:r>
      <w:r w:rsidR="00BB0022">
        <w:t>are</w:t>
      </w:r>
      <w:r>
        <w:t xml:space="preserve"> a thermometer and the diligence to record temperatures at regular intervals for 7</w:t>
      </w:r>
      <w:r w:rsidR="001B3854">
        <w:t xml:space="preserve"> </w:t>
      </w:r>
      <w:r>
        <w:t>days.</w:t>
      </w:r>
    </w:p>
    <w:p w14:paraId="156706C4" w14:textId="77777777" w:rsidR="00A7596E" w:rsidRDefault="00A7596E" w:rsidP="004419F1">
      <w:pPr>
        <w:pStyle w:val="ERCH3"/>
      </w:pPr>
      <w:r>
        <w:t>Procedure</w:t>
      </w:r>
    </w:p>
    <w:p w14:paraId="2C7B4301" w14:textId="77777777" w:rsidR="00A7596E" w:rsidRDefault="00A7596E" w:rsidP="00A7596E">
      <w:pPr>
        <w:pStyle w:val="ERCDir"/>
        <w:numPr>
          <w:ilvl w:val="0"/>
          <w:numId w:val="20"/>
        </w:numPr>
      </w:pPr>
      <w:r>
        <w:t xml:space="preserve">Ideally, use a glass, mercury-filled thermometer that has been shaken down below 96.0°F the night before and put beside the bed. A good-quality digital thermometer will suffice if the old fashioned kind isn’t available. Ear and tape thermometers are too inconsistent and inaccurate for this purpose. A special basal body thermometer is best. They are sold in </w:t>
      </w:r>
      <w:r w:rsidR="001B3854">
        <w:t>d</w:t>
      </w:r>
      <w:r>
        <w:t>rug stores in kits for fertility assessment.</w:t>
      </w:r>
    </w:p>
    <w:p w14:paraId="0FC640E0" w14:textId="77777777" w:rsidR="00A7596E" w:rsidRDefault="00A7596E" w:rsidP="00A7596E">
      <w:pPr>
        <w:pStyle w:val="ERCDir"/>
      </w:pPr>
      <w:r>
        <w:t xml:space="preserve">Upon awakening, place the bulb part of the thermometer into the deepest part of your armpit (for 10 minutes) and record a temperature each morning for two days.  Do this before you have gotten out of bed, had any physical activity, or had anything to eat or drink. Record the temperature to 1/10 of a degree </w:t>
      </w:r>
      <w:r w:rsidR="00293DB1">
        <w:t xml:space="preserve">as the </w:t>
      </w:r>
      <w:r w:rsidR="00293DB1" w:rsidRPr="00293DB1">
        <w:rPr>
          <w:b/>
        </w:rPr>
        <w:t>Arising Temperature</w:t>
      </w:r>
      <w:r w:rsidR="00293DB1">
        <w:t xml:space="preserve"> </w:t>
      </w:r>
      <w:r>
        <w:t>in the</w:t>
      </w:r>
      <w:r w:rsidR="009F486C">
        <w:t xml:space="preserve"> </w:t>
      </w:r>
      <w:r w:rsidR="009F486C" w:rsidRPr="009F486C">
        <w:rPr>
          <w:b/>
        </w:rPr>
        <w:t>Under Arm</w:t>
      </w:r>
      <w:r w:rsidR="00293DB1">
        <w:rPr>
          <w:b/>
        </w:rPr>
        <w:t xml:space="preserve"> Reading</w:t>
      </w:r>
      <w:r w:rsidR="009F486C">
        <w:t xml:space="preserve"> </w:t>
      </w:r>
      <w:r w:rsidR="00293DB1">
        <w:t>row</w:t>
      </w:r>
      <w:r w:rsidR="009F486C">
        <w:t xml:space="preserve"> of the</w:t>
      </w:r>
      <w:r>
        <w:t xml:space="preserve"> </w:t>
      </w:r>
      <w:r w:rsidRPr="00A7596E">
        <w:rPr>
          <w:i/>
        </w:rPr>
        <w:t>Temperature Tracking Chart</w:t>
      </w:r>
      <w:r>
        <w:t>.</w:t>
      </w:r>
    </w:p>
    <w:p w14:paraId="43B39E1A" w14:textId="77777777" w:rsidR="00A7596E" w:rsidRDefault="00A7596E" w:rsidP="00A7596E">
      <w:pPr>
        <w:pStyle w:val="ERCDir"/>
      </w:pPr>
      <w:r>
        <w:t>Next, shake the thermometer down and immediately take an oral temperature for 3 minutes. Record this temperature</w:t>
      </w:r>
      <w:r w:rsidR="009F486C">
        <w:t xml:space="preserve"> </w:t>
      </w:r>
      <w:r w:rsidR="00293DB1">
        <w:t>as</w:t>
      </w:r>
      <w:r w:rsidR="009F486C">
        <w:t xml:space="preserve"> the </w:t>
      </w:r>
      <w:r w:rsidR="009F486C" w:rsidRPr="009F486C">
        <w:rPr>
          <w:b/>
        </w:rPr>
        <w:t>Arising</w:t>
      </w:r>
      <w:r w:rsidR="00293DB1">
        <w:rPr>
          <w:b/>
        </w:rPr>
        <w:t xml:space="preserve"> Temperature</w:t>
      </w:r>
      <w:r w:rsidR="009F486C" w:rsidRPr="009F486C">
        <w:rPr>
          <w:b/>
        </w:rPr>
        <w:t xml:space="preserve"> </w:t>
      </w:r>
      <w:r w:rsidR="00293DB1">
        <w:t xml:space="preserve">in the </w:t>
      </w:r>
      <w:r w:rsidR="00293DB1" w:rsidRPr="00293DB1">
        <w:rPr>
          <w:b/>
        </w:rPr>
        <w:t>Mouth Reading</w:t>
      </w:r>
      <w:r w:rsidR="00293DB1">
        <w:t xml:space="preserve"> row.</w:t>
      </w:r>
      <w:r>
        <w:t xml:space="preserve"> Repeat either the oral or armpit temperature first thing in the morning for 7 days.</w:t>
      </w:r>
    </w:p>
    <w:p w14:paraId="5CC52548" w14:textId="77777777" w:rsidR="00A7596E" w:rsidRDefault="00A7596E" w:rsidP="00A7596E">
      <w:pPr>
        <w:pStyle w:val="ERCDir"/>
      </w:pPr>
      <w:r>
        <w:t>Repeat the oral temperature at three-hour intervals for 7 days.</w:t>
      </w:r>
    </w:p>
    <w:p w14:paraId="12343332" w14:textId="77777777" w:rsidR="00A7596E" w:rsidRDefault="00A7596E" w:rsidP="00A7596E">
      <w:pPr>
        <w:pStyle w:val="ERCDir"/>
      </w:pPr>
      <w:r>
        <w:t xml:space="preserve">Record the time when meals are consumed and what foods are eaten. </w:t>
      </w:r>
    </w:p>
    <w:p w14:paraId="779CB830" w14:textId="77777777" w:rsidR="00A7596E" w:rsidRDefault="00A7596E" w:rsidP="00A7596E">
      <w:pPr>
        <w:pStyle w:val="ERCDir"/>
      </w:pPr>
      <w:r>
        <w:t xml:space="preserve">Note any activity or exercise time as </w:t>
      </w:r>
      <w:r w:rsidR="00143C3D">
        <w:t>movement or exertion</w:t>
      </w:r>
      <w:r>
        <w:t xml:space="preserve"> can have an effect on your core temperature.</w:t>
      </w:r>
    </w:p>
    <w:p w14:paraId="5252FE06" w14:textId="77777777" w:rsidR="00A7596E" w:rsidRDefault="00A7596E" w:rsidP="00A7596E">
      <w:pPr>
        <w:pStyle w:val="ERCNormalArial"/>
      </w:pPr>
    </w:p>
    <w:p w14:paraId="54E81E4B" w14:textId="77777777" w:rsidR="00E704CB" w:rsidRDefault="00A7596E" w:rsidP="00A7596E">
      <w:pPr>
        <w:pStyle w:val="ERCNormalArial"/>
      </w:pPr>
      <w:r w:rsidRPr="00143C3D">
        <w:rPr>
          <w:b/>
        </w:rPr>
        <w:t>Note for menstruating women:</w:t>
      </w:r>
      <w:r>
        <w:t xml:space="preserve"> Take temperatures starting with day 3 of your cycle to avoid</w:t>
      </w:r>
      <w:r w:rsidR="001B3854">
        <w:t xml:space="preserve"> </w:t>
      </w:r>
      <w:r>
        <w:t>confusion with normal monthly temperature cycling.</w:t>
      </w:r>
    </w:p>
    <w:p w14:paraId="67DF1596" w14:textId="77777777" w:rsidR="00E704CB" w:rsidRDefault="00E704CB" w:rsidP="005D53B6">
      <w:pPr>
        <w:pStyle w:val="ERCDir"/>
        <w:numPr>
          <w:ilvl w:val="0"/>
          <w:numId w:val="0"/>
        </w:numPr>
        <w:ind w:left="720" w:hanging="360"/>
      </w:pPr>
    </w:p>
    <w:p w14:paraId="744BFC5F" w14:textId="77777777" w:rsidR="00E704CB" w:rsidRDefault="00E704CB" w:rsidP="005D53B6">
      <w:pPr>
        <w:pStyle w:val="ERCDir"/>
        <w:numPr>
          <w:ilvl w:val="0"/>
          <w:numId w:val="0"/>
        </w:numPr>
        <w:ind w:left="720" w:hanging="360"/>
      </w:pPr>
    </w:p>
    <w:p w14:paraId="221DC365" w14:textId="77777777" w:rsidR="005D53B6" w:rsidRDefault="005D53B6" w:rsidP="005D53B6">
      <w:pPr>
        <w:pStyle w:val="ERCDir"/>
        <w:numPr>
          <w:ilvl w:val="0"/>
          <w:numId w:val="0"/>
        </w:numPr>
        <w:ind w:left="720" w:hanging="360"/>
      </w:pPr>
    </w:p>
    <w:p w14:paraId="6ADDCF55" w14:textId="77777777" w:rsidR="005D53B6" w:rsidRDefault="005D53B6" w:rsidP="005D53B6">
      <w:pPr>
        <w:pStyle w:val="ERCDir"/>
        <w:numPr>
          <w:ilvl w:val="0"/>
          <w:numId w:val="0"/>
        </w:numPr>
        <w:ind w:left="720" w:hanging="360"/>
      </w:pPr>
    </w:p>
    <w:p w14:paraId="5A67E152" w14:textId="77777777" w:rsidR="005D53B6" w:rsidRDefault="005D53B6" w:rsidP="005D53B6">
      <w:pPr>
        <w:pStyle w:val="ERCDir"/>
        <w:numPr>
          <w:ilvl w:val="0"/>
          <w:numId w:val="0"/>
        </w:numPr>
        <w:ind w:left="720" w:hanging="360"/>
      </w:pPr>
    </w:p>
    <w:p w14:paraId="5E3BE0ED" w14:textId="77777777" w:rsidR="005D53B6" w:rsidRDefault="005D53B6" w:rsidP="005D53B6">
      <w:pPr>
        <w:pStyle w:val="ERCDir"/>
        <w:numPr>
          <w:ilvl w:val="0"/>
          <w:numId w:val="0"/>
        </w:numPr>
        <w:ind w:left="720" w:hanging="360"/>
      </w:pPr>
    </w:p>
    <w:p w14:paraId="3A30D1A5" w14:textId="77777777" w:rsidR="005D53B6" w:rsidRDefault="005D53B6" w:rsidP="005D53B6">
      <w:pPr>
        <w:pStyle w:val="ERCDir"/>
        <w:numPr>
          <w:ilvl w:val="0"/>
          <w:numId w:val="0"/>
        </w:numPr>
        <w:ind w:left="720" w:hanging="360"/>
      </w:pPr>
    </w:p>
    <w:p w14:paraId="7DE76FD8" w14:textId="77777777" w:rsidR="001B3854" w:rsidRDefault="001B3854">
      <w:pPr>
        <w:rPr>
          <w:rFonts w:eastAsia="Times New Roman"/>
          <w:b/>
          <w:bCs/>
          <w:color w:val="84403F"/>
          <w:sz w:val="28"/>
          <w:szCs w:val="28"/>
        </w:rPr>
      </w:pPr>
      <w:r>
        <w:br w:type="page"/>
      </w:r>
    </w:p>
    <w:p w14:paraId="32BAA78F" w14:textId="77777777" w:rsidR="009F486C" w:rsidRDefault="009F486C" w:rsidP="004419F1">
      <w:pPr>
        <w:pStyle w:val="ERCH2"/>
      </w:pPr>
      <w:bookmarkStart w:id="51" w:name="_Toc413428057"/>
      <w:r w:rsidRPr="009F486C">
        <w:lastRenderedPageBreak/>
        <w:t>Temperature Tracking Chart</w:t>
      </w:r>
      <w:bookmarkEnd w:id="51"/>
    </w:p>
    <w:tbl>
      <w:tblPr>
        <w:tblStyle w:val="TableGrid"/>
        <w:tblW w:w="5000" w:type="pct"/>
        <w:jc w:val="center"/>
        <w:tblLook w:val="04A0" w:firstRow="1" w:lastRow="0" w:firstColumn="1" w:lastColumn="0" w:noHBand="0" w:noVBand="1"/>
      </w:tblPr>
      <w:tblGrid>
        <w:gridCol w:w="2037"/>
        <w:gridCol w:w="2037"/>
        <w:gridCol w:w="679"/>
        <w:gridCol w:w="1359"/>
        <w:gridCol w:w="1104"/>
        <w:gridCol w:w="253"/>
        <w:gridCol w:w="679"/>
        <w:gridCol w:w="253"/>
        <w:gridCol w:w="1787"/>
      </w:tblGrid>
      <w:tr w:rsidR="008D030C" w14:paraId="2FA778DF" w14:textId="77777777" w:rsidTr="008D030C">
        <w:trPr>
          <w:jc w:val="center"/>
        </w:trPr>
        <w:tc>
          <w:tcPr>
            <w:tcW w:w="1000" w:type="pct"/>
            <w:shd w:val="clear" w:color="auto" w:fill="E7D9E4"/>
            <w:vAlign w:val="center"/>
          </w:tcPr>
          <w:p w14:paraId="3DBAD69E" w14:textId="77777777" w:rsidR="008D030C" w:rsidRPr="0085331B" w:rsidRDefault="008D030C" w:rsidP="0085331B">
            <w:pPr>
              <w:pStyle w:val="ERCDir"/>
              <w:numPr>
                <w:ilvl w:val="0"/>
                <w:numId w:val="0"/>
              </w:numPr>
              <w:rPr>
                <w:b/>
              </w:rPr>
            </w:pPr>
            <w:r w:rsidRPr="0085331B">
              <w:rPr>
                <w:b/>
              </w:rPr>
              <w:t>Name</w:t>
            </w:r>
          </w:p>
        </w:tc>
        <w:tc>
          <w:tcPr>
            <w:tcW w:w="2542" w:type="pct"/>
            <w:gridSpan w:val="4"/>
          </w:tcPr>
          <w:p w14:paraId="43C831AE" w14:textId="77777777" w:rsidR="008D030C" w:rsidRDefault="008D030C" w:rsidP="009F486C">
            <w:pPr>
              <w:pStyle w:val="ERCDir"/>
              <w:numPr>
                <w:ilvl w:val="0"/>
                <w:numId w:val="0"/>
              </w:numPr>
            </w:pPr>
          </w:p>
        </w:tc>
        <w:tc>
          <w:tcPr>
            <w:tcW w:w="581" w:type="pct"/>
            <w:gridSpan w:val="3"/>
            <w:shd w:val="clear" w:color="auto" w:fill="E7D9E4"/>
          </w:tcPr>
          <w:p w14:paraId="7226C895" w14:textId="77777777" w:rsidR="008D030C" w:rsidRPr="008D030C" w:rsidRDefault="008D030C" w:rsidP="009F486C">
            <w:pPr>
              <w:pStyle w:val="ERCDir"/>
              <w:numPr>
                <w:ilvl w:val="0"/>
                <w:numId w:val="0"/>
              </w:numPr>
              <w:rPr>
                <w:b/>
              </w:rPr>
            </w:pPr>
            <w:r w:rsidRPr="008D030C">
              <w:rPr>
                <w:b/>
              </w:rPr>
              <w:t>Age</w:t>
            </w:r>
          </w:p>
        </w:tc>
        <w:tc>
          <w:tcPr>
            <w:tcW w:w="877" w:type="pct"/>
          </w:tcPr>
          <w:p w14:paraId="54E9FD4E" w14:textId="77777777" w:rsidR="008D030C" w:rsidRDefault="008D030C" w:rsidP="009F486C">
            <w:pPr>
              <w:pStyle w:val="ERCDir"/>
              <w:numPr>
                <w:ilvl w:val="0"/>
                <w:numId w:val="0"/>
              </w:numPr>
            </w:pPr>
          </w:p>
        </w:tc>
      </w:tr>
      <w:tr w:rsidR="00F30A35" w14:paraId="6CD0A3E5" w14:textId="77777777" w:rsidTr="001E3021">
        <w:trPr>
          <w:trHeight w:val="103"/>
          <w:jc w:val="center"/>
        </w:trPr>
        <w:tc>
          <w:tcPr>
            <w:tcW w:w="5000" w:type="pct"/>
            <w:gridSpan w:val="9"/>
            <w:tcBorders>
              <w:bottom w:val="single" w:sz="12" w:space="0" w:color="auto"/>
            </w:tcBorders>
            <w:vAlign w:val="center"/>
          </w:tcPr>
          <w:p w14:paraId="46D4CD31" w14:textId="77777777" w:rsidR="00F30A35" w:rsidRPr="0085331B" w:rsidRDefault="00F30A35" w:rsidP="0085331B">
            <w:pPr>
              <w:pStyle w:val="ERCDir"/>
              <w:numPr>
                <w:ilvl w:val="0"/>
                <w:numId w:val="0"/>
              </w:numPr>
              <w:rPr>
                <w:b/>
              </w:rPr>
            </w:pPr>
          </w:p>
        </w:tc>
      </w:tr>
      <w:tr w:rsidR="001E3021" w14:paraId="035ED942" w14:textId="77777777" w:rsidTr="001E3021">
        <w:trPr>
          <w:jc w:val="center"/>
        </w:trPr>
        <w:tc>
          <w:tcPr>
            <w:tcW w:w="1000" w:type="pct"/>
            <w:tcBorders>
              <w:top w:val="single" w:sz="12" w:space="0" w:color="auto"/>
              <w:left w:val="single" w:sz="12" w:space="0" w:color="auto"/>
            </w:tcBorders>
            <w:shd w:val="clear" w:color="auto" w:fill="E7D9E4"/>
            <w:vAlign w:val="center"/>
          </w:tcPr>
          <w:p w14:paraId="1B2C72E4" w14:textId="77777777" w:rsidR="001E3021" w:rsidRPr="0085331B" w:rsidRDefault="001E3021" w:rsidP="0085331B">
            <w:pPr>
              <w:pStyle w:val="ERCDir"/>
              <w:numPr>
                <w:ilvl w:val="0"/>
                <w:numId w:val="0"/>
              </w:numPr>
              <w:rPr>
                <w:b/>
              </w:rPr>
            </w:pPr>
            <w:r w:rsidRPr="0085331B">
              <w:rPr>
                <w:b/>
              </w:rPr>
              <w:t>Date</w:t>
            </w:r>
          </w:p>
        </w:tc>
        <w:tc>
          <w:tcPr>
            <w:tcW w:w="1333" w:type="pct"/>
            <w:gridSpan w:val="2"/>
            <w:tcBorders>
              <w:top w:val="single" w:sz="12" w:space="0" w:color="auto"/>
              <w:right w:val="single" w:sz="2" w:space="0" w:color="auto"/>
            </w:tcBorders>
          </w:tcPr>
          <w:p w14:paraId="1340617C" w14:textId="77777777" w:rsidR="001E3021" w:rsidRDefault="001E3021" w:rsidP="009F486C">
            <w:pPr>
              <w:pStyle w:val="ERCDir"/>
              <w:numPr>
                <w:ilvl w:val="0"/>
                <w:numId w:val="0"/>
              </w:numPr>
            </w:pPr>
          </w:p>
        </w:tc>
        <w:tc>
          <w:tcPr>
            <w:tcW w:w="1333" w:type="pct"/>
            <w:gridSpan w:val="3"/>
            <w:tcBorders>
              <w:top w:val="single" w:sz="12" w:space="0" w:color="auto"/>
              <w:left w:val="single" w:sz="2" w:space="0" w:color="auto"/>
              <w:right w:val="single" w:sz="2" w:space="0" w:color="auto"/>
            </w:tcBorders>
            <w:shd w:val="clear" w:color="auto" w:fill="E7D9E4"/>
          </w:tcPr>
          <w:p w14:paraId="27E87E8E" w14:textId="77777777" w:rsidR="001E3021" w:rsidRDefault="008D030C" w:rsidP="001E3021">
            <w:pPr>
              <w:pStyle w:val="ERCDir"/>
              <w:numPr>
                <w:ilvl w:val="0"/>
                <w:numId w:val="0"/>
              </w:numPr>
            </w:pPr>
            <w:r>
              <w:rPr>
                <w:b/>
              </w:rPr>
              <w:t>*</w:t>
            </w:r>
            <w:r w:rsidR="001E3021" w:rsidRPr="001E3021">
              <w:rPr>
                <w:b/>
              </w:rPr>
              <w:t>Date of LMP</w:t>
            </w:r>
          </w:p>
        </w:tc>
        <w:tc>
          <w:tcPr>
            <w:tcW w:w="1334" w:type="pct"/>
            <w:gridSpan w:val="3"/>
            <w:tcBorders>
              <w:top w:val="single" w:sz="12" w:space="0" w:color="auto"/>
              <w:left w:val="single" w:sz="2" w:space="0" w:color="auto"/>
              <w:right w:val="single" w:sz="12" w:space="0" w:color="auto"/>
            </w:tcBorders>
          </w:tcPr>
          <w:p w14:paraId="1D4BE362" w14:textId="77777777" w:rsidR="001E3021" w:rsidRDefault="001E3021" w:rsidP="009F486C">
            <w:pPr>
              <w:pStyle w:val="ERCDir"/>
              <w:numPr>
                <w:ilvl w:val="0"/>
                <w:numId w:val="0"/>
              </w:numPr>
            </w:pPr>
          </w:p>
        </w:tc>
      </w:tr>
      <w:tr w:rsidR="0085331B" w14:paraId="03C65294" w14:textId="77777777" w:rsidTr="001E3021">
        <w:trPr>
          <w:jc w:val="center"/>
        </w:trPr>
        <w:tc>
          <w:tcPr>
            <w:tcW w:w="1000" w:type="pct"/>
            <w:tcBorders>
              <w:left w:val="single" w:sz="12" w:space="0" w:color="auto"/>
            </w:tcBorders>
            <w:shd w:val="clear" w:color="auto" w:fill="E7D9E4"/>
            <w:vAlign w:val="center"/>
          </w:tcPr>
          <w:p w14:paraId="68C1645C" w14:textId="77777777" w:rsidR="0085331B" w:rsidRDefault="0085331B" w:rsidP="0085331B">
            <w:pPr>
              <w:pStyle w:val="ERCDir"/>
              <w:numPr>
                <w:ilvl w:val="0"/>
                <w:numId w:val="0"/>
              </w:numPr>
            </w:pPr>
          </w:p>
        </w:tc>
        <w:tc>
          <w:tcPr>
            <w:tcW w:w="1000" w:type="pct"/>
            <w:shd w:val="clear" w:color="auto" w:fill="E7D9E4"/>
            <w:vAlign w:val="center"/>
          </w:tcPr>
          <w:p w14:paraId="5E33FDC7" w14:textId="77777777" w:rsidR="0085331B" w:rsidRPr="0085331B" w:rsidRDefault="0085331B" w:rsidP="0085331B">
            <w:pPr>
              <w:pStyle w:val="ERCDir"/>
              <w:numPr>
                <w:ilvl w:val="0"/>
                <w:numId w:val="0"/>
              </w:numPr>
              <w:jc w:val="center"/>
              <w:rPr>
                <w:b/>
              </w:rPr>
            </w:pPr>
            <w:r w:rsidRPr="0085331B">
              <w:rPr>
                <w:b/>
              </w:rPr>
              <w:t>Arising</w:t>
            </w:r>
            <w:r>
              <w:rPr>
                <w:b/>
              </w:rPr>
              <w:t xml:space="preserve"> Temp.</w:t>
            </w:r>
          </w:p>
        </w:tc>
        <w:tc>
          <w:tcPr>
            <w:tcW w:w="1000" w:type="pct"/>
            <w:gridSpan w:val="2"/>
            <w:shd w:val="clear" w:color="auto" w:fill="E7D9E4"/>
            <w:vAlign w:val="center"/>
          </w:tcPr>
          <w:p w14:paraId="0B9BABC4" w14:textId="77777777" w:rsidR="0085331B" w:rsidRPr="0085331B" w:rsidRDefault="0085331B" w:rsidP="0085331B">
            <w:pPr>
              <w:pStyle w:val="ERCDir"/>
              <w:numPr>
                <w:ilvl w:val="0"/>
                <w:numId w:val="0"/>
              </w:numPr>
              <w:jc w:val="center"/>
              <w:rPr>
                <w:b/>
              </w:rPr>
            </w:pPr>
            <w:r w:rsidRPr="0085331B">
              <w:rPr>
                <w:b/>
              </w:rPr>
              <w:t>3 Hours</w:t>
            </w:r>
            <w:r>
              <w:rPr>
                <w:b/>
              </w:rPr>
              <w:t xml:space="preserve"> Temp.</w:t>
            </w:r>
          </w:p>
        </w:tc>
        <w:tc>
          <w:tcPr>
            <w:tcW w:w="999" w:type="pct"/>
            <w:gridSpan w:val="3"/>
            <w:shd w:val="clear" w:color="auto" w:fill="E7D9E4"/>
            <w:vAlign w:val="center"/>
          </w:tcPr>
          <w:p w14:paraId="6E1923F7" w14:textId="77777777" w:rsidR="0085331B" w:rsidRPr="0085331B" w:rsidRDefault="0085331B" w:rsidP="0085331B">
            <w:pPr>
              <w:pStyle w:val="ERCDir"/>
              <w:numPr>
                <w:ilvl w:val="0"/>
                <w:numId w:val="0"/>
              </w:numPr>
              <w:jc w:val="center"/>
              <w:rPr>
                <w:b/>
              </w:rPr>
            </w:pPr>
            <w:r w:rsidRPr="0085331B">
              <w:rPr>
                <w:b/>
              </w:rPr>
              <w:t>6 Hours</w:t>
            </w:r>
            <w:r>
              <w:rPr>
                <w:b/>
              </w:rPr>
              <w:t xml:space="preserve"> Temp.</w:t>
            </w:r>
          </w:p>
        </w:tc>
        <w:tc>
          <w:tcPr>
            <w:tcW w:w="1001" w:type="pct"/>
            <w:gridSpan w:val="2"/>
            <w:tcBorders>
              <w:right w:val="single" w:sz="12" w:space="0" w:color="auto"/>
            </w:tcBorders>
            <w:shd w:val="clear" w:color="auto" w:fill="E7D9E4"/>
            <w:vAlign w:val="center"/>
          </w:tcPr>
          <w:p w14:paraId="5585A98C" w14:textId="77777777" w:rsidR="0085331B" w:rsidRPr="0085331B" w:rsidRDefault="0085331B" w:rsidP="0085331B">
            <w:pPr>
              <w:pStyle w:val="ERCDir"/>
              <w:numPr>
                <w:ilvl w:val="0"/>
                <w:numId w:val="0"/>
              </w:numPr>
              <w:jc w:val="center"/>
              <w:rPr>
                <w:b/>
              </w:rPr>
            </w:pPr>
            <w:r w:rsidRPr="0085331B">
              <w:rPr>
                <w:b/>
              </w:rPr>
              <w:t>9 Hours</w:t>
            </w:r>
            <w:r>
              <w:rPr>
                <w:b/>
              </w:rPr>
              <w:t xml:space="preserve"> Temp.</w:t>
            </w:r>
          </w:p>
        </w:tc>
      </w:tr>
      <w:tr w:rsidR="00F30A35" w14:paraId="55FB2DE0" w14:textId="77777777" w:rsidTr="001E3021">
        <w:trPr>
          <w:jc w:val="center"/>
        </w:trPr>
        <w:tc>
          <w:tcPr>
            <w:tcW w:w="1000" w:type="pct"/>
            <w:tcBorders>
              <w:left w:val="single" w:sz="12" w:space="0" w:color="auto"/>
            </w:tcBorders>
            <w:shd w:val="clear" w:color="auto" w:fill="E7D9E4"/>
            <w:vAlign w:val="center"/>
          </w:tcPr>
          <w:p w14:paraId="6A5AAEC3" w14:textId="77777777" w:rsidR="00F30A35" w:rsidRPr="0085331B" w:rsidRDefault="0085331B" w:rsidP="0085331B">
            <w:pPr>
              <w:pStyle w:val="ERCDir"/>
              <w:numPr>
                <w:ilvl w:val="0"/>
                <w:numId w:val="0"/>
              </w:numPr>
              <w:rPr>
                <w:b/>
              </w:rPr>
            </w:pPr>
            <w:r w:rsidRPr="0085331B">
              <w:rPr>
                <w:b/>
              </w:rPr>
              <w:t xml:space="preserve">Under </w:t>
            </w:r>
            <w:r w:rsidR="00F30A35" w:rsidRPr="0085331B">
              <w:rPr>
                <w:b/>
              </w:rPr>
              <w:t xml:space="preserve">Arm </w:t>
            </w:r>
            <w:r w:rsidRPr="0085331B">
              <w:rPr>
                <w:b/>
              </w:rPr>
              <w:t>R</w:t>
            </w:r>
            <w:r w:rsidR="00F30A35" w:rsidRPr="0085331B">
              <w:rPr>
                <w:b/>
              </w:rPr>
              <w:t>eading</w:t>
            </w:r>
          </w:p>
        </w:tc>
        <w:tc>
          <w:tcPr>
            <w:tcW w:w="1000" w:type="pct"/>
            <w:vAlign w:val="center"/>
          </w:tcPr>
          <w:p w14:paraId="33EF551E" w14:textId="77777777" w:rsidR="00F30A35" w:rsidRPr="0085331B" w:rsidRDefault="00F30A35" w:rsidP="0085331B">
            <w:pPr>
              <w:pStyle w:val="ERCDir"/>
              <w:numPr>
                <w:ilvl w:val="0"/>
                <w:numId w:val="0"/>
              </w:numPr>
              <w:jc w:val="center"/>
              <w:rPr>
                <w:b/>
              </w:rPr>
            </w:pPr>
          </w:p>
        </w:tc>
        <w:tc>
          <w:tcPr>
            <w:tcW w:w="1000" w:type="pct"/>
            <w:gridSpan w:val="2"/>
            <w:vAlign w:val="center"/>
          </w:tcPr>
          <w:p w14:paraId="7FA13769" w14:textId="77777777" w:rsidR="00F30A35" w:rsidRPr="0085331B" w:rsidRDefault="00F30A35" w:rsidP="0085331B">
            <w:pPr>
              <w:pStyle w:val="ERCDir"/>
              <w:numPr>
                <w:ilvl w:val="0"/>
                <w:numId w:val="0"/>
              </w:numPr>
              <w:jc w:val="center"/>
              <w:rPr>
                <w:b/>
              </w:rPr>
            </w:pPr>
          </w:p>
        </w:tc>
        <w:tc>
          <w:tcPr>
            <w:tcW w:w="999" w:type="pct"/>
            <w:gridSpan w:val="3"/>
            <w:vAlign w:val="center"/>
          </w:tcPr>
          <w:p w14:paraId="66D7BD57" w14:textId="77777777" w:rsidR="00F30A35" w:rsidRPr="0085331B" w:rsidRDefault="00F30A35" w:rsidP="0085331B">
            <w:pPr>
              <w:pStyle w:val="ERCDir"/>
              <w:numPr>
                <w:ilvl w:val="0"/>
                <w:numId w:val="0"/>
              </w:numPr>
              <w:jc w:val="center"/>
              <w:rPr>
                <w:b/>
              </w:rPr>
            </w:pPr>
          </w:p>
        </w:tc>
        <w:tc>
          <w:tcPr>
            <w:tcW w:w="1001" w:type="pct"/>
            <w:gridSpan w:val="2"/>
            <w:tcBorders>
              <w:right w:val="single" w:sz="12" w:space="0" w:color="auto"/>
            </w:tcBorders>
            <w:vAlign w:val="center"/>
          </w:tcPr>
          <w:p w14:paraId="7D8798BB" w14:textId="77777777" w:rsidR="00F30A35" w:rsidRPr="0085331B" w:rsidRDefault="00F30A35" w:rsidP="0085331B">
            <w:pPr>
              <w:pStyle w:val="ERCDir"/>
              <w:numPr>
                <w:ilvl w:val="0"/>
                <w:numId w:val="0"/>
              </w:numPr>
              <w:jc w:val="center"/>
              <w:rPr>
                <w:b/>
              </w:rPr>
            </w:pPr>
          </w:p>
        </w:tc>
      </w:tr>
      <w:tr w:rsidR="00F30A35" w14:paraId="1C3D2E09" w14:textId="77777777" w:rsidTr="001E3021">
        <w:trPr>
          <w:jc w:val="center"/>
        </w:trPr>
        <w:tc>
          <w:tcPr>
            <w:tcW w:w="1000" w:type="pct"/>
            <w:tcBorders>
              <w:left w:val="single" w:sz="12" w:space="0" w:color="auto"/>
            </w:tcBorders>
            <w:shd w:val="clear" w:color="auto" w:fill="E7D9E4"/>
            <w:vAlign w:val="center"/>
          </w:tcPr>
          <w:p w14:paraId="201BD29A" w14:textId="77777777" w:rsidR="0085331B" w:rsidRPr="0085331B" w:rsidRDefault="00F30A35" w:rsidP="0085331B">
            <w:pPr>
              <w:pStyle w:val="ERCDir"/>
              <w:numPr>
                <w:ilvl w:val="0"/>
                <w:numId w:val="0"/>
              </w:numPr>
              <w:spacing w:before="120" w:after="120"/>
              <w:rPr>
                <w:b/>
              </w:rPr>
            </w:pPr>
            <w:r w:rsidRPr="0085331B">
              <w:rPr>
                <w:b/>
              </w:rPr>
              <w:t>Mouth Reading</w:t>
            </w:r>
          </w:p>
        </w:tc>
        <w:tc>
          <w:tcPr>
            <w:tcW w:w="1000" w:type="pct"/>
            <w:vAlign w:val="center"/>
          </w:tcPr>
          <w:p w14:paraId="666B2AD2" w14:textId="77777777" w:rsidR="00F30A35" w:rsidRPr="0085331B" w:rsidRDefault="00F30A35" w:rsidP="0085331B">
            <w:pPr>
              <w:pStyle w:val="ERCDir"/>
              <w:numPr>
                <w:ilvl w:val="0"/>
                <w:numId w:val="0"/>
              </w:numPr>
              <w:jc w:val="center"/>
              <w:rPr>
                <w:b/>
              </w:rPr>
            </w:pPr>
          </w:p>
        </w:tc>
        <w:tc>
          <w:tcPr>
            <w:tcW w:w="1000" w:type="pct"/>
            <w:gridSpan w:val="2"/>
            <w:vAlign w:val="center"/>
          </w:tcPr>
          <w:p w14:paraId="3856A211" w14:textId="77777777" w:rsidR="00F30A35" w:rsidRPr="0085331B" w:rsidRDefault="00F30A35" w:rsidP="0085331B">
            <w:pPr>
              <w:pStyle w:val="ERCDir"/>
              <w:numPr>
                <w:ilvl w:val="0"/>
                <w:numId w:val="0"/>
              </w:numPr>
              <w:jc w:val="center"/>
              <w:rPr>
                <w:b/>
              </w:rPr>
            </w:pPr>
          </w:p>
        </w:tc>
        <w:tc>
          <w:tcPr>
            <w:tcW w:w="999" w:type="pct"/>
            <w:gridSpan w:val="3"/>
            <w:vAlign w:val="center"/>
          </w:tcPr>
          <w:p w14:paraId="6E942F9A" w14:textId="77777777" w:rsidR="00F30A35" w:rsidRPr="0085331B" w:rsidRDefault="00F30A35" w:rsidP="0085331B">
            <w:pPr>
              <w:pStyle w:val="ERCDir"/>
              <w:numPr>
                <w:ilvl w:val="0"/>
                <w:numId w:val="0"/>
              </w:numPr>
              <w:jc w:val="center"/>
              <w:rPr>
                <w:b/>
              </w:rPr>
            </w:pPr>
          </w:p>
        </w:tc>
        <w:tc>
          <w:tcPr>
            <w:tcW w:w="1001" w:type="pct"/>
            <w:gridSpan w:val="2"/>
            <w:tcBorders>
              <w:right w:val="single" w:sz="12" w:space="0" w:color="auto"/>
            </w:tcBorders>
            <w:vAlign w:val="center"/>
          </w:tcPr>
          <w:p w14:paraId="45F32773" w14:textId="77777777" w:rsidR="00F30A35" w:rsidRPr="0085331B" w:rsidRDefault="00F30A35" w:rsidP="0085331B">
            <w:pPr>
              <w:pStyle w:val="ERCDir"/>
              <w:numPr>
                <w:ilvl w:val="0"/>
                <w:numId w:val="0"/>
              </w:numPr>
              <w:jc w:val="center"/>
              <w:rPr>
                <w:b/>
              </w:rPr>
            </w:pPr>
          </w:p>
        </w:tc>
      </w:tr>
      <w:tr w:rsidR="0085331B" w14:paraId="7396E192" w14:textId="77777777" w:rsidTr="001E3021">
        <w:trPr>
          <w:jc w:val="center"/>
        </w:trPr>
        <w:tc>
          <w:tcPr>
            <w:tcW w:w="1000" w:type="pct"/>
            <w:tcBorders>
              <w:left w:val="single" w:sz="12" w:space="0" w:color="auto"/>
            </w:tcBorders>
            <w:shd w:val="clear" w:color="auto" w:fill="E7D9E4"/>
            <w:vAlign w:val="center"/>
          </w:tcPr>
          <w:p w14:paraId="721BDF24" w14:textId="77777777" w:rsidR="0085331B" w:rsidRPr="0085331B" w:rsidRDefault="0085331B" w:rsidP="0085331B">
            <w:pPr>
              <w:pStyle w:val="ERCDir"/>
              <w:numPr>
                <w:ilvl w:val="0"/>
                <w:numId w:val="0"/>
              </w:numPr>
              <w:rPr>
                <w:b/>
              </w:rPr>
            </w:pPr>
          </w:p>
        </w:tc>
        <w:tc>
          <w:tcPr>
            <w:tcW w:w="1000" w:type="pct"/>
            <w:shd w:val="clear" w:color="auto" w:fill="E7D9E4"/>
            <w:vAlign w:val="center"/>
          </w:tcPr>
          <w:p w14:paraId="324C5A0C" w14:textId="77777777" w:rsidR="0085331B" w:rsidRPr="0085331B" w:rsidRDefault="0085331B" w:rsidP="0085331B">
            <w:pPr>
              <w:pStyle w:val="ERCDir"/>
              <w:numPr>
                <w:ilvl w:val="0"/>
                <w:numId w:val="0"/>
              </w:numPr>
              <w:jc w:val="center"/>
              <w:rPr>
                <w:b/>
              </w:rPr>
            </w:pPr>
            <w:r w:rsidRPr="0085331B">
              <w:rPr>
                <w:b/>
              </w:rPr>
              <w:t>Meal 1</w:t>
            </w:r>
          </w:p>
        </w:tc>
        <w:tc>
          <w:tcPr>
            <w:tcW w:w="1000" w:type="pct"/>
            <w:gridSpan w:val="2"/>
            <w:shd w:val="clear" w:color="auto" w:fill="E7D9E4"/>
            <w:vAlign w:val="center"/>
          </w:tcPr>
          <w:p w14:paraId="36273C7A" w14:textId="77777777" w:rsidR="0085331B" w:rsidRPr="0085331B" w:rsidRDefault="0085331B" w:rsidP="0085331B">
            <w:pPr>
              <w:pStyle w:val="ERCDir"/>
              <w:numPr>
                <w:ilvl w:val="0"/>
                <w:numId w:val="0"/>
              </w:numPr>
              <w:jc w:val="center"/>
              <w:rPr>
                <w:b/>
              </w:rPr>
            </w:pPr>
            <w:r w:rsidRPr="0085331B">
              <w:rPr>
                <w:b/>
              </w:rPr>
              <w:t>Meal 2</w:t>
            </w:r>
          </w:p>
        </w:tc>
        <w:tc>
          <w:tcPr>
            <w:tcW w:w="999" w:type="pct"/>
            <w:gridSpan w:val="3"/>
            <w:shd w:val="clear" w:color="auto" w:fill="E7D9E4"/>
            <w:vAlign w:val="center"/>
          </w:tcPr>
          <w:p w14:paraId="1A47DE0D" w14:textId="77777777" w:rsidR="0085331B" w:rsidRPr="0085331B" w:rsidRDefault="0085331B" w:rsidP="0085331B">
            <w:pPr>
              <w:pStyle w:val="ERCDir"/>
              <w:numPr>
                <w:ilvl w:val="0"/>
                <w:numId w:val="0"/>
              </w:numPr>
              <w:jc w:val="center"/>
              <w:rPr>
                <w:b/>
              </w:rPr>
            </w:pPr>
            <w:r w:rsidRPr="0085331B">
              <w:rPr>
                <w:b/>
              </w:rPr>
              <w:t>Meal 3</w:t>
            </w:r>
          </w:p>
        </w:tc>
        <w:tc>
          <w:tcPr>
            <w:tcW w:w="1001" w:type="pct"/>
            <w:gridSpan w:val="2"/>
            <w:tcBorders>
              <w:right w:val="single" w:sz="12" w:space="0" w:color="auto"/>
            </w:tcBorders>
            <w:shd w:val="clear" w:color="auto" w:fill="E7D9E4"/>
            <w:vAlign w:val="center"/>
          </w:tcPr>
          <w:p w14:paraId="521E685F" w14:textId="77777777" w:rsidR="0085331B" w:rsidRPr="0085331B" w:rsidRDefault="0085331B" w:rsidP="0085331B">
            <w:pPr>
              <w:pStyle w:val="ERCDir"/>
              <w:numPr>
                <w:ilvl w:val="0"/>
                <w:numId w:val="0"/>
              </w:numPr>
              <w:jc w:val="center"/>
              <w:rPr>
                <w:b/>
              </w:rPr>
            </w:pPr>
            <w:r w:rsidRPr="0085331B">
              <w:rPr>
                <w:b/>
              </w:rPr>
              <w:t>Snacks (if any)</w:t>
            </w:r>
          </w:p>
        </w:tc>
      </w:tr>
      <w:tr w:rsidR="00F30A35" w14:paraId="7D634D3F" w14:textId="77777777" w:rsidTr="001E3021">
        <w:trPr>
          <w:jc w:val="center"/>
        </w:trPr>
        <w:tc>
          <w:tcPr>
            <w:tcW w:w="1000" w:type="pct"/>
            <w:tcBorders>
              <w:left w:val="single" w:sz="12" w:space="0" w:color="auto"/>
            </w:tcBorders>
            <w:shd w:val="clear" w:color="auto" w:fill="E7D9E4"/>
            <w:vAlign w:val="center"/>
          </w:tcPr>
          <w:p w14:paraId="7E588ECD" w14:textId="77777777" w:rsidR="00F30A35" w:rsidRPr="0085331B" w:rsidRDefault="00F30A35" w:rsidP="0085331B">
            <w:pPr>
              <w:pStyle w:val="ERCDir"/>
              <w:numPr>
                <w:ilvl w:val="0"/>
                <w:numId w:val="0"/>
              </w:numPr>
              <w:rPr>
                <w:b/>
              </w:rPr>
            </w:pPr>
            <w:r w:rsidRPr="0085331B">
              <w:rPr>
                <w:b/>
              </w:rPr>
              <w:t>Meal Time</w:t>
            </w:r>
          </w:p>
        </w:tc>
        <w:tc>
          <w:tcPr>
            <w:tcW w:w="1000" w:type="pct"/>
            <w:vAlign w:val="center"/>
          </w:tcPr>
          <w:p w14:paraId="266B5CEA" w14:textId="77777777" w:rsidR="00F30A35" w:rsidRDefault="00F30A35" w:rsidP="0085331B">
            <w:pPr>
              <w:pStyle w:val="ERCDir"/>
              <w:numPr>
                <w:ilvl w:val="0"/>
                <w:numId w:val="0"/>
              </w:numPr>
              <w:jc w:val="center"/>
            </w:pPr>
          </w:p>
        </w:tc>
        <w:tc>
          <w:tcPr>
            <w:tcW w:w="1000" w:type="pct"/>
            <w:gridSpan w:val="2"/>
            <w:vAlign w:val="center"/>
          </w:tcPr>
          <w:p w14:paraId="7FD83C05" w14:textId="77777777" w:rsidR="00F30A35" w:rsidRDefault="00F30A35" w:rsidP="0085331B">
            <w:pPr>
              <w:pStyle w:val="ERCDir"/>
              <w:numPr>
                <w:ilvl w:val="0"/>
                <w:numId w:val="0"/>
              </w:numPr>
              <w:jc w:val="center"/>
            </w:pPr>
          </w:p>
        </w:tc>
        <w:tc>
          <w:tcPr>
            <w:tcW w:w="999" w:type="pct"/>
            <w:gridSpan w:val="3"/>
            <w:vAlign w:val="center"/>
          </w:tcPr>
          <w:p w14:paraId="258382CE" w14:textId="77777777" w:rsidR="00F30A35" w:rsidRDefault="00F30A35" w:rsidP="0085331B">
            <w:pPr>
              <w:pStyle w:val="ERCDir"/>
              <w:numPr>
                <w:ilvl w:val="0"/>
                <w:numId w:val="0"/>
              </w:numPr>
              <w:jc w:val="center"/>
            </w:pPr>
          </w:p>
        </w:tc>
        <w:tc>
          <w:tcPr>
            <w:tcW w:w="1001" w:type="pct"/>
            <w:gridSpan w:val="2"/>
            <w:tcBorders>
              <w:right w:val="single" w:sz="12" w:space="0" w:color="auto"/>
            </w:tcBorders>
            <w:vAlign w:val="center"/>
          </w:tcPr>
          <w:p w14:paraId="413DDD65" w14:textId="77777777" w:rsidR="00F30A35" w:rsidRDefault="00F30A35" w:rsidP="0085331B">
            <w:pPr>
              <w:pStyle w:val="ERCDir"/>
              <w:numPr>
                <w:ilvl w:val="0"/>
                <w:numId w:val="0"/>
              </w:numPr>
              <w:jc w:val="center"/>
            </w:pPr>
          </w:p>
        </w:tc>
      </w:tr>
      <w:tr w:rsidR="00F30A35" w14:paraId="1EA579CF" w14:textId="77777777" w:rsidTr="001E3021">
        <w:trPr>
          <w:trHeight w:val="1958"/>
          <w:jc w:val="center"/>
        </w:trPr>
        <w:tc>
          <w:tcPr>
            <w:tcW w:w="1000" w:type="pct"/>
            <w:tcBorders>
              <w:left w:val="single" w:sz="12" w:space="0" w:color="auto"/>
              <w:bottom w:val="single" w:sz="4" w:space="0" w:color="auto"/>
            </w:tcBorders>
            <w:shd w:val="clear" w:color="auto" w:fill="E7D9E4"/>
            <w:vAlign w:val="center"/>
          </w:tcPr>
          <w:p w14:paraId="659756C1" w14:textId="77777777" w:rsidR="00F30A35" w:rsidRPr="0085331B" w:rsidRDefault="00F30A35" w:rsidP="0085331B">
            <w:pPr>
              <w:pStyle w:val="ERCDir"/>
              <w:numPr>
                <w:ilvl w:val="0"/>
                <w:numId w:val="0"/>
              </w:numPr>
              <w:rPr>
                <w:b/>
              </w:rPr>
            </w:pPr>
            <w:r w:rsidRPr="0085331B">
              <w:rPr>
                <w:b/>
              </w:rPr>
              <w:t>Foods</w:t>
            </w:r>
          </w:p>
        </w:tc>
        <w:tc>
          <w:tcPr>
            <w:tcW w:w="1000" w:type="pct"/>
            <w:tcBorders>
              <w:bottom w:val="single" w:sz="4" w:space="0" w:color="auto"/>
            </w:tcBorders>
            <w:vAlign w:val="center"/>
          </w:tcPr>
          <w:p w14:paraId="79E82777" w14:textId="77777777" w:rsidR="00F30A35" w:rsidRDefault="00F30A35" w:rsidP="0085331B">
            <w:pPr>
              <w:pStyle w:val="ERCDir"/>
              <w:numPr>
                <w:ilvl w:val="0"/>
                <w:numId w:val="0"/>
              </w:numPr>
              <w:jc w:val="center"/>
            </w:pPr>
          </w:p>
        </w:tc>
        <w:tc>
          <w:tcPr>
            <w:tcW w:w="1000" w:type="pct"/>
            <w:gridSpan w:val="2"/>
            <w:tcBorders>
              <w:bottom w:val="single" w:sz="4" w:space="0" w:color="auto"/>
            </w:tcBorders>
            <w:vAlign w:val="center"/>
          </w:tcPr>
          <w:p w14:paraId="5A3EFC03" w14:textId="77777777" w:rsidR="00F30A35" w:rsidRDefault="00F30A35" w:rsidP="0085331B">
            <w:pPr>
              <w:pStyle w:val="ERCDir"/>
              <w:numPr>
                <w:ilvl w:val="0"/>
                <w:numId w:val="0"/>
              </w:numPr>
              <w:jc w:val="center"/>
            </w:pPr>
          </w:p>
        </w:tc>
        <w:tc>
          <w:tcPr>
            <w:tcW w:w="999" w:type="pct"/>
            <w:gridSpan w:val="3"/>
            <w:tcBorders>
              <w:bottom w:val="single" w:sz="4" w:space="0" w:color="auto"/>
            </w:tcBorders>
            <w:vAlign w:val="center"/>
          </w:tcPr>
          <w:p w14:paraId="3D56DBA0" w14:textId="77777777" w:rsidR="00F30A35" w:rsidRDefault="00F30A35" w:rsidP="0085331B">
            <w:pPr>
              <w:pStyle w:val="ERCDir"/>
              <w:numPr>
                <w:ilvl w:val="0"/>
                <w:numId w:val="0"/>
              </w:numPr>
              <w:jc w:val="center"/>
            </w:pPr>
          </w:p>
        </w:tc>
        <w:tc>
          <w:tcPr>
            <w:tcW w:w="1001" w:type="pct"/>
            <w:gridSpan w:val="2"/>
            <w:tcBorders>
              <w:bottom w:val="single" w:sz="4" w:space="0" w:color="auto"/>
              <w:right w:val="single" w:sz="12" w:space="0" w:color="auto"/>
            </w:tcBorders>
            <w:vAlign w:val="center"/>
          </w:tcPr>
          <w:p w14:paraId="48346F7A" w14:textId="77777777" w:rsidR="00F30A35" w:rsidRDefault="00F30A35" w:rsidP="0085331B">
            <w:pPr>
              <w:pStyle w:val="ERCDir"/>
              <w:numPr>
                <w:ilvl w:val="0"/>
                <w:numId w:val="0"/>
              </w:numPr>
              <w:jc w:val="center"/>
            </w:pPr>
          </w:p>
        </w:tc>
      </w:tr>
      <w:tr w:rsidR="00F30A35" w14:paraId="4F10067A" w14:textId="77777777" w:rsidTr="001E3021">
        <w:trPr>
          <w:jc w:val="center"/>
        </w:trPr>
        <w:tc>
          <w:tcPr>
            <w:tcW w:w="1000" w:type="pct"/>
            <w:tcBorders>
              <w:left w:val="single" w:sz="12" w:space="0" w:color="auto"/>
              <w:bottom w:val="single" w:sz="12" w:space="0" w:color="auto"/>
            </w:tcBorders>
            <w:shd w:val="clear" w:color="auto" w:fill="E7D9E4"/>
            <w:vAlign w:val="center"/>
          </w:tcPr>
          <w:p w14:paraId="4D3EAF8C" w14:textId="77777777" w:rsidR="00F30A35" w:rsidRPr="0085331B" w:rsidRDefault="0085331B" w:rsidP="0085331B">
            <w:pPr>
              <w:pStyle w:val="ERCDir"/>
              <w:numPr>
                <w:ilvl w:val="0"/>
                <w:numId w:val="0"/>
              </w:numPr>
              <w:rPr>
                <w:b/>
              </w:rPr>
            </w:pPr>
            <w:r w:rsidRPr="0085331B">
              <w:rPr>
                <w:b/>
              </w:rPr>
              <w:t>Exercise / Activity Time(s)</w:t>
            </w:r>
          </w:p>
        </w:tc>
        <w:tc>
          <w:tcPr>
            <w:tcW w:w="1000" w:type="pct"/>
            <w:tcBorders>
              <w:bottom w:val="single" w:sz="12" w:space="0" w:color="auto"/>
            </w:tcBorders>
            <w:vAlign w:val="center"/>
          </w:tcPr>
          <w:p w14:paraId="78E17448" w14:textId="77777777" w:rsidR="00F30A35" w:rsidRDefault="00F30A35" w:rsidP="0085331B">
            <w:pPr>
              <w:pStyle w:val="ERCDir"/>
              <w:numPr>
                <w:ilvl w:val="0"/>
                <w:numId w:val="0"/>
              </w:numPr>
              <w:jc w:val="center"/>
            </w:pPr>
          </w:p>
        </w:tc>
        <w:tc>
          <w:tcPr>
            <w:tcW w:w="1000" w:type="pct"/>
            <w:gridSpan w:val="2"/>
            <w:tcBorders>
              <w:bottom w:val="single" w:sz="12" w:space="0" w:color="auto"/>
            </w:tcBorders>
            <w:vAlign w:val="center"/>
          </w:tcPr>
          <w:p w14:paraId="7C36F9F8" w14:textId="77777777" w:rsidR="00F30A35" w:rsidRDefault="00F30A35" w:rsidP="0085331B">
            <w:pPr>
              <w:pStyle w:val="ERCDir"/>
              <w:numPr>
                <w:ilvl w:val="0"/>
                <w:numId w:val="0"/>
              </w:numPr>
              <w:jc w:val="center"/>
            </w:pPr>
          </w:p>
        </w:tc>
        <w:tc>
          <w:tcPr>
            <w:tcW w:w="999" w:type="pct"/>
            <w:gridSpan w:val="3"/>
            <w:tcBorders>
              <w:bottom w:val="single" w:sz="12" w:space="0" w:color="auto"/>
            </w:tcBorders>
            <w:vAlign w:val="center"/>
          </w:tcPr>
          <w:p w14:paraId="64209D32" w14:textId="77777777" w:rsidR="00F30A35" w:rsidRDefault="00F30A35" w:rsidP="0085331B">
            <w:pPr>
              <w:pStyle w:val="ERCDir"/>
              <w:numPr>
                <w:ilvl w:val="0"/>
                <w:numId w:val="0"/>
              </w:numPr>
              <w:jc w:val="center"/>
            </w:pPr>
          </w:p>
        </w:tc>
        <w:tc>
          <w:tcPr>
            <w:tcW w:w="1001" w:type="pct"/>
            <w:gridSpan w:val="2"/>
            <w:tcBorders>
              <w:bottom w:val="single" w:sz="12" w:space="0" w:color="auto"/>
              <w:right w:val="single" w:sz="12" w:space="0" w:color="auto"/>
            </w:tcBorders>
            <w:vAlign w:val="center"/>
          </w:tcPr>
          <w:p w14:paraId="523B7BFA" w14:textId="77777777" w:rsidR="00F30A35" w:rsidRDefault="00F30A35" w:rsidP="0085331B">
            <w:pPr>
              <w:pStyle w:val="ERCDir"/>
              <w:numPr>
                <w:ilvl w:val="0"/>
                <w:numId w:val="0"/>
              </w:numPr>
              <w:jc w:val="center"/>
            </w:pPr>
          </w:p>
        </w:tc>
      </w:tr>
      <w:tr w:rsidR="001E3021" w14:paraId="392668D2" w14:textId="77777777" w:rsidTr="001E3021">
        <w:trPr>
          <w:jc w:val="center"/>
        </w:trPr>
        <w:tc>
          <w:tcPr>
            <w:tcW w:w="1000" w:type="pct"/>
            <w:tcBorders>
              <w:top w:val="single" w:sz="12" w:space="0" w:color="auto"/>
              <w:left w:val="single" w:sz="12" w:space="0" w:color="auto"/>
              <w:right w:val="single" w:sz="2" w:space="0" w:color="auto"/>
            </w:tcBorders>
            <w:shd w:val="clear" w:color="auto" w:fill="E7D9E4"/>
            <w:vAlign w:val="center"/>
          </w:tcPr>
          <w:p w14:paraId="34D55C4C" w14:textId="77777777" w:rsidR="001E3021" w:rsidRPr="0085331B" w:rsidRDefault="001E3021" w:rsidP="006845AD">
            <w:pPr>
              <w:pStyle w:val="ERCDir"/>
              <w:numPr>
                <w:ilvl w:val="0"/>
                <w:numId w:val="0"/>
              </w:numPr>
              <w:rPr>
                <w:b/>
              </w:rPr>
            </w:pPr>
            <w:r w:rsidRPr="0085331B">
              <w:rPr>
                <w:b/>
              </w:rPr>
              <w:t>Date</w:t>
            </w:r>
          </w:p>
        </w:tc>
        <w:tc>
          <w:tcPr>
            <w:tcW w:w="1333" w:type="pct"/>
            <w:gridSpan w:val="2"/>
            <w:tcBorders>
              <w:top w:val="single" w:sz="12" w:space="0" w:color="auto"/>
              <w:left w:val="single" w:sz="2" w:space="0" w:color="auto"/>
              <w:right w:val="single" w:sz="2" w:space="0" w:color="auto"/>
            </w:tcBorders>
          </w:tcPr>
          <w:p w14:paraId="7842B19D" w14:textId="77777777" w:rsidR="001E3021" w:rsidRDefault="001E3021" w:rsidP="006845AD">
            <w:pPr>
              <w:pStyle w:val="ERCDir"/>
              <w:numPr>
                <w:ilvl w:val="0"/>
                <w:numId w:val="0"/>
              </w:numPr>
            </w:pPr>
          </w:p>
        </w:tc>
        <w:tc>
          <w:tcPr>
            <w:tcW w:w="1333" w:type="pct"/>
            <w:gridSpan w:val="3"/>
            <w:tcBorders>
              <w:top w:val="single" w:sz="12" w:space="0" w:color="auto"/>
              <w:left w:val="single" w:sz="2" w:space="0" w:color="auto"/>
              <w:right w:val="single" w:sz="2" w:space="0" w:color="auto"/>
            </w:tcBorders>
            <w:shd w:val="clear" w:color="auto" w:fill="E7D9E4"/>
          </w:tcPr>
          <w:p w14:paraId="31A4C45B" w14:textId="77777777" w:rsidR="001E3021" w:rsidRDefault="008D030C" w:rsidP="006845AD">
            <w:pPr>
              <w:pStyle w:val="ERCDir"/>
              <w:numPr>
                <w:ilvl w:val="0"/>
                <w:numId w:val="0"/>
              </w:numPr>
            </w:pPr>
            <w:r>
              <w:rPr>
                <w:b/>
              </w:rPr>
              <w:t>*</w:t>
            </w:r>
            <w:r w:rsidR="001E3021" w:rsidRPr="001E3021">
              <w:rPr>
                <w:b/>
              </w:rPr>
              <w:t>Date of LMP</w:t>
            </w:r>
          </w:p>
        </w:tc>
        <w:tc>
          <w:tcPr>
            <w:tcW w:w="1334" w:type="pct"/>
            <w:gridSpan w:val="3"/>
            <w:tcBorders>
              <w:top w:val="single" w:sz="12" w:space="0" w:color="auto"/>
              <w:left w:val="single" w:sz="2" w:space="0" w:color="auto"/>
              <w:right w:val="single" w:sz="2" w:space="0" w:color="auto"/>
            </w:tcBorders>
          </w:tcPr>
          <w:p w14:paraId="190D9554" w14:textId="77777777" w:rsidR="001E3021" w:rsidRDefault="001E3021" w:rsidP="006845AD">
            <w:pPr>
              <w:pStyle w:val="ERCDir"/>
              <w:numPr>
                <w:ilvl w:val="0"/>
                <w:numId w:val="0"/>
              </w:numPr>
            </w:pPr>
          </w:p>
        </w:tc>
      </w:tr>
      <w:tr w:rsidR="001E3021" w:rsidRPr="0085331B" w14:paraId="041E1693" w14:textId="77777777" w:rsidTr="001E3021">
        <w:trPr>
          <w:jc w:val="center"/>
        </w:trPr>
        <w:tc>
          <w:tcPr>
            <w:tcW w:w="1000" w:type="pct"/>
            <w:tcBorders>
              <w:left w:val="single" w:sz="12" w:space="0" w:color="auto"/>
            </w:tcBorders>
            <w:shd w:val="clear" w:color="auto" w:fill="E7D9E4"/>
            <w:vAlign w:val="center"/>
          </w:tcPr>
          <w:p w14:paraId="119007B3" w14:textId="77777777" w:rsidR="001E3021" w:rsidRDefault="001E3021" w:rsidP="006845AD">
            <w:pPr>
              <w:pStyle w:val="ERCDir"/>
              <w:numPr>
                <w:ilvl w:val="0"/>
                <w:numId w:val="0"/>
              </w:numPr>
            </w:pPr>
          </w:p>
        </w:tc>
        <w:tc>
          <w:tcPr>
            <w:tcW w:w="1000" w:type="pct"/>
            <w:shd w:val="clear" w:color="auto" w:fill="E7D9E4"/>
            <w:vAlign w:val="center"/>
          </w:tcPr>
          <w:p w14:paraId="5D841579" w14:textId="77777777" w:rsidR="001E3021" w:rsidRPr="0085331B" w:rsidRDefault="001E3021" w:rsidP="006845AD">
            <w:pPr>
              <w:pStyle w:val="ERCDir"/>
              <w:numPr>
                <w:ilvl w:val="0"/>
                <w:numId w:val="0"/>
              </w:numPr>
              <w:jc w:val="center"/>
              <w:rPr>
                <w:b/>
              </w:rPr>
            </w:pPr>
            <w:r w:rsidRPr="0085331B">
              <w:rPr>
                <w:b/>
              </w:rPr>
              <w:t>Arising</w:t>
            </w:r>
            <w:r>
              <w:rPr>
                <w:b/>
              </w:rPr>
              <w:t xml:space="preserve"> Temp.</w:t>
            </w:r>
          </w:p>
        </w:tc>
        <w:tc>
          <w:tcPr>
            <w:tcW w:w="1000" w:type="pct"/>
            <w:gridSpan w:val="2"/>
            <w:shd w:val="clear" w:color="auto" w:fill="E7D9E4"/>
            <w:vAlign w:val="center"/>
          </w:tcPr>
          <w:p w14:paraId="2F38ACAF" w14:textId="77777777" w:rsidR="001E3021" w:rsidRPr="0085331B" w:rsidRDefault="001E3021" w:rsidP="006845AD">
            <w:pPr>
              <w:pStyle w:val="ERCDir"/>
              <w:numPr>
                <w:ilvl w:val="0"/>
                <w:numId w:val="0"/>
              </w:numPr>
              <w:jc w:val="center"/>
              <w:rPr>
                <w:b/>
              </w:rPr>
            </w:pPr>
            <w:r w:rsidRPr="0085331B">
              <w:rPr>
                <w:b/>
              </w:rPr>
              <w:t>3 Hours</w:t>
            </w:r>
            <w:r>
              <w:rPr>
                <w:b/>
              </w:rPr>
              <w:t xml:space="preserve"> Temp.</w:t>
            </w:r>
          </w:p>
        </w:tc>
        <w:tc>
          <w:tcPr>
            <w:tcW w:w="999" w:type="pct"/>
            <w:gridSpan w:val="3"/>
            <w:shd w:val="clear" w:color="auto" w:fill="E7D9E4"/>
            <w:vAlign w:val="center"/>
          </w:tcPr>
          <w:p w14:paraId="2C45745E" w14:textId="77777777" w:rsidR="001E3021" w:rsidRPr="0085331B" w:rsidRDefault="001E3021" w:rsidP="006845AD">
            <w:pPr>
              <w:pStyle w:val="ERCDir"/>
              <w:numPr>
                <w:ilvl w:val="0"/>
                <w:numId w:val="0"/>
              </w:numPr>
              <w:jc w:val="center"/>
              <w:rPr>
                <w:b/>
              </w:rPr>
            </w:pPr>
            <w:r w:rsidRPr="0085331B">
              <w:rPr>
                <w:b/>
              </w:rPr>
              <w:t>6 Hours</w:t>
            </w:r>
            <w:r>
              <w:rPr>
                <w:b/>
              </w:rPr>
              <w:t xml:space="preserve"> Temp.</w:t>
            </w:r>
          </w:p>
        </w:tc>
        <w:tc>
          <w:tcPr>
            <w:tcW w:w="1001" w:type="pct"/>
            <w:gridSpan w:val="2"/>
            <w:tcBorders>
              <w:right w:val="single" w:sz="12" w:space="0" w:color="auto"/>
            </w:tcBorders>
            <w:shd w:val="clear" w:color="auto" w:fill="E7D9E4"/>
            <w:vAlign w:val="center"/>
          </w:tcPr>
          <w:p w14:paraId="7F8DF5DD" w14:textId="77777777" w:rsidR="001E3021" w:rsidRPr="0085331B" w:rsidRDefault="001E3021" w:rsidP="006845AD">
            <w:pPr>
              <w:pStyle w:val="ERCDir"/>
              <w:numPr>
                <w:ilvl w:val="0"/>
                <w:numId w:val="0"/>
              </w:numPr>
              <w:jc w:val="center"/>
              <w:rPr>
                <w:b/>
              </w:rPr>
            </w:pPr>
            <w:r w:rsidRPr="0085331B">
              <w:rPr>
                <w:b/>
              </w:rPr>
              <w:t>9 Hours</w:t>
            </w:r>
            <w:r>
              <w:rPr>
                <w:b/>
              </w:rPr>
              <w:t xml:space="preserve"> Temp.</w:t>
            </w:r>
          </w:p>
        </w:tc>
      </w:tr>
      <w:tr w:rsidR="001E3021" w:rsidRPr="0085331B" w14:paraId="3BEBC2F7" w14:textId="77777777" w:rsidTr="001E3021">
        <w:trPr>
          <w:jc w:val="center"/>
        </w:trPr>
        <w:tc>
          <w:tcPr>
            <w:tcW w:w="1000" w:type="pct"/>
            <w:tcBorders>
              <w:left w:val="single" w:sz="12" w:space="0" w:color="auto"/>
            </w:tcBorders>
            <w:shd w:val="clear" w:color="auto" w:fill="E7D9E4"/>
            <w:vAlign w:val="center"/>
          </w:tcPr>
          <w:p w14:paraId="1154BF7A" w14:textId="77777777" w:rsidR="001E3021" w:rsidRPr="0085331B" w:rsidRDefault="001E3021" w:rsidP="006845AD">
            <w:pPr>
              <w:pStyle w:val="ERCDir"/>
              <w:numPr>
                <w:ilvl w:val="0"/>
                <w:numId w:val="0"/>
              </w:numPr>
              <w:rPr>
                <w:b/>
              </w:rPr>
            </w:pPr>
            <w:r w:rsidRPr="0085331B">
              <w:rPr>
                <w:b/>
              </w:rPr>
              <w:t>Under Arm Reading</w:t>
            </w:r>
          </w:p>
        </w:tc>
        <w:tc>
          <w:tcPr>
            <w:tcW w:w="1000" w:type="pct"/>
            <w:vAlign w:val="center"/>
          </w:tcPr>
          <w:p w14:paraId="7B425607" w14:textId="77777777" w:rsidR="001E3021" w:rsidRPr="0085331B" w:rsidRDefault="001E3021" w:rsidP="006845AD">
            <w:pPr>
              <w:pStyle w:val="ERCDir"/>
              <w:numPr>
                <w:ilvl w:val="0"/>
                <w:numId w:val="0"/>
              </w:numPr>
              <w:jc w:val="center"/>
              <w:rPr>
                <w:b/>
              </w:rPr>
            </w:pPr>
          </w:p>
        </w:tc>
        <w:tc>
          <w:tcPr>
            <w:tcW w:w="1000" w:type="pct"/>
            <w:gridSpan w:val="2"/>
            <w:vAlign w:val="center"/>
          </w:tcPr>
          <w:p w14:paraId="3AEB38EA" w14:textId="77777777" w:rsidR="001E3021" w:rsidRPr="0085331B" w:rsidRDefault="001E3021" w:rsidP="006845AD">
            <w:pPr>
              <w:pStyle w:val="ERCDir"/>
              <w:numPr>
                <w:ilvl w:val="0"/>
                <w:numId w:val="0"/>
              </w:numPr>
              <w:jc w:val="center"/>
              <w:rPr>
                <w:b/>
              </w:rPr>
            </w:pPr>
          </w:p>
        </w:tc>
        <w:tc>
          <w:tcPr>
            <w:tcW w:w="999" w:type="pct"/>
            <w:gridSpan w:val="3"/>
            <w:vAlign w:val="center"/>
          </w:tcPr>
          <w:p w14:paraId="6CF331E9" w14:textId="77777777" w:rsidR="001E3021" w:rsidRPr="0085331B" w:rsidRDefault="001E3021" w:rsidP="006845AD">
            <w:pPr>
              <w:pStyle w:val="ERCDir"/>
              <w:numPr>
                <w:ilvl w:val="0"/>
                <w:numId w:val="0"/>
              </w:numPr>
              <w:jc w:val="center"/>
              <w:rPr>
                <w:b/>
              </w:rPr>
            </w:pPr>
          </w:p>
        </w:tc>
        <w:tc>
          <w:tcPr>
            <w:tcW w:w="1001" w:type="pct"/>
            <w:gridSpan w:val="2"/>
            <w:tcBorders>
              <w:right w:val="single" w:sz="12" w:space="0" w:color="auto"/>
            </w:tcBorders>
            <w:vAlign w:val="center"/>
          </w:tcPr>
          <w:p w14:paraId="48CEADBB" w14:textId="77777777" w:rsidR="001E3021" w:rsidRPr="0085331B" w:rsidRDefault="001E3021" w:rsidP="006845AD">
            <w:pPr>
              <w:pStyle w:val="ERCDir"/>
              <w:numPr>
                <w:ilvl w:val="0"/>
                <w:numId w:val="0"/>
              </w:numPr>
              <w:jc w:val="center"/>
              <w:rPr>
                <w:b/>
              </w:rPr>
            </w:pPr>
          </w:p>
        </w:tc>
      </w:tr>
      <w:tr w:rsidR="001E3021" w:rsidRPr="0085331B" w14:paraId="35DFE889" w14:textId="77777777" w:rsidTr="001E3021">
        <w:trPr>
          <w:jc w:val="center"/>
        </w:trPr>
        <w:tc>
          <w:tcPr>
            <w:tcW w:w="1000" w:type="pct"/>
            <w:tcBorders>
              <w:left w:val="single" w:sz="12" w:space="0" w:color="auto"/>
            </w:tcBorders>
            <w:shd w:val="clear" w:color="auto" w:fill="E7D9E4"/>
            <w:vAlign w:val="center"/>
          </w:tcPr>
          <w:p w14:paraId="5EA34403" w14:textId="77777777" w:rsidR="001E3021" w:rsidRPr="0085331B" w:rsidRDefault="001E3021" w:rsidP="006845AD">
            <w:pPr>
              <w:pStyle w:val="ERCDir"/>
              <w:numPr>
                <w:ilvl w:val="0"/>
                <w:numId w:val="0"/>
              </w:numPr>
              <w:spacing w:before="120" w:after="120"/>
              <w:rPr>
                <w:b/>
              </w:rPr>
            </w:pPr>
            <w:r w:rsidRPr="0085331B">
              <w:rPr>
                <w:b/>
              </w:rPr>
              <w:t>Mouth Reading</w:t>
            </w:r>
          </w:p>
        </w:tc>
        <w:tc>
          <w:tcPr>
            <w:tcW w:w="1000" w:type="pct"/>
            <w:vAlign w:val="center"/>
          </w:tcPr>
          <w:p w14:paraId="38750F77" w14:textId="77777777" w:rsidR="001E3021" w:rsidRPr="0085331B" w:rsidRDefault="001E3021" w:rsidP="006845AD">
            <w:pPr>
              <w:pStyle w:val="ERCDir"/>
              <w:numPr>
                <w:ilvl w:val="0"/>
                <w:numId w:val="0"/>
              </w:numPr>
              <w:jc w:val="center"/>
              <w:rPr>
                <w:b/>
              </w:rPr>
            </w:pPr>
          </w:p>
        </w:tc>
        <w:tc>
          <w:tcPr>
            <w:tcW w:w="1000" w:type="pct"/>
            <w:gridSpan w:val="2"/>
            <w:vAlign w:val="center"/>
          </w:tcPr>
          <w:p w14:paraId="7DDF230A" w14:textId="77777777" w:rsidR="001E3021" w:rsidRPr="0085331B" w:rsidRDefault="001E3021" w:rsidP="006845AD">
            <w:pPr>
              <w:pStyle w:val="ERCDir"/>
              <w:numPr>
                <w:ilvl w:val="0"/>
                <w:numId w:val="0"/>
              </w:numPr>
              <w:jc w:val="center"/>
              <w:rPr>
                <w:b/>
              </w:rPr>
            </w:pPr>
          </w:p>
        </w:tc>
        <w:tc>
          <w:tcPr>
            <w:tcW w:w="999" w:type="pct"/>
            <w:gridSpan w:val="3"/>
            <w:vAlign w:val="center"/>
          </w:tcPr>
          <w:p w14:paraId="74503C87" w14:textId="77777777" w:rsidR="001E3021" w:rsidRPr="0085331B" w:rsidRDefault="001E3021" w:rsidP="006845AD">
            <w:pPr>
              <w:pStyle w:val="ERCDir"/>
              <w:numPr>
                <w:ilvl w:val="0"/>
                <w:numId w:val="0"/>
              </w:numPr>
              <w:jc w:val="center"/>
              <w:rPr>
                <w:b/>
              </w:rPr>
            </w:pPr>
          </w:p>
        </w:tc>
        <w:tc>
          <w:tcPr>
            <w:tcW w:w="1001" w:type="pct"/>
            <w:gridSpan w:val="2"/>
            <w:tcBorders>
              <w:right w:val="single" w:sz="12" w:space="0" w:color="auto"/>
            </w:tcBorders>
            <w:vAlign w:val="center"/>
          </w:tcPr>
          <w:p w14:paraId="452EF7A9" w14:textId="77777777" w:rsidR="001E3021" w:rsidRPr="0085331B" w:rsidRDefault="001E3021" w:rsidP="006845AD">
            <w:pPr>
              <w:pStyle w:val="ERCDir"/>
              <w:numPr>
                <w:ilvl w:val="0"/>
                <w:numId w:val="0"/>
              </w:numPr>
              <w:jc w:val="center"/>
              <w:rPr>
                <w:b/>
              </w:rPr>
            </w:pPr>
          </w:p>
        </w:tc>
      </w:tr>
      <w:tr w:rsidR="001E3021" w:rsidRPr="0085331B" w14:paraId="3EE076B9" w14:textId="77777777" w:rsidTr="001E3021">
        <w:trPr>
          <w:jc w:val="center"/>
        </w:trPr>
        <w:tc>
          <w:tcPr>
            <w:tcW w:w="1000" w:type="pct"/>
            <w:tcBorders>
              <w:left w:val="single" w:sz="12" w:space="0" w:color="auto"/>
            </w:tcBorders>
            <w:shd w:val="clear" w:color="auto" w:fill="E7D9E4"/>
            <w:vAlign w:val="center"/>
          </w:tcPr>
          <w:p w14:paraId="69E896F3" w14:textId="77777777" w:rsidR="001E3021" w:rsidRPr="0085331B" w:rsidRDefault="001E3021" w:rsidP="006845AD">
            <w:pPr>
              <w:pStyle w:val="ERCDir"/>
              <w:numPr>
                <w:ilvl w:val="0"/>
                <w:numId w:val="0"/>
              </w:numPr>
              <w:rPr>
                <w:b/>
              </w:rPr>
            </w:pPr>
          </w:p>
        </w:tc>
        <w:tc>
          <w:tcPr>
            <w:tcW w:w="1000" w:type="pct"/>
            <w:shd w:val="clear" w:color="auto" w:fill="E7D9E4"/>
            <w:vAlign w:val="center"/>
          </w:tcPr>
          <w:p w14:paraId="1AF3D78C" w14:textId="77777777" w:rsidR="001E3021" w:rsidRPr="0085331B" w:rsidRDefault="001E3021" w:rsidP="006845AD">
            <w:pPr>
              <w:pStyle w:val="ERCDir"/>
              <w:numPr>
                <w:ilvl w:val="0"/>
                <w:numId w:val="0"/>
              </w:numPr>
              <w:jc w:val="center"/>
              <w:rPr>
                <w:b/>
              </w:rPr>
            </w:pPr>
            <w:r w:rsidRPr="0085331B">
              <w:rPr>
                <w:b/>
              </w:rPr>
              <w:t>Meal 1</w:t>
            </w:r>
          </w:p>
        </w:tc>
        <w:tc>
          <w:tcPr>
            <w:tcW w:w="1000" w:type="pct"/>
            <w:gridSpan w:val="2"/>
            <w:shd w:val="clear" w:color="auto" w:fill="E7D9E4"/>
            <w:vAlign w:val="center"/>
          </w:tcPr>
          <w:p w14:paraId="17A0E596" w14:textId="77777777" w:rsidR="001E3021" w:rsidRPr="0085331B" w:rsidRDefault="001E3021" w:rsidP="006845AD">
            <w:pPr>
              <w:pStyle w:val="ERCDir"/>
              <w:numPr>
                <w:ilvl w:val="0"/>
                <w:numId w:val="0"/>
              </w:numPr>
              <w:jc w:val="center"/>
              <w:rPr>
                <w:b/>
              </w:rPr>
            </w:pPr>
            <w:r w:rsidRPr="0085331B">
              <w:rPr>
                <w:b/>
              </w:rPr>
              <w:t>Meal 2</w:t>
            </w:r>
          </w:p>
        </w:tc>
        <w:tc>
          <w:tcPr>
            <w:tcW w:w="999" w:type="pct"/>
            <w:gridSpan w:val="3"/>
            <w:shd w:val="clear" w:color="auto" w:fill="E7D9E4"/>
            <w:vAlign w:val="center"/>
          </w:tcPr>
          <w:p w14:paraId="12946929" w14:textId="77777777" w:rsidR="001E3021" w:rsidRPr="0085331B" w:rsidRDefault="001E3021" w:rsidP="006845AD">
            <w:pPr>
              <w:pStyle w:val="ERCDir"/>
              <w:numPr>
                <w:ilvl w:val="0"/>
                <w:numId w:val="0"/>
              </w:numPr>
              <w:jc w:val="center"/>
              <w:rPr>
                <w:b/>
              </w:rPr>
            </w:pPr>
            <w:r w:rsidRPr="0085331B">
              <w:rPr>
                <w:b/>
              </w:rPr>
              <w:t>Meal 3</w:t>
            </w:r>
          </w:p>
        </w:tc>
        <w:tc>
          <w:tcPr>
            <w:tcW w:w="1001" w:type="pct"/>
            <w:gridSpan w:val="2"/>
            <w:tcBorders>
              <w:right w:val="single" w:sz="12" w:space="0" w:color="auto"/>
            </w:tcBorders>
            <w:shd w:val="clear" w:color="auto" w:fill="E7D9E4"/>
            <w:vAlign w:val="center"/>
          </w:tcPr>
          <w:p w14:paraId="6293102D" w14:textId="77777777" w:rsidR="001E3021" w:rsidRPr="0085331B" w:rsidRDefault="001E3021" w:rsidP="006845AD">
            <w:pPr>
              <w:pStyle w:val="ERCDir"/>
              <w:numPr>
                <w:ilvl w:val="0"/>
                <w:numId w:val="0"/>
              </w:numPr>
              <w:jc w:val="center"/>
              <w:rPr>
                <w:b/>
              </w:rPr>
            </w:pPr>
            <w:r w:rsidRPr="0085331B">
              <w:rPr>
                <w:b/>
              </w:rPr>
              <w:t>Snacks (if any)</w:t>
            </w:r>
          </w:p>
        </w:tc>
      </w:tr>
      <w:tr w:rsidR="001E3021" w14:paraId="4B0DDE5D" w14:textId="77777777" w:rsidTr="001E3021">
        <w:trPr>
          <w:jc w:val="center"/>
        </w:trPr>
        <w:tc>
          <w:tcPr>
            <w:tcW w:w="1000" w:type="pct"/>
            <w:tcBorders>
              <w:left w:val="single" w:sz="12" w:space="0" w:color="auto"/>
            </w:tcBorders>
            <w:shd w:val="clear" w:color="auto" w:fill="E7D9E4"/>
            <w:vAlign w:val="center"/>
          </w:tcPr>
          <w:p w14:paraId="44377205" w14:textId="77777777" w:rsidR="001E3021" w:rsidRPr="0085331B" w:rsidRDefault="001E3021" w:rsidP="006845AD">
            <w:pPr>
              <w:pStyle w:val="ERCDir"/>
              <w:numPr>
                <w:ilvl w:val="0"/>
                <w:numId w:val="0"/>
              </w:numPr>
              <w:rPr>
                <w:b/>
              </w:rPr>
            </w:pPr>
            <w:r w:rsidRPr="0085331B">
              <w:rPr>
                <w:b/>
              </w:rPr>
              <w:t>Meal Time</w:t>
            </w:r>
          </w:p>
        </w:tc>
        <w:tc>
          <w:tcPr>
            <w:tcW w:w="1000" w:type="pct"/>
            <w:vAlign w:val="center"/>
          </w:tcPr>
          <w:p w14:paraId="1E1E095A" w14:textId="77777777" w:rsidR="001E3021" w:rsidRDefault="001E3021" w:rsidP="006845AD">
            <w:pPr>
              <w:pStyle w:val="ERCDir"/>
              <w:numPr>
                <w:ilvl w:val="0"/>
                <w:numId w:val="0"/>
              </w:numPr>
              <w:jc w:val="center"/>
            </w:pPr>
          </w:p>
        </w:tc>
        <w:tc>
          <w:tcPr>
            <w:tcW w:w="1000" w:type="pct"/>
            <w:gridSpan w:val="2"/>
            <w:vAlign w:val="center"/>
          </w:tcPr>
          <w:p w14:paraId="01598BE1" w14:textId="77777777" w:rsidR="001E3021" w:rsidRDefault="001E3021" w:rsidP="006845AD">
            <w:pPr>
              <w:pStyle w:val="ERCDir"/>
              <w:numPr>
                <w:ilvl w:val="0"/>
                <w:numId w:val="0"/>
              </w:numPr>
              <w:jc w:val="center"/>
            </w:pPr>
          </w:p>
        </w:tc>
        <w:tc>
          <w:tcPr>
            <w:tcW w:w="999" w:type="pct"/>
            <w:gridSpan w:val="3"/>
            <w:vAlign w:val="center"/>
          </w:tcPr>
          <w:p w14:paraId="6357E378" w14:textId="77777777" w:rsidR="001E3021" w:rsidRDefault="001E3021" w:rsidP="006845AD">
            <w:pPr>
              <w:pStyle w:val="ERCDir"/>
              <w:numPr>
                <w:ilvl w:val="0"/>
                <w:numId w:val="0"/>
              </w:numPr>
              <w:jc w:val="center"/>
            </w:pPr>
          </w:p>
        </w:tc>
        <w:tc>
          <w:tcPr>
            <w:tcW w:w="1001" w:type="pct"/>
            <w:gridSpan w:val="2"/>
            <w:tcBorders>
              <w:right w:val="single" w:sz="12" w:space="0" w:color="auto"/>
            </w:tcBorders>
            <w:vAlign w:val="center"/>
          </w:tcPr>
          <w:p w14:paraId="3DBE5D4B" w14:textId="77777777" w:rsidR="001E3021" w:rsidRDefault="001E3021" w:rsidP="006845AD">
            <w:pPr>
              <w:pStyle w:val="ERCDir"/>
              <w:numPr>
                <w:ilvl w:val="0"/>
                <w:numId w:val="0"/>
              </w:numPr>
              <w:jc w:val="center"/>
            </w:pPr>
          </w:p>
        </w:tc>
      </w:tr>
      <w:tr w:rsidR="001E3021" w14:paraId="31692740" w14:textId="77777777" w:rsidTr="001E3021">
        <w:trPr>
          <w:trHeight w:val="2090"/>
          <w:jc w:val="center"/>
        </w:trPr>
        <w:tc>
          <w:tcPr>
            <w:tcW w:w="1000" w:type="pct"/>
            <w:tcBorders>
              <w:left w:val="single" w:sz="12" w:space="0" w:color="auto"/>
              <w:bottom w:val="single" w:sz="4" w:space="0" w:color="auto"/>
            </w:tcBorders>
            <w:shd w:val="clear" w:color="auto" w:fill="E7D9E4"/>
            <w:vAlign w:val="center"/>
          </w:tcPr>
          <w:p w14:paraId="6E1860A3" w14:textId="77777777" w:rsidR="001E3021" w:rsidRPr="0085331B" w:rsidRDefault="001E3021" w:rsidP="006845AD">
            <w:pPr>
              <w:pStyle w:val="ERCDir"/>
              <w:numPr>
                <w:ilvl w:val="0"/>
                <w:numId w:val="0"/>
              </w:numPr>
              <w:rPr>
                <w:b/>
              </w:rPr>
            </w:pPr>
            <w:r w:rsidRPr="0085331B">
              <w:rPr>
                <w:b/>
              </w:rPr>
              <w:t>Foods</w:t>
            </w:r>
          </w:p>
        </w:tc>
        <w:tc>
          <w:tcPr>
            <w:tcW w:w="1000" w:type="pct"/>
            <w:tcBorders>
              <w:bottom w:val="single" w:sz="4" w:space="0" w:color="auto"/>
            </w:tcBorders>
            <w:vAlign w:val="center"/>
          </w:tcPr>
          <w:p w14:paraId="384038AA" w14:textId="77777777" w:rsidR="001E3021" w:rsidRDefault="001E3021" w:rsidP="006845AD">
            <w:pPr>
              <w:pStyle w:val="ERCDir"/>
              <w:numPr>
                <w:ilvl w:val="0"/>
                <w:numId w:val="0"/>
              </w:numPr>
              <w:jc w:val="center"/>
            </w:pPr>
          </w:p>
        </w:tc>
        <w:tc>
          <w:tcPr>
            <w:tcW w:w="1000" w:type="pct"/>
            <w:gridSpan w:val="2"/>
            <w:tcBorders>
              <w:bottom w:val="single" w:sz="4" w:space="0" w:color="auto"/>
            </w:tcBorders>
            <w:vAlign w:val="center"/>
          </w:tcPr>
          <w:p w14:paraId="12CA9785" w14:textId="77777777" w:rsidR="001E3021" w:rsidRDefault="001E3021" w:rsidP="006845AD">
            <w:pPr>
              <w:pStyle w:val="ERCDir"/>
              <w:numPr>
                <w:ilvl w:val="0"/>
                <w:numId w:val="0"/>
              </w:numPr>
              <w:jc w:val="center"/>
            </w:pPr>
          </w:p>
        </w:tc>
        <w:tc>
          <w:tcPr>
            <w:tcW w:w="999" w:type="pct"/>
            <w:gridSpan w:val="3"/>
            <w:tcBorders>
              <w:bottom w:val="single" w:sz="4" w:space="0" w:color="auto"/>
            </w:tcBorders>
            <w:vAlign w:val="center"/>
          </w:tcPr>
          <w:p w14:paraId="012380EB" w14:textId="77777777" w:rsidR="001E3021" w:rsidRDefault="001E3021" w:rsidP="006845AD">
            <w:pPr>
              <w:pStyle w:val="ERCDir"/>
              <w:numPr>
                <w:ilvl w:val="0"/>
                <w:numId w:val="0"/>
              </w:numPr>
              <w:jc w:val="center"/>
            </w:pPr>
          </w:p>
        </w:tc>
        <w:tc>
          <w:tcPr>
            <w:tcW w:w="1001" w:type="pct"/>
            <w:gridSpan w:val="2"/>
            <w:tcBorders>
              <w:bottom w:val="single" w:sz="4" w:space="0" w:color="auto"/>
              <w:right w:val="single" w:sz="12" w:space="0" w:color="auto"/>
            </w:tcBorders>
            <w:vAlign w:val="center"/>
          </w:tcPr>
          <w:p w14:paraId="4A15624E" w14:textId="77777777" w:rsidR="001E3021" w:rsidRDefault="001E3021" w:rsidP="006845AD">
            <w:pPr>
              <w:pStyle w:val="ERCDir"/>
              <w:numPr>
                <w:ilvl w:val="0"/>
                <w:numId w:val="0"/>
              </w:numPr>
              <w:jc w:val="center"/>
            </w:pPr>
          </w:p>
        </w:tc>
      </w:tr>
      <w:tr w:rsidR="001E3021" w14:paraId="0F4DE3A9" w14:textId="77777777" w:rsidTr="001E3021">
        <w:trPr>
          <w:jc w:val="center"/>
        </w:trPr>
        <w:tc>
          <w:tcPr>
            <w:tcW w:w="1000" w:type="pct"/>
            <w:tcBorders>
              <w:left w:val="single" w:sz="12" w:space="0" w:color="auto"/>
              <w:bottom w:val="single" w:sz="12" w:space="0" w:color="auto"/>
            </w:tcBorders>
            <w:shd w:val="clear" w:color="auto" w:fill="E7D9E4"/>
            <w:vAlign w:val="center"/>
          </w:tcPr>
          <w:p w14:paraId="2A138A2F" w14:textId="77777777" w:rsidR="001E3021" w:rsidRPr="0085331B" w:rsidRDefault="001E3021" w:rsidP="006845AD">
            <w:pPr>
              <w:pStyle w:val="ERCDir"/>
              <w:numPr>
                <w:ilvl w:val="0"/>
                <w:numId w:val="0"/>
              </w:numPr>
              <w:rPr>
                <w:b/>
              </w:rPr>
            </w:pPr>
            <w:r w:rsidRPr="0085331B">
              <w:rPr>
                <w:b/>
              </w:rPr>
              <w:t>Exercise / Activity Time(s)</w:t>
            </w:r>
          </w:p>
        </w:tc>
        <w:tc>
          <w:tcPr>
            <w:tcW w:w="1000" w:type="pct"/>
            <w:tcBorders>
              <w:bottom w:val="single" w:sz="12" w:space="0" w:color="auto"/>
            </w:tcBorders>
            <w:vAlign w:val="center"/>
          </w:tcPr>
          <w:p w14:paraId="4AA8EEF0" w14:textId="77777777" w:rsidR="001E3021" w:rsidRDefault="001E3021" w:rsidP="006845AD">
            <w:pPr>
              <w:pStyle w:val="ERCDir"/>
              <w:numPr>
                <w:ilvl w:val="0"/>
                <w:numId w:val="0"/>
              </w:numPr>
              <w:jc w:val="center"/>
            </w:pPr>
          </w:p>
        </w:tc>
        <w:tc>
          <w:tcPr>
            <w:tcW w:w="1000" w:type="pct"/>
            <w:gridSpan w:val="2"/>
            <w:tcBorders>
              <w:bottom w:val="single" w:sz="12" w:space="0" w:color="auto"/>
            </w:tcBorders>
            <w:vAlign w:val="center"/>
          </w:tcPr>
          <w:p w14:paraId="4DE33A10" w14:textId="77777777" w:rsidR="001E3021" w:rsidRDefault="001E3021" w:rsidP="006845AD">
            <w:pPr>
              <w:pStyle w:val="ERCDir"/>
              <w:numPr>
                <w:ilvl w:val="0"/>
                <w:numId w:val="0"/>
              </w:numPr>
              <w:jc w:val="center"/>
            </w:pPr>
          </w:p>
        </w:tc>
        <w:tc>
          <w:tcPr>
            <w:tcW w:w="999" w:type="pct"/>
            <w:gridSpan w:val="3"/>
            <w:tcBorders>
              <w:bottom w:val="single" w:sz="12" w:space="0" w:color="auto"/>
            </w:tcBorders>
            <w:vAlign w:val="center"/>
          </w:tcPr>
          <w:p w14:paraId="21375F97" w14:textId="77777777" w:rsidR="001E3021" w:rsidRDefault="001E3021" w:rsidP="006845AD">
            <w:pPr>
              <w:pStyle w:val="ERCDir"/>
              <w:numPr>
                <w:ilvl w:val="0"/>
                <w:numId w:val="0"/>
              </w:numPr>
              <w:jc w:val="center"/>
            </w:pPr>
          </w:p>
        </w:tc>
        <w:tc>
          <w:tcPr>
            <w:tcW w:w="1001" w:type="pct"/>
            <w:gridSpan w:val="2"/>
            <w:tcBorders>
              <w:bottom w:val="single" w:sz="12" w:space="0" w:color="auto"/>
              <w:right w:val="single" w:sz="12" w:space="0" w:color="auto"/>
            </w:tcBorders>
            <w:vAlign w:val="center"/>
          </w:tcPr>
          <w:p w14:paraId="645AED49" w14:textId="77777777" w:rsidR="001E3021" w:rsidRDefault="001E3021" w:rsidP="006845AD">
            <w:pPr>
              <w:pStyle w:val="ERCDir"/>
              <w:numPr>
                <w:ilvl w:val="0"/>
                <w:numId w:val="0"/>
              </w:numPr>
              <w:jc w:val="center"/>
            </w:pPr>
          </w:p>
        </w:tc>
      </w:tr>
    </w:tbl>
    <w:p w14:paraId="3A239194" w14:textId="77777777" w:rsidR="009F486C" w:rsidRDefault="009F486C" w:rsidP="009F486C">
      <w:pPr>
        <w:pStyle w:val="ERCDir"/>
        <w:numPr>
          <w:ilvl w:val="0"/>
          <w:numId w:val="0"/>
        </w:numPr>
        <w:ind w:left="720" w:hanging="360"/>
      </w:pPr>
    </w:p>
    <w:p w14:paraId="0194A3AD" w14:textId="77777777" w:rsidR="005D53B6" w:rsidRPr="001E3021" w:rsidRDefault="001E3021" w:rsidP="005D53B6">
      <w:pPr>
        <w:pStyle w:val="ERCDir"/>
        <w:numPr>
          <w:ilvl w:val="0"/>
          <w:numId w:val="0"/>
        </w:numPr>
        <w:ind w:left="720" w:hanging="360"/>
        <w:rPr>
          <w:i/>
          <w:sz w:val="18"/>
          <w:szCs w:val="18"/>
        </w:rPr>
      </w:pPr>
      <w:r w:rsidRPr="001E3021">
        <w:rPr>
          <w:i/>
          <w:sz w:val="18"/>
          <w:szCs w:val="18"/>
        </w:rPr>
        <w:t>*** (LMP = Last Menstrual Period. Record the starting date.)</w:t>
      </w:r>
    </w:p>
    <w:p w14:paraId="3E57CD35" w14:textId="77777777" w:rsidR="005D53B6" w:rsidRDefault="005D53B6" w:rsidP="005D53B6">
      <w:pPr>
        <w:pStyle w:val="ERCDir"/>
        <w:numPr>
          <w:ilvl w:val="0"/>
          <w:numId w:val="0"/>
        </w:numPr>
        <w:ind w:left="720" w:hanging="360"/>
      </w:pPr>
    </w:p>
    <w:p w14:paraId="49684E49" w14:textId="77777777" w:rsidR="008D6917" w:rsidRDefault="008D6917" w:rsidP="000D2A5E">
      <w:pPr>
        <w:pStyle w:val="ERCH175"/>
      </w:pPr>
      <w:bookmarkStart w:id="52" w:name="h5"/>
      <w:bookmarkStart w:id="53" w:name="_Toc413428058"/>
      <w:proofErr w:type="spellStart"/>
      <w:r>
        <w:lastRenderedPageBreak/>
        <w:t>Konisburg</w:t>
      </w:r>
      <w:proofErr w:type="spellEnd"/>
      <w:r>
        <w:t xml:space="preserve"> Adrenal </w:t>
      </w:r>
      <w:r w:rsidR="0016294C">
        <w:t xml:space="preserve">Fatigue </w:t>
      </w:r>
      <w:r>
        <w:t>Test</w:t>
      </w:r>
      <w:bookmarkEnd w:id="52"/>
      <w:bookmarkEnd w:id="53"/>
    </w:p>
    <w:p w14:paraId="41901844" w14:textId="77777777" w:rsidR="008D6917" w:rsidRDefault="008D6917" w:rsidP="008D6917">
      <w:pPr>
        <w:pStyle w:val="ERCNormalArial"/>
      </w:pPr>
      <w:r>
        <w:t>Adrenal stress is a very common cause of health challenges. It’s important to identify and</w:t>
      </w:r>
      <w:r w:rsidR="001B3854">
        <w:t xml:space="preserve"> </w:t>
      </w:r>
      <w:r>
        <w:t>correct the underlying cause of adrenal stress. Testing at regular intervals is advised.</w:t>
      </w:r>
    </w:p>
    <w:p w14:paraId="4FFFC90F" w14:textId="77777777" w:rsidR="008D6917" w:rsidRDefault="008D6917" w:rsidP="008D6917">
      <w:pPr>
        <w:pStyle w:val="ERCNormalArial"/>
      </w:pPr>
    </w:p>
    <w:p w14:paraId="22D134EB" w14:textId="77777777" w:rsidR="008D6917" w:rsidRDefault="008D6917" w:rsidP="008D6917">
      <w:pPr>
        <w:pStyle w:val="ERCNormalArial"/>
      </w:pPr>
      <w:r>
        <w:t xml:space="preserve">This simple urine test, called the </w:t>
      </w:r>
      <w:proofErr w:type="spellStart"/>
      <w:r>
        <w:t>Konisburg</w:t>
      </w:r>
      <w:proofErr w:type="spellEnd"/>
      <w:r>
        <w:t xml:space="preserve"> test, is widely used by functional medicine</w:t>
      </w:r>
      <w:r w:rsidR="00BB0022">
        <w:t xml:space="preserve"> </w:t>
      </w:r>
      <w:r>
        <w:t>practitioners as an indirect measure of adrenal function. It measures the amount of chloride</w:t>
      </w:r>
      <w:r w:rsidR="00BB0022">
        <w:t xml:space="preserve"> </w:t>
      </w:r>
      <w:r>
        <w:t>displaced in your urine. Minerals such as sodium, potassium, and magnesium are bound to</w:t>
      </w:r>
      <w:r w:rsidR="001B3854">
        <w:t xml:space="preserve"> </w:t>
      </w:r>
      <w:r>
        <w:t xml:space="preserve">chloride and are displaced due to either high or low adrenal activity. </w:t>
      </w:r>
    </w:p>
    <w:p w14:paraId="4EE7E77F" w14:textId="77777777" w:rsidR="008D6917" w:rsidRDefault="008D6917" w:rsidP="008D6917">
      <w:pPr>
        <w:pStyle w:val="ERCNormalArial"/>
      </w:pPr>
    </w:p>
    <w:p w14:paraId="31A8E1F5" w14:textId="77777777" w:rsidR="008D6917" w:rsidRDefault="008D6917" w:rsidP="008D6917">
      <w:pPr>
        <w:pStyle w:val="ERCNormalArial"/>
      </w:pPr>
      <w:r>
        <w:t xml:space="preserve">This test can determine fairly precisely whether you are in sympathetic dominant mode or if your adrenals are tired. It’s a qualitative test, not a quantitative measure, meaning that it’s either </w:t>
      </w:r>
      <w:r w:rsidR="001B3854">
        <w:t>p</w:t>
      </w:r>
      <w:r>
        <w:t>ositive or negative, and the actual result is not used to determine the degree of fatigue or overcompensation.</w:t>
      </w:r>
    </w:p>
    <w:p w14:paraId="36F14048" w14:textId="77777777" w:rsidR="008D6917" w:rsidRDefault="008D6917" w:rsidP="008D6917">
      <w:pPr>
        <w:pStyle w:val="ERCNormalArial"/>
      </w:pPr>
    </w:p>
    <w:p w14:paraId="603BE08C" w14:textId="77777777" w:rsidR="008D6917" w:rsidRDefault="008D6917" w:rsidP="008D6917">
      <w:pPr>
        <w:pStyle w:val="ERCNormalArial"/>
      </w:pPr>
      <w:r>
        <w:t>The test also gives you information about how burdened your kidneys are and can infer</w:t>
      </w:r>
      <w:r w:rsidR="00BB0022">
        <w:t xml:space="preserve"> </w:t>
      </w:r>
      <w:r>
        <w:t>deficiency of magnesium, potassium, and calcium.</w:t>
      </w:r>
    </w:p>
    <w:p w14:paraId="74224541" w14:textId="77777777" w:rsidR="008D6917" w:rsidRDefault="008D6917" w:rsidP="004419F1">
      <w:pPr>
        <w:pStyle w:val="ERCH3"/>
      </w:pPr>
      <w:r>
        <w:t>Materials</w:t>
      </w:r>
    </w:p>
    <w:p w14:paraId="61C7CC1E" w14:textId="77777777" w:rsidR="00E626F4" w:rsidRDefault="00E626F4" w:rsidP="008D6917">
      <w:pPr>
        <w:pStyle w:val="ListParagraph"/>
        <w:sectPr w:rsidR="00E626F4" w:rsidSect="000D2A5E">
          <w:type w:val="continuous"/>
          <w:pgSz w:w="12240" w:h="15840"/>
          <w:pgMar w:top="1134" w:right="1134" w:bottom="1134" w:left="1134" w:header="720" w:footer="567" w:gutter="0"/>
          <w:cols w:space="720"/>
          <w:titlePg/>
          <w:docGrid w:linePitch="360"/>
        </w:sectPr>
      </w:pPr>
    </w:p>
    <w:p w14:paraId="48EE7E54" w14:textId="77777777" w:rsidR="008D6917" w:rsidRDefault="008D6917" w:rsidP="008D6917">
      <w:pPr>
        <w:pStyle w:val="ListParagraph"/>
      </w:pPr>
      <w:r>
        <w:t>A fresh urine sample</w:t>
      </w:r>
    </w:p>
    <w:p w14:paraId="007137C8" w14:textId="77777777" w:rsidR="008D6917" w:rsidRDefault="008D6917" w:rsidP="008D6917">
      <w:pPr>
        <w:pStyle w:val="ListParagraph"/>
      </w:pPr>
      <w:r>
        <w:t>A dropper</w:t>
      </w:r>
    </w:p>
    <w:p w14:paraId="1275B047" w14:textId="77777777" w:rsidR="008D6917" w:rsidRDefault="008D6917" w:rsidP="008D6917">
      <w:pPr>
        <w:pStyle w:val="ListParagraph"/>
      </w:pPr>
      <w:r>
        <w:t>A disposable plastic test tube</w:t>
      </w:r>
    </w:p>
    <w:p w14:paraId="47F8453F" w14:textId="77777777" w:rsidR="007B0494" w:rsidRPr="007B0494" w:rsidRDefault="007B0494" w:rsidP="007B0494">
      <w:pPr>
        <w:pStyle w:val="ListParagraph"/>
      </w:pPr>
      <w:r w:rsidRPr="007B0494">
        <w:t>*</w:t>
      </w:r>
      <w:proofErr w:type="spellStart"/>
      <w:r w:rsidR="008D6917" w:rsidRPr="007B0494">
        <w:t>Konisburg</w:t>
      </w:r>
      <w:proofErr w:type="spellEnd"/>
      <w:r w:rsidR="008D6917" w:rsidRPr="007B0494">
        <w:t xml:space="preserve"> indicator – potassium chromate</w:t>
      </w:r>
    </w:p>
    <w:p w14:paraId="1A8562BC" w14:textId="77777777" w:rsidR="00E626F4" w:rsidRDefault="007B0494" w:rsidP="00E626F4">
      <w:pPr>
        <w:pStyle w:val="ListParagraph"/>
      </w:pPr>
      <w:r w:rsidRPr="007B0494">
        <w:t>*</w:t>
      </w:r>
      <w:r w:rsidR="008D6917" w:rsidRPr="007B0494">
        <w:t xml:space="preserve">Titrating agent </w:t>
      </w:r>
      <w:r w:rsidRPr="007B0494">
        <w:t>–</w:t>
      </w:r>
      <w:r w:rsidR="008D6917" w:rsidRPr="007B0494">
        <w:t xml:space="preserve"> silver nitrate</w:t>
      </w:r>
    </w:p>
    <w:p w14:paraId="0A298431" w14:textId="77777777" w:rsidR="00E626F4" w:rsidRDefault="00E626F4" w:rsidP="00E626F4">
      <w:pPr>
        <w:pStyle w:val="ListParagraph"/>
        <w:sectPr w:rsidR="00E626F4" w:rsidSect="000D2A5E">
          <w:type w:val="continuous"/>
          <w:pgSz w:w="12240" w:h="15840"/>
          <w:pgMar w:top="1134" w:right="1134" w:bottom="1134" w:left="1134" w:header="720" w:footer="567" w:gutter="0"/>
          <w:cols w:num="2" w:space="720"/>
          <w:titlePg/>
          <w:docGrid w:linePitch="360"/>
        </w:sectPr>
      </w:pPr>
      <w:r>
        <w:br w:type="column"/>
      </w:r>
      <w:r>
        <w:t>*Ordering available through:</w:t>
      </w:r>
      <w:r>
        <w:br/>
        <w:t>Apex Energetics</w:t>
      </w:r>
      <w:r>
        <w:br/>
      </w:r>
      <w:hyperlink r:id="rId36" w:history="1">
        <w:r w:rsidRPr="00274554">
          <w:rPr>
            <w:rStyle w:val="Hyperlink"/>
            <w:sz w:val="22"/>
          </w:rPr>
          <w:t>www.apexenergetics.com</w:t>
        </w:r>
      </w:hyperlink>
      <w:r>
        <w:br/>
        <w:t>or call 1-</w:t>
      </w:r>
      <w:r w:rsidRPr="00E626F4">
        <w:t>800-736-4381</w:t>
      </w:r>
    </w:p>
    <w:p w14:paraId="75C1009F" w14:textId="77777777" w:rsidR="008D6917" w:rsidRDefault="007B0494" w:rsidP="004419F1">
      <w:pPr>
        <w:pStyle w:val="ERCH3"/>
      </w:pPr>
      <w:r>
        <w:rPr>
          <w:noProof/>
          <w:lang w:val="en-CA" w:eastAsia="en-CA"/>
        </w:rPr>
        <w:drawing>
          <wp:anchor distT="0" distB="0" distL="114300" distR="114300" simplePos="0" relativeHeight="251684864" behindDoc="1" locked="0" layoutInCell="1" allowOverlap="1" wp14:anchorId="358D6499" wp14:editId="0C59132F">
            <wp:simplePos x="0" y="0"/>
            <wp:positionH relativeFrom="column">
              <wp:posOffset>4120515</wp:posOffset>
            </wp:positionH>
            <wp:positionV relativeFrom="paragraph">
              <wp:posOffset>295275</wp:posOffset>
            </wp:positionV>
            <wp:extent cx="1876425" cy="2428875"/>
            <wp:effectExtent l="0" t="0" r="9525" b="9525"/>
            <wp:wrapTight wrapText="bothSides">
              <wp:wrapPolygon edited="0">
                <wp:start x="0" y="0"/>
                <wp:lineTo x="0" y="21515"/>
                <wp:lineTo x="21490" y="21515"/>
                <wp:lineTo x="21490" y="0"/>
                <wp:lineTo x="0" y="0"/>
              </wp:wrapPolygon>
            </wp:wrapTight>
            <wp:docPr id="21" name="Picture 1" descr="konisberg adrenal 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nisberg adrenal test.JPG"/>
                    <pic:cNvPicPr/>
                  </pic:nvPicPr>
                  <pic:blipFill>
                    <a:blip r:embed="rId37" cstate="print"/>
                    <a:srcRect l="22647" r="19412"/>
                    <a:stretch>
                      <a:fillRect/>
                    </a:stretch>
                  </pic:blipFill>
                  <pic:spPr>
                    <a:xfrm>
                      <a:off x="0" y="0"/>
                      <a:ext cx="1876425" cy="2428875"/>
                    </a:xfrm>
                    <a:prstGeom prst="rect">
                      <a:avLst/>
                    </a:prstGeom>
                  </pic:spPr>
                </pic:pic>
              </a:graphicData>
            </a:graphic>
          </wp:anchor>
        </w:drawing>
      </w:r>
      <w:r w:rsidR="008D6917">
        <w:t>Procedure</w:t>
      </w:r>
    </w:p>
    <w:p w14:paraId="0841D624" w14:textId="77777777" w:rsidR="008D6917" w:rsidRDefault="008D6917" w:rsidP="008D6917">
      <w:pPr>
        <w:pStyle w:val="ERCDir"/>
        <w:numPr>
          <w:ilvl w:val="0"/>
          <w:numId w:val="21"/>
        </w:numPr>
      </w:pPr>
      <w:r>
        <w:t xml:space="preserve">In a clean test tube, add one drop </w:t>
      </w:r>
      <w:proofErr w:type="spellStart"/>
      <w:r>
        <w:t>Konisburg</w:t>
      </w:r>
      <w:proofErr w:type="spellEnd"/>
      <w:r>
        <w:t xml:space="preserve"> indicator.</w:t>
      </w:r>
    </w:p>
    <w:p w14:paraId="60C0D8A6" w14:textId="77777777" w:rsidR="008D6917" w:rsidRDefault="008D6917" w:rsidP="008D6917">
      <w:pPr>
        <w:pStyle w:val="ERCDir"/>
      </w:pPr>
      <w:r>
        <w:t>Add 10 drops urine.</w:t>
      </w:r>
    </w:p>
    <w:p w14:paraId="614453A3" w14:textId="77777777" w:rsidR="008D6917" w:rsidRDefault="008D6917" w:rsidP="008D6917">
      <w:pPr>
        <w:pStyle w:val="ERCDir"/>
      </w:pPr>
      <w:r>
        <w:t>Mix well by inverting the tube a few times.</w:t>
      </w:r>
    </w:p>
    <w:p w14:paraId="15496D4F" w14:textId="77777777" w:rsidR="008D6917" w:rsidRDefault="008D6917" w:rsidP="008D6917">
      <w:pPr>
        <w:pStyle w:val="ERCDir"/>
      </w:pPr>
      <w:r>
        <w:t>While counting the drops, add the titrating agent one drop at a time, inverting the test tube after each drop.</w:t>
      </w:r>
    </w:p>
    <w:p w14:paraId="3CF3220D" w14:textId="77777777" w:rsidR="008D6917" w:rsidRDefault="008D6917" w:rsidP="008D6917">
      <w:pPr>
        <w:pStyle w:val="ERCDir"/>
      </w:pPr>
      <w:r>
        <w:t>Continue until an orange or red color rapidly occurs.</w:t>
      </w:r>
    </w:p>
    <w:p w14:paraId="566E28F5" w14:textId="77777777" w:rsidR="008D6917" w:rsidRDefault="008D6917" w:rsidP="008D6917">
      <w:pPr>
        <w:pStyle w:val="ERCDir"/>
      </w:pPr>
      <w:r>
        <w:t>Record results.</w:t>
      </w:r>
    </w:p>
    <w:p w14:paraId="5B262FD8" w14:textId="77777777" w:rsidR="005D53B6" w:rsidRDefault="008D6917" w:rsidP="004419F1">
      <w:pPr>
        <w:pStyle w:val="ERCH3"/>
      </w:pPr>
      <w:r>
        <w:t>Interpretation of Results</w:t>
      </w:r>
    </w:p>
    <w:p w14:paraId="63066070" w14:textId="77777777" w:rsidR="007B0494" w:rsidRPr="00E626F4" w:rsidRDefault="007B0494" w:rsidP="005B1883">
      <w:pPr>
        <w:pStyle w:val="ERCRecsm"/>
      </w:pPr>
      <w:r w:rsidRPr="00E626F4">
        <w:rPr>
          <w:b/>
        </w:rPr>
        <w:t>17 to 25 drops:</w:t>
      </w:r>
      <w:r w:rsidRPr="00E626F4">
        <w:t xml:space="preserve"> normal adrenal activity</w:t>
      </w:r>
    </w:p>
    <w:p w14:paraId="06AE82E8" w14:textId="77777777" w:rsidR="007B0494" w:rsidRPr="00E626F4" w:rsidRDefault="007B0494" w:rsidP="005B1883">
      <w:pPr>
        <w:pStyle w:val="ERCRecsm"/>
      </w:pPr>
      <w:r w:rsidRPr="00E626F4">
        <w:rPr>
          <w:b/>
        </w:rPr>
        <w:t>1 to 16 drops:</w:t>
      </w:r>
      <w:r w:rsidRPr="00E626F4">
        <w:t xml:space="preserve"> adrenal stress</w:t>
      </w:r>
    </w:p>
    <w:p w14:paraId="6FE0A611" w14:textId="77777777" w:rsidR="005D53B6" w:rsidRPr="00E626F4" w:rsidRDefault="007B0494" w:rsidP="005B1883">
      <w:pPr>
        <w:pStyle w:val="ERCRecsm"/>
      </w:pPr>
      <w:r w:rsidRPr="00E626F4">
        <w:rPr>
          <w:b/>
        </w:rPr>
        <w:t>26+ drops:</w:t>
      </w:r>
      <w:r w:rsidRPr="00E626F4">
        <w:t xml:space="preserve"> adrenal fatigue</w:t>
      </w:r>
    </w:p>
    <w:p w14:paraId="184FC553" w14:textId="77777777" w:rsidR="005D53B6" w:rsidRDefault="0029087F" w:rsidP="000D2A5E">
      <w:pPr>
        <w:pStyle w:val="ERCH15"/>
      </w:pPr>
      <w:bookmarkStart w:id="54" w:name="_Toc413428059"/>
      <w:r>
        <w:lastRenderedPageBreak/>
        <w:t xml:space="preserve">Vitamins, Minerals, and Anti-Oxidant </w:t>
      </w:r>
      <w:r>
        <w:br/>
        <w:t>Home Assessments</w:t>
      </w:r>
      <w:bookmarkEnd w:id="54"/>
    </w:p>
    <w:p w14:paraId="4751D167" w14:textId="77777777" w:rsidR="00DD5201" w:rsidRPr="00EE7C43" w:rsidRDefault="00EE7C43" w:rsidP="005B1883">
      <w:pPr>
        <w:pStyle w:val="ERCRecbg"/>
      </w:pPr>
      <w:r w:rsidRPr="00EE7C43">
        <w:fldChar w:fldCharType="begin"/>
      </w:r>
      <w:r w:rsidRPr="00EE7C43">
        <w:instrText xml:space="preserve"> REF v1 \h  \* MERGEFORMAT </w:instrText>
      </w:r>
      <w:r w:rsidRPr="00EE7C43">
        <w:fldChar w:fldCharType="separate"/>
      </w:r>
      <w:r w:rsidR="00293B56" w:rsidRPr="00EE7C43">
        <w:t>V</w:t>
      </w:r>
      <w:r w:rsidR="00293B56">
        <w:t>itamin C Flush</w:t>
      </w:r>
      <w:r w:rsidRPr="00EE7C43">
        <w:fldChar w:fldCharType="end"/>
      </w:r>
    </w:p>
    <w:p w14:paraId="28DB2480" w14:textId="77777777" w:rsidR="0029087F" w:rsidRPr="00EE7C43" w:rsidRDefault="0029087F" w:rsidP="005B1883">
      <w:pPr>
        <w:pStyle w:val="ERCRecbg"/>
      </w:pPr>
      <w:r w:rsidRPr="005B1883">
        <w:t>Minerals</w:t>
      </w:r>
    </w:p>
    <w:p w14:paraId="7A14124C" w14:textId="77777777" w:rsidR="00EE7C43" w:rsidRPr="00EE7C43" w:rsidRDefault="00EE7C43" w:rsidP="005B1883">
      <w:pPr>
        <w:pStyle w:val="ERCRecbg"/>
        <w:numPr>
          <w:ilvl w:val="1"/>
          <w:numId w:val="2"/>
        </w:numPr>
      </w:pPr>
      <w:r w:rsidRPr="00EE7C43">
        <w:fldChar w:fldCharType="begin"/>
      </w:r>
      <w:r w:rsidRPr="00EE7C43">
        <w:instrText xml:space="preserve"> REF v2 \h </w:instrText>
      </w:r>
      <w:r>
        <w:instrText xml:space="preserve"> \* MERGEFORMAT </w:instrText>
      </w:r>
      <w:r w:rsidRPr="00EE7C43">
        <w:fldChar w:fldCharType="separate"/>
      </w:r>
      <w:r w:rsidR="00293B56">
        <w:t>Zinc Taste Test and Zinc Challenge</w:t>
      </w:r>
      <w:r w:rsidRPr="00EE7C43">
        <w:fldChar w:fldCharType="end"/>
      </w:r>
    </w:p>
    <w:p w14:paraId="6F0ED89B" w14:textId="77777777" w:rsidR="00EE7C43" w:rsidRPr="00EE7C43" w:rsidRDefault="00EE7C43" w:rsidP="005B1883">
      <w:pPr>
        <w:pStyle w:val="ERCRecbg"/>
        <w:numPr>
          <w:ilvl w:val="1"/>
          <w:numId w:val="2"/>
        </w:numPr>
      </w:pPr>
      <w:r w:rsidRPr="00EE7C43">
        <w:fldChar w:fldCharType="begin"/>
      </w:r>
      <w:r w:rsidRPr="00EE7C43">
        <w:instrText xml:space="preserve"> REF v3 \h </w:instrText>
      </w:r>
      <w:r>
        <w:instrText xml:space="preserve"> \* MERGEFORMAT </w:instrText>
      </w:r>
      <w:r w:rsidRPr="00EE7C43">
        <w:fldChar w:fldCharType="separate"/>
      </w:r>
      <w:r w:rsidR="00293B56">
        <w:t>Zinc Taste Test</w:t>
      </w:r>
      <w:r w:rsidRPr="00EE7C43">
        <w:fldChar w:fldCharType="end"/>
      </w:r>
    </w:p>
    <w:p w14:paraId="27989AD6" w14:textId="77777777" w:rsidR="0029087F" w:rsidRPr="00EE7C43" w:rsidRDefault="00EE7C43" w:rsidP="005B1883">
      <w:pPr>
        <w:pStyle w:val="ERCRecbg"/>
        <w:numPr>
          <w:ilvl w:val="1"/>
          <w:numId w:val="2"/>
        </w:numPr>
      </w:pPr>
      <w:r w:rsidRPr="00EE7C43">
        <w:fldChar w:fldCharType="begin"/>
      </w:r>
      <w:r w:rsidRPr="00EE7C43">
        <w:instrText xml:space="preserve"> REF v4 \h </w:instrText>
      </w:r>
      <w:r>
        <w:instrText xml:space="preserve"> \* MERGEFORMAT </w:instrText>
      </w:r>
      <w:r w:rsidRPr="00EE7C43">
        <w:fldChar w:fldCharType="separate"/>
      </w:r>
      <w:r w:rsidR="00293B56">
        <w:t>Zinc Challenge</w:t>
      </w:r>
      <w:r w:rsidRPr="00EE7C43">
        <w:fldChar w:fldCharType="end"/>
      </w:r>
    </w:p>
    <w:p w14:paraId="2478C635" w14:textId="77777777" w:rsidR="0029087F" w:rsidRPr="00EE7C43" w:rsidRDefault="00EE7C43" w:rsidP="005B1883">
      <w:pPr>
        <w:pStyle w:val="ERCRecbg"/>
        <w:numPr>
          <w:ilvl w:val="1"/>
          <w:numId w:val="2"/>
        </w:numPr>
      </w:pPr>
      <w:r w:rsidRPr="00EE7C43">
        <w:fldChar w:fldCharType="begin"/>
      </w:r>
      <w:r w:rsidRPr="00EE7C43">
        <w:instrText xml:space="preserve"> REF v5 \h </w:instrText>
      </w:r>
      <w:r>
        <w:instrText xml:space="preserve"> \* MERGEFORMAT </w:instrText>
      </w:r>
      <w:r w:rsidRPr="00EE7C43">
        <w:fldChar w:fldCharType="separate"/>
      </w:r>
      <w:r w:rsidR="00293B56">
        <w:t>Iodine Patch Test</w:t>
      </w:r>
      <w:r w:rsidRPr="00EE7C43">
        <w:fldChar w:fldCharType="end"/>
      </w:r>
    </w:p>
    <w:p w14:paraId="48589726" w14:textId="77777777" w:rsidR="0029087F" w:rsidRPr="00EE7C43" w:rsidRDefault="00EE7C43" w:rsidP="005B1883">
      <w:pPr>
        <w:pStyle w:val="ERCRecbg"/>
        <w:numPr>
          <w:ilvl w:val="1"/>
          <w:numId w:val="2"/>
        </w:numPr>
      </w:pPr>
      <w:r w:rsidRPr="00EE7C43">
        <w:fldChar w:fldCharType="begin"/>
      </w:r>
      <w:r w:rsidRPr="00EE7C43">
        <w:instrText xml:space="preserve"> REF v6 \h </w:instrText>
      </w:r>
      <w:r>
        <w:instrText xml:space="preserve"> \* MERGEFORMAT </w:instrText>
      </w:r>
      <w:r w:rsidRPr="00EE7C43">
        <w:fldChar w:fldCharType="separate"/>
      </w:r>
      <w:r w:rsidR="00293B56" w:rsidRPr="00EE484B">
        <w:t>Body Bio Mineral Testing Process</w:t>
      </w:r>
      <w:r w:rsidRPr="00EE7C43">
        <w:fldChar w:fldCharType="end"/>
      </w:r>
    </w:p>
    <w:p w14:paraId="09AB79FB" w14:textId="77777777" w:rsidR="0029087F" w:rsidRPr="00EE7C43" w:rsidRDefault="00EE7C43" w:rsidP="005B1883">
      <w:pPr>
        <w:pStyle w:val="ERCRecbg"/>
      </w:pPr>
      <w:r w:rsidRPr="00EE7C43">
        <w:fldChar w:fldCharType="begin"/>
      </w:r>
      <w:r w:rsidRPr="00EE7C43">
        <w:instrText xml:space="preserve"> REF v7 \h </w:instrText>
      </w:r>
      <w:r>
        <w:instrText xml:space="preserve"> \* MERGEFORMAT </w:instrText>
      </w:r>
      <w:r w:rsidRPr="00EE7C43">
        <w:fldChar w:fldCharType="separate"/>
      </w:r>
      <w:r w:rsidR="00293B56">
        <w:t xml:space="preserve">OXIDATA™ </w:t>
      </w:r>
      <w:proofErr w:type="gramStart"/>
      <w:r w:rsidR="00293B56">
        <w:t>Anti-Oxidant</w:t>
      </w:r>
      <w:proofErr w:type="gramEnd"/>
      <w:r w:rsidR="00293B56">
        <w:t xml:space="preserve"> Test</w:t>
      </w:r>
      <w:r w:rsidRPr="00EE7C43">
        <w:fldChar w:fldCharType="end"/>
      </w:r>
    </w:p>
    <w:p w14:paraId="12733840" w14:textId="77777777" w:rsidR="005D53B6" w:rsidRDefault="005D53B6" w:rsidP="005D53B6">
      <w:pPr>
        <w:pStyle w:val="ERCDir"/>
        <w:numPr>
          <w:ilvl w:val="0"/>
          <w:numId w:val="0"/>
        </w:numPr>
        <w:ind w:left="720" w:hanging="360"/>
      </w:pPr>
    </w:p>
    <w:p w14:paraId="6941AD37" w14:textId="77777777" w:rsidR="005D53B6" w:rsidRDefault="005D53B6" w:rsidP="0029087F">
      <w:pPr>
        <w:pStyle w:val="ERCDir"/>
        <w:numPr>
          <w:ilvl w:val="0"/>
          <w:numId w:val="0"/>
        </w:numPr>
        <w:ind w:left="720" w:hanging="360"/>
        <w:jc w:val="center"/>
      </w:pPr>
    </w:p>
    <w:p w14:paraId="179EF924" w14:textId="77777777" w:rsidR="005D53B6" w:rsidRDefault="00EE7C43" w:rsidP="005D53B6">
      <w:pPr>
        <w:pStyle w:val="ERCDir"/>
        <w:numPr>
          <w:ilvl w:val="0"/>
          <w:numId w:val="0"/>
        </w:numPr>
        <w:ind w:left="720" w:hanging="360"/>
      </w:pPr>
      <w:r>
        <w:rPr>
          <w:noProof/>
          <w:lang w:val="en-CA" w:eastAsia="en-CA"/>
        </w:rPr>
        <w:drawing>
          <wp:anchor distT="0" distB="0" distL="114300" distR="114300" simplePos="0" relativeHeight="251692032" behindDoc="0" locked="0" layoutInCell="1" allowOverlap="1" wp14:anchorId="50419E22" wp14:editId="005C50B4">
            <wp:simplePos x="1143000" y="914400"/>
            <wp:positionH relativeFrom="margin">
              <wp:align>center</wp:align>
            </wp:positionH>
            <wp:positionV relativeFrom="margin">
              <wp:align>bottom</wp:align>
            </wp:positionV>
            <wp:extent cx="4636800" cy="5123477"/>
            <wp:effectExtent l="0" t="0" r="0" b="127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YOBC-VitaminsAndMinerals.jpg"/>
                    <pic:cNvPicPr/>
                  </pic:nvPicPr>
                  <pic:blipFill>
                    <a:blip r:embed="rId38">
                      <a:extLst>
                        <a:ext uri="{28A0092B-C50C-407E-A947-70E740481C1C}">
                          <a14:useLocalDpi xmlns:a14="http://schemas.microsoft.com/office/drawing/2010/main" val="0"/>
                        </a:ext>
                      </a:extLst>
                    </a:blip>
                    <a:stretch>
                      <a:fillRect/>
                    </a:stretch>
                  </pic:blipFill>
                  <pic:spPr>
                    <a:xfrm>
                      <a:off x="0" y="0"/>
                      <a:ext cx="4636800" cy="5123477"/>
                    </a:xfrm>
                    <a:prstGeom prst="rect">
                      <a:avLst/>
                    </a:prstGeom>
                  </pic:spPr>
                </pic:pic>
              </a:graphicData>
            </a:graphic>
            <wp14:sizeRelH relativeFrom="margin">
              <wp14:pctWidth>0</wp14:pctWidth>
            </wp14:sizeRelH>
            <wp14:sizeRelV relativeFrom="margin">
              <wp14:pctHeight>0</wp14:pctHeight>
            </wp14:sizeRelV>
          </wp:anchor>
        </w:drawing>
      </w:r>
    </w:p>
    <w:p w14:paraId="48C88B9B" w14:textId="77777777" w:rsidR="00EE7C43" w:rsidRDefault="00DD5201" w:rsidP="000D2A5E">
      <w:pPr>
        <w:pStyle w:val="ERCH175"/>
      </w:pPr>
      <w:r>
        <w:br w:type="page"/>
      </w:r>
      <w:bookmarkStart w:id="55" w:name="v1"/>
      <w:bookmarkStart w:id="56" w:name="_Toc413428060"/>
      <w:r w:rsidR="00EE7C43" w:rsidRPr="00EE7C43">
        <w:lastRenderedPageBreak/>
        <w:t>V</w:t>
      </w:r>
      <w:r w:rsidR="00EE7C43">
        <w:t>itamin C Flush</w:t>
      </w:r>
      <w:bookmarkEnd w:id="55"/>
      <w:bookmarkEnd w:id="56"/>
    </w:p>
    <w:p w14:paraId="50A0959F" w14:textId="77777777" w:rsidR="00DD5201" w:rsidRPr="00EE7C43" w:rsidRDefault="005B1883" w:rsidP="00EE7C43">
      <w:pPr>
        <w:pStyle w:val="VLH1"/>
        <w:rPr>
          <w:sz w:val="28"/>
          <w:szCs w:val="28"/>
        </w:rPr>
      </w:pPr>
      <w:r>
        <w:rPr>
          <w:color w:val="2E8B9C"/>
          <w:sz w:val="28"/>
          <w:szCs w:val="28"/>
        </w:rPr>
        <w:t xml:space="preserve">  </w:t>
      </w:r>
      <w:r w:rsidRPr="005B1883">
        <w:rPr>
          <w:color w:val="2E8B9C"/>
          <w:sz w:val="28"/>
          <w:szCs w:val="28"/>
        </w:rPr>
        <w:t>How to do a Vitamin C (Ascorbate) Calibration Protocol (“Vitamin C Flush”) to Determine Individual, Functional Need for Vitamin C</w:t>
      </w:r>
    </w:p>
    <w:p w14:paraId="3B98C636" w14:textId="77777777" w:rsidR="00DD5201" w:rsidRPr="00DD5201" w:rsidRDefault="00DD5201" w:rsidP="00DD5201">
      <w:pPr>
        <w:pStyle w:val="ERCNormalArial"/>
      </w:pPr>
      <w:r w:rsidRPr="00DD5201">
        <w:t>This material is provided from a mentor of mine, Dr. Russ Jaffe, MD:</w:t>
      </w:r>
    </w:p>
    <w:p w14:paraId="6EF8CA19" w14:textId="77777777" w:rsidR="00DD5201" w:rsidRPr="00DD5201" w:rsidRDefault="00000000" w:rsidP="00DD5201">
      <w:pPr>
        <w:pStyle w:val="ERCNormalArial"/>
      </w:pPr>
      <w:hyperlink r:id="rId39" w:history="1">
        <w:r w:rsidR="00DD5201" w:rsidRPr="00DD5201">
          <w:rPr>
            <w:color w:val="0000FF" w:themeColor="hyperlink"/>
            <w:u w:val="single"/>
          </w:rPr>
          <w:t>http://www.drrusselljaffe.com/</w:t>
        </w:r>
      </w:hyperlink>
      <w:r w:rsidR="00DD5201" w:rsidRPr="00DD5201">
        <w:t xml:space="preserve"> </w:t>
      </w:r>
    </w:p>
    <w:p w14:paraId="596E2208" w14:textId="77777777" w:rsidR="00DD5201" w:rsidRPr="00DD5201" w:rsidRDefault="005B1883" w:rsidP="004419F1">
      <w:pPr>
        <w:pStyle w:val="ERCH3"/>
      </w:pPr>
      <w:r w:rsidRPr="005B1883">
        <w:t>Which Vitamin C Is Best to Use</w:t>
      </w:r>
    </w:p>
    <w:p w14:paraId="711C7DF8" w14:textId="77777777" w:rsidR="00DD5201" w:rsidRPr="00DD5201" w:rsidRDefault="00DD5201" w:rsidP="00DD5201">
      <w:pPr>
        <w:pStyle w:val="ERCNormalArial"/>
      </w:pPr>
      <w:r w:rsidRPr="00DD5201">
        <w:t xml:space="preserve">It is preferable to use a 100% I-ascorbate, fully reduced, buffered mineral ascorbate form of </w:t>
      </w:r>
      <w:r w:rsidR="00BB0022">
        <w:t>V</w:t>
      </w:r>
      <w:r w:rsidRPr="00DD5201">
        <w:t>itamin C that contains a proper balance of the major essential buffering minerals: 1) potassium, 2) magnesium, 3) calcium, and 4) zinc.  No dl-ascorbate or d-ascorbate should be used as the d-ascorbate form is not absorbed by humans: people take up only the l-ascorbate.  Per gram of ascorbate, we find best outcomes, patient compliance, and satisfaction from a balanced mineral content of potassium (66 mg.), calcium (27 mg.), magnesium (11 mg.), and zinc (400 mcg.).</w:t>
      </w:r>
      <w:r w:rsidR="005F4F73">
        <w:br/>
      </w:r>
    </w:p>
    <w:p w14:paraId="6D1996F7" w14:textId="77777777" w:rsidR="00DD5201" w:rsidRPr="005B1883" w:rsidRDefault="0063141C" w:rsidP="0063141C">
      <w:pPr>
        <w:pStyle w:val="ERCRecbg"/>
      </w:pPr>
      <w:r w:rsidRPr="0063141C">
        <w:rPr>
          <w:sz w:val="22"/>
          <w:szCs w:val="22"/>
        </w:rPr>
        <w:t xml:space="preserve">This means that if you were taking a half-teaspoon of buffered ascorbate that has no masking or “inert” agents in it, you would have 1.5 grams of Vitamin C and potassium, 99 mg.; calcium, 40 mg.; magnesium, 16 mg.; and zinc, 600 mcg.  If there is less than 1.5 grams of Vitamin C per half-teaspoon, there is likely to be a hidden or masking agent that may cause digestive or immune problems. </w:t>
      </w:r>
      <w:r w:rsidRPr="00BB0022">
        <w:rPr>
          <w:b/>
          <w:i/>
          <w:sz w:val="22"/>
          <w:szCs w:val="22"/>
        </w:rPr>
        <w:t>Perque</w:t>
      </w:r>
      <w:r w:rsidRPr="0063141C">
        <w:rPr>
          <w:sz w:val="22"/>
          <w:szCs w:val="22"/>
        </w:rPr>
        <w:t xml:space="preserve"> brand is highly recommended</w:t>
      </w:r>
      <w:r>
        <w:rPr>
          <w:sz w:val="22"/>
          <w:szCs w:val="22"/>
        </w:rPr>
        <w:t>.</w:t>
      </w:r>
    </w:p>
    <w:p w14:paraId="09C175F3" w14:textId="77777777" w:rsidR="00DD5201" w:rsidRPr="00DD5201" w:rsidRDefault="0063141C" w:rsidP="004419F1">
      <w:pPr>
        <w:pStyle w:val="ERCH3"/>
      </w:pPr>
      <w:r w:rsidRPr="0063141C">
        <w:t xml:space="preserve">How to do </w:t>
      </w:r>
      <w:r w:rsidR="00BB0022" w:rsidRPr="0063141C">
        <w:t>an Ascorbate</w:t>
      </w:r>
      <w:r w:rsidRPr="0063141C">
        <w:t xml:space="preserve"> Calibration “Vitamin C Flush”</w:t>
      </w:r>
    </w:p>
    <w:p w14:paraId="5DD69443" w14:textId="77777777" w:rsidR="00DD5201" w:rsidRPr="00DD5201" w:rsidRDefault="00DD5201" w:rsidP="00DD5201">
      <w:pPr>
        <w:pStyle w:val="ERCNormalArial"/>
      </w:pPr>
      <w:r w:rsidRPr="00DD5201">
        <w:t>When</w:t>
      </w:r>
      <w:r w:rsidR="0063141C">
        <w:t xml:space="preserve"> possible, it is best to start </w:t>
      </w:r>
      <w:r w:rsidRPr="00DD5201">
        <w:t xml:space="preserve">on an empty stomach, first thing in the morning.  Allow yourself that day to finish the “flush”.  Most people saturate their </w:t>
      </w:r>
      <w:r w:rsidR="0063141C">
        <w:t xml:space="preserve">Vitamin C </w:t>
      </w:r>
      <w:r w:rsidRPr="00DD5201">
        <w:t>need within a few hours.  Occasionally, the need is much greater, and it may take a number of hours to complete the initial calibration “flush”.</w:t>
      </w:r>
    </w:p>
    <w:p w14:paraId="0C02B5E5" w14:textId="77777777" w:rsidR="005F4F73" w:rsidRDefault="005F4F73" w:rsidP="00DD5201">
      <w:pPr>
        <w:pStyle w:val="ERCNormalArial"/>
      </w:pPr>
    </w:p>
    <w:p w14:paraId="5F08C6B7" w14:textId="77777777" w:rsidR="00DD5201" w:rsidRPr="00DD5201" w:rsidRDefault="0063141C" w:rsidP="00DD5201">
      <w:pPr>
        <w:pStyle w:val="ERCNormalArial"/>
      </w:pPr>
      <w:r>
        <w:t>Dissolve each half-teaspoon (1.5 grams) of fully reduced, buffered mineral l-ascorbate powder (</w:t>
      </w:r>
      <w:r w:rsidR="00BB0022">
        <w:t>Vitamin C</w:t>
      </w:r>
      <w:r w:rsidRPr="00EE5550">
        <w:t xml:space="preserve"> powder, </w:t>
      </w:r>
      <w:r w:rsidRPr="00BB0022">
        <w:rPr>
          <w:b/>
          <w:i/>
        </w:rPr>
        <w:t>Perque</w:t>
      </w:r>
      <w:r w:rsidRPr="00EE5550">
        <w:t xml:space="preserve"> brand is highly recommended)</w:t>
      </w:r>
      <w:r>
        <w:t xml:space="preserve"> in 2 or more ounces of water</w:t>
      </w:r>
      <w:r w:rsidR="00EE5550">
        <w:t>.</w:t>
      </w:r>
      <w:r>
        <w:t xml:space="preserve"> Plan to count and record each dosage.  After dissolving the powder and allowing any effervescence to dissipate </w:t>
      </w:r>
      <w:r w:rsidR="00EE5550">
        <w:t>(</w:t>
      </w:r>
      <w:r>
        <w:t>typically dissolves within two minutes</w:t>
      </w:r>
      <w:r w:rsidR="00EE5550">
        <w:t>),</w:t>
      </w:r>
      <w:r>
        <w:t xml:space="preserve"> drink the beverage.  The amount of </w:t>
      </w:r>
      <w:r w:rsidR="00BB0022">
        <w:t>Vitamin C</w:t>
      </w:r>
      <w:r>
        <w:t xml:space="preserve"> needed depends on how quickly your body uses it up.</w:t>
      </w:r>
      <w:r w:rsidR="00DD5201" w:rsidRPr="00DD5201">
        <w:t xml:space="preserve">  </w:t>
      </w:r>
    </w:p>
    <w:p w14:paraId="6EBC40FB" w14:textId="77777777" w:rsidR="00DD5201" w:rsidRPr="00DD5201" w:rsidRDefault="00DD5201" w:rsidP="00DD5201">
      <w:r w:rsidRPr="00DD5201">
        <w:br w:type="page"/>
      </w:r>
    </w:p>
    <w:p w14:paraId="4715C99B" w14:textId="77777777" w:rsidR="001B3854" w:rsidRDefault="001B3854" w:rsidP="005F4F73">
      <w:pPr>
        <w:pStyle w:val="ERCNormalArial"/>
      </w:pPr>
    </w:p>
    <w:p w14:paraId="29E412DB" w14:textId="77777777" w:rsidR="00DD5201" w:rsidRPr="00DD5201" w:rsidRDefault="00DD5201" w:rsidP="005F4F73">
      <w:pPr>
        <w:pStyle w:val="ERCNormalArial"/>
      </w:pPr>
      <w:r w:rsidRPr="00DD5201">
        <w:t>Below are suggestions for how to best determine your needs based on how healthy you are:</w:t>
      </w:r>
      <w:r w:rsidR="005F4F73">
        <w:br/>
      </w:r>
    </w:p>
    <w:p w14:paraId="2DB42357" w14:textId="77777777" w:rsidR="00DD5201" w:rsidRPr="00DD5201" w:rsidRDefault="00DD5201" w:rsidP="005F4F73">
      <w:pPr>
        <w:pStyle w:val="ListParagraph"/>
      </w:pPr>
      <w:r w:rsidRPr="00DD5201">
        <w:t xml:space="preserve">A </w:t>
      </w:r>
      <w:r w:rsidRPr="00DD5201">
        <w:rPr>
          <w:b/>
        </w:rPr>
        <w:t>healthy person</w:t>
      </w:r>
      <w:r w:rsidRPr="00DD5201">
        <w:t xml:space="preserve"> begins with a level half-teaspoon dissolved in 1-2 ounces of water every 15 minutes.</w:t>
      </w:r>
    </w:p>
    <w:p w14:paraId="72BC9AE4" w14:textId="77777777" w:rsidR="00DD5201" w:rsidRPr="00DD5201" w:rsidRDefault="00DD5201" w:rsidP="005F4F73">
      <w:pPr>
        <w:pStyle w:val="ListParagraph"/>
      </w:pPr>
      <w:r w:rsidRPr="00DD5201">
        <w:t xml:space="preserve">A </w:t>
      </w:r>
      <w:r w:rsidRPr="00DD5201">
        <w:rPr>
          <w:b/>
        </w:rPr>
        <w:t>moderately healthy person</w:t>
      </w:r>
      <w:r w:rsidRPr="00DD5201">
        <w:t xml:space="preserve"> begins with 1 teaspoon every 15 minutes.</w:t>
      </w:r>
    </w:p>
    <w:p w14:paraId="488F184F" w14:textId="77777777" w:rsidR="00DD5201" w:rsidRPr="00DD5201" w:rsidRDefault="00DD5201" w:rsidP="005F4F73">
      <w:pPr>
        <w:pStyle w:val="ListParagraph"/>
      </w:pPr>
      <w:r w:rsidRPr="00DD5201">
        <w:t xml:space="preserve">A </w:t>
      </w:r>
      <w:r w:rsidRPr="00DD5201">
        <w:rPr>
          <w:b/>
        </w:rPr>
        <w:t>person in ill health</w:t>
      </w:r>
      <w:r w:rsidRPr="00DD5201">
        <w:t xml:space="preserve"> begins with 2 teaspoons every 15 minutes.</w:t>
      </w:r>
    </w:p>
    <w:p w14:paraId="34A475BA" w14:textId="77777777" w:rsidR="00DD5201" w:rsidRPr="00DD5201" w:rsidRDefault="00DD5201" w:rsidP="005F4F73">
      <w:pPr>
        <w:pStyle w:val="ListParagraph"/>
      </w:pPr>
      <w:r w:rsidRPr="00DD5201">
        <w:t xml:space="preserve">If after four doses there is no gurgling or rumbling in the gut, you should </w:t>
      </w:r>
      <w:r w:rsidRPr="00DD5201">
        <w:rPr>
          <w:u w:val="single"/>
        </w:rPr>
        <w:t>double</w:t>
      </w:r>
      <w:r w:rsidRPr="00DD5201">
        <w:t xml:space="preserve"> the initial dosage and continue </w:t>
      </w:r>
      <w:r w:rsidRPr="00DD5201">
        <w:rPr>
          <w:u w:val="single"/>
        </w:rPr>
        <w:t>every 15 minutes</w:t>
      </w:r>
      <w:r w:rsidRPr="00DD5201">
        <w:t>.</w:t>
      </w:r>
    </w:p>
    <w:p w14:paraId="2445310C" w14:textId="77777777" w:rsidR="00DD5201" w:rsidRPr="00DD5201" w:rsidRDefault="00DD5201" w:rsidP="005F4F73">
      <w:pPr>
        <w:pStyle w:val="ERCNormalArial"/>
      </w:pPr>
    </w:p>
    <w:p w14:paraId="0D774FFC" w14:textId="77777777" w:rsidR="00DD5201" w:rsidRPr="00DD5201" w:rsidRDefault="00DD5201" w:rsidP="005F4F73">
      <w:pPr>
        <w:pStyle w:val="ERCNormalArial"/>
      </w:pPr>
      <w:r w:rsidRPr="00DD5201">
        <w:t xml:space="preserve">Continue with these instructions at the proper time intervals until you reach a watery stool or an enema-like evacuation of liquid from the rectum.  This is as if a quart or so of liquid is expressed from the rectum.  </w:t>
      </w:r>
      <w:r w:rsidRPr="00EE5550">
        <w:rPr>
          <w:b/>
          <w:color w:val="C00000"/>
        </w:rPr>
        <w:t>Caution</w:t>
      </w:r>
      <w:r w:rsidRPr="00EE5550">
        <w:rPr>
          <w:color w:val="C00000"/>
        </w:rPr>
        <w:t>:</w:t>
      </w:r>
      <w:r w:rsidRPr="00DD5201">
        <w:t xml:space="preserve"> Do not stop at loose stool.  You want to energize the body to “flush out” toxins and reduce the risk that they may recirculate and induce problems.  At this time stop consuming the buffered </w:t>
      </w:r>
      <w:r w:rsidR="00BB0022">
        <w:t>Vitamin C</w:t>
      </w:r>
      <w:r w:rsidR="00EE5550">
        <w:t xml:space="preserve"> </w:t>
      </w:r>
      <w:r w:rsidRPr="00DD5201">
        <w:t xml:space="preserve">for the day.  </w:t>
      </w:r>
      <w:r w:rsidRPr="00DD5201">
        <w:rPr>
          <w:b/>
        </w:rPr>
        <w:t>However</w:t>
      </w:r>
      <w:r w:rsidRPr="00DD5201">
        <w:t xml:space="preserve">, if your calibration dosage is more than 50 grams of </w:t>
      </w:r>
      <w:r w:rsidR="00BB0022">
        <w:t>Vitamin C</w:t>
      </w:r>
      <w:r w:rsidRPr="00DD5201">
        <w:t xml:space="preserve">, you should consume a dosage of </w:t>
      </w:r>
      <w:r w:rsidR="00BB0022">
        <w:t>Vitamin C</w:t>
      </w:r>
      <w:r w:rsidRPr="00DD5201">
        <w:t xml:space="preserve"> of at least </w:t>
      </w:r>
      <w:r w:rsidR="00EE5550" w:rsidRPr="00EE5550">
        <w:t>10% of the total needed to induce the “flush” later in the afternoon or evening.</w:t>
      </w:r>
      <w:r w:rsidRPr="00DD5201">
        <w:t xml:space="preserve">  </w:t>
      </w:r>
    </w:p>
    <w:p w14:paraId="354439FC" w14:textId="77777777" w:rsidR="005F4F73" w:rsidRDefault="005F4F73" w:rsidP="005F4F73">
      <w:pPr>
        <w:pStyle w:val="ERCNormalArial"/>
      </w:pPr>
    </w:p>
    <w:p w14:paraId="15713E4F" w14:textId="77777777" w:rsidR="00DD5201" w:rsidRPr="00DD5201" w:rsidRDefault="00DD5201" w:rsidP="005F4F73">
      <w:pPr>
        <w:pStyle w:val="ERCNormalArial"/>
      </w:pPr>
      <w:r w:rsidRPr="00DD5201">
        <w:t xml:space="preserve">Many people find that preparing a “batch” of </w:t>
      </w:r>
      <w:r w:rsidR="00BB0022">
        <w:t>Vitamin C</w:t>
      </w:r>
      <w:r w:rsidR="00EE5550">
        <w:t xml:space="preserve"> </w:t>
      </w:r>
      <w:r w:rsidRPr="00DD5201">
        <w:t xml:space="preserve">allows for easier, </w:t>
      </w:r>
      <w:r w:rsidR="00BB0022" w:rsidRPr="00DD5201">
        <w:t>timelier</w:t>
      </w:r>
      <w:r w:rsidRPr="00DD5201">
        <w:t xml:space="preserve"> consumption of the beverage rather than making up a new batch at each interval.  </w:t>
      </w:r>
    </w:p>
    <w:p w14:paraId="3470144C" w14:textId="77777777" w:rsidR="005F4F73" w:rsidRDefault="005F4F73" w:rsidP="005F4F73">
      <w:pPr>
        <w:pStyle w:val="ERCNormalArial"/>
        <w:rPr>
          <w:b/>
        </w:rPr>
      </w:pPr>
    </w:p>
    <w:p w14:paraId="4AC778E8" w14:textId="77777777" w:rsidR="00DD5201" w:rsidRPr="00DD5201" w:rsidRDefault="00DD5201" w:rsidP="005F4F73">
      <w:pPr>
        <w:pStyle w:val="ERCNormalArial"/>
      </w:pPr>
      <w:r w:rsidRPr="00DD5201">
        <w:rPr>
          <w:b/>
        </w:rPr>
        <w:t>Example:</w:t>
      </w:r>
      <w:r w:rsidRPr="00DD5201">
        <w:t xml:space="preserve"> 30 grams (10 teaspoons) may be dissolved in 10-20 ounces of liquid.  If this method is chosen, we recommend using a capped, dark bottle to avoid air or light (photo-) oxidation of the</w:t>
      </w:r>
      <w:r w:rsidR="00BB0022">
        <w:t xml:space="preserve"> Vitamin C</w:t>
      </w:r>
      <w:r w:rsidRPr="00DD5201">
        <w:t xml:space="preserve">.  Dissolved </w:t>
      </w:r>
      <w:r w:rsidR="00BB0022">
        <w:t>Vitamin C</w:t>
      </w:r>
      <w:r w:rsidRPr="00DD5201">
        <w:t xml:space="preserve"> is stable for a day if kept cool or cold and tightly sealed.</w:t>
      </w:r>
    </w:p>
    <w:p w14:paraId="61763931" w14:textId="77777777" w:rsidR="00DD5201" w:rsidRPr="00DD5201" w:rsidRDefault="00DD5201" w:rsidP="004419F1">
      <w:pPr>
        <w:pStyle w:val="ERCH3"/>
      </w:pPr>
      <w:r w:rsidRPr="00DD5201">
        <w:t xml:space="preserve">Changing </w:t>
      </w:r>
      <w:r w:rsidR="00BB0022">
        <w:t xml:space="preserve">Vitamin C </w:t>
      </w:r>
      <w:r w:rsidRPr="00DD5201">
        <w:t>Need</w:t>
      </w:r>
    </w:p>
    <w:p w14:paraId="0F7CEFA2" w14:textId="77777777" w:rsidR="00DD5201" w:rsidRPr="00DD5201" w:rsidRDefault="00EE5550" w:rsidP="005F4F73">
      <w:pPr>
        <w:pStyle w:val="ERCNormalArial"/>
      </w:pPr>
      <w:r w:rsidRPr="00EE5550">
        <w:t xml:space="preserve">As you become healthier, </w:t>
      </w:r>
      <w:r w:rsidR="00BB0022">
        <w:t>Vitamin C</w:t>
      </w:r>
      <w:r w:rsidRPr="00EE5550">
        <w:t xml:space="preserve"> is used more efficiently and is better conserved in your body and less will be needed to achieve the desired effect.  As your need decreases, you may notice loosening of your stool indicating that your body is consuming </w:t>
      </w:r>
      <w:r w:rsidR="00BB0022">
        <w:t>Vitamin C</w:t>
      </w:r>
      <w:r w:rsidRPr="00EE5550">
        <w:t xml:space="preserve"> more efficiently and your need has decreased.  That is the time to taper your intake.</w:t>
      </w:r>
      <w:r>
        <w:t xml:space="preserve">  </w:t>
      </w:r>
    </w:p>
    <w:p w14:paraId="4701E3BB" w14:textId="77777777" w:rsidR="00DD5201" w:rsidRPr="00DD5201" w:rsidRDefault="00EE5550" w:rsidP="004419F1">
      <w:pPr>
        <w:pStyle w:val="ERCH3"/>
      </w:pPr>
      <w:r w:rsidRPr="00EE5550">
        <w:t xml:space="preserve">Daily Consumption of </w:t>
      </w:r>
      <w:r w:rsidR="00BB0022">
        <w:t>Vitamin C</w:t>
      </w:r>
      <w:r w:rsidRPr="00EE5550">
        <w:t xml:space="preserve"> </w:t>
      </w:r>
      <w:r>
        <w:t>A</w:t>
      </w:r>
      <w:r w:rsidRPr="00EE5550">
        <w:t xml:space="preserve">fter the </w:t>
      </w:r>
      <w:r>
        <w:t>F</w:t>
      </w:r>
      <w:r w:rsidRPr="00EE5550">
        <w:t>lush</w:t>
      </w:r>
    </w:p>
    <w:p w14:paraId="2E8A5A85" w14:textId="77777777" w:rsidR="00DD5201" w:rsidRPr="00DD5201" w:rsidRDefault="00EE5550" w:rsidP="005F4F73">
      <w:pPr>
        <w:pStyle w:val="ERCNormalArial"/>
      </w:pPr>
      <w:r w:rsidRPr="00EE5550">
        <w:t>Between calibrations, consume 75% of the total </w:t>
      </w:r>
      <w:r w:rsidR="00BB0022">
        <w:t>Vitamin C</w:t>
      </w:r>
      <w:r w:rsidRPr="00EE5550">
        <w:t xml:space="preserve"> you need to induce the flush.  You may use a liquid, powder, or a capsule and take two to four or more doses per day.  The usual need for a person in a state of good health is 2-10 grams/day.</w:t>
      </w:r>
    </w:p>
    <w:p w14:paraId="0CBF7524" w14:textId="77777777" w:rsidR="005F4F73" w:rsidRDefault="005F4F73">
      <w:pPr>
        <w:rPr>
          <w:rFonts w:eastAsia="Times New Roman"/>
          <w:b/>
          <w:bCs/>
          <w:color w:val="00847F"/>
          <w:sz w:val="28"/>
          <w:szCs w:val="28"/>
        </w:rPr>
      </w:pPr>
      <w:r>
        <w:rPr>
          <w:rFonts w:eastAsia="Times New Roman"/>
          <w:b/>
          <w:bCs/>
          <w:color w:val="00847F"/>
          <w:sz w:val="28"/>
          <w:szCs w:val="28"/>
        </w:rPr>
        <w:br w:type="page"/>
      </w:r>
    </w:p>
    <w:p w14:paraId="27FD8ADF" w14:textId="77777777" w:rsidR="001B3854" w:rsidRDefault="001B3854" w:rsidP="004419F1">
      <w:pPr>
        <w:pStyle w:val="ERCH3"/>
      </w:pPr>
    </w:p>
    <w:p w14:paraId="44C5479B" w14:textId="77777777" w:rsidR="00DD5201" w:rsidRPr="00DD5201" w:rsidRDefault="00DD5201" w:rsidP="001B3854">
      <w:pPr>
        <w:pStyle w:val="ERCH3"/>
        <w:spacing w:before="0"/>
      </w:pPr>
      <w:r w:rsidRPr="00DD5201">
        <w:t xml:space="preserve">Hints for Calculating Daily Therapeutic </w:t>
      </w:r>
      <w:r w:rsidR="00BB0022">
        <w:t>Vitamin C</w:t>
      </w:r>
      <w:r w:rsidR="00EE5550" w:rsidRPr="00EE5550">
        <w:t xml:space="preserve"> Requirement</w:t>
      </w:r>
    </w:p>
    <w:p w14:paraId="5F58E0CB" w14:textId="77777777" w:rsidR="00EE5550" w:rsidRPr="00EE5550" w:rsidRDefault="00EE5550" w:rsidP="00EE5550">
      <w:pPr>
        <w:pStyle w:val="ListParagraph"/>
      </w:pPr>
      <w:r w:rsidRPr="00EE5550">
        <w:t>Total the number of teaspoons consumed during the flush.</w:t>
      </w:r>
    </w:p>
    <w:p w14:paraId="6FB4C3A1" w14:textId="77777777" w:rsidR="00EE5550" w:rsidRPr="00EE5550" w:rsidRDefault="00EE5550" w:rsidP="00EE5550">
      <w:pPr>
        <w:pStyle w:val="ListParagraph"/>
        <w:rPr>
          <w:sz w:val="20"/>
          <w:szCs w:val="20"/>
        </w:rPr>
      </w:pPr>
      <w:r w:rsidRPr="00EE5550">
        <w:t>Total the number of 1/2 level teaspoons = 1.5 grams or 1 level teaspoon = 3 grams.</w:t>
      </w:r>
    </w:p>
    <w:p w14:paraId="04C1E94F" w14:textId="77777777" w:rsidR="00EE5550" w:rsidRPr="00EE5550" w:rsidRDefault="00EE5550" w:rsidP="00EE5550">
      <w:pPr>
        <w:pStyle w:val="ListParagraph"/>
      </w:pPr>
      <w:r w:rsidRPr="00EE5550">
        <w:t xml:space="preserve">Multiply number of teaspoons times 3 (each teaspoon contains 3 grams of </w:t>
      </w:r>
      <w:r w:rsidR="00BB0022">
        <w:t>Vitamin C</w:t>
      </w:r>
      <w:r w:rsidRPr="00EE5550">
        <w:t>)</w:t>
      </w:r>
    </w:p>
    <w:p w14:paraId="1E202BE1" w14:textId="77777777" w:rsidR="00DD5201" w:rsidRPr="00EE5550" w:rsidRDefault="00EE5550" w:rsidP="00EE5550">
      <w:pPr>
        <w:pStyle w:val="ListParagraph"/>
      </w:pPr>
      <w:r w:rsidRPr="00EE5550">
        <w:t xml:space="preserve">Then calculate 75% of the total.  This is your current daily recommended dose of </w:t>
      </w:r>
      <w:r w:rsidR="00BB0022">
        <w:t>Vitamin C</w:t>
      </w:r>
      <w:r w:rsidRPr="00EE5550">
        <w:t>.</w:t>
      </w:r>
    </w:p>
    <w:p w14:paraId="534028B5" w14:textId="77777777" w:rsidR="00DD5201" w:rsidRPr="00DD5201" w:rsidRDefault="00BB0022" w:rsidP="004419F1">
      <w:pPr>
        <w:pStyle w:val="ERCH2"/>
      </w:pPr>
      <w:bookmarkStart w:id="57" w:name="_Toc413428061"/>
      <w:r>
        <w:t>Vitamin C</w:t>
      </w:r>
      <w:r w:rsidR="005F4F73">
        <w:t xml:space="preserve"> Amount Calculation Chart</w:t>
      </w:r>
      <w:bookmarkEnd w:id="57"/>
    </w:p>
    <w:tbl>
      <w:tblPr>
        <w:tblStyle w:val="TableGrid8"/>
        <w:tblW w:w="0" w:type="auto"/>
        <w:jc w:val="center"/>
        <w:tblLook w:val="04A0" w:firstRow="1" w:lastRow="0" w:firstColumn="1" w:lastColumn="0" w:noHBand="0" w:noVBand="1"/>
      </w:tblPr>
      <w:tblGrid>
        <w:gridCol w:w="2559"/>
        <w:gridCol w:w="2337"/>
        <w:gridCol w:w="2103"/>
        <w:gridCol w:w="3189"/>
      </w:tblGrid>
      <w:tr w:rsidR="009A0571" w:rsidRPr="00DD5201" w14:paraId="52D80488" w14:textId="77777777" w:rsidTr="00A22986">
        <w:trPr>
          <w:jc w:val="center"/>
        </w:trPr>
        <w:tc>
          <w:tcPr>
            <w:tcW w:w="0" w:type="auto"/>
            <w:shd w:val="clear" w:color="auto" w:fill="E7D9E4"/>
          </w:tcPr>
          <w:p w14:paraId="5F669D04" w14:textId="77777777" w:rsidR="009A0571" w:rsidRPr="005F4F73" w:rsidRDefault="009A0571" w:rsidP="00DD5201">
            <w:pPr>
              <w:rPr>
                <w:b/>
                <w:sz w:val="20"/>
                <w:szCs w:val="20"/>
              </w:rPr>
            </w:pPr>
          </w:p>
          <w:p w14:paraId="7EA2868E" w14:textId="77777777" w:rsidR="009A0571" w:rsidRDefault="009A0571" w:rsidP="009A0571">
            <w:pPr>
              <w:rPr>
                <w:b/>
                <w:bCs/>
                <w:sz w:val="20"/>
                <w:szCs w:val="20"/>
              </w:rPr>
            </w:pPr>
            <w:r w:rsidRPr="009A0571">
              <w:rPr>
                <w:b/>
                <w:bCs/>
                <w:sz w:val="20"/>
                <w:szCs w:val="20"/>
              </w:rPr>
              <w:t xml:space="preserve">Number of level ½ tsps. = 1.5 </w:t>
            </w:r>
            <w:proofErr w:type="spellStart"/>
            <w:r w:rsidRPr="009A0571">
              <w:rPr>
                <w:b/>
                <w:bCs/>
                <w:sz w:val="20"/>
                <w:szCs w:val="20"/>
              </w:rPr>
              <w:t>gms</w:t>
            </w:r>
            <w:proofErr w:type="spellEnd"/>
            <w:r w:rsidRPr="009A0571">
              <w:rPr>
                <w:b/>
                <w:bCs/>
                <w:sz w:val="20"/>
                <w:szCs w:val="20"/>
              </w:rPr>
              <w:t>. per ½ teaspoon</w:t>
            </w:r>
          </w:p>
          <w:p w14:paraId="3C10E933" w14:textId="77777777" w:rsidR="009A0571" w:rsidRPr="005F4F73" w:rsidRDefault="009A0571" w:rsidP="00DD5201">
            <w:pPr>
              <w:rPr>
                <w:b/>
                <w:sz w:val="20"/>
                <w:szCs w:val="20"/>
              </w:rPr>
            </w:pPr>
          </w:p>
          <w:p w14:paraId="6FCF2DDB" w14:textId="77777777" w:rsidR="009A0571" w:rsidRPr="005F4F73" w:rsidRDefault="009A0571" w:rsidP="00DD5201">
            <w:pPr>
              <w:rPr>
                <w:b/>
                <w:sz w:val="20"/>
                <w:szCs w:val="20"/>
              </w:rPr>
            </w:pPr>
          </w:p>
        </w:tc>
        <w:tc>
          <w:tcPr>
            <w:tcW w:w="0" w:type="auto"/>
            <w:shd w:val="clear" w:color="auto" w:fill="E7D9E4"/>
          </w:tcPr>
          <w:p w14:paraId="7A1F0CB6" w14:textId="77777777" w:rsidR="009A0571" w:rsidRPr="005F4F73" w:rsidRDefault="009A0571" w:rsidP="00DD5201">
            <w:pPr>
              <w:rPr>
                <w:b/>
                <w:sz w:val="20"/>
                <w:szCs w:val="20"/>
              </w:rPr>
            </w:pPr>
          </w:p>
          <w:p w14:paraId="1437A086" w14:textId="77777777" w:rsidR="009A0571" w:rsidRPr="005F4F73" w:rsidRDefault="009A0571" w:rsidP="00DD5201">
            <w:pPr>
              <w:rPr>
                <w:b/>
                <w:sz w:val="20"/>
                <w:szCs w:val="20"/>
              </w:rPr>
            </w:pPr>
            <w:r w:rsidRPr="005F4F73">
              <w:rPr>
                <w:b/>
                <w:sz w:val="20"/>
                <w:szCs w:val="20"/>
              </w:rPr>
              <w:t xml:space="preserve">Number of level tsps. = 3 </w:t>
            </w:r>
            <w:proofErr w:type="spellStart"/>
            <w:r w:rsidRPr="005F4F73">
              <w:rPr>
                <w:b/>
                <w:sz w:val="20"/>
                <w:szCs w:val="20"/>
              </w:rPr>
              <w:t>gms</w:t>
            </w:r>
            <w:proofErr w:type="spellEnd"/>
            <w:r w:rsidRPr="005F4F73">
              <w:rPr>
                <w:b/>
                <w:sz w:val="20"/>
                <w:szCs w:val="20"/>
              </w:rPr>
              <w:t>.</w:t>
            </w:r>
            <w:r>
              <w:rPr>
                <w:b/>
                <w:sz w:val="20"/>
                <w:szCs w:val="20"/>
              </w:rPr>
              <w:t xml:space="preserve"> Per teaspoon</w:t>
            </w:r>
          </w:p>
        </w:tc>
        <w:tc>
          <w:tcPr>
            <w:tcW w:w="0" w:type="auto"/>
            <w:shd w:val="clear" w:color="auto" w:fill="E7D9E4"/>
          </w:tcPr>
          <w:p w14:paraId="3515F8A4" w14:textId="77777777" w:rsidR="009A0571" w:rsidRPr="005F4F73" w:rsidRDefault="009A0571" w:rsidP="00DD5201">
            <w:pPr>
              <w:rPr>
                <w:b/>
                <w:sz w:val="20"/>
                <w:szCs w:val="20"/>
              </w:rPr>
            </w:pPr>
          </w:p>
          <w:p w14:paraId="26F07BC1" w14:textId="77777777" w:rsidR="009A0571" w:rsidRPr="005F4F73" w:rsidRDefault="009A0571" w:rsidP="009A0571">
            <w:pPr>
              <w:rPr>
                <w:b/>
                <w:sz w:val="20"/>
                <w:szCs w:val="20"/>
              </w:rPr>
            </w:pPr>
            <w:r w:rsidRPr="005F4F73">
              <w:rPr>
                <w:b/>
                <w:sz w:val="20"/>
                <w:szCs w:val="20"/>
              </w:rPr>
              <w:t xml:space="preserve">Total grams of </w:t>
            </w:r>
            <w:r>
              <w:rPr>
                <w:b/>
                <w:sz w:val="20"/>
                <w:szCs w:val="20"/>
              </w:rPr>
              <w:br/>
            </w:r>
            <w:r w:rsidR="00BB0022">
              <w:rPr>
                <w:b/>
                <w:sz w:val="20"/>
                <w:szCs w:val="20"/>
              </w:rPr>
              <w:t>Vitamin C</w:t>
            </w:r>
            <w:r>
              <w:rPr>
                <w:b/>
                <w:sz w:val="20"/>
                <w:szCs w:val="20"/>
              </w:rPr>
              <w:t xml:space="preserve"> </w:t>
            </w:r>
            <w:r w:rsidRPr="005F4F73">
              <w:rPr>
                <w:b/>
                <w:sz w:val="20"/>
                <w:szCs w:val="20"/>
              </w:rPr>
              <w:t>consumed for calibration</w:t>
            </w:r>
          </w:p>
        </w:tc>
        <w:tc>
          <w:tcPr>
            <w:tcW w:w="0" w:type="auto"/>
            <w:shd w:val="clear" w:color="auto" w:fill="E7D9E4"/>
          </w:tcPr>
          <w:p w14:paraId="72C85C39" w14:textId="77777777" w:rsidR="009A0571" w:rsidRPr="005F4F73" w:rsidRDefault="009A0571" w:rsidP="00DD5201">
            <w:pPr>
              <w:rPr>
                <w:b/>
                <w:sz w:val="20"/>
                <w:szCs w:val="20"/>
              </w:rPr>
            </w:pPr>
          </w:p>
          <w:p w14:paraId="0B86F0FE" w14:textId="77777777" w:rsidR="009A0571" w:rsidRPr="005F4F73" w:rsidRDefault="009A0571" w:rsidP="00DD5201">
            <w:pPr>
              <w:rPr>
                <w:b/>
                <w:sz w:val="20"/>
                <w:szCs w:val="20"/>
              </w:rPr>
            </w:pPr>
            <w:r w:rsidRPr="009A0571">
              <w:rPr>
                <w:b/>
                <w:bCs/>
                <w:sz w:val="20"/>
                <w:szCs w:val="20"/>
              </w:rPr>
              <w:t>Daily recommended dose in grams (75% of calibration total)</w:t>
            </w:r>
          </w:p>
        </w:tc>
      </w:tr>
      <w:tr w:rsidR="00BB0022" w:rsidRPr="00DD5201" w14:paraId="6C4428DF" w14:textId="77777777" w:rsidTr="00A22986">
        <w:trPr>
          <w:jc w:val="center"/>
        </w:trPr>
        <w:tc>
          <w:tcPr>
            <w:tcW w:w="0" w:type="auto"/>
          </w:tcPr>
          <w:p w14:paraId="4432C174" w14:textId="77777777" w:rsidR="00BB0022" w:rsidRPr="009A0571" w:rsidRDefault="00BB0022">
            <w:pPr>
              <w:jc w:val="center"/>
              <w:rPr>
                <w:sz w:val="22"/>
                <w:szCs w:val="22"/>
              </w:rPr>
            </w:pPr>
            <w:r w:rsidRPr="009A0571">
              <w:rPr>
                <w:sz w:val="22"/>
                <w:szCs w:val="22"/>
              </w:rPr>
              <w:t>6</w:t>
            </w:r>
          </w:p>
        </w:tc>
        <w:tc>
          <w:tcPr>
            <w:tcW w:w="0" w:type="auto"/>
          </w:tcPr>
          <w:p w14:paraId="6A345621" w14:textId="77777777" w:rsidR="00BB0022" w:rsidRPr="009A0571" w:rsidRDefault="00BB0022">
            <w:pPr>
              <w:jc w:val="center"/>
              <w:rPr>
                <w:sz w:val="22"/>
                <w:szCs w:val="22"/>
              </w:rPr>
            </w:pPr>
            <w:r w:rsidRPr="009A0571">
              <w:rPr>
                <w:sz w:val="22"/>
                <w:szCs w:val="22"/>
              </w:rPr>
              <w:t>3</w:t>
            </w:r>
          </w:p>
        </w:tc>
        <w:tc>
          <w:tcPr>
            <w:tcW w:w="0" w:type="auto"/>
          </w:tcPr>
          <w:p w14:paraId="74D92BC4" w14:textId="77777777" w:rsidR="00BB0022" w:rsidRPr="009A0571" w:rsidRDefault="00BB0022">
            <w:pPr>
              <w:jc w:val="center"/>
              <w:rPr>
                <w:sz w:val="22"/>
                <w:szCs w:val="22"/>
              </w:rPr>
            </w:pPr>
            <w:r w:rsidRPr="009A0571">
              <w:rPr>
                <w:sz w:val="22"/>
                <w:szCs w:val="22"/>
              </w:rPr>
              <w:t>9</w:t>
            </w:r>
          </w:p>
        </w:tc>
        <w:tc>
          <w:tcPr>
            <w:tcW w:w="0" w:type="auto"/>
          </w:tcPr>
          <w:p w14:paraId="4A71011A" w14:textId="77777777" w:rsidR="00BB0022" w:rsidRPr="00BB0022" w:rsidRDefault="00BB0022">
            <w:pPr>
              <w:jc w:val="center"/>
              <w:rPr>
                <w:sz w:val="22"/>
                <w:szCs w:val="22"/>
              </w:rPr>
            </w:pPr>
            <w:r w:rsidRPr="00BB0022">
              <w:rPr>
                <w:sz w:val="22"/>
                <w:szCs w:val="22"/>
              </w:rPr>
              <w:t>4.5</w:t>
            </w:r>
          </w:p>
        </w:tc>
      </w:tr>
      <w:tr w:rsidR="00BB0022" w:rsidRPr="00DD5201" w14:paraId="69824946" w14:textId="77777777" w:rsidTr="00A22986">
        <w:trPr>
          <w:jc w:val="center"/>
        </w:trPr>
        <w:tc>
          <w:tcPr>
            <w:tcW w:w="0" w:type="auto"/>
          </w:tcPr>
          <w:p w14:paraId="0DE0D878" w14:textId="77777777" w:rsidR="00BB0022" w:rsidRPr="009A0571" w:rsidRDefault="00BB0022">
            <w:pPr>
              <w:jc w:val="center"/>
              <w:rPr>
                <w:sz w:val="22"/>
                <w:szCs w:val="22"/>
              </w:rPr>
            </w:pPr>
            <w:r w:rsidRPr="009A0571">
              <w:rPr>
                <w:sz w:val="22"/>
                <w:szCs w:val="22"/>
              </w:rPr>
              <w:t>10</w:t>
            </w:r>
          </w:p>
        </w:tc>
        <w:tc>
          <w:tcPr>
            <w:tcW w:w="0" w:type="auto"/>
          </w:tcPr>
          <w:p w14:paraId="05DD24FA" w14:textId="77777777" w:rsidR="00BB0022" w:rsidRPr="009A0571" w:rsidRDefault="00BB0022">
            <w:pPr>
              <w:jc w:val="center"/>
              <w:rPr>
                <w:sz w:val="22"/>
                <w:szCs w:val="22"/>
              </w:rPr>
            </w:pPr>
            <w:r w:rsidRPr="009A0571">
              <w:rPr>
                <w:sz w:val="22"/>
                <w:szCs w:val="22"/>
              </w:rPr>
              <w:t>5</w:t>
            </w:r>
          </w:p>
        </w:tc>
        <w:tc>
          <w:tcPr>
            <w:tcW w:w="0" w:type="auto"/>
          </w:tcPr>
          <w:p w14:paraId="0FE032D6" w14:textId="77777777" w:rsidR="00BB0022" w:rsidRPr="009A0571" w:rsidRDefault="00BB0022">
            <w:pPr>
              <w:jc w:val="center"/>
              <w:rPr>
                <w:sz w:val="22"/>
                <w:szCs w:val="22"/>
              </w:rPr>
            </w:pPr>
            <w:r w:rsidRPr="009A0571">
              <w:rPr>
                <w:sz w:val="22"/>
                <w:szCs w:val="22"/>
              </w:rPr>
              <w:t>15</w:t>
            </w:r>
          </w:p>
        </w:tc>
        <w:tc>
          <w:tcPr>
            <w:tcW w:w="0" w:type="auto"/>
          </w:tcPr>
          <w:p w14:paraId="270AEF12" w14:textId="77777777" w:rsidR="00BB0022" w:rsidRPr="00BB0022" w:rsidRDefault="00BB0022">
            <w:pPr>
              <w:jc w:val="center"/>
              <w:rPr>
                <w:sz w:val="22"/>
                <w:szCs w:val="22"/>
              </w:rPr>
            </w:pPr>
            <w:r w:rsidRPr="00BB0022">
              <w:rPr>
                <w:sz w:val="22"/>
                <w:szCs w:val="22"/>
              </w:rPr>
              <w:t>7.5</w:t>
            </w:r>
          </w:p>
        </w:tc>
      </w:tr>
      <w:tr w:rsidR="00BB0022" w:rsidRPr="00DD5201" w14:paraId="50306468" w14:textId="77777777" w:rsidTr="00A22986">
        <w:trPr>
          <w:jc w:val="center"/>
        </w:trPr>
        <w:tc>
          <w:tcPr>
            <w:tcW w:w="0" w:type="auto"/>
          </w:tcPr>
          <w:p w14:paraId="4641E410" w14:textId="77777777" w:rsidR="00BB0022" w:rsidRPr="009A0571" w:rsidRDefault="00BB0022">
            <w:pPr>
              <w:jc w:val="center"/>
              <w:rPr>
                <w:sz w:val="22"/>
                <w:szCs w:val="22"/>
              </w:rPr>
            </w:pPr>
            <w:r w:rsidRPr="009A0571">
              <w:rPr>
                <w:sz w:val="22"/>
                <w:szCs w:val="22"/>
              </w:rPr>
              <w:t>25</w:t>
            </w:r>
          </w:p>
        </w:tc>
        <w:tc>
          <w:tcPr>
            <w:tcW w:w="0" w:type="auto"/>
          </w:tcPr>
          <w:p w14:paraId="68D70749" w14:textId="77777777" w:rsidR="00BB0022" w:rsidRPr="009A0571" w:rsidRDefault="00BB0022">
            <w:pPr>
              <w:jc w:val="center"/>
              <w:rPr>
                <w:sz w:val="22"/>
                <w:szCs w:val="22"/>
              </w:rPr>
            </w:pPr>
            <w:r w:rsidRPr="009A0571">
              <w:rPr>
                <w:sz w:val="22"/>
                <w:szCs w:val="22"/>
              </w:rPr>
              <w:t>12.5</w:t>
            </w:r>
          </w:p>
        </w:tc>
        <w:tc>
          <w:tcPr>
            <w:tcW w:w="0" w:type="auto"/>
          </w:tcPr>
          <w:p w14:paraId="1C3F74AE" w14:textId="77777777" w:rsidR="00BB0022" w:rsidRPr="009A0571" w:rsidRDefault="00BB0022">
            <w:pPr>
              <w:jc w:val="center"/>
              <w:rPr>
                <w:sz w:val="22"/>
                <w:szCs w:val="22"/>
              </w:rPr>
            </w:pPr>
            <w:r w:rsidRPr="009A0571">
              <w:rPr>
                <w:sz w:val="22"/>
                <w:szCs w:val="22"/>
              </w:rPr>
              <w:t>37.5</w:t>
            </w:r>
          </w:p>
        </w:tc>
        <w:tc>
          <w:tcPr>
            <w:tcW w:w="0" w:type="auto"/>
          </w:tcPr>
          <w:p w14:paraId="496C0609" w14:textId="77777777" w:rsidR="00BB0022" w:rsidRPr="00BB0022" w:rsidRDefault="00BB0022">
            <w:pPr>
              <w:jc w:val="center"/>
              <w:rPr>
                <w:sz w:val="22"/>
                <w:szCs w:val="22"/>
              </w:rPr>
            </w:pPr>
            <w:r w:rsidRPr="00BB0022">
              <w:rPr>
                <w:sz w:val="22"/>
                <w:szCs w:val="22"/>
              </w:rPr>
              <w:t>19</w:t>
            </w:r>
          </w:p>
        </w:tc>
      </w:tr>
      <w:tr w:rsidR="00BB0022" w:rsidRPr="00DD5201" w14:paraId="1E5B3593" w14:textId="77777777" w:rsidTr="00A22986">
        <w:trPr>
          <w:jc w:val="center"/>
        </w:trPr>
        <w:tc>
          <w:tcPr>
            <w:tcW w:w="0" w:type="auto"/>
          </w:tcPr>
          <w:p w14:paraId="6B88BB27" w14:textId="77777777" w:rsidR="00BB0022" w:rsidRPr="009A0571" w:rsidRDefault="00BB0022">
            <w:pPr>
              <w:jc w:val="center"/>
              <w:rPr>
                <w:sz w:val="22"/>
                <w:szCs w:val="22"/>
              </w:rPr>
            </w:pPr>
            <w:r w:rsidRPr="009A0571">
              <w:rPr>
                <w:sz w:val="22"/>
                <w:szCs w:val="22"/>
              </w:rPr>
              <w:t>90</w:t>
            </w:r>
          </w:p>
        </w:tc>
        <w:tc>
          <w:tcPr>
            <w:tcW w:w="0" w:type="auto"/>
          </w:tcPr>
          <w:p w14:paraId="7780AB0B" w14:textId="77777777" w:rsidR="00BB0022" w:rsidRPr="009A0571" w:rsidRDefault="00BB0022">
            <w:pPr>
              <w:jc w:val="center"/>
              <w:rPr>
                <w:sz w:val="22"/>
                <w:szCs w:val="22"/>
              </w:rPr>
            </w:pPr>
            <w:r w:rsidRPr="009A0571">
              <w:rPr>
                <w:sz w:val="22"/>
                <w:szCs w:val="22"/>
              </w:rPr>
              <w:t>45</w:t>
            </w:r>
          </w:p>
        </w:tc>
        <w:tc>
          <w:tcPr>
            <w:tcW w:w="0" w:type="auto"/>
          </w:tcPr>
          <w:p w14:paraId="1E2ECA25" w14:textId="77777777" w:rsidR="00BB0022" w:rsidRPr="009A0571" w:rsidRDefault="00BB0022">
            <w:pPr>
              <w:jc w:val="center"/>
              <w:rPr>
                <w:sz w:val="22"/>
                <w:szCs w:val="22"/>
              </w:rPr>
            </w:pPr>
            <w:r w:rsidRPr="009A0571">
              <w:rPr>
                <w:sz w:val="22"/>
                <w:szCs w:val="22"/>
              </w:rPr>
              <w:t>135</w:t>
            </w:r>
          </w:p>
        </w:tc>
        <w:tc>
          <w:tcPr>
            <w:tcW w:w="0" w:type="auto"/>
          </w:tcPr>
          <w:p w14:paraId="040DBEBE" w14:textId="77777777" w:rsidR="00BB0022" w:rsidRPr="00BB0022" w:rsidRDefault="00BB0022">
            <w:pPr>
              <w:jc w:val="center"/>
              <w:rPr>
                <w:sz w:val="22"/>
                <w:szCs w:val="22"/>
              </w:rPr>
            </w:pPr>
            <w:r w:rsidRPr="00BB0022">
              <w:rPr>
                <w:sz w:val="22"/>
                <w:szCs w:val="22"/>
              </w:rPr>
              <w:t>67.5</w:t>
            </w:r>
          </w:p>
        </w:tc>
      </w:tr>
    </w:tbl>
    <w:p w14:paraId="2C2304DF" w14:textId="77777777" w:rsidR="00DD5201" w:rsidRPr="00DD5201" w:rsidRDefault="00DD5201" w:rsidP="00DD5201"/>
    <w:p w14:paraId="567EA8E4" w14:textId="77777777" w:rsidR="00DD5201" w:rsidRPr="00DD5201" w:rsidRDefault="00DD5201" w:rsidP="004419F1">
      <w:pPr>
        <w:pStyle w:val="ERCH3"/>
      </w:pPr>
      <w:r w:rsidRPr="00DD5201">
        <w:t xml:space="preserve">Outcome of </w:t>
      </w:r>
      <w:r w:rsidR="00BB0022">
        <w:t>Vitamin C</w:t>
      </w:r>
      <w:r w:rsidR="009A0571">
        <w:t xml:space="preserve"> </w:t>
      </w:r>
      <w:r w:rsidRPr="00DD5201">
        <w:t>Flush</w:t>
      </w:r>
    </w:p>
    <w:p w14:paraId="5422106A" w14:textId="77777777" w:rsidR="00DD5201" w:rsidRPr="00DD5201" w:rsidRDefault="00DD5201" w:rsidP="005F4F73">
      <w:pPr>
        <w:pStyle w:val="ERCNormalArial"/>
      </w:pPr>
      <w:r w:rsidRPr="00DD5201">
        <w:t>Many people report a subjective sense of improved well-being after</w:t>
      </w:r>
      <w:r w:rsidR="009A0571">
        <w:t xml:space="preserve"> the completion of a </w:t>
      </w:r>
      <w:r w:rsidR="00BB0022">
        <w:t>Vitamin C</w:t>
      </w:r>
      <w:r w:rsidR="009A0571">
        <w:t xml:space="preserve"> </w:t>
      </w:r>
      <w:r w:rsidRPr="00DD5201">
        <w:t>calibration.  This may be of short duration, initially, but is a promising sign for long-term improvement.  As toxins are eliminated from the body and as it is energized through the action of the</w:t>
      </w:r>
      <w:r w:rsidR="009A0571">
        <w:t xml:space="preserve"> </w:t>
      </w:r>
      <w:r w:rsidR="00BB0022">
        <w:t>Vitamin C</w:t>
      </w:r>
      <w:r w:rsidRPr="00DD5201">
        <w:t>, you should feel progressively better for longer periods of time.</w:t>
      </w:r>
    </w:p>
    <w:p w14:paraId="39DC8754" w14:textId="77777777" w:rsidR="00DD5201" w:rsidRPr="00DD5201" w:rsidRDefault="00DD5201" w:rsidP="004419F1">
      <w:pPr>
        <w:pStyle w:val="ERCH3"/>
      </w:pPr>
      <w:r w:rsidRPr="00DD5201">
        <w:t xml:space="preserve">Repeat of </w:t>
      </w:r>
      <w:r w:rsidR="00BB0022">
        <w:t>Vitamin C</w:t>
      </w:r>
      <w:r w:rsidR="009A0571">
        <w:t xml:space="preserve"> </w:t>
      </w:r>
      <w:r w:rsidRPr="00DD5201">
        <w:t>Calibration</w:t>
      </w:r>
    </w:p>
    <w:p w14:paraId="5C406CAB" w14:textId="77777777" w:rsidR="00DD5201" w:rsidRPr="00DD5201" w:rsidRDefault="009A0571" w:rsidP="005F4F73">
      <w:pPr>
        <w:pStyle w:val="ERCNormalArial"/>
        <w:rPr>
          <w:b/>
          <w:color w:val="00847F"/>
          <w:sz w:val="28"/>
          <w:szCs w:val="28"/>
        </w:rPr>
      </w:pPr>
      <w:r>
        <w:t xml:space="preserve">For most rapid progress, once per week is recommended.  You select the frequency that meets your needs.  As you repair, you may find that your need for </w:t>
      </w:r>
      <w:r w:rsidR="00BB0022">
        <w:t>Vitamin C</w:t>
      </w:r>
      <w:r>
        <w:t xml:space="preserve"> increases until a consistent dose of </w:t>
      </w:r>
      <w:r w:rsidR="00BB0022">
        <w:t>Vitamin C</w:t>
      </w:r>
      <w:r>
        <w:t xml:space="preserve"> is maintained.  </w:t>
      </w:r>
    </w:p>
    <w:p w14:paraId="2E95BD14" w14:textId="77777777" w:rsidR="00DD5201" w:rsidRPr="00DD5201" w:rsidRDefault="00DD5201" w:rsidP="004419F1">
      <w:pPr>
        <w:pStyle w:val="ERCH3"/>
      </w:pPr>
      <w:r w:rsidRPr="00DD5201">
        <w:t xml:space="preserve">Potential Reservations Regarding </w:t>
      </w:r>
      <w:r w:rsidR="00BB0022">
        <w:t>Vitamin C</w:t>
      </w:r>
      <w:r w:rsidR="009A0571">
        <w:t xml:space="preserve"> </w:t>
      </w:r>
      <w:r w:rsidRPr="00DD5201">
        <w:t>Calibration Process</w:t>
      </w:r>
    </w:p>
    <w:p w14:paraId="418383C1" w14:textId="77777777" w:rsidR="00DD5201" w:rsidRPr="00DD5201" w:rsidRDefault="009A0571" w:rsidP="005F4F73">
      <w:pPr>
        <w:pStyle w:val="ERCNormalArial"/>
      </w:pPr>
      <w:r>
        <w:t xml:space="preserve">Be sure to consume adequate water with each </w:t>
      </w:r>
      <w:r w:rsidR="00BB0022">
        <w:t>Vitamin C</w:t>
      </w:r>
      <w:r>
        <w:t xml:space="preserve"> dose.  A concern about fluid or electrolyte loss from the stool is thus minimized.  Some people report gas or fullness while doing the </w:t>
      </w:r>
      <w:r w:rsidR="00BB0022">
        <w:t>Vitamin C</w:t>
      </w:r>
      <w:r>
        <w:t xml:space="preserve"> calibration “flush”, but that is almost always due to dissolving the </w:t>
      </w:r>
      <w:r w:rsidR="00BB0022">
        <w:t>Vitamin C</w:t>
      </w:r>
      <w:r>
        <w:t xml:space="preserve"> in too little water or rushing the procedure.  Room temperature liquid is best for absorption.  Cramps may occur, though rarely, and it is usually because too little fluid is used to dissolve the </w:t>
      </w:r>
      <w:r w:rsidR="00BB0022">
        <w:t>Vitamin C</w:t>
      </w:r>
      <w:r w:rsidRPr="009A0571">
        <w:t>.</w:t>
      </w:r>
    </w:p>
    <w:p w14:paraId="6D6254A2" w14:textId="77777777" w:rsidR="005F4F73" w:rsidRDefault="005F4F73">
      <w:pPr>
        <w:rPr>
          <w:rFonts w:eastAsia="Times New Roman"/>
          <w:b/>
          <w:bCs/>
          <w:color w:val="00847F"/>
          <w:sz w:val="28"/>
          <w:szCs w:val="28"/>
        </w:rPr>
      </w:pPr>
      <w:r>
        <w:rPr>
          <w:rFonts w:eastAsia="Times New Roman"/>
          <w:b/>
          <w:bCs/>
          <w:color w:val="00847F"/>
          <w:sz w:val="28"/>
          <w:szCs w:val="28"/>
        </w:rPr>
        <w:br w:type="page"/>
      </w:r>
    </w:p>
    <w:p w14:paraId="7055BCAA" w14:textId="77777777" w:rsidR="001B3854" w:rsidRDefault="001B3854" w:rsidP="004419F1">
      <w:pPr>
        <w:pStyle w:val="ERCH3"/>
      </w:pPr>
    </w:p>
    <w:p w14:paraId="2433C2AA" w14:textId="77777777" w:rsidR="00DD5201" w:rsidRPr="00DD5201" w:rsidRDefault="00DD5201" w:rsidP="001B3854">
      <w:pPr>
        <w:pStyle w:val="ERCH3"/>
        <w:spacing w:before="0"/>
      </w:pPr>
      <w:r w:rsidRPr="00DD5201">
        <w:t>Helpful Hints and Insights</w:t>
      </w:r>
    </w:p>
    <w:p w14:paraId="70BFC5CD" w14:textId="77777777" w:rsidR="00DD5201" w:rsidRPr="00DD5201" w:rsidRDefault="00DD5201" w:rsidP="005F4F73">
      <w:pPr>
        <w:pStyle w:val="ListParagraph"/>
      </w:pPr>
      <w:r w:rsidRPr="00DD5201">
        <w:t xml:space="preserve">Most people find that the flush is easy to do.  Since the amount of time can vary quite a bit, it is best to do your first </w:t>
      </w:r>
      <w:r w:rsidR="00BB0022">
        <w:t>Vitamin C</w:t>
      </w:r>
      <w:r w:rsidR="009A0571">
        <w:t xml:space="preserve"> </w:t>
      </w:r>
      <w:r w:rsidRPr="00DD5201">
        <w:t xml:space="preserve">calibration on a day when you can stay home for most of </w:t>
      </w:r>
      <w:r w:rsidR="009A0571">
        <w:t xml:space="preserve">the day.  Once you have done a </w:t>
      </w:r>
      <w:r w:rsidR="00BB0022">
        <w:t>Vitamin C</w:t>
      </w:r>
      <w:r w:rsidRPr="00DD5201">
        <w:t xml:space="preserve"> calibration/flush, you will have a better idea of how much time is needed.</w:t>
      </w:r>
    </w:p>
    <w:p w14:paraId="081445B5" w14:textId="77777777" w:rsidR="00DD5201" w:rsidRPr="00DD5201" w:rsidRDefault="00DD5201" w:rsidP="005F4F73">
      <w:pPr>
        <w:pStyle w:val="ListParagraph"/>
      </w:pPr>
      <w:r w:rsidRPr="00DD5201">
        <w:t xml:space="preserve">For most people, it takes somewhere between 3-8 teaspoons of </w:t>
      </w:r>
      <w:r w:rsidR="00BB0022">
        <w:t>Vitamin C</w:t>
      </w:r>
      <w:r w:rsidRPr="00DD5201">
        <w:t xml:space="preserve"> to flush.  It could differ for others: 15, 20, or more than 50 grams depending on your health status and how quickly your body uses up </w:t>
      </w:r>
      <w:r w:rsidR="00BB0022">
        <w:t>Vitamin C</w:t>
      </w:r>
      <w:r w:rsidRPr="00DD5201">
        <w:t>.</w:t>
      </w:r>
    </w:p>
    <w:p w14:paraId="0CC2EA87" w14:textId="77777777" w:rsidR="00DD5201" w:rsidRPr="00DD5201" w:rsidRDefault="00DD5201" w:rsidP="005F4F73">
      <w:pPr>
        <w:pStyle w:val="ListParagraph"/>
      </w:pPr>
      <w:r w:rsidRPr="00DD5201">
        <w:t xml:space="preserve">Sometimes people remain bloated for the rest of the day of calibration.  Occasionally, people have loose stools for a day or so after doing the </w:t>
      </w:r>
      <w:r w:rsidR="00BB0022">
        <w:t>Vitamin C</w:t>
      </w:r>
      <w:r w:rsidR="009A0571">
        <w:t xml:space="preserve"> </w:t>
      </w:r>
      <w:r w:rsidRPr="00DD5201">
        <w:t>flush.</w:t>
      </w:r>
    </w:p>
    <w:p w14:paraId="2CABF23E" w14:textId="77777777" w:rsidR="00DD5201" w:rsidRPr="00DD5201" w:rsidRDefault="00DD5201" w:rsidP="005F4F73">
      <w:pPr>
        <w:pStyle w:val="ListParagraph"/>
      </w:pPr>
      <w:r w:rsidRPr="00DD5201">
        <w:t xml:space="preserve">Some people have reported </w:t>
      </w:r>
      <w:r w:rsidRPr="00DD5201">
        <w:rPr>
          <w:b/>
        </w:rPr>
        <w:t>hot</w:t>
      </w:r>
      <w:r w:rsidRPr="00DD5201">
        <w:t xml:space="preserve"> stools that seem to burn the anus after several evacuations.  If so, you can use a natural salve, such as calendula ointment, to soothe the area.  This tends to cease after the first few times you do the calibration.</w:t>
      </w:r>
    </w:p>
    <w:p w14:paraId="5B790D03" w14:textId="77777777" w:rsidR="00DD5201" w:rsidRPr="00DD5201" w:rsidRDefault="00DD5201" w:rsidP="005F4F73">
      <w:pPr>
        <w:pStyle w:val="ListParagraph"/>
      </w:pPr>
      <w:r w:rsidRPr="00DD5201">
        <w:t xml:space="preserve">People with hemorrhoids, irritable bowel disease, or inflammatory bowel disease may find that the </w:t>
      </w:r>
      <w:r w:rsidR="00BB0022">
        <w:t>Vitamin C</w:t>
      </w:r>
      <w:r w:rsidR="009A0571">
        <w:t xml:space="preserve"> </w:t>
      </w:r>
      <w:r w:rsidRPr="00DD5201">
        <w:t xml:space="preserve">activates their tissues in the healing process.  They may need to increase </w:t>
      </w:r>
      <w:r w:rsidR="00BB0022">
        <w:t>Vitamin C</w:t>
      </w:r>
      <w:r w:rsidRPr="00DD5201">
        <w:t xml:space="preserve"> and bioflavonoids slowly over time before doing a</w:t>
      </w:r>
      <w:r w:rsidR="009A0571">
        <w:t xml:space="preserve"> </w:t>
      </w:r>
      <w:r w:rsidR="00BB0022">
        <w:t>Vitamin C</w:t>
      </w:r>
      <w:r w:rsidRPr="00DD5201">
        <w:t xml:space="preserve"> calibration.</w:t>
      </w:r>
    </w:p>
    <w:p w14:paraId="4DF519C9" w14:textId="77777777" w:rsidR="00DD5201" w:rsidRPr="005F4F73" w:rsidRDefault="00DD5201" w:rsidP="00DD5201">
      <w:pPr>
        <w:pStyle w:val="ListParagraph"/>
        <w:jc w:val="both"/>
        <w:rPr>
          <w:b/>
          <w:bCs/>
          <w:color w:val="00847F"/>
          <w:sz w:val="28"/>
          <w:szCs w:val="28"/>
        </w:rPr>
      </w:pPr>
      <w:r w:rsidRPr="00DD5201">
        <w:t xml:space="preserve">Usually, people find that they feel better than they have in a very long time after the first </w:t>
      </w:r>
      <w:r w:rsidR="00BB0022">
        <w:t>Vitamin C</w:t>
      </w:r>
      <w:r w:rsidR="00A60AC4">
        <w:t xml:space="preserve"> </w:t>
      </w:r>
      <w:r w:rsidRPr="00DD5201">
        <w:t>flush.  Some report a greater sense of well-being after the second or third.  The overall consensus is that as time goes on doing these calibrations helps people feel increasingly better.</w:t>
      </w:r>
    </w:p>
    <w:p w14:paraId="4EEB0ADC" w14:textId="77777777" w:rsidR="00DD5201" w:rsidRPr="00DD5201" w:rsidRDefault="00DD5201" w:rsidP="004419F1">
      <w:pPr>
        <w:pStyle w:val="ERCH3"/>
      </w:pPr>
      <w:r w:rsidRPr="00DD5201">
        <w:t>Supporting Supplementation</w:t>
      </w:r>
    </w:p>
    <w:p w14:paraId="2A0C87C5" w14:textId="77777777" w:rsidR="00DD5201" w:rsidRPr="00DD5201" w:rsidRDefault="00DD5201" w:rsidP="005F4F73">
      <w:pPr>
        <w:pStyle w:val="ERCNormalArial"/>
      </w:pPr>
      <w:r w:rsidRPr="00DD5201">
        <w:t xml:space="preserve">When introducing higher dosages of </w:t>
      </w:r>
      <w:r w:rsidR="00BB0022">
        <w:t>Vitamin C</w:t>
      </w:r>
      <w:r w:rsidRPr="00DD5201">
        <w:t>, your cellular machinery works harder and more efficiently.  The following supplements may be helpful to allow your repair to go most smoothly.</w:t>
      </w:r>
    </w:p>
    <w:p w14:paraId="3DC14EFB" w14:textId="77777777" w:rsidR="005F4F73" w:rsidRDefault="005F4F73" w:rsidP="005F4F73">
      <w:pPr>
        <w:pStyle w:val="ERCNormalArial"/>
      </w:pPr>
    </w:p>
    <w:p w14:paraId="3BFFD8C9" w14:textId="77777777" w:rsidR="00DD5201" w:rsidRPr="005F4F73" w:rsidRDefault="00DD5201" w:rsidP="005F4F73">
      <w:pPr>
        <w:pStyle w:val="ERCNormalArial"/>
        <w:rPr>
          <w:b/>
        </w:rPr>
      </w:pPr>
      <w:r w:rsidRPr="005F4F73">
        <w:rPr>
          <w:b/>
        </w:rPr>
        <w:t>When energy disturbances, cramps, and magnesium deficits are likely:</w:t>
      </w:r>
    </w:p>
    <w:p w14:paraId="612C7C8C" w14:textId="77777777" w:rsidR="00A60AC4" w:rsidRDefault="00A60AC4" w:rsidP="00A60AC4">
      <w:pPr>
        <w:pStyle w:val="ERCNormalArial"/>
        <w:rPr>
          <w:b/>
        </w:rPr>
      </w:pPr>
    </w:p>
    <w:p w14:paraId="02B2E56C" w14:textId="77777777" w:rsidR="005F4F73" w:rsidRPr="00A60AC4" w:rsidRDefault="00A60AC4" w:rsidP="00A60AC4">
      <w:pPr>
        <w:pStyle w:val="ListParagraph"/>
        <w:numPr>
          <w:ilvl w:val="0"/>
          <w:numId w:val="42"/>
        </w:numPr>
        <w:ind w:left="714" w:hanging="357"/>
      </w:pPr>
      <w:r w:rsidRPr="00A60AC4">
        <w:rPr>
          <w:b/>
          <w:bCs/>
        </w:rPr>
        <w:t xml:space="preserve">Magnesium: </w:t>
      </w:r>
      <w:r w:rsidRPr="00A60AC4">
        <w:t xml:space="preserve">200 mg </w:t>
      </w:r>
      <w:r>
        <w:t xml:space="preserve">magnesium </w:t>
      </w:r>
      <w:r w:rsidRPr="00A60AC4">
        <w:t xml:space="preserve">citrate or </w:t>
      </w:r>
      <w:r>
        <w:t xml:space="preserve">magnesium </w:t>
      </w:r>
      <w:r w:rsidRPr="00A60AC4">
        <w:t>glycinate, twice a day</w:t>
      </w:r>
      <w:r w:rsidRPr="00A60AC4">
        <w:rPr>
          <w:b/>
          <w:bCs/>
        </w:rPr>
        <w:t xml:space="preserve"> </w:t>
      </w:r>
    </w:p>
    <w:p w14:paraId="24181C8E" w14:textId="77777777" w:rsidR="00A60AC4" w:rsidRPr="00A60AC4" w:rsidRDefault="00A60AC4" w:rsidP="00A60AC4">
      <w:pPr>
        <w:ind w:left="357"/>
      </w:pPr>
    </w:p>
    <w:p w14:paraId="4C0C2F88" w14:textId="77777777" w:rsidR="00DD5201" w:rsidRPr="00A60AC4" w:rsidRDefault="00DD5201" w:rsidP="005F4F73">
      <w:pPr>
        <w:pStyle w:val="ERCNormalArial"/>
        <w:rPr>
          <w:b/>
        </w:rPr>
      </w:pPr>
      <w:r w:rsidRPr="00A60AC4">
        <w:rPr>
          <w:b/>
        </w:rPr>
        <w:t>When digestive problems and inflammation are significant:</w:t>
      </w:r>
    </w:p>
    <w:p w14:paraId="0A884AE1" w14:textId="77777777" w:rsidR="00DD5201" w:rsidRPr="00A60AC4" w:rsidRDefault="00A60AC4" w:rsidP="005F4F73">
      <w:pPr>
        <w:pStyle w:val="ListParagraph"/>
      </w:pPr>
      <w:r w:rsidRPr="00A60AC4">
        <w:rPr>
          <w:b/>
          <w:bCs/>
        </w:rPr>
        <w:t xml:space="preserve">Probiotics: </w:t>
      </w:r>
      <w:r w:rsidRPr="00A60AC4">
        <w:t>50 – 100 billion organisms in divided doses throughout the day or probiotic foods with each meal</w:t>
      </w:r>
    </w:p>
    <w:p w14:paraId="29AD3E61" w14:textId="77777777" w:rsidR="00A60AC4" w:rsidRPr="00A60AC4" w:rsidRDefault="00A60AC4" w:rsidP="00A60AC4">
      <w:pPr>
        <w:pStyle w:val="ListParagraph"/>
      </w:pPr>
      <w:r w:rsidRPr="00A60AC4">
        <w:rPr>
          <w:b/>
        </w:rPr>
        <w:tab/>
        <w:t>Anti-inflammatory nutrients and herbs</w:t>
      </w:r>
      <w:r>
        <w:rPr>
          <w:b/>
        </w:rPr>
        <w:t>:</w:t>
      </w:r>
      <w:r w:rsidRPr="00A60AC4">
        <w:rPr>
          <w:b/>
        </w:rPr>
        <w:t xml:space="preserve"> </w:t>
      </w:r>
      <w:r w:rsidRPr="00A60AC4">
        <w:t xml:space="preserve">including </w:t>
      </w:r>
      <w:proofErr w:type="spellStart"/>
      <w:r w:rsidRPr="00A60AC4">
        <w:t>queritin</w:t>
      </w:r>
      <w:proofErr w:type="spellEnd"/>
      <w:r w:rsidRPr="00A60AC4">
        <w:t xml:space="preserve">, digestive enzymes, turmeric and ginger  </w:t>
      </w:r>
    </w:p>
    <w:p w14:paraId="763EE241" w14:textId="77777777" w:rsidR="00DD5201" w:rsidRPr="00DD5201" w:rsidRDefault="00A60AC4" w:rsidP="00A60AC4">
      <w:pPr>
        <w:pStyle w:val="ListParagraph"/>
      </w:pPr>
      <w:r w:rsidRPr="00A60AC4">
        <w:rPr>
          <w:b/>
        </w:rPr>
        <w:tab/>
        <w:t>Mucilaginous seeds and herbs</w:t>
      </w:r>
      <w:r>
        <w:rPr>
          <w:b/>
        </w:rPr>
        <w:t xml:space="preserve">: </w:t>
      </w:r>
      <w:r w:rsidRPr="00A60AC4">
        <w:t>such as</w:t>
      </w:r>
      <w:r>
        <w:rPr>
          <w:b/>
        </w:rPr>
        <w:t xml:space="preserve"> </w:t>
      </w:r>
      <w:r w:rsidRPr="00A60AC4">
        <w:t xml:space="preserve">slippery elm, marshmallow, DGL </w:t>
      </w:r>
      <w:r>
        <w:t>l</w:t>
      </w:r>
      <w:r w:rsidRPr="00A60AC4">
        <w:t>icorice, plantain, chia seeds</w:t>
      </w:r>
      <w:r>
        <w:t>,</w:t>
      </w:r>
      <w:r w:rsidRPr="00A60AC4">
        <w:t xml:space="preserve"> or flax se</w:t>
      </w:r>
      <w:r>
        <w:t>eds</w:t>
      </w:r>
      <w:r w:rsidR="00DD5201" w:rsidRPr="00DD5201">
        <w:br w:type="page"/>
      </w:r>
    </w:p>
    <w:p w14:paraId="657AE1B4" w14:textId="77777777" w:rsidR="001B3854" w:rsidRDefault="001B3854" w:rsidP="004419F1">
      <w:pPr>
        <w:pStyle w:val="ERCH3"/>
      </w:pPr>
    </w:p>
    <w:p w14:paraId="3631AD9A" w14:textId="77777777" w:rsidR="00DD5201" w:rsidRPr="00DD5201" w:rsidRDefault="00DD5201" w:rsidP="001B3854">
      <w:pPr>
        <w:pStyle w:val="ERCH3"/>
        <w:spacing w:before="0"/>
      </w:pPr>
      <w:r w:rsidRPr="00DD5201">
        <w:t xml:space="preserve">Scientifically shown homeostatic benefits </w:t>
      </w:r>
      <w:r w:rsidR="00BB0022">
        <w:t>Vitamin C</w:t>
      </w:r>
      <w:r w:rsidR="00A60AC4">
        <w:t xml:space="preserve"> </w:t>
      </w:r>
      <w:r w:rsidRPr="00DD5201">
        <w:t>promotes or enhances:</w:t>
      </w:r>
    </w:p>
    <w:p w14:paraId="2ADDC669" w14:textId="77777777" w:rsidR="005F4F73" w:rsidRDefault="005F4F73" w:rsidP="005F4F73">
      <w:pPr>
        <w:pStyle w:val="ListParagraph"/>
        <w:sectPr w:rsidR="005F4F73" w:rsidSect="000D2A5E">
          <w:type w:val="continuous"/>
          <w:pgSz w:w="12240" w:h="15840"/>
          <w:pgMar w:top="1134" w:right="1134" w:bottom="1134" w:left="1134" w:header="720" w:footer="567" w:gutter="0"/>
          <w:cols w:space="720"/>
          <w:titlePg/>
          <w:docGrid w:linePitch="360"/>
        </w:sectPr>
      </w:pPr>
    </w:p>
    <w:p w14:paraId="19117F57" w14:textId="77777777" w:rsidR="005F4F73" w:rsidRDefault="00DD5201" w:rsidP="00BB0022">
      <w:pPr>
        <w:pStyle w:val="ListParagraph"/>
      </w:pPr>
      <w:r w:rsidRPr="00DD5201">
        <w:t>Scurvy resistance: improved blood vessel and cardiovascular integrity</w:t>
      </w:r>
    </w:p>
    <w:p w14:paraId="4F4EF43C" w14:textId="77777777" w:rsidR="00DD5201" w:rsidRPr="00DD5201" w:rsidRDefault="00DD5201" w:rsidP="00BB0022">
      <w:pPr>
        <w:pStyle w:val="ListParagraph"/>
      </w:pPr>
      <w:r w:rsidRPr="00DD5201">
        <w:t>Enhances hormone healthy and reduces hormone unhealthy actions</w:t>
      </w:r>
    </w:p>
    <w:p w14:paraId="22FC9484" w14:textId="77777777" w:rsidR="005F4F73" w:rsidRDefault="00DD5201" w:rsidP="00BB0022">
      <w:pPr>
        <w:pStyle w:val="ListParagraph"/>
      </w:pPr>
      <w:r w:rsidRPr="00DD5201">
        <w:t>Enhances neurotransmitter functions healthy and reduces unhealthy actions</w:t>
      </w:r>
    </w:p>
    <w:p w14:paraId="4EDA42F3" w14:textId="77777777" w:rsidR="00DD5201" w:rsidRPr="00DD5201" w:rsidRDefault="00DD5201" w:rsidP="00BB0022">
      <w:pPr>
        <w:pStyle w:val="ListParagraph"/>
      </w:pPr>
      <w:r w:rsidRPr="00DD5201">
        <w:t>Promotes immune system healthy and reduces unhealthy actions</w:t>
      </w:r>
      <w:r w:rsidRPr="005F4F73">
        <w:rPr>
          <w:rFonts w:ascii="Wingdings 2" w:hAnsi="Wingdings 2" w:cs="Times New Roman"/>
        </w:rPr>
        <w:t></w:t>
      </w:r>
    </w:p>
    <w:p w14:paraId="26474A8E" w14:textId="77777777" w:rsidR="005F4F73" w:rsidRPr="005F4F73" w:rsidRDefault="00DD5201" w:rsidP="00BB0022">
      <w:pPr>
        <w:pStyle w:val="ListParagraph"/>
      </w:pPr>
      <w:r w:rsidRPr="00DD5201">
        <w:t>Enhances nitrous oxide (NO) functions</w:t>
      </w:r>
      <w:r w:rsidRPr="005F4F73">
        <w:rPr>
          <w:rFonts w:ascii="Wingdings 2" w:hAnsi="Wingdings 2" w:cs="Times New Roman"/>
        </w:rPr>
        <w:t></w:t>
      </w:r>
    </w:p>
    <w:p w14:paraId="1804011B" w14:textId="77777777" w:rsidR="005F4F73" w:rsidRPr="005F4F73" w:rsidRDefault="00DD5201" w:rsidP="00BB0022">
      <w:pPr>
        <w:pStyle w:val="ListParagraph"/>
      </w:pPr>
      <w:r w:rsidRPr="00DD5201">
        <w:t>Enhances and repairs detoxification functions</w:t>
      </w:r>
      <w:r w:rsidRPr="005F4F73">
        <w:rPr>
          <w:rFonts w:ascii="Wingdings 2" w:hAnsi="Wingdings 2" w:cs="Times New Roman"/>
        </w:rPr>
        <w:t></w:t>
      </w:r>
      <w:r w:rsidRPr="005F4F73">
        <w:rPr>
          <w:rFonts w:ascii="Wingdings 2" w:hAnsi="Wingdings 2" w:cs="Times New Roman"/>
        </w:rPr>
        <w:tab/>
      </w:r>
    </w:p>
    <w:p w14:paraId="6CAB2247" w14:textId="77777777" w:rsidR="00DD5201" w:rsidRPr="00DD5201" w:rsidRDefault="00DD5201" w:rsidP="00BB0022">
      <w:pPr>
        <w:pStyle w:val="ListParagraph"/>
      </w:pPr>
      <w:r w:rsidRPr="00DD5201">
        <w:t>Enhances ATP energy compound production</w:t>
      </w:r>
      <w:r w:rsidRPr="005F4F73">
        <w:rPr>
          <w:rFonts w:ascii="Wingdings 2" w:hAnsi="Wingdings 2" w:cs="Times New Roman"/>
        </w:rPr>
        <w:t></w:t>
      </w:r>
    </w:p>
    <w:p w14:paraId="7C4EE3D8" w14:textId="77777777" w:rsidR="005F4F73" w:rsidRDefault="00DD5201" w:rsidP="00BB0022">
      <w:pPr>
        <w:pStyle w:val="ListParagraph"/>
      </w:pPr>
      <w:r w:rsidRPr="00DD5201">
        <w:t>Enhances healthy bone formation</w:t>
      </w:r>
    </w:p>
    <w:p w14:paraId="7987BE97" w14:textId="77777777" w:rsidR="00DD5201" w:rsidRPr="00DD5201" w:rsidRDefault="00DD5201" w:rsidP="00BB0022">
      <w:pPr>
        <w:pStyle w:val="ListParagraph"/>
      </w:pPr>
      <w:r w:rsidRPr="00DD5201">
        <w:t>Enhances and rebuilds glutathione functions</w:t>
      </w:r>
      <w:r w:rsidRPr="005F4F73">
        <w:rPr>
          <w:rFonts w:ascii="Wingdings 2" w:hAnsi="Wingdings 2" w:cs="Times New Roman"/>
        </w:rPr>
        <w:t></w:t>
      </w:r>
    </w:p>
    <w:p w14:paraId="67A7A110" w14:textId="77777777" w:rsidR="00DD5201" w:rsidRPr="00DD5201" w:rsidRDefault="00DD5201" w:rsidP="00BB0022">
      <w:pPr>
        <w:pStyle w:val="ListParagraph"/>
      </w:pPr>
      <w:r w:rsidRPr="00DD5201">
        <w:t xml:space="preserve">Promotes iron </w:t>
      </w:r>
      <w:r w:rsidRPr="00DD5201">
        <w:rPr>
          <w:i/>
        </w:rPr>
        <w:t>balance</w:t>
      </w:r>
      <w:r w:rsidRPr="00DD5201">
        <w:t xml:space="preserve"> [uptake and release]</w:t>
      </w:r>
      <w:r w:rsidRPr="00DD5201">
        <w:rPr>
          <w:rFonts w:ascii="Wingdings 2" w:hAnsi="Wingdings 2" w:cs="Times New Roman"/>
        </w:rPr>
        <w:t></w:t>
      </w:r>
    </w:p>
    <w:p w14:paraId="24DAC68B" w14:textId="77777777" w:rsidR="005F4F73" w:rsidRPr="005F4F73" w:rsidRDefault="00DD5201" w:rsidP="00BB0022">
      <w:pPr>
        <w:pStyle w:val="ListParagraph"/>
      </w:pPr>
      <w:r w:rsidRPr="00DD5201">
        <w:t>Reduces bioaccumulation of toxins</w:t>
      </w:r>
      <w:r w:rsidRPr="005F4F73">
        <w:rPr>
          <w:rFonts w:ascii="Wingdings 2" w:hAnsi="Wingdings 2" w:cs="Times New Roman"/>
        </w:rPr>
        <w:t></w:t>
      </w:r>
    </w:p>
    <w:p w14:paraId="77FF9344" w14:textId="77777777" w:rsidR="005F4F73" w:rsidRPr="005F4F73" w:rsidRDefault="00DD5201" w:rsidP="00BB0022">
      <w:pPr>
        <w:pStyle w:val="ListParagraph"/>
      </w:pPr>
      <w:r w:rsidRPr="00DD5201">
        <w:t>Improves transit time</w:t>
      </w:r>
      <w:r w:rsidRPr="005F4F73">
        <w:rPr>
          <w:rFonts w:ascii="Wingdings 2" w:hAnsi="Wingdings 2" w:cs="Times New Roman"/>
        </w:rPr>
        <w:t></w:t>
      </w:r>
      <w:r w:rsidRPr="005F4F73">
        <w:rPr>
          <w:rFonts w:ascii="Wingdings 2" w:hAnsi="Wingdings 2" w:cs="Times New Roman"/>
        </w:rPr>
        <w:tab/>
      </w:r>
    </w:p>
    <w:p w14:paraId="22C19091" w14:textId="77777777" w:rsidR="00DD5201" w:rsidRPr="00DD5201" w:rsidRDefault="00DD5201" w:rsidP="00BB0022">
      <w:pPr>
        <w:pStyle w:val="ListParagraph"/>
      </w:pPr>
      <w:r w:rsidRPr="00DD5201">
        <w:t>Protects DNA from oxidative damage</w:t>
      </w:r>
      <w:r w:rsidRPr="005F4F73">
        <w:rPr>
          <w:rFonts w:ascii="Wingdings 2" w:hAnsi="Wingdings 2" w:cs="Times New Roman"/>
        </w:rPr>
        <w:t></w:t>
      </w:r>
    </w:p>
    <w:p w14:paraId="76D3BDB3" w14:textId="77777777" w:rsidR="005F4F73" w:rsidRPr="005F4F73" w:rsidRDefault="00DD5201" w:rsidP="00BB0022">
      <w:pPr>
        <w:pStyle w:val="ListParagraph"/>
      </w:pPr>
      <w:r w:rsidRPr="00DD5201">
        <w:t>Reduces toxic minerals in body</w:t>
      </w:r>
      <w:r w:rsidRPr="005F4F73">
        <w:rPr>
          <w:rFonts w:ascii="Wingdings 2" w:hAnsi="Wingdings 2" w:cs="Times New Roman"/>
        </w:rPr>
        <w:t></w:t>
      </w:r>
      <w:r w:rsidRPr="005F4F73">
        <w:rPr>
          <w:rFonts w:ascii="Wingdings 2" w:hAnsi="Wingdings 2" w:cs="Times New Roman"/>
        </w:rPr>
        <w:tab/>
      </w:r>
    </w:p>
    <w:p w14:paraId="3421709E" w14:textId="77777777" w:rsidR="00DD5201" w:rsidRPr="00474804" w:rsidRDefault="00DD5201" w:rsidP="00BB0022">
      <w:pPr>
        <w:pStyle w:val="ListParagraph"/>
        <w:rPr>
          <w:lang w:val="fr-FR"/>
        </w:rPr>
      </w:pPr>
      <w:proofErr w:type="spellStart"/>
      <w:r w:rsidRPr="00474804">
        <w:rPr>
          <w:lang w:val="fr-FR"/>
        </w:rPr>
        <w:t>Enhances</w:t>
      </w:r>
      <w:proofErr w:type="spellEnd"/>
      <w:r w:rsidRPr="00474804">
        <w:rPr>
          <w:lang w:val="fr-FR"/>
        </w:rPr>
        <w:t xml:space="preserve"> </w:t>
      </w:r>
      <w:proofErr w:type="spellStart"/>
      <w:r w:rsidRPr="00474804">
        <w:rPr>
          <w:lang w:val="fr-FR"/>
        </w:rPr>
        <w:t>natural</w:t>
      </w:r>
      <w:proofErr w:type="spellEnd"/>
      <w:r w:rsidRPr="00474804">
        <w:rPr>
          <w:lang w:val="fr-FR"/>
        </w:rPr>
        <w:t xml:space="preserve"> </w:t>
      </w:r>
      <w:proofErr w:type="spellStart"/>
      <w:r w:rsidRPr="00474804">
        <w:rPr>
          <w:lang w:val="fr-FR"/>
        </w:rPr>
        <w:t>anti-cancer</w:t>
      </w:r>
      <w:proofErr w:type="spellEnd"/>
      <w:r w:rsidRPr="00474804">
        <w:rPr>
          <w:lang w:val="fr-FR"/>
        </w:rPr>
        <w:t xml:space="preserve"> surveillance</w:t>
      </w:r>
      <w:r w:rsidRPr="005F4F73">
        <w:rPr>
          <w:rFonts w:ascii="Wingdings 2" w:hAnsi="Wingdings 2" w:cs="Times New Roman"/>
        </w:rPr>
        <w:t></w:t>
      </w:r>
    </w:p>
    <w:p w14:paraId="01EA2928" w14:textId="77777777" w:rsidR="005F4F73" w:rsidRDefault="00DD5201" w:rsidP="00BB0022">
      <w:pPr>
        <w:pStyle w:val="ListParagraph"/>
        <w:rPr>
          <w:rFonts w:ascii="Wingdings 2" w:hAnsi="Wingdings 2" w:cs="Times New Roman"/>
        </w:rPr>
        <w:sectPr w:rsidR="005F4F73" w:rsidSect="000D2A5E">
          <w:type w:val="continuous"/>
          <w:pgSz w:w="12240" w:h="15840"/>
          <w:pgMar w:top="1134" w:right="1134" w:bottom="1134" w:left="1134" w:header="720" w:footer="567" w:gutter="0"/>
          <w:cols w:num="2" w:space="338"/>
          <w:titlePg/>
          <w:docGrid w:linePitch="360"/>
        </w:sectPr>
      </w:pPr>
      <w:r w:rsidRPr="00DD5201">
        <w:t>Direct tumor cytolytic effects</w:t>
      </w:r>
      <w:r w:rsidRPr="005F4F73">
        <w:rPr>
          <w:rFonts w:ascii="Wingdings 2" w:hAnsi="Wingdings 2" w:cs="Times New Roman"/>
        </w:rPr>
        <w:t></w:t>
      </w:r>
    </w:p>
    <w:p w14:paraId="0F398926" w14:textId="77777777" w:rsidR="00DD5201" w:rsidRPr="005F4F73" w:rsidRDefault="00DD5201" w:rsidP="005F4F73">
      <w:pPr>
        <w:pStyle w:val="ListParagraph"/>
        <w:numPr>
          <w:ilvl w:val="0"/>
          <w:numId w:val="0"/>
        </w:numPr>
        <w:ind w:left="714"/>
        <w:jc w:val="both"/>
        <w:rPr>
          <w:sz w:val="20"/>
          <w:szCs w:val="20"/>
        </w:rPr>
      </w:pPr>
    </w:p>
    <w:p w14:paraId="2D4F3154" w14:textId="77777777" w:rsidR="00DD5201" w:rsidRPr="00DD5201" w:rsidRDefault="00DD5201" w:rsidP="001B3854">
      <w:pPr>
        <w:pStyle w:val="ERCH3"/>
        <w:spacing w:before="0"/>
      </w:pPr>
      <w:r w:rsidRPr="00DD5201">
        <w:t xml:space="preserve">Scientifically disproven effects that </w:t>
      </w:r>
      <w:r w:rsidR="00BB0022">
        <w:t>Vitamin C</w:t>
      </w:r>
      <w:r w:rsidR="00A60AC4">
        <w:t xml:space="preserve"> </w:t>
      </w:r>
      <w:r w:rsidRPr="00DD5201">
        <w:t>promotes or enhances:</w:t>
      </w:r>
    </w:p>
    <w:p w14:paraId="522428AC" w14:textId="77777777" w:rsidR="00DD5201" w:rsidRPr="00DD5201" w:rsidRDefault="00DD5201" w:rsidP="005F4F73">
      <w:pPr>
        <w:pStyle w:val="ListParagraph"/>
      </w:pPr>
      <w:r w:rsidRPr="00DD5201">
        <w:t>immortality</w:t>
      </w:r>
    </w:p>
    <w:p w14:paraId="5039416C" w14:textId="77777777" w:rsidR="00DD5201" w:rsidRPr="00DD5201" w:rsidRDefault="00DD5201" w:rsidP="005F4F73">
      <w:pPr>
        <w:pStyle w:val="ListParagraph"/>
      </w:pPr>
      <w:r w:rsidRPr="00DD5201">
        <w:t xml:space="preserve">Fenton reactions </w:t>
      </w:r>
      <w:r w:rsidRPr="00DD5201">
        <w:rPr>
          <w:i/>
          <w:u w:val="single"/>
        </w:rPr>
        <w:t>in vivo</w:t>
      </w:r>
    </w:p>
    <w:p w14:paraId="3F8FBE80" w14:textId="77777777" w:rsidR="00DD5201" w:rsidRPr="00DD5201" w:rsidRDefault="00DD5201" w:rsidP="005F4F73">
      <w:pPr>
        <w:pStyle w:val="ListParagraph"/>
      </w:pPr>
      <w:r w:rsidRPr="00DD5201">
        <w:t xml:space="preserve">B-12 remains active </w:t>
      </w:r>
      <w:r w:rsidRPr="00DD5201">
        <w:rPr>
          <w:i/>
          <w:u w:val="single"/>
        </w:rPr>
        <w:t>in vivo</w:t>
      </w:r>
    </w:p>
    <w:p w14:paraId="088C0E6B" w14:textId="77777777" w:rsidR="00DD5201" w:rsidRPr="005F4F73" w:rsidRDefault="00DD5201" w:rsidP="00DD5201">
      <w:pPr>
        <w:pStyle w:val="ListParagraph"/>
        <w:jc w:val="both"/>
        <w:rPr>
          <w:b/>
          <w:bCs/>
          <w:color w:val="00847F"/>
          <w:sz w:val="28"/>
          <w:szCs w:val="28"/>
        </w:rPr>
      </w:pPr>
      <w:r w:rsidRPr="00DD5201">
        <w:t xml:space="preserve">DNA replication error theory not confirmed </w:t>
      </w:r>
      <w:r w:rsidRPr="005F4F73">
        <w:rPr>
          <w:i/>
          <w:u w:val="single"/>
        </w:rPr>
        <w:t>in vivo</w:t>
      </w:r>
    </w:p>
    <w:p w14:paraId="0011D127" w14:textId="77777777" w:rsidR="00DD5201" w:rsidRPr="00DD5201" w:rsidRDefault="00BB0022" w:rsidP="004419F1">
      <w:pPr>
        <w:pStyle w:val="ERCH3"/>
      </w:pPr>
      <w:r>
        <w:t>Vitamin C</w:t>
      </w:r>
      <w:r w:rsidR="00DD5201" w:rsidRPr="00DD5201">
        <w:t>: Its scientific significance for human health</w:t>
      </w:r>
    </w:p>
    <w:p w14:paraId="46917413" w14:textId="77777777" w:rsidR="00DD5201" w:rsidRPr="00DD5201" w:rsidRDefault="00BB0022" w:rsidP="005F4F73">
      <w:pPr>
        <w:pStyle w:val="ERCNormalArial"/>
      </w:pPr>
      <w:r>
        <w:t>Vitamin C</w:t>
      </w:r>
      <w:r w:rsidR="00DD5201" w:rsidRPr="00DD5201">
        <w:t xml:space="preserve"> (ascorbic acid or l-ascorbate) is nature’s most potent, safer antioxidant cofactor.  </w:t>
      </w:r>
      <w:r>
        <w:t>Vitamin C</w:t>
      </w:r>
      <w:r w:rsidR="00DD5201" w:rsidRPr="00DD5201">
        <w:t xml:space="preserve"> has gotten a fair amount of attention from the media in the last few years, including whether it is helpful, neutral, or harmful in limiting the number of colds, their symptoms, and their duration.</w:t>
      </w:r>
      <w:r w:rsidR="00C36329">
        <w:br/>
      </w:r>
    </w:p>
    <w:p w14:paraId="551ECB81" w14:textId="77777777" w:rsidR="00DD5201" w:rsidRPr="00DD5201" w:rsidRDefault="00BB0022" w:rsidP="005F4F73">
      <w:pPr>
        <w:pStyle w:val="ListParagraph"/>
      </w:pPr>
      <w:r>
        <w:t>Vitamin C</w:t>
      </w:r>
      <w:r w:rsidR="00A60AC4">
        <w:t xml:space="preserve"> </w:t>
      </w:r>
      <w:r w:rsidR="00DD5201" w:rsidRPr="00DD5201">
        <w:t xml:space="preserve">aids in the maintenance of cellular membranes, cellular respiration, the peroxidase cleansing system, the restoration of vitamin E / </w:t>
      </w:r>
      <w:proofErr w:type="spellStart"/>
      <w:r w:rsidR="00DD5201" w:rsidRPr="00DD5201">
        <w:t>selenomethionine</w:t>
      </w:r>
      <w:proofErr w:type="spellEnd"/>
      <w:r w:rsidR="00DD5201" w:rsidRPr="00DD5201">
        <w:t xml:space="preserve"> complexes, and sulfhydryl enzymes such as glutathione synthetase, thereby helping to detoxify various drugs and chemicals.</w:t>
      </w:r>
    </w:p>
    <w:p w14:paraId="1971E9BC" w14:textId="77777777" w:rsidR="00DD5201" w:rsidRPr="00DD5201" w:rsidRDefault="00BB0022" w:rsidP="005F4F73">
      <w:pPr>
        <w:pStyle w:val="ListParagraph"/>
      </w:pPr>
      <w:r>
        <w:t>Vitamin C</w:t>
      </w:r>
      <w:r w:rsidR="00DD5201" w:rsidRPr="00DD5201">
        <w:t xml:space="preserve"> is also involved in hormone biosynthesis and maintaining the integrity of connective tissue, cartilage, capillaries, bones, and teeth.  </w:t>
      </w:r>
      <w:r>
        <w:t>Vitamin C</w:t>
      </w:r>
      <w:r w:rsidR="00DD5201" w:rsidRPr="00DD5201">
        <w:t xml:space="preserve"> is, therefore, important in wound repair and tissue healing.</w:t>
      </w:r>
    </w:p>
    <w:p w14:paraId="42208AEB" w14:textId="77777777" w:rsidR="00DD5201" w:rsidRPr="00DD5201" w:rsidRDefault="00BB0022" w:rsidP="005F4F73">
      <w:pPr>
        <w:pStyle w:val="ListParagraph"/>
      </w:pPr>
      <w:r>
        <w:t>Vitamin C</w:t>
      </w:r>
      <w:r w:rsidR="00DD5201" w:rsidRPr="00DD5201">
        <w:t xml:space="preserve"> has been shown to increase cellular resistance to many common viral infections (most probably due to its interferon-like activity) and enhance specific parameters of immune function.</w:t>
      </w:r>
    </w:p>
    <w:p w14:paraId="757E26FE" w14:textId="77777777" w:rsidR="00240DA7" w:rsidRDefault="00240DA7" w:rsidP="005F4F73">
      <w:pPr>
        <w:pStyle w:val="ERCNormalArial"/>
      </w:pPr>
    </w:p>
    <w:p w14:paraId="03AAE560" w14:textId="77777777" w:rsidR="00DD5201" w:rsidRPr="00DD5201" w:rsidRDefault="00DD5201" w:rsidP="005F4F73">
      <w:pPr>
        <w:pStyle w:val="ERCNormalArial"/>
      </w:pPr>
      <w:r w:rsidRPr="00DD5201">
        <w:lastRenderedPageBreak/>
        <w:t xml:space="preserve">All of these actions of </w:t>
      </w:r>
      <w:r w:rsidR="00BB0022">
        <w:t>Vitamin C</w:t>
      </w:r>
      <w:r w:rsidRPr="00DD5201">
        <w:t xml:space="preserve"> are related to its antioxidant or reducing or electron donating abilities.  The use of </w:t>
      </w:r>
      <w:r w:rsidR="00BB0022">
        <w:t>Vitamin C</w:t>
      </w:r>
      <w:r w:rsidRPr="00DD5201">
        <w:t xml:space="preserve"> in health and disease is complex and sometimes misunderstood, although much less so when one considers the following facts and supportive background information.</w:t>
      </w:r>
    </w:p>
    <w:p w14:paraId="4E2E342B" w14:textId="77777777" w:rsidR="005F4F73" w:rsidRDefault="005F4F73" w:rsidP="005F4F73">
      <w:pPr>
        <w:pStyle w:val="ERCNormalArial"/>
      </w:pPr>
    </w:p>
    <w:p w14:paraId="5D943A79" w14:textId="77777777" w:rsidR="00C36329" w:rsidRDefault="00DD5201" w:rsidP="005F4F73">
      <w:pPr>
        <w:pStyle w:val="ERCNormalArial"/>
      </w:pPr>
      <w:r w:rsidRPr="00DD5201">
        <w:t xml:space="preserve">While almost all animals and plants synthesize their own </w:t>
      </w:r>
      <w:r w:rsidR="00BB0022">
        <w:t>Vitamin C</w:t>
      </w:r>
      <w:r w:rsidRPr="00DD5201">
        <w:t xml:space="preserve">, exceptions are guinea pigs, monkeys, and </w:t>
      </w:r>
      <w:r w:rsidRPr="00DD5201">
        <w:rPr>
          <w:b/>
        </w:rPr>
        <w:t>humans</w:t>
      </w:r>
      <w:r w:rsidRPr="00DD5201">
        <w:t xml:space="preserve">.  The first two of those eat mostly fresh </w:t>
      </w:r>
      <w:r w:rsidR="00BB0022">
        <w:t>Vitamin C</w:t>
      </w:r>
      <w:r w:rsidRPr="00DD5201">
        <w:t xml:space="preserve">-rich foods: fruits and vegetation.  Non-human animals, when adjusted for size and weight, make the equivalent of 5 to 15 grams of </w:t>
      </w:r>
      <w:r w:rsidR="00BB0022">
        <w:t>Vitamin C</w:t>
      </w:r>
      <w:r w:rsidRPr="00DD5201">
        <w:t xml:space="preserve"> a day, mostly in their livers and when stress free.  Production can more than double when the animal is distressed.  </w:t>
      </w:r>
    </w:p>
    <w:p w14:paraId="1A942088" w14:textId="77777777" w:rsidR="00C36329" w:rsidRDefault="00C36329" w:rsidP="005F4F73">
      <w:pPr>
        <w:pStyle w:val="ERCNormalArial"/>
      </w:pPr>
    </w:p>
    <w:p w14:paraId="3FB0BC73" w14:textId="77777777" w:rsidR="00DD5201" w:rsidRPr="00DD5201" w:rsidRDefault="00DD5201" w:rsidP="005F4F73">
      <w:pPr>
        <w:pStyle w:val="ERCNormalArial"/>
      </w:pPr>
      <w:r w:rsidRPr="00DD5201">
        <w:t xml:space="preserve">Our genetic ancestors once had the ability to synthesize </w:t>
      </w:r>
      <w:r w:rsidR="00BB0022">
        <w:t>Vitamin C</w:t>
      </w:r>
      <w:r w:rsidRPr="00DD5201">
        <w:t xml:space="preserve"> but appear to have lost it years ago.  One enzyme is missing in a 6-enzyme process converting glucose to </w:t>
      </w:r>
      <w:r w:rsidR="00BB0022">
        <w:t>Vitamin C</w:t>
      </w:r>
      <w:r w:rsidRPr="00DD5201">
        <w:t xml:space="preserve">.  Scientists estimate that without this mutation, when healthy we would be making 10-30 grams of </w:t>
      </w:r>
      <w:r w:rsidR="00BB0022">
        <w:t>Vitamin C</w:t>
      </w:r>
      <w:r w:rsidRPr="00DD5201">
        <w:t xml:space="preserve"> a day throughout our lives and more when we are unwell or distressed.</w:t>
      </w:r>
    </w:p>
    <w:p w14:paraId="7A3A66B5" w14:textId="77777777" w:rsidR="00DD5201" w:rsidRPr="00DD5201" w:rsidRDefault="00BB0022" w:rsidP="004419F1">
      <w:pPr>
        <w:pStyle w:val="ERCH3"/>
      </w:pPr>
      <w:r>
        <w:t>Vitamin C</w:t>
      </w:r>
      <w:r w:rsidR="00A60AC4">
        <w:t xml:space="preserve"> </w:t>
      </w:r>
      <w:r w:rsidR="00DD5201" w:rsidRPr="00DD5201">
        <w:t>Need</w:t>
      </w:r>
    </w:p>
    <w:p w14:paraId="2D833347" w14:textId="77777777" w:rsidR="00DD5201" w:rsidRPr="00DD5201" w:rsidRDefault="00DD5201" w:rsidP="005F4F73">
      <w:pPr>
        <w:pStyle w:val="ERCNormalArial"/>
      </w:pPr>
      <w:r w:rsidRPr="00DD5201">
        <w:t xml:space="preserve">Many of us eat only small amounts of </w:t>
      </w:r>
      <w:r w:rsidR="00BB0022">
        <w:t>Vitamin C</w:t>
      </w:r>
      <w:r w:rsidRPr="00DD5201">
        <w:t xml:space="preserve">-rich foods.  Also, our food supply contains less and less </w:t>
      </w:r>
      <w:r w:rsidR="00BB0022">
        <w:t>Vitamin C</w:t>
      </w:r>
      <w:r w:rsidRPr="00DD5201">
        <w:t xml:space="preserve"> because of premature food harvesting, artificial ripening, and food processing.  </w:t>
      </w:r>
    </w:p>
    <w:p w14:paraId="1D52F8A5" w14:textId="77777777" w:rsidR="00DD5201" w:rsidRPr="00DD5201" w:rsidRDefault="00DD5201" w:rsidP="005F4F73">
      <w:pPr>
        <w:pStyle w:val="ERCNormalArial"/>
      </w:pPr>
      <w:r w:rsidRPr="00DD5201">
        <w:t xml:space="preserve">Studies of the effects of </w:t>
      </w:r>
      <w:r w:rsidR="00BB0022">
        <w:t>Vitamin C</w:t>
      </w:r>
      <w:r w:rsidRPr="00DD5201">
        <w:t xml:space="preserve"> seem to be confusing.</w:t>
      </w:r>
      <w:r w:rsidR="005F4F73">
        <w:br/>
      </w:r>
    </w:p>
    <w:p w14:paraId="1319A138" w14:textId="77777777" w:rsidR="005F4F73" w:rsidRDefault="00DD5201" w:rsidP="005F4F73">
      <w:pPr>
        <w:pStyle w:val="ListParagraph"/>
      </w:pPr>
      <w:r w:rsidRPr="005F4F73">
        <w:t>Generally, when small doses are used (1 gram or less), little to no significant effects were reported.  When larger doses are given (20-200 grams/day), significant positive changes are typically reported.</w:t>
      </w:r>
    </w:p>
    <w:p w14:paraId="594A9B90" w14:textId="77777777" w:rsidR="00DD5201" w:rsidRPr="005F4F73" w:rsidRDefault="00DD5201" w:rsidP="005F4F73">
      <w:pPr>
        <w:pStyle w:val="ListParagraph"/>
      </w:pPr>
      <w:r w:rsidRPr="005F4F73">
        <w:t xml:space="preserve">Almost all conditions, acute or chronic, can have shortened courses and patients respond favorable.  </w:t>
      </w:r>
      <w:r w:rsidR="00BB0022">
        <w:t>Vitamin C</w:t>
      </w:r>
      <w:r w:rsidRPr="005F4F73">
        <w:t xml:space="preserve"> (in the pure, buffered, l-ascorbate) has virtually no side effects.  </w:t>
      </w:r>
      <w:r w:rsidR="00BB0022">
        <w:t>Vitamin C</w:t>
      </w:r>
      <w:r w:rsidRPr="005F4F73">
        <w:t xml:space="preserve"> has been given up to 300 grams per day, taken intravenously, without reported side effects.</w:t>
      </w:r>
    </w:p>
    <w:p w14:paraId="1E3EC253" w14:textId="77777777" w:rsidR="00DD5201" w:rsidRPr="00DD5201" w:rsidRDefault="00DD5201" w:rsidP="00DD5201">
      <w:pPr>
        <w:spacing w:after="0"/>
        <w:jc w:val="both"/>
      </w:pPr>
    </w:p>
    <w:p w14:paraId="68B1A9EA" w14:textId="77777777" w:rsidR="00DD5201" w:rsidRPr="00DD5201" w:rsidRDefault="00DD5201" w:rsidP="00C36329">
      <w:pPr>
        <w:pStyle w:val="ERCNormalArial"/>
      </w:pPr>
      <w:r w:rsidRPr="00DD5201">
        <w:t xml:space="preserve">This approach to determining your need for </w:t>
      </w:r>
      <w:r w:rsidR="00BB0022">
        <w:t>Vitamin C</w:t>
      </w:r>
      <w:r w:rsidR="00A60AC4">
        <w:t xml:space="preserve"> </w:t>
      </w:r>
      <w:r w:rsidRPr="00DD5201">
        <w:t xml:space="preserve">is of the next generation and builds upon the experience gained with “bowel tolerance” determination of </w:t>
      </w:r>
      <w:r w:rsidR="00BB0022">
        <w:t>Vitamin C</w:t>
      </w:r>
      <w:r w:rsidRPr="00DD5201">
        <w:t xml:space="preserve"> need.  </w:t>
      </w:r>
      <w:r w:rsidR="00A60AC4">
        <w:t>Yo</w:t>
      </w:r>
      <w:r w:rsidRPr="00DD5201">
        <w:t xml:space="preserve">ur liver would be making </w:t>
      </w:r>
      <w:r w:rsidR="00BB0022">
        <w:t>Vitamin C</w:t>
      </w:r>
      <w:r w:rsidRPr="00DD5201">
        <w:t xml:space="preserve"> steadily, with increases commensurate with distress, if we had not lost that key enzyme.  Thus, for best health, it is important to take </w:t>
      </w:r>
      <w:r w:rsidR="00BB0022">
        <w:t>Vitamin C</w:t>
      </w:r>
      <w:r w:rsidR="00A60AC4">
        <w:t xml:space="preserve"> </w:t>
      </w:r>
      <w:r w:rsidRPr="00DD5201">
        <w:t xml:space="preserve">regularly and steadily.  Often gas, cramps, and diarrhea occur at rather low doses of </w:t>
      </w:r>
      <w:r w:rsidR="00BB0022">
        <w:t>Vitamin C</w:t>
      </w:r>
      <w:r w:rsidRPr="00DD5201">
        <w:t xml:space="preserve"> (below 10 grams).  There are many possibilities for this that are addressed above in the additional supplements recommended as helpful in selected cases.</w:t>
      </w:r>
    </w:p>
    <w:p w14:paraId="02D065F4" w14:textId="77777777" w:rsidR="00C36329" w:rsidRDefault="00C36329" w:rsidP="00C36329">
      <w:pPr>
        <w:pStyle w:val="ERCNormalArial"/>
      </w:pPr>
    </w:p>
    <w:p w14:paraId="0FE4035B" w14:textId="77777777" w:rsidR="00C36329" w:rsidRDefault="00C36329">
      <w:pPr>
        <w:rPr>
          <w:rFonts w:eastAsia="Times New Roman"/>
          <w:bCs/>
          <w:sz w:val="22"/>
          <w:szCs w:val="22"/>
        </w:rPr>
      </w:pPr>
      <w:r>
        <w:br w:type="page"/>
      </w:r>
    </w:p>
    <w:p w14:paraId="39617900" w14:textId="77777777" w:rsidR="00240DA7" w:rsidRDefault="00240DA7" w:rsidP="00C36329">
      <w:pPr>
        <w:pStyle w:val="ERCNormalArial"/>
      </w:pPr>
    </w:p>
    <w:p w14:paraId="6B6BD5A8" w14:textId="77777777" w:rsidR="00C36329" w:rsidRDefault="00A60AC4" w:rsidP="00C36329">
      <w:pPr>
        <w:pStyle w:val="ERCNormalArial"/>
      </w:pPr>
      <w:r w:rsidRPr="00A60AC4">
        <w:t xml:space="preserve">If you wish to or must stop </w:t>
      </w:r>
      <w:r w:rsidR="00BB0022">
        <w:t>Vitamin C</w:t>
      </w:r>
      <w:r w:rsidRPr="00A60AC4">
        <w:t xml:space="preserve"> for any reason, it is quite important to taper gradually.  If you stop too quickly, it doesn’t give your body time to accommodate to the change, and your body will continue to metabolize and excrete large amounts.  You must reduce your </w:t>
      </w:r>
      <w:r w:rsidR="00BB0022">
        <w:t>Vitamin C</w:t>
      </w:r>
      <w:r w:rsidRPr="00A60AC4">
        <w:t xml:space="preserve"> level by several grams/day over a sufficient period (depending on how much you were taking) to prevent this from occurring.</w:t>
      </w:r>
      <w:r w:rsidR="00DD5201" w:rsidRPr="00DD5201">
        <w:t xml:space="preserve">  </w:t>
      </w:r>
    </w:p>
    <w:p w14:paraId="22F07403" w14:textId="77777777" w:rsidR="00C36329" w:rsidRDefault="00C36329" w:rsidP="00C36329">
      <w:pPr>
        <w:pStyle w:val="ERCNormalArial"/>
      </w:pPr>
    </w:p>
    <w:p w14:paraId="7D9F52CE" w14:textId="77777777" w:rsidR="00DD5201" w:rsidRPr="00DD5201" w:rsidRDefault="00DD5201" w:rsidP="00C36329">
      <w:pPr>
        <w:pStyle w:val="ERCNormalArial"/>
      </w:pPr>
      <w:r w:rsidRPr="00DD5201">
        <w:t xml:space="preserve">Using the C Flush is important.  Many helpful things happen at the </w:t>
      </w:r>
      <w:r w:rsidR="00BB0022">
        <w:t>Vitamin C</w:t>
      </w:r>
      <w:r w:rsidRPr="00DD5201">
        <w:t xml:space="preserve"> saturation level that will not happen otherwise.  Doses for 50 grams to 200 grams or more a day are usual for immune dysfunction states like cancer, chronic viral and bacterial infections, and other serious inflammatory or autoimmune diseases.  We recommend appropriate doses throughout life and see l-ascorbate used effectively to charge up the cellular electron pool, promoting cellular healing and metabolism, purging the body of foreign invaders, and providing a base on which to build health.  </w:t>
      </w:r>
    </w:p>
    <w:p w14:paraId="6438A01F" w14:textId="77777777" w:rsidR="00C36329" w:rsidRDefault="00C36329" w:rsidP="00C36329">
      <w:pPr>
        <w:pStyle w:val="ERCNormalArial"/>
      </w:pPr>
    </w:p>
    <w:p w14:paraId="6B63A5B1" w14:textId="77777777" w:rsidR="00F50D86" w:rsidRDefault="00DD5201" w:rsidP="00F50D86">
      <w:pPr>
        <w:pStyle w:val="ERCNormalArial"/>
      </w:pPr>
      <w:r w:rsidRPr="00DD5201">
        <w:t xml:space="preserve">Over a period of </w:t>
      </w:r>
      <w:r w:rsidR="00BB0022">
        <w:t>Vitamin C</w:t>
      </w:r>
      <w:r w:rsidR="00115975">
        <w:t xml:space="preserve"> </w:t>
      </w:r>
      <w:r w:rsidRPr="00DD5201">
        <w:t xml:space="preserve">use, the amount of </w:t>
      </w:r>
      <w:r w:rsidR="00BB0022">
        <w:t>Vitamin C</w:t>
      </w:r>
      <w:r w:rsidRPr="00DD5201">
        <w:t xml:space="preserve"> necessary to achieve bowel tolerance changes and fluctuates.  During stress or illness, many time more can be taken (and is appropriate to take) than at other times.  As healing occurs and health becomes more balanced, the amounts of</w:t>
      </w:r>
      <w:r w:rsidR="00115975">
        <w:t xml:space="preserve"> </w:t>
      </w:r>
      <w:r w:rsidR="00BB0022">
        <w:t>Vitamin C</w:t>
      </w:r>
      <w:r w:rsidRPr="00DD5201">
        <w:t xml:space="preserve"> should also change accordingly.  </w:t>
      </w:r>
      <w:r w:rsidR="00BB0022">
        <w:t>Vitamin C</w:t>
      </w:r>
      <w:r w:rsidRPr="00DD5201">
        <w:t xml:space="preserve"> can be useful to you.  Use it wisely and you will be well rewarded.</w:t>
      </w:r>
    </w:p>
    <w:p w14:paraId="68D86EBC" w14:textId="77777777" w:rsidR="00F50D86" w:rsidRDefault="00F50D86" w:rsidP="00C36329">
      <w:pPr>
        <w:jc w:val="center"/>
      </w:pPr>
    </w:p>
    <w:p w14:paraId="521D10D1" w14:textId="77777777" w:rsidR="00C36329" w:rsidRDefault="00C36329" w:rsidP="00C36329">
      <w:pPr>
        <w:jc w:val="center"/>
      </w:pPr>
      <w:r>
        <w:rPr>
          <w:noProof/>
          <w:lang w:val="en-CA" w:eastAsia="en-CA"/>
        </w:rPr>
        <w:drawing>
          <wp:inline distT="0" distB="0" distL="0" distR="0" wp14:anchorId="7090AE67" wp14:editId="797F9B47">
            <wp:extent cx="4165600" cy="3124200"/>
            <wp:effectExtent l="0" t="0" r="6350" b="0"/>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trus variety.jpg"/>
                    <pic:cNvPicPr/>
                  </pic:nvPicPr>
                  <pic:blipFill>
                    <a:blip r:embed="rId40">
                      <a:extLst>
                        <a:ext uri="{28A0092B-C50C-407E-A947-70E740481C1C}">
                          <a14:useLocalDpi xmlns:a14="http://schemas.microsoft.com/office/drawing/2010/main" val="0"/>
                        </a:ext>
                      </a:extLst>
                    </a:blip>
                    <a:stretch>
                      <a:fillRect/>
                    </a:stretch>
                  </pic:blipFill>
                  <pic:spPr>
                    <a:xfrm>
                      <a:off x="0" y="0"/>
                      <a:ext cx="4165600" cy="3124200"/>
                    </a:xfrm>
                    <a:prstGeom prst="rect">
                      <a:avLst/>
                    </a:prstGeom>
                  </pic:spPr>
                </pic:pic>
              </a:graphicData>
            </a:graphic>
          </wp:inline>
        </w:drawing>
      </w:r>
      <w:r>
        <w:br w:type="page"/>
      </w:r>
    </w:p>
    <w:p w14:paraId="401AF8B1" w14:textId="77777777" w:rsidR="00240DA7" w:rsidRDefault="00240DA7" w:rsidP="004419F1">
      <w:pPr>
        <w:pStyle w:val="ERCH3"/>
      </w:pPr>
    </w:p>
    <w:p w14:paraId="65C3852D" w14:textId="77777777" w:rsidR="00F50D86" w:rsidRDefault="00F50D86" w:rsidP="00240DA7">
      <w:pPr>
        <w:pStyle w:val="ERCH3"/>
        <w:spacing w:before="0"/>
      </w:pPr>
      <w:r>
        <w:t>References</w:t>
      </w:r>
    </w:p>
    <w:p w14:paraId="18D8F840" w14:textId="77777777" w:rsidR="00F50D86" w:rsidRPr="00F50D86" w:rsidRDefault="00F50D86" w:rsidP="00F50D86">
      <w:pPr>
        <w:pStyle w:val="ERCDir"/>
        <w:numPr>
          <w:ilvl w:val="0"/>
          <w:numId w:val="40"/>
        </w:numPr>
        <w:rPr>
          <w:i/>
          <w:sz w:val="20"/>
          <w:szCs w:val="20"/>
        </w:rPr>
      </w:pPr>
      <w:r w:rsidRPr="00F50D86">
        <w:rPr>
          <w:i/>
          <w:sz w:val="20"/>
          <w:szCs w:val="20"/>
        </w:rPr>
        <w:t xml:space="preserve">Anderson R. Ascorbic acid and immune functions. In </w:t>
      </w:r>
      <w:r w:rsidR="00BB0022">
        <w:rPr>
          <w:i/>
          <w:sz w:val="20"/>
          <w:szCs w:val="20"/>
        </w:rPr>
        <w:t>Vitamin C</w:t>
      </w:r>
      <w:r w:rsidRPr="00F50D86">
        <w:rPr>
          <w:i/>
          <w:sz w:val="20"/>
          <w:szCs w:val="20"/>
        </w:rPr>
        <w:t xml:space="preserve">: Ascorbic Acid, ed. J.N. Counsel, </w:t>
      </w:r>
      <w:proofErr w:type="spellStart"/>
      <w:r w:rsidRPr="00F50D86">
        <w:rPr>
          <w:i/>
          <w:sz w:val="20"/>
          <w:szCs w:val="20"/>
        </w:rPr>
        <w:t>D.H.Homed</w:t>
      </w:r>
      <w:proofErr w:type="spellEnd"/>
      <w:r w:rsidRPr="00F50D86">
        <w:rPr>
          <w:i/>
          <w:sz w:val="20"/>
          <w:szCs w:val="20"/>
        </w:rPr>
        <w:t>, London: Applied Science 1984:249-72.</w:t>
      </w:r>
    </w:p>
    <w:p w14:paraId="56B86E1D" w14:textId="77777777" w:rsidR="00F50D86" w:rsidRPr="00F50D86" w:rsidRDefault="00F50D86" w:rsidP="00F50D86">
      <w:pPr>
        <w:pStyle w:val="ERCDir"/>
        <w:rPr>
          <w:i/>
          <w:sz w:val="20"/>
          <w:szCs w:val="20"/>
        </w:rPr>
      </w:pPr>
      <w:r w:rsidRPr="00F50D86">
        <w:rPr>
          <w:i/>
          <w:sz w:val="20"/>
          <w:szCs w:val="20"/>
        </w:rPr>
        <w:t xml:space="preserve">Anderson R. The immuno-stimulatory, anti-inflammatory and anti-allergic properties of ascorbic acid. Annals Rev </w:t>
      </w:r>
      <w:proofErr w:type="spellStart"/>
      <w:r w:rsidRPr="00F50D86">
        <w:rPr>
          <w:i/>
          <w:sz w:val="20"/>
          <w:szCs w:val="20"/>
        </w:rPr>
        <w:t>Nutr</w:t>
      </w:r>
      <w:proofErr w:type="spellEnd"/>
      <w:r w:rsidRPr="00F50D86">
        <w:rPr>
          <w:i/>
          <w:sz w:val="20"/>
          <w:szCs w:val="20"/>
        </w:rPr>
        <w:t xml:space="preserve"> 1984; 6:19-45.</w:t>
      </w:r>
    </w:p>
    <w:p w14:paraId="7C653795" w14:textId="77777777" w:rsidR="00F50D86" w:rsidRPr="00F50D86" w:rsidRDefault="00F50D86" w:rsidP="00F50D86">
      <w:pPr>
        <w:pStyle w:val="ERCDir"/>
        <w:rPr>
          <w:i/>
          <w:sz w:val="20"/>
          <w:szCs w:val="20"/>
        </w:rPr>
      </w:pPr>
      <w:r w:rsidRPr="00F50D86">
        <w:rPr>
          <w:i/>
          <w:sz w:val="20"/>
          <w:szCs w:val="20"/>
        </w:rPr>
        <w:t xml:space="preserve">Delafuente JC and </w:t>
      </w:r>
      <w:proofErr w:type="spellStart"/>
      <w:r w:rsidRPr="00F50D86">
        <w:rPr>
          <w:i/>
          <w:sz w:val="20"/>
          <w:szCs w:val="20"/>
        </w:rPr>
        <w:t>Panush</w:t>
      </w:r>
      <w:proofErr w:type="spellEnd"/>
      <w:r w:rsidRPr="00F50D86">
        <w:rPr>
          <w:i/>
          <w:sz w:val="20"/>
          <w:szCs w:val="20"/>
        </w:rPr>
        <w:t xml:space="preserve"> RS. Modulation of certain immunologic responses by </w:t>
      </w:r>
      <w:r w:rsidR="00BB0022">
        <w:rPr>
          <w:i/>
          <w:sz w:val="20"/>
          <w:szCs w:val="20"/>
        </w:rPr>
        <w:t>Vitamin C</w:t>
      </w:r>
      <w:r w:rsidRPr="00F50D86">
        <w:rPr>
          <w:i/>
          <w:sz w:val="20"/>
          <w:szCs w:val="20"/>
        </w:rPr>
        <w:t xml:space="preserve">. Int J </w:t>
      </w:r>
      <w:proofErr w:type="spellStart"/>
      <w:r w:rsidRPr="00F50D86">
        <w:rPr>
          <w:i/>
          <w:sz w:val="20"/>
          <w:szCs w:val="20"/>
        </w:rPr>
        <w:t>Vitam</w:t>
      </w:r>
      <w:proofErr w:type="spellEnd"/>
      <w:r w:rsidRPr="00F50D86">
        <w:rPr>
          <w:i/>
          <w:sz w:val="20"/>
          <w:szCs w:val="20"/>
        </w:rPr>
        <w:t xml:space="preserve"> </w:t>
      </w:r>
      <w:proofErr w:type="spellStart"/>
      <w:r w:rsidRPr="00F50D86">
        <w:rPr>
          <w:i/>
          <w:sz w:val="20"/>
          <w:szCs w:val="20"/>
        </w:rPr>
        <w:t>Nutr</w:t>
      </w:r>
      <w:proofErr w:type="spellEnd"/>
      <w:r w:rsidRPr="00F50D86">
        <w:rPr>
          <w:i/>
          <w:sz w:val="20"/>
          <w:szCs w:val="20"/>
        </w:rPr>
        <w:t xml:space="preserve"> Res 1980; 50: 44-51.</w:t>
      </w:r>
    </w:p>
    <w:p w14:paraId="5212424B" w14:textId="77777777" w:rsidR="00F50D86" w:rsidRPr="00F50D86" w:rsidRDefault="00F50D86" w:rsidP="00F50D86">
      <w:pPr>
        <w:pStyle w:val="ERCDir"/>
        <w:rPr>
          <w:i/>
          <w:sz w:val="20"/>
          <w:szCs w:val="20"/>
        </w:rPr>
      </w:pPr>
      <w:proofErr w:type="spellStart"/>
      <w:r w:rsidRPr="00F50D86">
        <w:rPr>
          <w:i/>
          <w:sz w:val="20"/>
          <w:szCs w:val="20"/>
        </w:rPr>
        <w:t>Seib</w:t>
      </w:r>
      <w:proofErr w:type="spellEnd"/>
      <w:r w:rsidRPr="00F50D86">
        <w:rPr>
          <w:i/>
          <w:sz w:val="20"/>
          <w:szCs w:val="20"/>
        </w:rPr>
        <w:t xml:space="preserve"> PA, Delbert BM, eds. Ascorbic Acid:</w:t>
      </w:r>
      <w:r w:rsidR="00BB0022">
        <w:rPr>
          <w:i/>
          <w:sz w:val="20"/>
          <w:szCs w:val="20"/>
        </w:rPr>
        <w:t xml:space="preserve"> </w:t>
      </w:r>
      <w:r w:rsidRPr="00F50D86">
        <w:rPr>
          <w:i/>
          <w:sz w:val="20"/>
          <w:szCs w:val="20"/>
        </w:rPr>
        <w:t>Chemistry, Metabolism and Uses, Advanced Chem User, Washington DC: Am Chem Soc 1982; 604.</w:t>
      </w:r>
    </w:p>
    <w:p w14:paraId="21861821" w14:textId="77777777" w:rsidR="00F50D86" w:rsidRPr="00F50D86" w:rsidRDefault="00F50D86" w:rsidP="00F50D86">
      <w:pPr>
        <w:pStyle w:val="ERCDir"/>
        <w:rPr>
          <w:i/>
          <w:sz w:val="20"/>
          <w:szCs w:val="20"/>
        </w:rPr>
      </w:pPr>
      <w:r w:rsidRPr="00F50D86">
        <w:rPr>
          <w:i/>
          <w:sz w:val="20"/>
          <w:szCs w:val="20"/>
        </w:rPr>
        <w:t xml:space="preserve">Thomas WR and Holt PG. </w:t>
      </w:r>
      <w:r w:rsidR="00BB0022">
        <w:rPr>
          <w:i/>
          <w:sz w:val="20"/>
          <w:szCs w:val="20"/>
        </w:rPr>
        <w:t>Vitamin C</w:t>
      </w:r>
      <w:r w:rsidRPr="00F50D86">
        <w:rPr>
          <w:i/>
          <w:sz w:val="20"/>
          <w:szCs w:val="20"/>
        </w:rPr>
        <w:t xml:space="preserve"> and immunity: An assessment of the evidence. Clin Exp Immunol 1978; 32:370-79.</w:t>
      </w:r>
    </w:p>
    <w:p w14:paraId="30587E82" w14:textId="77777777" w:rsidR="00F50D86" w:rsidRPr="00F50D86" w:rsidRDefault="00F50D86" w:rsidP="00F50D86">
      <w:pPr>
        <w:pStyle w:val="ERCDir"/>
        <w:rPr>
          <w:i/>
          <w:sz w:val="20"/>
          <w:szCs w:val="20"/>
        </w:rPr>
      </w:pPr>
      <w:r w:rsidRPr="00F50D86">
        <w:rPr>
          <w:i/>
          <w:sz w:val="20"/>
          <w:szCs w:val="20"/>
        </w:rPr>
        <w:t>Banhegyi G, Braun L, Csala M, Puskas F and Mandl J. Ascorbate metabolism and its regulation in animals. Free Radical Biology &amp; Medicine 1997; 23 (5):793-803.</w:t>
      </w:r>
    </w:p>
    <w:p w14:paraId="4DFA16DE" w14:textId="77777777" w:rsidR="00F50D86" w:rsidRPr="00F50D86" w:rsidRDefault="00F50D86" w:rsidP="00F50D86">
      <w:pPr>
        <w:pStyle w:val="ERCDir"/>
        <w:rPr>
          <w:i/>
          <w:sz w:val="20"/>
          <w:szCs w:val="20"/>
        </w:rPr>
      </w:pPr>
      <w:r w:rsidRPr="00F50D86">
        <w:rPr>
          <w:i/>
          <w:sz w:val="20"/>
          <w:szCs w:val="20"/>
        </w:rPr>
        <w:t>Meister A. Glutathione-ascorbic acid antioxidant system in animals. J Biol Chem 1994; 269: 9397-9400.</w:t>
      </w:r>
    </w:p>
    <w:p w14:paraId="0E4C3418" w14:textId="77777777" w:rsidR="00F50D86" w:rsidRPr="00F50D86" w:rsidRDefault="00F50D86" w:rsidP="00F50D86">
      <w:pPr>
        <w:pStyle w:val="ERCDir"/>
        <w:rPr>
          <w:i/>
          <w:sz w:val="20"/>
          <w:szCs w:val="20"/>
        </w:rPr>
      </w:pPr>
      <w:r w:rsidRPr="00F50D86">
        <w:rPr>
          <w:i/>
          <w:sz w:val="20"/>
          <w:szCs w:val="20"/>
        </w:rPr>
        <w:t xml:space="preserve">Winkler BS, </w:t>
      </w:r>
      <w:proofErr w:type="spellStart"/>
      <w:r w:rsidRPr="00F50D86">
        <w:rPr>
          <w:i/>
          <w:sz w:val="20"/>
          <w:szCs w:val="20"/>
        </w:rPr>
        <w:t>Orselli</w:t>
      </w:r>
      <w:proofErr w:type="spellEnd"/>
      <w:r w:rsidRPr="00F50D86">
        <w:rPr>
          <w:i/>
          <w:sz w:val="20"/>
          <w:szCs w:val="20"/>
        </w:rPr>
        <w:t xml:space="preserve"> SM, Rex TS. The redox couple between dilatation and ascorbic acid: a chemical and physiological perspective. Free Radic Biol Med 1994; 17: 333-349.</w:t>
      </w:r>
    </w:p>
    <w:p w14:paraId="1C773059" w14:textId="77777777" w:rsidR="00F50D86" w:rsidRPr="00F50D86" w:rsidRDefault="00F50D86" w:rsidP="00F50D86">
      <w:pPr>
        <w:pStyle w:val="ERCDir"/>
        <w:rPr>
          <w:i/>
          <w:sz w:val="20"/>
          <w:szCs w:val="20"/>
        </w:rPr>
      </w:pPr>
      <w:proofErr w:type="spellStart"/>
      <w:r w:rsidRPr="00F50D86">
        <w:rPr>
          <w:i/>
          <w:sz w:val="20"/>
          <w:szCs w:val="20"/>
        </w:rPr>
        <w:t>Smimoff</w:t>
      </w:r>
      <w:proofErr w:type="spellEnd"/>
      <w:r w:rsidRPr="00F50D86">
        <w:rPr>
          <w:i/>
          <w:sz w:val="20"/>
          <w:szCs w:val="20"/>
        </w:rPr>
        <w:t xml:space="preserve"> N and </w:t>
      </w:r>
      <w:proofErr w:type="spellStart"/>
      <w:r w:rsidRPr="00F50D86">
        <w:rPr>
          <w:i/>
          <w:sz w:val="20"/>
          <w:szCs w:val="20"/>
        </w:rPr>
        <w:t>Pallanca</w:t>
      </w:r>
      <w:proofErr w:type="spellEnd"/>
      <w:r w:rsidRPr="00F50D86">
        <w:rPr>
          <w:i/>
          <w:sz w:val="20"/>
          <w:szCs w:val="20"/>
        </w:rPr>
        <w:t xml:space="preserve"> JE. Ascorbate metabolism in relation to oxidative stress. </w:t>
      </w:r>
      <w:proofErr w:type="spellStart"/>
      <w:r w:rsidRPr="00F50D86">
        <w:rPr>
          <w:i/>
          <w:sz w:val="20"/>
          <w:szCs w:val="20"/>
        </w:rPr>
        <w:t>Biochem</w:t>
      </w:r>
      <w:proofErr w:type="spellEnd"/>
      <w:r w:rsidRPr="00F50D86">
        <w:rPr>
          <w:i/>
          <w:sz w:val="20"/>
          <w:szCs w:val="20"/>
        </w:rPr>
        <w:t xml:space="preserve"> Soc Trans 1994; 24: 472-478.</w:t>
      </w:r>
    </w:p>
    <w:p w14:paraId="23867F94" w14:textId="77777777" w:rsidR="00F50D86" w:rsidRPr="00F50D86" w:rsidRDefault="00F50D86" w:rsidP="00F50D86">
      <w:pPr>
        <w:pStyle w:val="ERCDir"/>
        <w:rPr>
          <w:i/>
          <w:sz w:val="20"/>
          <w:szCs w:val="20"/>
        </w:rPr>
      </w:pPr>
      <w:r w:rsidRPr="00F50D86">
        <w:rPr>
          <w:i/>
          <w:sz w:val="20"/>
          <w:szCs w:val="20"/>
        </w:rPr>
        <w:t xml:space="preserve">Bode AM, </w:t>
      </w:r>
      <w:proofErr w:type="spellStart"/>
      <w:r w:rsidRPr="00F50D86">
        <w:rPr>
          <w:i/>
          <w:sz w:val="20"/>
          <w:szCs w:val="20"/>
        </w:rPr>
        <w:t>Yavarow</w:t>
      </w:r>
      <w:proofErr w:type="spellEnd"/>
      <w:r w:rsidRPr="00F50D86">
        <w:rPr>
          <w:i/>
          <w:sz w:val="20"/>
          <w:szCs w:val="20"/>
        </w:rPr>
        <w:t xml:space="preserve"> CR, Fry DA, Vargas, T. Enzymatic basis for altered ascorbic acid and dehydroascorbic acid levels in diabetes. </w:t>
      </w:r>
      <w:proofErr w:type="spellStart"/>
      <w:r w:rsidRPr="00F50D86">
        <w:rPr>
          <w:i/>
          <w:sz w:val="20"/>
          <w:szCs w:val="20"/>
        </w:rPr>
        <w:t>Biochem</w:t>
      </w:r>
      <w:proofErr w:type="spellEnd"/>
      <w:r w:rsidRPr="00F50D86">
        <w:rPr>
          <w:i/>
          <w:sz w:val="20"/>
          <w:szCs w:val="20"/>
        </w:rPr>
        <w:t xml:space="preserve"> </w:t>
      </w:r>
      <w:proofErr w:type="spellStart"/>
      <w:r w:rsidRPr="00F50D86">
        <w:rPr>
          <w:i/>
          <w:sz w:val="20"/>
          <w:szCs w:val="20"/>
        </w:rPr>
        <w:t>Biophys</w:t>
      </w:r>
      <w:proofErr w:type="spellEnd"/>
      <w:r w:rsidRPr="00F50D86">
        <w:rPr>
          <w:i/>
          <w:sz w:val="20"/>
          <w:szCs w:val="20"/>
        </w:rPr>
        <w:t xml:space="preserve"> Res </w:t>
      </w:r>
      <w:proofErr w:type="spellStart"/>
      <w:r w:rsidRPr="00F50D86">
        <w:rPr>
          <w:i/>
          <w:sz w:val="20"/>
          <w:szCs w:val="20"/>
        </w:rPr>
        <w:t>Commun</w:t>
      </w:r>
      <w:proofErr w:type="spellEnd"/>
      <w:r w:rsidRPr="00F50D86">
        <w:rPr>
          <w:i/>
          <w:sz w:val="20"/>
          <w:szCs w:val="20"/>
        </w:rPr>
        <w:t xml:space="preserve"> 1993; 191:1347-1353.</w:t>
      </w:r>
    </w:p>
    <w:p w14:paraId="79D921E9" w14:textId="77777777" w:rsidR="00F50D86" w:rsidRPr="00F50D86" w:rsidRDefault="00F50D86" w:rsidP="00F50D86">
      <w:pPr>
        <w:pStyle w:val="ERCDir"/>
        <w:rPr>
          <w:i/>
          <w:sz w:val="20"/>
          <w:szCs w:val="20"/>
        </w:rPr>
      </w:pPr>
      <w:r w:rsidRPr="00F50D86">
        <w:rPr>
          <w:i/>
          <w:sz w:val="20"/>
          <w:szCs w:val="20"/>
        </w:rPr>
        <w:t xml:space="preserve">Frei B, England L, and Ames BN. Ascorbate is an </w:t>
      </w:r>
      <w:proofErr w:type="gramStart"/>
      <w:r w:rsidRPr="00F50D86">
        <w:rPr>
          <w:i/>
          <w:sz w:val="20"/>
          <w:szCs w:val="20"/>
        </w:rPr>
        <w:t>outstanding-antioxidant</w:t>
      </w:r>
      <w:proofErr w:type="gramEnd"/>
      <w:r w:rsidRPr="00F50D86">
        <w:rPr>
          <w:i/>
          <w:sz w:val="20"/>
          <w:szCs w:val="20"/>
        </w:rPr>
        <w:t xml:space="preserve"> in human blood plasma. Proc National Academy Science. USA. 1989; 86: 6377-6381.</w:t>
      </w:r>
    </w:p>
    <w:p w14:paraId="19F6DCFC" w14:textId="77777777" w:rsidR="00F50D86" w:rsidRPr="00F50D86" w:rsidRDefault="00F50D86" w:rsidP="00F50D86">
      <w:pPr>
        <w:pStyle w:val="ERCDir"/>
        <w:rPr>
          <w:i/>
          <w:sz w:val="20"/>
          <w:szCs w:val="20"/>
        </w:rPr>
      </w:pPr>
      <w:proofErr w:type="spellStart"/>
      <w:r w:rsidRPr="00F50D86">
        <w:rPr>
          <w:i/>
          <w:sz w:val="20"/>
          <w:szCs w:val="20"/>
        </w:rPr>
        <w:t>Chattedee</w:t>
      </w:r>
      <w:proofErr w:type="spellEnd"/>
      <w:r w:rsidRPr="00F50D86">
        <w:rPr>
          <w:i/>
          <w:sz w:val="20"/>
          <w:szCs w:val="20"/>
        </w:rPr>
        <w:t xml:space="preserve"> IB. Ascorbic acid metabolism. World </w:t>
      </w:r>
      <w:proofErr w:type="spellStart"/>
      <w:r w:rsidRPr="00F50D86">
        <w:rPr>
          <w:i/>
          <w:sz w:val="20"/>
          <w:szCs w:val="20"/>
        </w:rPr>
        <w:t>RevNutr</w:t>
      </w:r>
      <w:proofErr w:type="spellEnd"/>
      <w:r w:rsidRPr="00F50D86">
        <w:rPr>
          <w:i/>
          <w:sz w:val="20"/>
          <w:szCs w:val="20"/>
        </w:rPr>
        <w:t xml:space="preserve"> Diet 1978; 30:69-87.</w:t>
      </w:r>
    </w:p>
    <w:p w14:paraId="2E887468" w14:textId="77777777" w:rsidR="00F50D86" w:rsidRPr="00F50D86" w:rsidRDefault="00F50D86" w:rsidP="00F50D86">
      <w:pPr>
        <w:pStyle w:val="ERCDir"/>
        <w:rPr>
          <w:i/>
          <w:sz w:val="20"/>
          <w:szCs w:val="20"/>
        </w:rPr>
      </w:pPr>
      <w:r w:rsidRPr="00F50D86">
        <w:rPr>
          <w:i/>
          <w:sz w:val="20"/>
          <w:szCs w:val="20"/>
        </w:rPr>
        <w:t xml:space="preserve">Johnson FC. The antioxidant vitamins. CRC Crit Rev Food Sci </w:t>
      </w:r>
      <w:proofErr w:type="spellStart"/>
      <w:r w:rsidRPr="00F50D86">
        <w:rPr>
          <w:i/>
          <w:sz w:val="20"/>
          <w:szCs w:val="20"/>
        </w:rPr>
        <w:t>Nutr</w:t>
      </w:r>
      <w:proofErr w:type="spellEnd"/>
      <w:r w:rsidRPr="00F50D86">
        <w:rPr>
          <w:i/>
          <w:sz w:val="20"/>
          <w:szCs w:val="20"/>
        </w:rPr>
        <w:t xml:space="preserve"> 1979; 11:217-309.</w:t>
      </w:r>
    </w:p>
    <w:p w14:paraId="43E690D9" w14:textId="77777777" w:rsidR="00F50D86" w:rsidRPr="00F50D86" w:rsidRDefault="00F50D86" w:rsidP="00F50D86">
      <w:pPr>
        <w:pStyle w:val="ERCDir"/>
        <w:rPr>
          <w:i/>
          <w:sz w:val="20"/>
          <w:szCs w:val="20"/>
        </w:rPr>
      </w:pPr>
      <w:r w:rsidRPr="00F50D86">
        <w:rPr>
          <w:i/>
          <w:sz w:val="20"/>
          <w:szCs w:val="20"/>
        </w:rPr>
        <w:t xml:space="preserve">Levine M and Morita K. Ascorbic acid in endocrine systems. </w:t>
      </w:r>
      <w:proofErr w:type="spellStart"/>
      <w:r w:rsidRPr="00F50D86">
        <w:rPr>
          <w:i/>
          <w:sz w:val="20"/>
          <w:szCs w:val="20"/>
        </w:rPr>
        <w:t>Vitam</w:t>
      </w:r>
      <w:proofErr w:type="spellEnd"/>
      <w:r w:rsidRPr="00F50D86">
        <w:rPr>
          <w:i/>
          <w:sz w:val="20"/>
          <w:szCs w:val="20"/>
        </w:rPr>
        <w:t xml:space="preserve"> Horm 1985; 42:1-64.</w:t>
      </w:r>
    </w:p>
    <w:p w14:paraId="7F4FB137" w14:textId="77777777" w:rsidR="00F50D86" w:rsidRPr="00F50D86" w:rsidRDefault="00F50D86" w:rsidP="00F50D86">
      <w:pPr>
        <w:pStyle w:val="ERCDir"/>
        <w:rPr>
          <w:i/>
          <w:sz w:val="20"/>
          <w:szCs w:val="20"/>
        </w:rPr>
      </w:pPr>
      <w:r w:rsidRPr="00F50D86">
        <w:rPr>
          <w:i/>
          <w:sz w:val="20"/>
          <w:szCs w:val="20"/>
        </w:rPr>
        <w:t xml:space="preserve">Lewin S. </w:t>
      </w:r>
      <w:r w:rsidR="00BB0022">
        <w:rPr>
          <w:i/>
          <w:sz w:val="20"/>
          <w:szCs w:val="20"/>
        </w:rPr>
        <w:t>Vitamin C</w:t>
      </w:r>
      <w:r w:rsidRPr="00F50D86">
        <w:rPr>
          <w:i/>
          <w:sz w:val="20"/>
          <w:szCs w:val="20"/>
        </w:rPr>
        <w:t>: Its Molecular Biology and Medical Potential. New York/London: Academic 1976.</w:t>
      </w:r>
    </w:p>
    <w:p w14:paraId="2F4E89C3" w14:textId="77777777" w:rsidR="00F50D86" w:rsidRPr="00F50D86" w:rsidRDefault="00F50D86" w:rsidP="00F50D86">
      <w:pPr>
        <w:pStyle w:val="ERCDir"/>
        <w:rPr>
          <w:i/>
          <w:sz w:val="20"/>
          <w:szCs w:val="20"/>
        </w:rPr>
      </w:pPr>
      <w:r w:rsidRPr="00F50D86">
        <w:rPr>
          <w:i/>
          <w:sz w:val="20"/>
          <w:szCs w:val="20"/>
        </w:rPr>
        <w:t>May JM, Qu ZC, Whitesell RR. Ascorbic acid recycling enhances the antioxidant reserve of human erythrocytes. Biochemistry 1995; 34:12721-12728.</w:t>
      </w:r>
    </w:p>
    <w:p w14:paraId="7307BE33" w14:textId="77777777" w:rsidR="00F50D86" w:rsidRPr="00F50D86" w:rsidRDefault="00F50D86" w:rsidP="00F50D86">
      <w:pPr>
        <w:pStyle w:val="ERCDir"/>
        <w:rPr>
          <w:i/>
          <w:sz w:val="20"/>
          <w:szCs w:val="20"/>
        </w:rPr>
      </w:pPr>
      <w:r w:rsidRPr="00F50D86">
        <w:rPr>
          <w:i/>
          <w:sz w:val="20"/>
          <w:szCs w:val="20"/>
        </w:rPr>
        <w:t xml:space="preserve">Jaffe R and </w:t>
      </w:r>
      <w:proofErr w:type="spellStart"/>
      <w:r w:rsidRPr="00F50D86">
        <w:rPr>
          <w:i/>
          <w:sz w:val="20"/>
          <w:szCs w:val="20"/>
        </w:rPr>
        <w:t>Deykin</w:t>
      </w:r>
      <w:proofErr w:type="spellEnd"/>
      <w:r w:rsidRPr="00F50D86">
        <w:rPr>
          <w:i/>
          <w:sz w:val="20"/>
          <w:szCs w:val="20"/>
        </w:rPr>
        <w:t xml:space="preserve"> D. Evidence for the Structural Requirement for the Aggregation of Platelets by Collagen. J Clin Invest 1974; 53:875-883.</w:t>
      </w:r>
    </w:p>
    <w:p w14:paraId="0B18ABDB" w14:textId="77777777" w:rsidR="00F50D86" w:rsidRPr="00F50D86" w:rsidRDefault="00F50D86" w:rsidP="00F50D86">
      <w:pPr>
        <w:pStyle w:val="ERCDir"/>
        <w:rPr>
          <w:i/>
          <w:sz w:val="20"/>
          <w:szCs w:val="20"/>
        </w:rPr>
      </w:pPr>
      <w:r w:rsidRPr="00F50D86">
        <w:rPr>
          <w:i/>
          <w:sz w:val="20"/>
          <w:szCs w:val="20"/>
        </w:rPr>
        <w:t xml:space="preserve">Jaffe R, Kasten B, </w:t>
      </w:r>
      <w:proofErr w:type="spellStart"/>
      <w:r w:rsidRPr="00F50D86">
        <w:rPr>
          <w:i/>
          <w:sz w:val="20"/>
          <w:szCs w:val="20"/>
        </w:rPr>
        <w:t>MacLowry</w:t>
      </w:r>
      <w:proofErr w:type="spellEnd"/>
      <w:r w:rsidRPr="00F50D86">
        <w:rPr>
          <w:i/>
          <w:sz w:val="20"/>
          <w:szCs w:val="20"/>
        </w:rPr>
        <w:t xml:space="preserve"> K, Young D. False Negative Occult Blood Tests Caused by Ascorbic Acid. Ann Int Med 1975; 83:824-826.</w:t>
      </w:r>
    </w:p>
    <w:p w14:paraId="4C85B7D1" w14:textId="77777777" w:rsidR="00F50D86" w:rsidRPr="00F50D86" w:rsidRDefault="00F50D86" w:rsidP="00F50D86">
      <w:pPr>
        <w:pStyle w:val="ERCDir"/>
        <w:rPr>
          <w:i/>
          <w:sz w:val="20"/>
          <w:szCs w:val="20"/>
        </w:rPr>
      </w:pPr>
      <w:r w:rsidRPr="00F50D86">
        <w:rPr>
          <w:i/>
          <w:sz w:val="20"/>
          <w:szCs w:val="20"/>
        </w:rPr>
        <w:t>Jaffe R. Platelet Interaction with Connective Tissue. In Physiological Reaction of Blood Platelets (Gordon, Ed.) Elsevier 1976, 261-292.</w:t>
      </w:r>
    </w:p>
    <w:p w14:paraId="40E99CCD" w14:textId="77777777" w:rsidR="00F50D86" w:rsidRPr="00F50D86" w:rsidRDefault="00F50D86" w:rsidP="00F50D86">
      <w:pPr>
        <w:pStyle w:val="ERCDir"/>
        <w:rPr>
          <w:i/>
          <w:sz w:val="20"/>
          <w:szCs w:val="20"/>
        </w:rPr>
      </w:pPr>
      <w:r w:rsidRPr="00F50D86">
        <w:rPr>
          <w:i/>
          <w:sz w:val="20"/>
          <w:szCs w:val="20"/>
        </w:rPr>
        <w:t xml:space="preserve">Jaffe R. The Science of Wellness Medicine. Proceedings 2nd International Symposium on Human Functioning. </w:t>
      </w:r>
      <w:proofErr w:type="spellStart"/>
      <w:r w:rsidRPr="00F50D86">
        <w:rPr>
          <w:i/>
          <w:sz w:val="20"/>
          <w:szCs w:val="20"/>
        </w:rPr>
        <w:t>Biosynergetics</w:t>
      </w:r>
      <w:proofErr w:type="spellEnd"/>
      <w:r w:rsidRPr="00F50D86">
        <w:rPr>
          <w:i/>
          <w:sz w:val="20"/>
          <w:szCs w:val="20"/>
        </w:rPr>
        <w:t xml:space="preserve"> Institute. Wichita, Kansas, 1978.</w:t>
      </w:r>
    </w:p>
    <w:p w14:paraId="5D313013" w14:textId="77777777" w:rsidR="00F50D86" w:rsidRPr="00F50D86" w:rsidRDefault="00F50D86" w:rsidP="00F50D86">
      <w:pPr>
        <w:pStyle w:val="ERCDir"/>
        <w:rPr>
          <w:i/>
          <w:sz w:val="20"/>
          <w:szCs w:val="20"/>
        </w:rPr>
      </w:pPr>
      <w:r w:rsidRPr="00F50D86">
        <w:rPr>
          <w:i/>
          <w:sz w:val="20"/>
          <w:szCs w:val="20"/>
        </w:rPr>
        <w:t>Jaffe R and Zierdt W. An Occult Blood Test Procedure not Subject to Inhibition by Reducing Substances. J Lab Clin Med 1975; 93: 879-886.</w:t>
      </w:r>
      <w:r>
        <w:rPr>
          <w:i/>
          <w:sz w:val="20"/>
          <w:szCs w:val="20"/>
        </w:rPr>
        <w:br/>
      </w:r>
      <w:r>
        <w:rPr>
          <w:i/>
          <w:sz w:val="20"/>
          <w:szCs w:val="20"/>
        </w:rPr>
        <w:br/>
      </w:r>
      <w:r>
        <w:rPr>
          <w:i/>
          <w:sz w:val="20"/>
          <w:szCs w:val="20"/>
        </w:rPr>
        <w:br/>
      </w:r>
    </w:p>
    <w:p w14:paraId="430E2D4E" w14:textId="77777777" w:rsidR="00F50D86" w:rsidRPr="00F50D86" w:rsidRDefault="00F50D86" w:rsidP="00F50D86">
      <w:pPr>
        <w:pStyle w:val="ERCDir"/>
        <w:rPr>
          <w:i/>
          <w:sz w:val="20"/>
          <w:szCs w:val="20"/>
        </w:rPr>
      </w:pPr>
      <w:r w:rsidRPr="00F50D86">
        <w:rPr>
          <w:i/>
          <w:sz w:val="20"/>
          <w:szCs w:val="20"/>
        </w:rPr>
        <w:lastRenderedPageBreak/>
        <w:t>Pitas R, Nelson C, Jaffe R, Mahley R. 15,18-Tetracosadienoic Acid Content of Sphingolipids from Platelets and Erythrocytes of Animals Fed Diets High in Saturated or Polyunsaturated Fats. Lipids l978; 13: 551-556.</w:t>
      </w:r>
    </w:p>
    <w:p w14:paraId="11ECF277" w14:textId="77777777" w:rsidR="00F50D86" w:rsidRPr="00F50D86" w:rsidRDefault="00F50D86" w:rsidP="00F50D86">
      <w:pPr>
        <w:pStyle w:val="ERCDir"/>
        <w:rPr>
          <w:i/>
          <w:sz w:val="20"/>
          <w:szCs w:val="20"/>
        </w:rPr>
      </w:pPr>
      <w:r w:rsidRPr="00F50D86">
        <w:rPr>
          <w:i/>
          <w:sz w:val="20"/>
          <w:szCs w:val="20"/>
        </w:rPr>
        <w:t xml:space="preserve">Jaffe R, Lawrence L, Schmid A, </w:t>
      </w:r>
      <w:proofErr w:type="spellStart"/>
      <w:r w:rsidRPr="00F50D86">
        <w:rPr>
          <w:i/>
          <w:sz w:val="20"/>
          <w:szCs w:val="20"/>
        </w:rPr>
        <w:t>MacLowry</w:t>
      </w:r>
      <w:proofErr w:type="spellEnd"/>
      <w:r w:rsidRPr="00F50D86">
        <w:rPr>
          <w:i/>
          <w:sz w:val="20"/>
          <w:szCs w:val="20"/>
        </w:rPr>
        <w:t xml:space="preserve"> K. Inhibition by Ascorbic Acid (</w:t>
      </w:r>
      <w:r w:rsidR="00BB0022">
        <w:rPr>
          <w:i/>
          <w:sz w:val="20"/>
          <w:szCs w:val="20"/>
        </w:rPr>
        <w:t>Vitamin C</w:t>
      </w:r>
      <w:r w:rsidRPr="00F50D86">
        <w:rPr>
          <w:i/>
          <w:sz w:val="20"/>
          <w:szCs w:val="20"/>
        </w:rPr>
        <w:t>) of Chemical Detection in Urine. Am J Clin Path 1979; 42: 468-470.</w:t>
      </w:r>
    </w:p>
    <w:p w14:paraId="4A1E6CA3" w14:textId="77777777" w:rsidR="00F50D86" w:rsidRPr="00F50D86" w:rsidRDefault="00F50D86" w:rsidP="00F50D86">
      <w:pPr>
        <w:pStyle w:val="ERCDir"/>
        <w:rPr>
          <w:i/>
          <w:sz w:val="20"/>
          <w:szCs w:val="20"/>
        </w:rPr>
      </w:pPr>
      <w:r w:rsidRPr="00F50D86">
        <w:rPr>
          <w:i/>
          <w:sz w:val="20"/>
          <w:szCs w:val="20"/>
        </w:rPr>
        <w:t>Jaffe R. Delayed Hypersensitivity in Chronic Illness and Health. Health Studies Collegium, Vienna, VA, 1985; 44.</w:t>
      </w:r>
    </w:p>
    <w:p w14:paraId="0C3A85E8" w14:textId="77777777" w:rsidR="00F50D86" w:rsidRPr="00F50D86" w:rsidRDefault="00F50D86" w:rsidP="00F50D86">
      <w:pPr>
        <w:pStyle w:val="ERCDir"/>
        <w:rPr>
          <w:i/>
          <w:sz w:val="20"/>
          <w:szCs w:val="20"/>
        </w:rPr>
      </w:pPr>
      <w:r w:rsidRPr="00F50D86">
        <w:rPr>
          <w:i/>
          <w:sz w:val="20"/>
          <w:szCs w:val="20"/>
        </w:rPr>
        <w:t>Jaffe R. Delayed Allergy and Inflammation: Link to Autoimmunity. Health Studies Collegium, Vienna, VA, 1985; 33.</w:t>
      </w:r>
    </w:p>
    <w:p w14:paraId="3C2FBCD8" w14:textId="77777777" w:rsidR="00F50D86" w:rsidRPr="00F50D86" w:rsidRDefault="00F50D86" w:rsidP="00F50D86">
      <w:pPr>
        <w:pStyle w:val="ERCDir"/>
        <w:rPr>
          <w:i/>
          <w:sz w:val="20"/>
          <w:szCs w:val="20"/>
        </w:rPr>
      </w:pPr>
      <w:r w:rsidRPr="00F50D86">
        <w:rPr>
          <w:i/>
          <w:sz w:val="20"/>
          <w:szCs w:val="20"/>
        </w:rPr>
        <w:t>Jaffe R. Immune Defense and Repair Systems: Clinical Approaches to Immune Function Testing and Enhancement.</w:t>
      </w:r>
    </w:p>
    <w:p w14:paraId="0E6C80B7" w14:textId="77777777" w:rsidR="00F50D86" w:rsidRPr="00F50D86" w:rsidRDefault="00F50D86" w:rsidP="00F50D86">
      <w:pPr>
        <w:pStyle w:val="ERCDir"/>
        <w:rPr>
          <w:i/>
          <w:sz w:val="20"/>
          <w:szCs w:val="20"/>
        </w:rPr>
      </w:pPr>
      <w:r w:rsidRPr="00F50D86">
        <w:rPr>
          <w:i/>
          <w:sz w:val="20"/>
          <w:szCs w:val="20"/>
        </w:rPr>
        <w:t>Townsend Letter for Doctors Part 1: #79/80, 88-92; Part 2: #81/82, 38-44; Part 3: #83/84, 59-64, 1989.</w:t>
      </w:r>
    </w:p>
    <w:p w14:paraId="7392A293" w14:textId="77777777" w:rsidR="00F50D86" w:rsidRPr="00F50D86" w:rsidRDefault="00F50D86" w:rsidP="00F50D86">
      <w:pPr>
        <w:pStyle w:val="ERCDir"/>
        <w:rPr>
          <w:i/>
          <w:sz w:val="20"/>
          <w:szCs w:val="20"/>
        </w:rPr>
      </w:pPr>
      <w:r w:rsidRPr="00F50D86">
        <w:rPr>
          <w:i/>
          <w:sz w:val="20"/>
          <w:szCs w:val="20"/>
        </w:rPr>
        <w:t>Deuster PA and Jaffe R. A Novel Treatment for Fibromyalgia Improves Clinical Outcomes in a Community-Based Study. J Musculo Pain 1998; 6:133-149.</w:t>
      </w:r>
    </w:p>
    <w:p w14:paraId="5B73E726" w14:textId="77777777" w:rsidR="00F50D86" w:rsidRPr="00F50D86" w:rsidRDefault="00F50D86" w:rsidP="00F50D86">
      <w:pPr>
        <w:pStyle w:val="ERCDir"/>
        <w:rPr>
          <w:i/>
          <w:sz w:val="20"/>
          <w:szCs w:val="20"/>
        </w:rPr>
      </w:pPr>
      <w:r w:rsidRPr="00F50D86">
        <w:rPr>
          <w:i/>
          <w:sz w:val="20"/>
          <w:szCs w:val="20"/>
        </w:rPr>
        <w:t>Jaffe R. Autoimmunity: Clinical Relevance of Biological Response Modifiers in Diagnosis, Treatment, and Testing, Part I. Intl J Integrative Med 2000; 2 (2):16-22.</w:t>
      </w:r>
    </w:p>
    <w:p w14:paraId="08777F7D" w14:textId="77777777" w:rsidR="00F50D86" w:rsidRPr="00F50D86" w:rsidRDefault="00F50D86" w:rsidP="00F50D86">
      <w:pPr>
        <w:pStyle w:val="ERCDir"/>
        <w:rPr>
          <w:i/>
          <w:sz w:val="20"/>
          <w:szCs w:val="20"/>
        </w:rPr>
      </w:pPr>
      <w:r w:rsidRPr="00F50D86">
        <w:rPr>
          <w:i/>
          <w:sz w:val="20"/>
          <w:szCs w:val="20"/>
        </w:rPr>
        <w:t>Jaffe R. Autoimmunity: Clinical Relevance of Biological Response Modifiers in Diagnosis, Treatment, and Cofactor Replacement, Part II. Intl J Integrative Med 2000; 2 (4): 58-65.</w:t>
      </w:r>
    </w:p>
    <w:p w14:paraId="6B629A5A" w14:textId="77777777" w:rsidR="00F50D86" w:rsidRPr="00F50D86" w:rsidRDefault="00F50D86" w:rsidP="00F50D86">
      <w:pPr>
        <w:pStyle w:val="ERCDir"/>
        <w:rPr>
          <w:i/>
          <w:sz w:val="20"/>
          <w:szCs w:val="20"/>
        </w:rPr>
      </w:pPr>
      <w:r w:rsidRPr="00F50D86">
        <w:rPr>
          <w:i/>
          <w:sz w:val="20"/>
          <w:szCs w:val="20"/>
        </w:rPr>
        <w:t>Jaffe R and Brown S. Acid-Alkaline Balance and Its Effect on Bone Health. Intl J Integrative Med 2000; 2 (6): 7-18.</w:t>
      </w:r>
    </w:p>
    <w:p w14:paraId="40C85486" w14:textId="77777777" w:rsidR="00F50D86" w:rsidRDefault="00F50D86" w:rsidP="00F50D86">
      <w:pPr>
        <w:pStyle w:val="ERCNormalArial"/>
      </w:pPr>
    </w:p>
    <w:p w14:paraId="605F6CD3" w14:textId="77777777" w:rsidR="00F50D86" w:rsidRDefault="00F50D86" w:rsidP="00F50D86">
      <w:pPr>
        <w:pStyle w:val="ERCNormalArial"/>
      </w:pPr>
      <w:r>
        <w:t xml:space="preserve">For additional information, questions, and clinical comments on this </w:t>
      </w:r>
      <w:r w:rsidR="00BB0022">
        <w:t>Vitamin C</w:t>
      </w:r>
      <w:r w:rsidR="00115975">
        <w:t xml:space="preserve"> </w:t>
      </w:r>
      <w:r>
        <w:t>Calibration</w:t>
      </w:r>
    </w:p>
    <w:p w14:paraId="47DEB3D1" w14:textId="77777777" w:rsidR="00F50D86" w:rsidRDefault="00F50D86" w:rsidP="00F50D86">
      <w:pPr>
        <w:pStyle w:val="ERCNormalArial"/>
      </w:pPr>
      <w:r>
        <w:t>protocol, please contact PERQUE LLC</w:t>
      </w:r>
    </w:p>
    <w:p w14:paraId="45A5389C" w14:textId="77777777" w:rsidR="00F50D86" w:rsidRDefault="00F50D86" w:rsidP="00F50D86">
      <w:pPr>
        <w:pStyle w:val="ERCNormalArial"/>
      </w:pPr>
    </w:p>
    <w:p w14:paraId="6E7990C9" w14:textId="77777777" w:rsidR="00F50D86" w:rsidRDefault="00F50D86" w:rsidP="00F50D86">
      <w:pPr>
        <w:pStyle w:val="ERCNormalArial"/>
      </w:pPr>
      <w:r>
        <w:t>Client Services Department</w:t>
      </w:r>
    </w:p>
    <w:p w14:paraId="48B4603C" w14:textId="77777777" w:rsidR="00F50D86" w:rsidRDefault="00F50D86" w:rsidP="00F50D86">
      <w:pPr>
        <w:pStyle w:val="ERCNormalArial"/>
      </w:pPr>
      <w:r>
        <w:t>44621 Guilford Drive, Suite150, Ashburn, VA 20147</w:t>
      </w:r>
    </w:p>
    <w:p w14:paraId="4ADCC952" w14:textId="77777777" w:rsidR="00F50D86" w:rsidRDefault="00F50D86" w:rsidP="00F50D86">
      <w:pPr>
        <w:pStyle w:val="ERCNormalArial"/>
      </w:pPr>
      <w:r>
        <w:t>Tel: 800.525.7372 • Fax: 703.450.2995</w:t>
      </w:r>
    </w:p>
    <w:p w14:paraId="13241B5E" w14:textId="77777777" w:rsidR="00F50D86" w:rsidRDefault="00F50D86" w:rsidP="00F50D86">
      <w:pPr>
        <w:pStyle w:val="ERCNormalArial"/>
        <w:rPr>
          <w:b/>
          <w:color w:val="11A1E8"/>
          <w:sz w:val="40"/>
          <w:szCs w:val="40"/>
        </w:rPr>
      </w:pPr>
      <w:r>
        <w:t>E</w:t>
      </w:r>
      <w:r w:rsidR="0048160B">
        <w:t>-</w:t>
      </w:r>
      <w:r>
        <w:t xml:space="preserve">mail: clientservices2@PERQUE.com Web: </w:t>
      </w:r>
      <w:hyperlink r:id="rId41" w:history="1">
        <w:r w:rsidRPr="00274554">
          <w:rPr>
            <w:rStyle w:val="Hyperlink"/>
            <w:sz w:val="22"/>
          </w:rPr>
          <w:t>www.PERQUE.com</w:t>
        </w:r>
      </w:hyperlink>
      <w:r>
        <w:t xml:space="preserve"> </w:t>
      </w:r>
      <w:r>
        <w:br w:type="page"/>
      </w:r>
    </w:p>
    <w:p w14:paraId="6B3AB10C" w14:textId="77777777" w:rsidR="00A542AC" w:rsidRDefault="00A542AC" w:rsidP="000D2A5E">
      <w:pPr>
        <w:pStyle w:val="ERCH175"/>
      </w:pPr>
      <w:bookmarkStart w:id="58" w:name="v2"/>
      <w:bookmarkStart w:id="59" w:name="_Toc413428062"/>
      <w:r>
        <w:lastRenderedPageBreak/>
        <w:t>Zinc Taste Test and Zinc Challenge</w:t>
      </w:r>
      <w:bookmarkEnd w:id="58"/>
      <w:bookmarkEnd w:id="59"/>
    </w:p>
    <w:p w14:paraId="45A719A3" w14:textId="77777777" w:rsidR="00A542AC" w:rsidRDefault="00A542AC" w:rsidP="00A542AC">
      <w:pPr>
        <w:pStyle w:val="ERCNormalArial"/>
      </w:pPr>
      <w:r>
        <w:t xml:space="preserve">Zinc is one of the most important trace minerals and is frequently found deficient.  It is essential for tissue growth, skin integrity, immunity, adrenal function, blood sugar control, and essential fatty acid regulation. </w:t>
      </w:r>
    </w:p>
    <w:p w14:paraId="368F5ADB" w14:textId="77777777" w:rsidR="00A542AC" w:rsidRDefault="00A542AC" w:rsidP="00A542AC">
      <w:pPr>
        <w:pStyle w:val="ERCNormalArial"/>
      </w:pPr>
    </w:p>
    <w:p w14:paraId="349D58D4" w14:textId="77777777" w:rsidR="005D53B6" w:rsidRDefault="00A542AC" w:rsidP="00A542AC">
      <w:pPr>
        <w:pStyle w:val="ERCNormalArial"/>
      </w:pPr>
      <w:r>
        <w:t>Zinc deficiency can lead to a number of problems including infertility, lowered immunity, poor wound healing, thyroid imbalance, adrenal imbalance and inefficient digestion. The zinc taste test is an excellent test for assessing zinc deficiency. The zinc challenge will help determine how zinc deficient you are and what type of supplementation you may need. The zinc taste test is an easy method of assessing your zinc levels that can be performed at home to establish a baseline then repeated to assess the effectiveness of supplementation.</w:t>
      </w:r>
    </w:p>
    <w:p w14:paraId="13658B9E" w14:textId="77777777" w:rsidR="00E04712" w:rsidRDefault="00E04712">
      <w:pPr>
        <w:rPr>
          <w:rFonts w:eastAsia="Times New Roman"/>
          <w:b/>
          <w:color w:val="11A1E8"/>
          <w:sz w:val="40"/>
          <w:szCs w:val="40"/>
        </w:rPr>
      </w:pPr>
      <w:r>
        <w:rPr>
          <w:rFonts w:eastAsia="Times New Roman"/>
          <w:b/>
          <w:bCs/>
          <w:noProof/>
          <w:color w:val="00847F"/>
          <w:sz w:val="28"/>
          <w:szCs w:val="28"/>
          <w:lang w:val="en-CA" w:eastAsia="en-CA"/>
        </w:rPr>
        <w:drawing>
          <wp:anchor distT="0" distB="0" distL="114300" distR="114300" simplePos="0" relativeHeight="251686912" behindDoc="0" locked="0" layoutInCell="1" allowOverlap="1" wp14:anchorId="2F74F6BE" wp14:editId="352AABEB">
            <wp:simplePos x="0" y="0"/>
            <wp:positionH relativeFrom="margin">
              <wp:align>center</wp:align>
            </wp:positionH>
            <wp:positionV relativeFrom="margin">
              <wp:posOffset>3870960</wp:posOffset>
            </wp:positionV>
            <wp:extent cx="4714875" cy="3152775"/>
            <wp:effectExtent l="0" t="0" r="9525" b="952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nc foods.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4714875" cy="3152775"/>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39A9F4A1" w14:textId="77777777" w:rsidR="00A542AC" w:rsidRDefault="00A542AC" w:rsidP="000D2A5E">
      <w:pPr>
        <w:pStyle w:val="ERCH175"/>
      </w:pPr>
      <w:bookmarkStart w:id="60" w:name="v3"/>
      <w:bookmarkStart w:id="61" w:name="_Toc413428063"/>
      <w:r>
        <w:lastRenderedPageBreak/>
        <w:t>Zinc Taste Test</w:t>
      </w:r>
      <w:bookmarkEnd w:id="60"/>
      <w:bookmarkEnd w:id="61"/>
    </w:p>
    <w:p w14:paraId="481AA239" w14:textId="77777777" w:rsidR="00E04712" w:rsidRDefault="00E04712" w:rsidP="004419F1">
      <w:pPr>
        <w:pStyle w:val="ERCH3"/>
      </w:pPr>
      <w:r>
        <w:t>Materials</w:t>
      </w:r>
    </w:p>
    <w:p w14:paraId="40CE4776" w14:textId="77777777" w:rsidR="00E04712" w:rsidRDefault="00E04712" w:rsidP="00E04712">
      <w:pPr>
        <w:pStyle w:val="ListParagraph"/>
      </w:pPr>
      <w:r>
        <w:t>Liquid zinc solution</w:t>
      </w:r>
    </w:p>
    <w:p w14:paraId="44986324" w14:textId="77777777" w:rsidR="00E04712" w:rsidRDefault="00E04712" w:rsidP="00E04712">
      <w:pPr>
        <w:pStyle w:val="ListParagraph"/>
      </w:pPr>
      <w:r>
        <w:t xml:space="preserve">Stopwatch or timer </w:t>
      </w:r>
    </w:p>
    <w:p w14:paraId="25203DC9" w14:textId="77777777" w:rsidR="00A542AC" w:rsidRDefault="00A542AC" w:rsidP="004419F1">
      <w:pPr>
        <w:pStyle w:val="ERCH3"/>
      </w:pPr>
      <w:r>
        <w:t>Procedure</w:t>
      </w:r>
    </w:p>
    <w:p w14:paraId="60EF1C76" w14:textId="77777777" w:rsidR="00A542AC" w:rsidRDefault="00A542AC" w:rsidP="00A542AC">
      <w:pPr>
        <w:pStyle w:val="ERCDir"/>
        <w:numPr>
          <w:ilvl w:val="0"/>
          <w:numId w:val="22"/>
        </w:numPr>
      </w:pPr>
      <w:r>
        <w:t>Make sure your mouth is free of strong tastes such as mint. Have a stopwatch, timer, or watch with a second hand on it, because you will be timing how soon you taste the zinc taste test solution.</w:t>
      </w:r>
    </w:p>
    <w:p w14:paraId="5023CFE8" w14:textId="77777777" w:rsidR="00A542AC" w:rsidRDefault="00A542AC" w:rsidP="00A542AC">
      <w:pPr>
        <w:pStyle w:val="ERCDir"/>
      </w:pPr>
      <w:r>
        <w:t>Measure out 1 tablespoon of liquid zinc, put it into your mouth, hold and swish around your mouth, but do not swallow.</w:t>
      </w:r>
    </w:p>
    <w:p w14:paraId="08EBC67C" w14:textId="77777777" w:rsidR="00A542AC" w:rsidRDefault="00A542AC" w:rsidP="00A542AC">
      <w:pPr>
        <w:pStyle w:val="ERCDir"/>
      </w:pPr>
      <w:r>
        <w:t>Start timing as soon as the solution is in your mouth and note when you first taste the solution. Swallow after 30 seconds.</w:t>
      </w:r>
    </w:p>
    <w:p w14:paraId="582A364C" w14:textId="77777777" w:rsidR="00A021EF" w:rsidRPr="00E04712" w:rsidRDefault="00A542AC" w:rsidP="00E04712">
      <w:pPr>
        <w:pStyle w:val="ERCDir"/>
        <w:rPr>
          <w:b/>
          <w:bCs/>
          <w:color w:val="9D1462"/>
          <w:sz w:val="28"/>
          <w:szCs w:val="28"/>
        </w:rPr>
      </w:pPr>
      <w:r>
        <w:t>On the form below, note the time it took to first taste the solution and describe the strength of taste or presence of an after taste in the column marked Initial test.</w:t>
      </w:r>
    </w:p>
    <w:p w14:paraId="6671E4BD" w14:textId="77777777" w:rsidR="00A542AC" w:rsidRDefault="00A542AC" w:rsidP="002E68CA">
      <w:pPr>
        <w:pStyle w:val="ERCH2"/>
        <w:spacing w:after="0"/>
      </w:pPr>
      <w:bookmarkStart w:id="62" w:name="_Toc413428064"/>
      <w:r>
        <w:t>Zinc Taste Test Chart</w:t>
      </w:r>
      <w:bookmarkEnd w:id="62"/>
    </w:p>
    <w:tbl>
      <w:tblPr>
        <w:tblW w:w="10084" w:type="dxa"/>
        <w:jc w:val="center"/>
        <w:tblLayout w:type="fixed"/>
        <w:tblCellMar>
          <w:left w:w="0" w:type="dxa"/>
          <w:right w:w="0" w:type="dxa"/>
        </w:tblCellMar>
        <w:tblLook w:val="01E0" w:firstRow="1" w:lastRow="1" w:firstColumn="1" w:lastColumn="1" w:noHBand="0" w:noVBand="0"/>
      </w:tblPr>
      <w:tblGrid>
        <w:gridCol w:w="1135"/>
        <w:gridCol w:w="2120"/>
        <w:gridCol w:w="1701"/>
        <w:gridCol w:w="1701"/>
        <w:gridCol w:w="1778"/>
        <w:gridCol w:w="1649"/>
      </w:tblGrid>
      <w:tr w:rsidR="00A542AC" w:rsidRPr="00A542AC" w14:paraId="269835FE" w14:textId="77777777" w:rsidTr="00A22986">
        <w:trPr>
          <w:trHeight w:hRule="exact" w:val="359"/>
          <w:jc w:val="center"/>
        </w:trPr>
        <w:tc>
          <w:tcPr>
            <w:tcW w:w="1135" w:type="dxa"/>
            <w:tcBorders>
              <w:top w:val="single" w:sz="8" w:space="0" w:color="000000"/>
              <w:left w:val="single" w:sz="8" w:space="0" w:color="000000"/>
              <w:bottom w:val="single" w:sz="8" w:space="0" w:color="000000"/>
              <w:right w:val="single" w:sz="5" w:space="0" w:color="000000"/>
            </w:tcBorders>
            <w:shd w:val="clear" w:color="auto" w:fill="E7D9E4"/>
          </w:tcPr>
          <w:p w14:paraId="3A610C6A" w14:textId="77777777" w:rsidR="00A542AC" w:rsidRPr="00A542AC" w:rsidRDefault="00A542AC" w:rsidP="00A542AC">
            <w:pPr>
              <w:ind w:left="142"/>
              <w:rPr>
                <w:b/>
                <w:sz w:val="20"/>
                <w:szCs w:val="20"/>
              </w:rPr>
            </w:pPr>
            <w:r w:rsidRPr="00A542AC">
              <w:rPr>
                <w:b/>
                <w:sz w:val="20"/>
                <w:szCs w:val="20"/>
              </w:rPr>
              <w:t>Name</w:t>
            </w:r>
          </w:p>
        </w:tc>
        <w:tc>
          <w:tcPr>
            <w:tcW w:w="8949" w:type="dxa"/>
            <w:gridSpan w:val="5"/>
            <w:tcBorders>
              <w:top w:val="single" w:sz="8" w:space="0" w:color="000000"/>
              <w:left w:val="single" w:sz="8" w:space="0" w:color="000000"/>
              <w:bottom w:val="single" w:sz="8" w:space="0" w:color="000000"/>
              <w:right w:val="single" w:sz="5" w:space="0" w:color="000000"/>
            </w:tcBorders>
          </w:tcPr>
          <w:p w14:paraId="38260B9C" w14:textId="77777777" w:rsidR="00A542AC" w:rsidRPr="00A542AC" w:rsidRDefault="00A542AC" w:rsidP="00A542AC">
            <w:pPr>
              <w:widowControl w:val="0"/>
              <w:spacing w:before="7" w:after="0" w:line="130" w:lineRule="exact"/>
              <w:rPr>
                <w:rFonts w:asciiTheme="minorHAnsi" w:hAnsiTheme="minorHAnsi" w:cstheme="minorBidi"/>
                <w:sz w:val="20"/>
                <w:szCs w:val="20"/>
              </w:rPr>
            </w:pPr>
          </w:p>
        </w:tc>
      </w:tr>
      <w:tr w:rsidR="00A542AC" w:rsidRPr="00A542AC" w14:paraId="3E9EFADE" w14:textId="77777777" w:rsidTr="00A22986">
        <w:trPr>
          <w:trHeight w:hRule="exact" w:val="279"/>
          <w:jc w:val="center"/>
        </w:trPr>
        <w:tc>
          <w:tcPr>
            <w:tcW w:w="10084" w:type="dxa"/>
            <w:gridSpan w:val="6"/>
            <w:tcBorders>
              <w:top w:val="single" w:sz="8" w:space="0" w:color="000000"/>
              <w:left w:val="single" w:sz="8" w:space="0" w:color="000000"/>
              <w:bottom w:val="single" w:sz="8" w:space="0" w:color="000000"/>
              <w:right w:val="single" w:sz="5" w:space="0" w:color="000000"/>
            </w:tcBorders>
          </w:tcPr>
          <w:p w14:paraId="385C0E57" w14:textId="77777777" w:rsidR="00A542AC" w:rsidRPr="00A542AC" w:rsidRDefault="00A542AC" w:rsidP="00A542AC">
            <w:pPr>
              <w:widowControl w:val="0"/>
              <w:spacing w:before="7" w:after="0" w:line="130" w:lineRule="exact"/>
              <w:rPr>
                <w:rFonts w:asciiTheme="minorHAnsi" w:hAnsiTheme="minorHAnsi" w:cstheme="minorBidi"/>
                <w:sz w:val="20"/>
                <w:szCs w:val="20"/>
              </w:rPr>
            </w:pPr>
          </w:p>
        </w:tc>
      </w:tr>
      <w:tr w:rsidR="00A542AC" w:rsidRPr="00A542AC" w14:paraId="4BAACEC7" w14:textId="77777777" w:rsidTr="00A22986">
        <w:trPr>
          <w:trHeight w:hRule="exact" w:val="562"/>
          <w:jc w:val="center"/>
        </w:trPr>
        <w:tc>
          <w:tcPr>
            <w:tcW w:w="1135" w:type="dxa"/>
            <w:tcBorders>
              <w:top w:val="single" w:sz="8" w:space="0" w:color="000000"/>
              <w:left w:val="single" w:sz="8" w:space="0" w:color="000000"/>
              <w:bottom w:val="single" w:sz="8" w:space="0" w:color="000000"/>
              <w:right w:val="single" w:sz="5" w:space="0" w:color="000000"/>
            </w:tcBorders>
            <w:shd w:val="clear" w:color="auto" w:fill="E7D9E4"/>
          </w:tcPr>
          <w:p w14:paraId="740AF9A0" w14:textId="77777777" w:rsidR="00A542AC" w:rsidRPr="00A542AC" w:rsidRDefault="00A542AC" w:rsidP="00A542AC">
            <w:pPr>
              <w:spacing w:after="0"/>
              <w:ind w:left="142"/>
              <w:rPr>
                <w:sz w:val="20"/>
                <w:szCs w:val="20"/>
              </w:rPr>
            </w:pPr>
          </w:p>
        </w:tc>
        <w:tc>
          <w:tcPr>
            <w:tcW w:w="2120" w:type="dxa"/>
            <w:tcBorders>
              <w:top w:val="single" w:sz="8" w:space="0" w:color="000000"/>
              <w:left w:val="single" w:sz="5" w:space="0" w:color="000000"/>
              <w:bottom w:val="single" w:sz="8" w:space="0" w:color="000000"/>
              <w:right w:val="single" w:sz="5" w:space="0" w:color="000000"/>
            </w:tcBorders>
            <w:shd w:val="clear" w:color="auto" w:fill="E7D9E4"/>
          </w:tcPr>
          <w:p w14:paraId="64176D4D" w14:textId="77777777" w:rsidR="00A542AC" w:rsidRPr="00A021EF" w:rsidRDefault="00A542AC" w:rsidP="00A021EF">
            <w:pPr>
              <w:spacing w:after="0"/>
              <w:ind w:left="142"/>
              <w:jc w:val="center"/>
              <w:rPr>
                <w:b/>
                <w:sz w:val="20"/>
                <w:szCs w:val="20"/>
              </w:rPr>
            </w:pPr>
            <w:r w:rsidRPr="00A021EF">
              <w:rPr>
                <w:b/>
                <w:sz w:val="20"/>
                <w:szCs w:val="20"/>
              </w:rPr>
              <w:t>Time to Taste Solution</w:t>
            </w:r>
          </w:p>
        </w:tc>
        <w:tc>
          <w:tcPr>
            <w:tcW w:w="6829" w:type="dxa"/>
            <w:gridSpan w:val="4"/>
            <w:tcBorders>
              <w:top w:val="single" w:sz="8" w:space="0" w:color="000000"/>
              <w:left w:val="single" w:sz="5" w:space="0" w:color="000000"/>
              <w:bottom w:val="single" w:sz="8" w:space="0" w:color="000000"/>
              <w:right w:val="single" w:sz="5" w:space="0" w:color="000000"/>
            </w:tcBorders>
            <w:shd w:val="clear" w:color="auto" w:fill="E7D9E4"/>
            <w:vAlign w:val="center"/>
          </w:tcPr>
          <w:p w14:paraId="71C91EAD" w14:textId="77777777" w:rsidR="00A542AC" w:rsidRPr="00A021EF" w:rsidRDefault="00A542AC" w:rsidP="00A021EF">
            <w:pPr>
              <w:spacing w:after="0"/>
              <w:jc w:val="center"/>
              <w:rPr>
                <w:b/>
                <w:sz w:val="20"/>
                <w:szCs w:val="20"/>
              </w:rPr>
            </w:pPr>
            <w:r w:rsidRPr="00A021EF">
              <w:rPr>
                <w:b/>
                <w:sz w:val="20"/>
                <w:szCs w:val="20"/>
              </w:rPr>
              <w:t>Describe Strength of Taste or After-Taste</w:t>
            </w:r>
            <w:r w:rsidR="00B2207B">
              <w:rPr>
                <w:b/>
                <w:sz w:val="20"/>
                <w:szCs w:val="20"/>
              </w:rPr>
              <w:br/>
            </w:r>
            <w:r w:rsidR="00B2207B" w:rsidRPr="00B2207B">
              <w:rPr>
                <w:i/>
                <w:sz w:val="20"/>
                <w:szCs w:val="20"/>
              </w:rPr>
              <w:t>Circle the best description</w:t>
            </w:r>
            <w:r w:rsidR="00B2207B">
              <w:rPr>
                <w:b/>
                <w:sz w:val="20"/>
                <w:szCs w:val="20"/>
              </w:rPr>
              <w:br/>
            </w:r>
          </w:p>
        </w:tc>
      </w:tr>
      <w:tr w:rsidR="00A021EF" w:rsidRPr="00A542AC" w14:paraId="065A8D92" w14:textId="77777777" w:rsidTr="00A22986">
        <w:trPr>
          <w:trHeight w:val="676"/>
          <w:jc w:val="center"/>
        </w:trPr>
        <w:tc>
          <w:tcPr>
            <w:tcW w:w="1135" w:type="dxa"/>
            <w:vMerge w:val="restart"/>
            <w:tcBorders>
              <w:top w:val="single" w:sz="8" w:space="0" w:color="000000"/>
              <w:left w:val="single" w:sz="8" w:space="0" w:color="000000"/>
              <w:right w:val="single" w:sz="5" w:space="0" w:color="000000"/>
            </w:tcBorders>
            <w:shd w:val="clear" w:color="auto" w:fill="E7D9E4"/>
            <w:vAlign w:val="center"/>
          </w:tcPr>
          <w:p w14:paraId="72CB92EA" w14:textId="77777777" w:rsidR="00A021EF" w:rsidRPr="00A021EF" w:rsidRDefault="00A021EF" w:rsidP="00A021EF">
            <w:pPr>
              <w:spacing w:after="0"/>
              <w:jc w:val="center"/>
              <w:rPr>
                <w:b/>
                <w:sz w:val="20"/>
                <w:szCs w:val="20"/>
              </w:rPr>
            </w:pPr>
            <w:r w:rsidRPr="00A021EF">
              <w:rPr>
                <w:b/>
                <w:sz w:val="20"/>
                <w:szCs w:val="20"/>
              </w:rPr>
              <w:t>Initial</w:t>
            </w:r>
          </w:p>
          <w:p w14:paraId="06D0070F" w14:textId="77777777" w:rsidR="00A021EF" w:rsidRPr="00A542AC" w:rsidRDefault="00A021EF" w:rsidP="00A021EF">
            <w:pPr>
              <w:spacing w:after="0"/>
              <w:jc w:val="center"/>
              <w:rPr>
                <w:sz w:val="20"/>
                <w:szCs w:val="20"/>
              </w:rPr>
            </w:pPr>
            <w:r w:rsidRPr="00A021EF">
              <w:rPr>
                <w:b/>
                <w:sz w:val="20"/>
                <w:szCs w:val="20"/>
              </w:rPr>
              <w:t>Test</w:t>
            </w:r>
          </w:p>
        </w:tc>
        <w:tc>
          <w:tcPr>
            <w:tcW w:w="2120" w:type="dxa"/>
            <w:vMerge w:val="restart"/>
            <w:tcBorders>
              <w:top w:val="single" w:sz="8" w:space="0" w:color="000000"/>
              <w:left w:val="single" w:sz="5" w:space="0" w:color="000000"/>
              <w:right w:val="single" w:sz="5" w:space="0" w:color="000000"/>
            </w:tcBorders>
            <w:vAlign w:val="center"/>
          </w:tcPr>
          <w:p w14:paraId="75AB7B39" w14:textId="77777777" w:rsidR="00A021EF" w:rsidRPr="00A542AC" w:rsidRDefault="00A021EF" w:rsidP="00A021EF">
            <w:pPr>
              <w:spacing w:after="0"/>
              <w:rPr>
                <w:sz w:val="20"/>
                <w:szCs w:val="20"/>
              </w:rPr>
            </w:pPr>
          </w:p>
        </w:tc>
        <w:tc>
          <w:tcPr>
            <w:tcW w:w="1701" w:type="dxa"/>
            <w:tcBorders>
              <w:top w:val="single" w:sz="8" w:space="0" w:color="000000"/>
              <w:left w:val="single" w:sz="5" w:space="0" w:color="000000"/>
              <w:bottom w:val="single" w:sz="8" w:space="0" w:color="000000"/>
              <w:right w:val="single" w:sz="6" w:space="0" w:color="000000"/>
            </w:tcBorders>
            <w:vAlign w:val="center"/>
          </w:tcPr>
          <w:p w14:paraId="4EA3436D" w14:textId="77777777" w:rsidR="00A021EF" w:rsidRPr="00A542AC" w:rsidRDefault="00A021EF" w:rsidP="00A021EF">
            <w:pPr>
              <w:spacing w:after="0"/>
              <w:jc w:val="center"/>
              <w:rPr>
                <w:sz w:val="20"/>
                <w:szCs w:val="20"/>
              </w:rPr>
            </w:pPr>
            <w:r w:rsidRPr="00A021EF">
              <w:rPr>
                <w:sz w:val="20"/>
                <w:szCs w:val="20"/>
              </w:rPr>
              <w:t>Immediate taste, strongly metallic</w:t>
            </w:r>
          </w:p>
        </w:tc>
        <w:tc>
          <w:tcPr>
            <w:tcW w:w="1701" w:type="dxa"/>
            <w:tcBorders>
              <w:top w:val="single" w:sz="8" w:space="0" w:color="000000"/>
              <w:left w:val="single" w:sz="6" w:space="0" w:color="000000"/>
              <w:bottom w:val="single" w:sz="6" w:space="0" w:color="000000"/>
              <w:right w:val="single" w:sz="6" w:space="0" w:color="000000"/>
            </w:tcBorders>
            <w:vAlign w:val="center"/>
          </w:tcPr>
          <w:p w14:paraId="685E810A" w14:textId="77777777" w:rsidR="00A021EF" w:rsidRPr="00A542AC" w:rsidRDefault="00A021EF" w:rsidP="00A021EF">
            <w:pPr>
              <w:spacing w:after="0"/>
              <w:jc w:val="center"/>
              <w:rPr>
                <w:sz w:val="20"/>
                <w:szCs w:val="20"/>
              </w:rPr>
            </w:pPr>
            <w:r w:rsidRPr="00A021EF">
              <w:rPr>
                <w:sz w:val="20"/>
                <w:szCs w:val="20"/>
              </w:rPr>
              <w:t>Moderate taste, delayed metallic</w:t>
            </w:r>
          </w:p>
        </w:tc>
        <w:tc>
          <w:tcPr>
            <w:tcW w:w="1778" w:type="dxa"/>
            <w:tcBorders>
              <w:top w:val="single" w:sz="8" w:space="0" w:color="000000"/>
              <w:left w:val="single" w:sz="6" w:space="0" w:color="000000"/>
              <w:bottom w:val="single" w:sz="6" w:space="0" w:color="000000"/>
              <w:right w:val="single" w:sz="6" w:space="0" w:color="000000"/>
            </w:tcBorders>
            <w:vAlign w:val="center"/>
          </w:tcPr>
          <w:p w14:paraId="0C8951AD" w14:textId="77777777" w:rsidR="00A021EF" w:rsidRPr="00A021EF" w:rsidRDefault="00A021EF" w:rsidP="00A021EF">
            <w:pPr>
              <w:spacing w:after="0"/>
              <w:jc w:val="center"/>
              <w:rPr>
                <w:sz w:val="20"/>
                <w:szCs w:val="20"/>
              </w:rPr>
            </w:pPr>
            <w:r>
              <w:rPr>
                <w:sz w:val="20"/>
                <w:szCs w:val="20"/>
              </w:rPr>
              <w:t>No taste initially</w:t>
            </w:r>
          </w:p>
          <w:p w14:paraId="0B0F02B0" w14:textId="77777777" w:rsidR="00A021EF" w:rsidRPr="00A542AC" w:rsidRDefault="00A021EF" w:rsidP="00A021EF">
            <w:pPr>
              <w:spacing w:after="0"/>
              <w:jc w:val="center"/>
              <w:rPr>
                <w:sz w:val="20"/>
                <w:szCs w:val="20"/>
              </w:rPr>
            </w:pPr>
            <w:r>
              <w:rPr>
                <w:sz w:val="20"/>
                <w:szCs w:val="20"/>
              </w:rPr>
              <w:t>Sweet or bitter</w:t>
            </w:r>
          </w:p>
        </w:tc>
        <w:tc>
          <w:tcPr>
            <w:tcW w:w="1649" w:type="dxa"/>
            <w:tcBorders>
              <w:top w:val="single" w:sz="8" w:space="0" w:color="000000"/>
              <w:left w:val="single" w:sz="6" w:space="0" w:color="000000"/>
              <w:bottom w:val="single" w:sz="6" w:space="0" w:color="000000"/>
              <w:right w:val="single" w:sz="6" w:space="0" w:color="000000"/>
            </w:tcBorders>
            <w:vAlign w:val="center"/>
          </w:tcPr>
          <w:p w14:paraId="59E6CD30" w14:textId="77777777" w:rsidR="00A021EF" w:rsidRPr="00A542AC" w:rsidRDefault="00A021EF" w:rsidP="00A021EF">
            <w:pPr>
              <w:spacing w:after="0"/>
              <w:jc w:val="center"/>
              <w:rPr>
                <w:sz w:val="20"/>
                <w:szCs w:val="20"/>
              </w:rPr>
            </w:pPr>
            <w:r w:rsidRPr="00A021EF">
              <w:rPr>
                <w:sz w:val="20"/>
                <w:szCs w:val="20"/>
              </w:rPr>
              <w:t>Tasteless or tastes</w:t>
            </w:r>
            <w:r>
              <w:rPr>
                <w:sz w:val="20"/>
                <w:szCs w:val="20"/>
              </w:rPr>
              <w:t xml:space="preserve"> like water</w:t>
            </w:r>
          </w:p>
        </w:tc>
      </w:tr>
      <w:tr w:rsidR="00A021EF" w:rsidRPr="00A542AC" w14:paraId="2C46B2B2" w14:textId="77777777" w:rsidTr="00A22986">
        <w:trPr>
          <w:trHeight w:hRule="exact" w:val="346"/>
          <w:jc w:val="center"/>
        </w:trPr>
        <w:tc>
          <w:tcPr>
            <w:tcW w:w="1135" w:type="dxa"/>
            <w:vMerge/>
            <w:tcBorders>
              <w:left w:val="single" w:sz="8" w:space="0" w:color="000000"/>
              <w:bottom w:val="single" w:sz="8" w:space="0" w:color="000000"/>
              <w:right w:val="single" w:sz="5" w:space="0" w:color="000000"/>
            </w:tcBorders>
            <w:shd w:val="clear" w:color="auto" w:fill="E7D9E4"/>
            <w:vAlign w:val="center"/>
          </w:tcPr>
          <w:p w14:paraId="5AF5D96D" w14:textId="77777777" w:rsidR="00A021EF" w:rsidRPr="00A021EF" w:rsidRDefault="00A021EF" w:rsidP="00A021EF">
            <w:pPr>
              <w:spacing w:after="0"/>
              <w:ind w:left="142"/>
              <w:rPr>
                <w:b/>
                <w:sz w:val="20"/>
                <w:szCs w:val="20"/>
              </w:rPr>
            </w:pPr>
          </w:p>
        </w:tc>
        <w:tc>
          <w:tcPr>
            <w:tcW w:w="2120" w:type="dxa"/>
            <w:vMerge/>
            <w:tcBorders>
              <w:left w:val="single" w:sz="5" w:space="0" w:color="000000"/>
              <w:bottom w:val="single" w:sz="8" w:space="0" w:color="000000"/>
              <w:right w:val="single" w:sz="5" w:space="0" w:color="000000"/>
            </w:tcBorders>
            <w:vAlign w:val="center"/>
          </w:tcPr>
          <w:p w14:paraId="24A31E10" w14:textId="77777777" w:rsidR="00A021EF" w:rsidRPr="00A542AC" w:rsidRDefault="00A021EF" w:rsidP="00A021EF">
            <w:pPr>
              <w:spacing w:after="0"/>
              <w:ind w:left="142"/>
              <w:rPr>
                <w:sz w:val="20"/>
                <w:szCs w:val="20"/>
              </w:rPr>
            </w:pPr>
          </w:p>
        </w:tc>
        <w:tc>
          <w:tcPr>
            <w:tcW w:w="1701" w:type="dxa"/>
            <w:tcBorders>
              <w:top w:val="single" w:sz="8" w:space="0" w:color="000000"/>
              <w:left w:val="single" w:sz="5" w:space="0" w:color="000000"/>
              <w:bottom w:val="single" w:sz="8" w:space="0" w:color="000000"/>
              <w:right w:val="single" w:sz="6" w:space="0" w:color="000000"/>
            </w:tcBorders>
            <w:vAlign w:val="center"/>
          </w:tcPr>
          <w:p w14:paraId="20C52222" w14:textId="77777777" w:rsidR="00A021EF" w:rsidRPr="00A021EF" w:rsidRDefault="00A021EF" w:rsidP="00A021EF">
            <w:pPr>
              <w:spacing w:after="0"/>
              <w:jc w:val="center"/>
              <w:rPr>
                <w:sz w:val="20"/>
                <w:szCs w:val="20"/>
              </w:rPr>
            </w:pPr>
            <w:r>
              <w:rPr>
                <w:sz w:val="20"/>
                <w:szCs w:val="20"/>
              </w:rPr>
              <w:t>Level 1</w:t>
            </w:r>
          </w:p>
        </w:tc>
        <w:tc>
          <w:tcPr>
            <w:tcW w:w="1701" w:type="dxa"/>
            <w:tcBorders>
              <w:top w:val="single" w:sz="6" w:space="0" w:color="000000"/>
              <w:left w:val="single" w:sz="6" w:space="0" w:color="000000"/>
              <w:bottom w:val="single" w:sz="8" w:space="0" w:color="000000"/>
              <w:right w:val="single" w:sz="6" w:space="0" w:color="000000"/>
            </w:tcBorders>
            <w:vAlign w:val="center"/>
          </w:tcPr>
          <w:p w14:paraId="45BB2F6B" w14:textId="77777777" w:rsidR="00A021EF" w:rsidRPr="00A021EF" w:rsidRDefault="00A021EF" w:rsidP="00A021EF">
            <w:pPr>
              <w:spacing w:after="0"/>
              <w:jc w:val="center"/>
              <w:rPr>
                <w:sz w:val="20"/>
                <w:szCs w:val="20"/>
              </w:rPr>
            </w:pPr>
            <w:r>
              <w:rPr>
                <w:sz w:val="20"/>
                <w:szCs w:val="20"/>
              </w:rPr>
              <w:t>Level 2</w:t>
            </w:r>
          </w:p>
        </w:tc>
        <w:tc>
          <w:tcPr>
            <w:tcW w:w="1778" w:type="dxa"/>
            <w:tcBorders>
              <w:top w:val="single" w:sz="6" w:space="0" w:color="000000"/>
              <w:left w:val="single" w:sz="6" w:space="0" w:color="000000"/>
              <w:bottom w:val="single" w:sz="8" w:space="0" w:color="000000"/>
              <w:right w:val="single" w:sz="6" w:space="0" w:color="000000"/>
            </w:tcBorders>
            <w:vAlign w:val="center"/>
          </w:tcPr>
          <w:p w14:paraId="3916F722" w14:textId="77777777" w:rsidR="00A021EF" w:rsidRPr="00A021EF" w:rsidRDefault="00A021EF" w:rsidP="00A021EF">
            <w:pPr>
              <w:spacing w:after="0"/>
              <w:jc w:val="center"/>
              <w:rPr>
                <w:sz w:val="20"/>
                <w:szCs w:val="20"/>
              </w:rPr>
            </w:pPr>
            <w:r>
              <w:rPr>
                <w:sz w:val="20"/>
                <w:szCs w:val="20"/>
              </w:rPr>
              <w:t>Level 3</w:t>
            </w:r>
          </w:p>
        </w:tc>
        <w:tc>
          <w:tcPr>
            <w:tcW w:w="1649" w:type="dxa"/>
            <w:tcBorders>
              <w:top w:val="single" w:sz="6" w:space="0" w:color="000000"/>
              <w:left w:val="single" w:sz="6" w:space="0" w:color="000000"/>
              <w:bottom w:val="single" w:sz="8" w:space="0" w:color="000000"/>
              <w:right w:val="single" w:sz="6" w:space="0" w:color="000000"/>
            </w:tcBorders>
            <w:vAlign w:val="center"/>
          </w:tcPr>
          <w:p w14:paraId="4113B655" w14:textId="77777777" w:rsidR="00A021EF" w:rsidRPr="00A021EF" w:rsidRDefault="00A021EF" w:rsidP="00A021EF">
            <w:pPr>
              <w:spacing w:after="0"/>
              <w:jc w:val="center"/>
              <w:rPr>
                <w:sz w:val="20"/>
                <w:szCs w:val="20"/>
              </w:rPr>
            </w:pPr>
            <w:r>
              <w:rPr>
                <w:sz w:val="20"/>
                <w:szCs w:val="20"/>
              </w:rPr>
              <w:t>Level 4</w:t>
            </w:r>
          </w:p>
        </w:tc>
      </w:tr>
      <w:tr w:rsidR="00A021EF" w:rsidRPr="00A542AC" w14:paraId="38CD29F4" w14:textId="77777777" w:rsidTr="00A22986">
        <w:trPr>
          <w:trHeight w:hRule="exact" w:val="439"/>
          <w:jc w:val="center"/>
        </w:trPr>
        <w:tc>
          <w:tcPr>
            <w:tcW w:w="3255" w:type="dxa"/>
            <w:gridSpan w:val="2"/>
            <w:tcBorders>
              <w:top w:val="single" w:sz="8" w:space="0" w:color="000000"/>
              <w:left w:val="nil"/>
              <w:bottom w:val="nil"/>
              <w:right w:val="single" w:sz="5" w:space="0" w:color="000000"/>
            </w:tcBorders>
          </w:tcPr>
          <w:p w14:paraId="2F422C02" w14:textId="77777777" w:rsidR="00A021EF" w:rsidRPr="00A542AC" w:rsidRDefault="00A021EF" w:rsidP="00A542AC">
            <w:pPr>
              <w:spacing w:after="0"/>
              <w:ind w:left="142"/>
              <w:rPr>
                <w:sz w:val="20"/>
                <w:szCs w:val="20"/>
              </w:rPr>
            </w:pPr>
          </w:p>
        </w:tc>
        <w:tc>
          <w:tcPr>
            <w:tcW w:w="3402" w:type="dxa"/>
            <w:gridSpan w:val="2"/>
            <w:tcBorders>
              <w:top w:val="single" w:sz="8" w:space="0" w:color="000000"/>
              <w:left w:val="single" w:sz="5" w:space="0" w:color="000000"/>
              <w:bottom w:val="single" w:sz="8" w:space="0" w:color="000000"/>
              <w:right w:val="single" w:sz="8" w:space="0" w:color="000000"/>
            </w:tcBorders>
            <w:vAlign w:val="center"/>
          </w:tcPr>
          <w:p w14:paraId="189F1E4C" w14:textId="77777777" w:rsidR="00A021EF" w:rsidRPr="00A021EF" w:rsidRDefault="00A021EF" w:rsidP="00A021EF">
            <w:pPr>
              <w:spacing w:after="0"/>
              <w:jc w:val="center"/>
              <w:rPr>
                <w:b/>
                <w:sz w:val="20"/>
                <w:szCs w:val="20"/>
              </w:rPr>
            </w:pPr>
            <w:r w:rsidRPr="00A021EF">
              <w:rPr>
                <w:b/>
                <w:sz w:val="20"/>
                <w:szCs w:val="20"/>
              </w:rPr>
              <w:t xml:space="preserve">No Need for Further </w:t>
            </w:r>
            <w:r>
              <w:rPr>
                <w:b/>
                <w:sz w:val="20"/>
                <w:szCs w:val="20"/>
              </w:rPr>
              <w:t>T</w:t>
            </w:r>
            <w:r w:rsidRPr="00A021EF">
              <w:rPr>
                <w:b/>
                <w:sz w:val="20"/>
                <w:szCs w:val="20"/>
              </w:rPr>
              <w:t>esting</w:t>
            </w:r>
          </w:p>
        </w:tc>
        <w:tc>
          <w:tcPr>
            <w:tcW w:w="3427" w:type="dxa"/>
            <w:gridSpan w:val="2"/>
            <w:tcBorders>
              <w:top w:val="single" w:sz="8" w:space="0" w:color="000000"/>
              <w:left w:val="single" w:sz="8" w:space="0" w:color="000000"/>
              <w:bottom w:val="single" w:sz="8" w:space="0" w:color="000000"/>
              <w:right w:val="single" w:sz="5" w:space="0" w:color="000000"/>
            </w:tcBorders>
            <w:vAlign w:val="center"/>
          </w:tcPr>
          <w:p w14:paraId="2B5A0DB9" w14:textId="77777777" w:rsidR="00A021EF" w:rsidRPr="00A021EF" w:rsidRDefault="00A021EF" w:rsidP="00A021EF">
            <w:pPr>
              <w:spacing w:after="0"/>
              <w:jc w:val="center"/>
              <w:rPr>
                <w:b/>
                <w:sz w:val="20"/>
                <w:szCs w:val="20"/>
              </w:rPr>
            </w:pPr>
            <w:r w:rsidRPr="00A021EF">
              <w:rPr>
                <w:b/>
                <w:sz w:val="20"/>
                <w:szCs w:val="20"/>
              </w:rPr>
              <w:t>Do Zinc Challenge</w:t>
            </w:r>
          </w:p>
        </w:tc>
      </w:tr>
    </w:tbl>
    <w:p w14:paraId="31CF54E0" w14:textId="77777777" w:rsidR="006661B5" w:rsidRDefault="006661B5" w:rsidP="00A542AC">
      <w:pPr>
        <w:pStyle w:val="ERCNormalArial"/>
      </w:pPr>
    </w:p>
    <w:p w14:paraId="79F7EA0A" w14:textId="77777777" w:rsidR="00A542AC" w:rsidRDefault="006661B5" w:rsidP="002E68CA">
      <w:pPr>
        <w:pStyle w:val="ERCH2"/>
        <w:spacing w:after="0"/>
      </w:pPr>
      <w:bookmarkStart w:id="63" w:name="_Toc413428065"/>
      <w:r>
        <w:t>Zinc Taste Test Interpretation</w:t>
      </w:r>
      <w:bookmarkEnd w:id="63"/>
    </w:p>
    <w:tbl>
      <w:tblPr>
        <w:tblStyle w:val="TableGrid5"/>
        <w:tblW w:w="10213" w:type="dxa"/>
        <w:jc w:val="center"/>
        <w:tblLook w:val="04A0" w:firstRow="1" w:lastRow="0" w:firstColumn="1" w:lastColumn="0" w:noHBand="0" w:noVBand="1"/>
      </w:tblPr>
      <w:tblGrid>
        <w:gridCol w:w="922"/>
        <w:gridCol w:w="2831"/>
        <w:gridCol w:w="6460"/>
      </w:tblGrid>
      <w:tr w:rsidR="00E04712" w:rsidRPr="00E04712" w14:paraId="444A1908" w14:textId="77777777" w:rsidTr="00D5423E">
        <w:trPr>
          <w:jc w:val="center"/>
        </w:trPr>
        <w:tc>
          <w:tcPr>
            <w:tcW w:w="922" w:type="dxa"/>
            <w:shd w:val="clear" w:color="auto" w:fill="E7D9E4"/>
          </w:tcPr>
          <w:p w14:paraId="36DA8B94" w14:textId="77777777" w:rsidR="00E04712" w:rsidRPr="00E04712" w:rsidRDefault="00E04712" w:rsidP="00E04712">
            <w:pPr>
              <w:rPr>
                <w:rFonts w:eastAsia="Arial"/>
                <w:b/>
                <w:bCs/>
                <w:color w:val="030303"/>
                <w:sz w:val="22"/>
                <w:szCs w:val="22"/>
              </w:rPr>
            </w:pPr>
            <w:r w:rsidRPr="00E04712">
              <w:rPr>
                <w:rFonts w:eastAsia="Arial"/>
                <w:b/>
                <w:bCs/>
                <w:color w:val="030303"/>
                <w:sz w:val="22"/>
                <w:szCs w:val="22"/>
              </w:rPr>
              <w:t>Level</w:t>
            </w:r>
          </w:p>
        </w:tc>
        <w:tc>
          <w:tcPr>
            <w:tcW w:w="2831" w:type="dxa"/>
            <w:shd w:val="clear" w:color="auto" w:fill="E7D9E4"/>
          </w:tcPr>
          <w:p w14:paraId="79296FAC" w14:textId="77777777" w:rsidR="00E04712" w:rsidRPr="00E04712" w:rsidRDefault="00E04712" w:rsidP="00E04712">
            <w:pPr>
              <w:rPr>
                <w:rFonts w:eastAsia="Arial"/>
                <w:b/>
                <w:bCs/>
                <w:color w:val="030303"/>
                <w:sz w:val="22"/>
                <w:szCs w:val="22"/>
              </w:rPr>
            </w:pPr>
            <w:r w:rsidRPr="00E04712">
              <w:rPr>
                <w:rFonts w:eastAsia="Arial"/>
                <w:b/>
                <w:bCs/>
                <w:color w:val="030303"/>
                <w:sz w:val="22"/>
                <w:szCs w:val="22"/>
              </w:rPr>
              <w:t>Interpretation</w:t>
            </w:r>
          </w:p>
        </w:tc>
        <w:tc>
          <w:tcPr>
            <w:tcW w:w="6460" w:type="dxa"/>
            <w:shd w:val="clear" w:color="auto" w:fill="E7D9E4"/>
          </w:tcPr>
          <w:p w14:paraId="45AE218E" w14:textId="77777777" w:rsidR="00E04712" w:rsidRPr="00E04712" w:rsidRDefault="00E04712" w:rsidP="00E04712">
            <w:pPr>
              <w:rPr>
                <w:rFonts w:eastAsia="Arial"/>
                <w:b/>
                <w:bCs/>
                <w:color w:val="030303"/>
                <w:sz w:val="22"/>
                <w:szCs w:val="22"/>
              </w:rPr>
            </w:pPr>
            <w:r w:rsidRPr="00E04712">
              <w:rPr>
                <w:rFonts w:eastAsia="Arial"/>
                <w:b/>
                <w:bCs/>
                <w:color w:val="030303"/>
                <w:sz w:val="22"/>
                <w:szCs w:val="22"/>
              </w:rPr>
              <w:t>Description</w:t>
            </w:r>
          </w:p>
        </w:tc>
      </w:tr>
      <w:tr w:rsidR="00E04712" w:rsidRPr="00E04712" w14:paraId="02A55AA8" w14:textId="77777777" w:rsidTr="00D5423E">
        <w:trPr>
          <w:jc w:val="center"/>
        </w:trPr>
        <w:tc>
          <w:tcPr>
            <w:tcW w:w="922" w:type="dxa"/>
            <w:shd w:val="clear" w:color="auto" w:fill="E7D9E4"/>
            <w:vAlign w:val="center"/>
          </w:tcPr>
          <w:p w14:paraId="69AF1694" w14:textId="77777777" w:rsidR="00E04712" w:rsidRPr="00E04712" w:rsidRDefault="00E04712" w:rsidP="00E04712">
            <w:pPr>
              <w:jc w:val="center"/>
              <w:rPr>
                <w:rFonts w:eastAsia="Arial"/>
                <w:bCs/>
                <w:color w:val="030303"/>
                <w:sz w:val="22"/>
                <w:szCs w:val="22"/>
              </w:rPr>
            </w:pPr>
            <w:r w:rsidRPr="00E04712">
              <w:rPr>
                <w:rFonts w:eastAsia="Arial"/>
                <w:bCs/>
                <w:color w:val="030303"/>
                <w:sz w:val="22"/>
                <w:szCs w:val="22"/>
              </w:rPr>
              <w:t>1</w:t>
            </w:r>
          </w:p>
        </w:tc>
        <w:tc>
          <w:tcPr>
            <w:tcW w:w="2831" w:type="dxa"/>
            <w:vAlign w:val="center"/>
          </w:tcPr>
          <w:p w14:paraId="7D022153" w14:textId="77777777" w:rsidR="00E04712" w:rsidRPr="00E04712" w:rsidRDefault="00E04712" w:rsidP="00E04712">
            <w:pPr>
              <w:rPr>
                <w:rFonts w:eastAsia="Arial"/>
                <w:bCs/>
                <w:color w:val="030303"/>
                <w:sz w:val="22"/>
                <w:szCs w:val="22"/>
              </w:rPr>
            </w:pPr>
            <w:r w:rsidRPr="00E04712">
              <w:rPr>
                <w:rFonts w:eastAsia="Arial"/>
                <w:b/>
                <w:bCs/>
                <w:color w:val="030303"/>
                <w:sz w:val="22"/>
                <w:szCs w:val="22"/>
              </w:rPr>
              <w:t>Optimal</w:t>
            </w:r>
            <w:r w:rsidRPr="00E04712">
              <w:rPr>
                <w:rFonts w:eastAsia="Arial"/>
                <w:bCs/>
                <w:color w:val="030303"/>
                <w:sz w:val="22"/>
                <w:szCs w:val="22"/>
              </w:rPr>
              <w:t xml:space="preserve"> Zinc Levels</w:t>
            </w:r>
          </w:p>
        </w:tc>
        <w:tc>
          <w:tcPr>
            <w:tcW w:w="6460" w:type="dxa"/>
            <w:vAlign w:val="center"/>
          </w:tcPr>
          <w:p w14:paraId="55C56D21" w14:textId="77777777" w:rsidR="00E04712" w:rsidRPr="00E04712" w:rsidRDefault="00E04712" w:rsidP="00E04712">
            <w:pPr>
              <w:rPr>
                <w:rFonts w:eastAsia="Arial"/>
                <w:bCs/>
                <w:color w:val="030303"/>
                <w:sz w:val="22"/>
                <w:szCs w:val="22"/>
              </w:rPr>
            </w:pPr>
            <w:r w:rsidRPr="00E04712">
              <w:rPr>
                <w:rFonts w:eastAsia="Arial"/>
                <w:bCs/>
                <w:color w:val="030303"/>
                <w:sz w:val="22"/>
                <w:szCs w:val="22"/>
              </w:rPr>
              <w:t>An immediate, unpleasant, strongly metallic taste occurs within a few seconds</w:t>
            </w:r>
            <w:r>
              <w:rPr>
                <w:rFonts w:eastAsia="Arial"/>
                <w:bCs/>
                <w:color w:val="030303"/>
                <w:sz w:val="22"/>
                <w:szCs w:val="22"/>
              </w:rPr>
              <w:t>.</w:t>
            </w:r>
          </w:p>
          <w:p w14:paraId="11F86E1F" w14:textId="77777777" w:rsidR="00E04712" w:rsidRPr="00E04712" w:rsidRDefault="00E04712" w:rsidP="00E04712">
            <w:pPr>
              <w:rPr>
                <w:rFonts w:eastAsia="Arial"/>
                <w:bCs/>
                <w:color w:val="030303"/>
                <w:sz w:val="22"/>
                <w:szCs w:val="22"/>
              </w:rPr>
            </w:pPr>
          </w:p>
        </w:tc>
      </w:tr>
      <w:tr w:rsidR="00E04712" w:rsidRPr="00E04712" w14:paraId="6DA33088" w14:textId="77777777" w:rsidTr="00D5423E">
        <w:trPr>
          <w:jc w:val="center"/>
        </w:trPr>
        <w:tc>
          <w:tcPr>
            <w:tcW w:w="922" w:type="dxa"/>
            <w:shd w:val="clear" w:color="auto" w:fill="E7D9E4"/>
            <w:vAlign w:val="center"/>
          </w:tcPr>
          <w:p w14:paraId="1C9385C6" w14:textId="77777777" w:rsidR="00E04712" w:rsidRPr="00E04712" w:rsidRDefault="00E04712" w:rsidP="00E04712">
            <w:pPr>
              <w:jc w:val="center"/>
              <w:rPr>
                <w:rFonts w:eastAsia="Arial"/>
                <w:bCs/>
                <w:color w:val="030303"/>
                <w:sz w:val="22"/>
                <w:szCs w:val="22"/>
              </w:rPr>
            </w:pPr>
            <w:r w:rsidRPr="00E04712">
              <w:rPr>
                <w:rFonts w:eastAsia="Arial"/>
                <w:bCs/>
                <w:color w:val="030303"/>
                <w:sz w:val="22"/>
                <w:szCs w:val="22"/>
              </w:rPr>
              <w:t>2</w:t>
            </w:r>
          </w:p>
        </w:tc>
        <w:tc>
          <w:tcPr>
            <w:tcW w:w="2831" w:type="dxa"/>
            <w:vAlign w:val="center"/>
          </w:tcPr>
          <w:p w14:paraId="627FACE2" w14:textId="77777777" w:rsidR="00E04712" w:rsidRPr="00E04712" w:rsidRDefault="00E04712" w:rsidP="00E04712">
            <w:pPr>
              <w:rPr>
                <w:rFonts w:eastAsia="Arial"/>
                <w:bCs/>
                <w:color w:val="030303"/>
                <w:sz w:val="22"/>
                <w:szCs w:val="22"/>
              </w:rPr>
            </w:pPr>
            <w:r w:rsidRPr="00E04712">
              <w:rPr>
                <w:rFonts w:eastAsia="Arial"/>
                <w:b/>
                <w:bCs/>
                <w:color w:val="030303"/>
                <w:sz w:val="22"/>
                <w:szCs w:val="22"/>
              </w:rPr>
              <w:t>Mild</w:t>
            </w:r>
            <w:r w:rsidRPr="00E04712">
              <w:rPr>
                <w:rFonts w:eastAsia="Arial"/>
                <w:bCs/>
                <w:color w:val="030303"/>
                <w:sz w:val="22"/>
                <w:szCs w:val="22"/>
              </w:rPr>
              <w:t xml:space="preserve"> Zinc Deficiency</w:t>
            </w:r>
          </w:p>
        </w:tc>
        <w:tc>
          <w:tcPr>
            <w:tcW w:w="6460" w:type="dxa"/>
            <w:vAlign w:val="center"/>
          </w:tcPr>
          <w:p w14:paraId="57185489" w14:textId="77777777" w:rsidR="00E04712" w:rsidRPr="00E04712" w:rsidRDefault="00E04712" w:rsidP="00E04712">
            <w:pPr>
              <w:rPr>
                <w:rFonts w:eastAsia="Arial"/>
                <w:bCs/>
                <w:color w:val="030303"/>
                <w:sz w:val="22"/>
                <w:szCs w:val="22"/>
              </w:rPr>
            </w:pPr>
            <w:r w:rsidRPr="00E04712">
              <w:rPr>
                <w:rFonts w:eastAsia="Arial"/>
                <w:bCs/>
                <w:color w:val="030303"/>
                <w:sz w:val="22"/>
                <w:szCs w:val="22"/>
              </w:rPr>
              <w:t>A definite</w:t>
            </w:r>
            <w:r>
              <w:rPr>
                <w:rFonts w:eastAsia="Arial"/>
                <w:bCs/>
                <w:color w:val="030303"/>
                <w:sz w:val="22"/>
                <w:szCs w:val="22"/>
              </w:rPr>
              <w:t>,</w:t>
            </w:r>
            <w:r w:rsidRPr="00E04712">
              <w:rPr>
                <w:rFonts w:eastAsia="Arial"/>
                <w:bCs/>
                <w:color w:val="030303"/>
                <w:sz w:val="22"/>
                <w:szCs w:val="22"/>
              </w:rPr>
              <w:t xml:space="preserve"> but not strongly unpleasant taste</w:t>
            </w:r>
            <w:r>
              <w:rPr>
                <w:rFonts w:eastAsia="Arial"/>
                <w:bCs/>
                <w:color w:val="030303"/>
                <w:sz w:val="22"/>
                <w:szCs w:val="22"/>
              </w:rPr>
              <w:t>,</w:t>
            </w:r>
            <w:r w:rsidRPr="00E04712">
              <w:rPr>
                <w:rFonts w:eastAsia="Arial"/>
                <w:bCs/>
                <w:color w:val="030303"/>
                <w:sz w:val="22"/>
                <w:szCs w:val="22"/>
              </w:rPr>
              <w:t xml:space="preserve"> is noted within 4-6 seconds and tends to intensify over time.  Metallic taste is delayed.</w:t>
            </w:r>
          </w:p>
          <w:p w14:paraId="5B6FDDF7" w14:textId="77777777" w:rsidR="00E04712" w:rsidRPr="00E04712" w:rsidRDefault="00E04712" w:rsidP="00E04712">
            <w:pPr>
              <w:rPr>
                <w:rFonts w:eastAsia="Arial"/>
                <w:bCs/>
                <w:color w:val="030303"/>
                <w:sz w:val="22"/>
                <w:szCs w:val="22"/>
              </w:rPr>
            </w:pPr>
          </w:p>
        </w:tc>
      </w:tr>
      <w:tr w:rsidR="00E04712" w:rsidRPr="00E04712" w14:paraId="1762F4EE" w14:textId="77777777" w:rsidTr="00D5423E">
        <w:trPr>
          <w:jc w:val="center"/>
        </w:trPr>
        <w:tc>
          <w:tcPr>
            <w:tcW w:w="922" w:type="dxa"/>
            <w:shd w:val="clear" w:color="auto" w:fill="E7D9E4"/>
            <w:vAlign w:val="center"/>
          </w:tcPr>
          <w:p w14:paraId="2889CF83" w14:textId="77777777" w:rsidR="00E04712" w:rsidRPr="00E04712" w:rsidRDefault="00E04712" w:rsidP="00E04712">
            <w:pPr>
              <w:jc w:val="center"/>
              <w:rPr>
                <w:rFonts w:eastAsia="Arial"/>
                <w:bCs/>
                <w:color w:val="030303"/>
                <w:sz w:val="22"/>
                <w:szCs w:val="22"/>
              </w:rPr>
            </w:pPr>
            <w:r w:rsidRPr="00E04712">
              <w:rPr>
                <w:rFonts w:eastAsia="Arial"/>
                <w:bCs/>
                <w:color w:val="030303"/>
                <w:sz w:val="22"/>
                <w:szCs w:val="22"/>
              </w:rPr>
              <w:t>3</w:t>
            </w:r>
          </w:p>
        </w:tc>
        <w:tc>
          <w:tcPr>
            <w:tcW w:w="2831" w:type="dxa"/>
            <w:vAlign w:val="center"/>
          </w:tcPr>
          <w:p w14:paraId="49EAA30A" w14:textId="77777777" w:rsidR="00E04712" w:rsidRPr="00E04712" w:rsidRDefault="00E04712" w:rsidP="00E04712">
            <w:pPr>
              <w:rPr>
                <w:rFonts w:eastAsia="Arial"/>
                <w:bCs/>
                <w:color w:val="030303"/>
                <w:sz w:val="22"/>
                <w:szCs w:val="22"/>
              </w:rPr>
            </w:pPr>
            <w:r w:rsidRPr="00E04712">
              <w:rPr>
                <w:rFonts w:eastAsia="Arial"/>
                <w:b/>
                <w:bCs/>
                <w:color w:val="030303"/>
                <w:sz w:val="22"/>
                <w:szCs w:val="22"/>
              </w:rPr>
              <w:t>Moderate</w:t>
            </w:r>
            <w:r w:rsidRPr="00E04712">
              <w:rPr>
                <w:rFonts w:eastAsia="Arial"/>
                <w:bCs/>
                <w:color w:val="030303"/>
                <w:sz w:val="22"/>
                <w:szCs w:val="22"/>
              </w:rPr>
              <w:t xml:space="preserve"> Zinc Deficiency</w:t>
            </w:r>
          </w:p>
        </w:tc>
        <w:tc>
          <w:tcPr>
            <w:tcW w:w="6460" w:type="dxa"/>
            <w:vAlign w:val="center"/>
          </w:tcPr>
          <w:p w14:paraId="497D974A" w14:textId="77777777" w:rsidR="00E04712" w:rsidRPr="00E04712" w:rsidRDefault="00E04712" w:rsidP="00E04712">
            <w:pPr>
              <w:rPr>
                <w:rFonts w:eastAsia="Arial"/>
                <w:bCs/>
                <w:color w:val="030303"/>
                <w:sz w:val="22"/>
                <w:szCs w:val="22"/>
              </w:rPr>
            </w:pPr>
            <w:r w:rsidRPr="00E04712">
              <w:rPr>
                <w:rFonts w:eastAsia="Arial"/>
                <w:bCs/>
                <w:color w:val="030303"/>
                <w:sz w:val="22"/>
                <w:szCs w:val="22"/>
              </w:rPr>
              <w:t>No taste initially, but develops in 7-13 seconds.  Possibly sweet or bitter.</w:t>
            </w:r>
          </w:p>
          <w:p w14:paraId="7221D7DC" w14:textId="77777777" w:rsidR="00E04712" w:rsidRPr="00E04712" w:rsidRDefault="00E04712" w:rsidP="00E04712">
            <w:pPr>
              <w:rPr>
                <w:rFonts w:eastAsia="Arial"/>
                <w:bCs/>
                <w:color w:val="030303"/>
                <w:sz w:val="22"/>
                <w:szCs w:val="22"/>
              </w:rPr>
            </w:pPr>
          </w:p>
        </w:tc>
      </w:tr>
      <w:tr w:rsidR="00E04712" w:rsidRPr="00E04712" w14:paraId="6CE4D655" w14:textId="77777777" w:rsidTr="00D5423E">
        <w:trPr>
          <w:jc w:val="center"/>
        </w:trPr>
        <w:tc>
          <w:tcPr>
            <w:tcW w:w="922" w:type="dxa"/>
            <w:shd w:val="clear" w:color="auto" w:fill="E7D9E4"/>
            <w:vAlign w:val="center"/>
          </w:tcPr>
          <w:p w14:paraId="4A5B186A" w14:textId="77777777" w:rsidR="00E04712" w:rsidRPr="00E04712" w:rsidRDefault="00E04712" w:rsidP="00E04712">
            <w:pPr>
              <w:jc w:val="center"/>
              <w:rPr>
                <w:rFonts w:eastAsia="Arial"/>
                <w:bCs/>
                <w:color w:val="030303"/>
                <w:sz w:val="22"/>
                <w:szCs w:val="22"/>
              </w:rPr>
            </w:pPr>
            <w:r w:rsidRPr="00E04712">
              <w:rPr>
                <w:rFonts w:eastAsia="Arial"/>
                <w:bCs/>
                <w:color w:val="030303"/>
                <w:sz w:val="22"/>
                <w:szCs w:val="22"/>
              </w:rPr>
              <w:t>4</w:t>
            </w:r>
          </w:p>
        </w:tc>
        <w:tc>
          <w:tcPr>
            <w:tcW w:w="2831" w:type="dxa"/>
            <w:vAlign w:val="center"/>
          </w:tcPr>
          <w:p w14:paraId="23C47F10" w14:textId="77777777" w:rsidR="00E04712" w:rsidRPr="00E04712" w:rsidRDefault="00E04712" w:rsidP="00E04712">
            <w:pPr>
              <w:rPr>
                <w:rFonts w:eastAsia="Arial"/>
                <w:bCs/>
                <w:color w:val="030303"/>
                <w:sz w:val="22"/>
                <w:szCs w:val="22"/>
              </w:rPr>
            </w:pPr>
            <w:r w:rsidRPr="00E04712">
              <w:rPr>
                <w:rFonts w:eastAsia="Arial"/>
                <w:b/>
                <w:bCs/>
                <w:color w:val="030303"/>
                <w:sz w:val="22"/>
                <w:szCs w:val="22"/>
              </w:rPr>
              <w:t>Extreme</w:t>
            </w:r>
            <w:r>
              <w:rPr>
                <w:rFonts w:eastAsia="Arial"/>
                <w:bCs/>
                <w:color w:val="030303"/>
                <w:sz w:val="22"/>
                <w:szCs w:val="22"/>
              </w:rPr>
              <w:t xml:space="preserve"> </w:t>
            </w:r>
            <w:r w:rsidRPr="00E04712">
              <w:rPr>
                <w:rFonts w:eastAsia="Arial"/>
                <w:bCs/>
                <w:color w:val="030303"/>
                <w:sz w:val="22"/>
                <w:szCs w:val="22"/>
              </w:rPr>
              <w:t>Zinc Deficien</w:t>
            </w:r>
            <w:r>
              <w:rPr>
                <w:rFonts w:eastAsia="Arial"/>
                <w:bCs/>
                <w:color w:val="030303"/>
                <w:sz w:val="22"/>
                <w:szCs w:val="22"/>
              </w:rPr>
              <w:t>cy</w:t>
            </w:r>
          </w:p>
        </w:tc>
        <w:tc>
          <w:tcPr>
            <w:tcW w:w="6460" w:type="dxa"/>
            <w:vAlign w:val="center"/>
          </w:tcPr>
          <w:p w14:paraId="444B5983" w14:textId="77777777" w:rsidR="00E04712" w:rsidRPr="00E04712" w:rsidRDefault="00E04712" w:rsidP="00E04712">
            <w:pPr>
              <w:rPr>
                <w:rFonts w:eastAsia="Arial"/>
                <w:bCs/>
                <w:color w:val="030303"/>
                <w:sz w:val="22"/>
                <w:szCs w:val="22"/>
              </w:rPr>
            </w:pPr>
            <w:r w:rsidRPr="00E04712">
              <w:rPr>
                <w:rFonts w:eastAsia="Arial"/>
                <w:bCs/>
                <w:color w:val="030303"/>
                <w:sz w:val="22"/>
                <w:szCs w:val="22"/>
              </w:rPr>
              <w:t>Tasteless – tastes like water.</w:t>
            </w:r>
          </w:p>
          <w:p w14:paraId="19B5C21F" w14:textId="77777777" w:rsidR="00E04712" w:rsidRPr="00E04712" w:rsidRDefault="00E04712" w:rsidP="00E04712">
            <w:pPr>
              <w:rPr>
                <w:rFonts w:eastAsia="Arial"/>
                <w:bCs/>
                <w:color w:val="030303"/>
                <w:sz w:val="22"/>
                <w:szCs w:val="22"/>
              </w:rPr>
            </w:pPr>
          </w:p>
        </w:tc>
      </w:tr>
    </w:tbl>
    <w:p w14:paraId="21FF6820" w14:textId="77777777" w:rsidR="0060793B" w:rsidRDefault="0060793B" w:rsidP="000D2A5E">
      <w:pPr>
        <w:pStyle w:val="ERCH175"/>
      </w:pPr>
      <w:bookmarkStart w:id="64" w:name="v4"/>
      <w:bookmarkStart w:id="65" w:name="_Toc413428066"/>
      <w:r>
        <w:lastRenderedPageBreak/>
        <w:t>Zinc Challenge</w:t>
      </w:r>
      <w:bookmarkEnd w:id="64"/>
      <w:bookmarkEnd w:id="65"/>
    </w:p>
    <w:p w14:paraId="5E4A672B" w14:textId="77777777" w:rsidR="0060793B" w:rsidRDefault="0060793B" w:rsidP="0060793B">
      <w:pPr>
        <w:pStyle w:val="ERCNormalArial"/>
      </w:pPr>
      <w:r>
        <w:t>The Zinc Challenge is used to assess how zinc deficient you may be.</w:t>
      </w:r>
    </w:p>
    <w:p w14:paraId="6764CAC3" w14:textId="77777777" w:rsidR="0060793B" w:rsidRDefault="0060793B" w:rsidP="004419F1">
      <w:pPr>
        <w:pStyle w:val="ERCH3"/>
      </w:pPr>
      <w:r>
        <w:t>Procedure</w:t>
      </w:r>
      <w:r>
        <w:tab/>
      </w:r>
    </w:p>
    <w:p w14:paraId="20C39B7E" w14:textId="77777777" w:rsidR="0060793B" w:rsidRDefault="0060793B" w:rsidP="0060793B">
      <w:pPr>
        <w:pStyle w:val="ERCDir"/>
        <w:numPr>
          <w:ilvl w:val="0"/>
          <w:numId w:val="26"/>
        </w:numPr>
      </w:pPr>
      <w:r>
        <w:t xml:space="preserve">Follow the same directions for doing the </w:t>
      </w:r>
      <w:r w:rsidRPr="0060793B">
        <w:rPr>
          <w:i/>
        </w:rPr>
        <w:t>Zinc Taste Test</w:t>
      </w:r>
      <w:r>
        <w:t>.</w:t>
      </w:r>
    </w:p>
    <w:p w14:paraId="0B3105E5" w14:textId="77777777" w:rsidR="0060793B" w:rsidRDefault="0060793B" w:rsidP="0060793B">
      <w:pPr>
        <w:pStyle w:val="ERCDir"/>
      </w:pPr>
      <w:r>
        <w:t>Repeat the test successively, resting 30 seconds between tests.</w:t>
      </w:r>
    </w:p>
    <w:p w14:paraId="72BBE2DA" w14:textId="77777777" w:rsidR="0060793B" w:rsidRDefault="0060793B" w:rsidP="0060793B">
      <w:pPr>
        <w:pStyle w:val="ERCDir"/>
      </w:pPr>
      <w:r>
        <w:t xml:space="preserve">Note on the </w:t>
      </w:r>
      <w:r w:rsidRPr="0060793B">
        <w:rPr>
          <w:i/>
        </w:rPr>
        <w:t>Zinc Challenge Tracking Chart</w:t>
      </w:r>
      <w:r>
        <w:t xml:space="preserve"> the time it took to taste the solution and the strength of taste.</w:t>
      </w:r>
    </w:p>
    <w:p w14:paraId="2CFABC08" w14:textId="77777777" w:rsidR="0060793B" w:rsidRDefault="0060793B" w:rsidP="0060793B">
      <w:pPr>
        <w:pStyle w:val="ERCDir"/>
      </w:pPr>
      <w:r>
        <w:t>Repeat this process until you have a strong immediate taste, or you perform 6 successive tests with no taste noted. At this point discontinue the testing.</w:t>
      </w:r>
    </w:p>
    <w:p w14:paraId="2A0C5C0B" w14:textId="77777777" w:rsidR="0060793B" w:rsidRDefault="0060793B" w:rsidP="0060793B">
      <w:pPr>
        <w:pStyle w:val="ERCNormalArial"/>
      </w:pPr>
    </w:p>
    <w:p w14:paraId="3733E35E" w14:textId="77777777" w:rsidR="005D53B6" w:rsidRDefault="0060793B" w:rsidP="004419F1">
      <w:pPr>
        <w:pStyle w:val="ERCH2"/>
      </w:pPr>
      <w:bookmarkStart w:id="66" w:name="_Toc413428067"/>
      <w:r>
        <w:t>Zinc Challenge Tracking Chart</w:t>
      </w:r>
      <w:bookmarkEnd w:id="66"/>
    </w:p>
    <w:tbl>
      <w:tblPr>
        <w:tblW w:w="9540" w:type="dxa"/>
        <w:jc w:val="center"/>
        <w:tblLayout w:type="fixed"/>
        <w:tblCellMar>
          <w:left w:w="0" w:type="dxa"/>
          <w:right w:w="0" w:type="dxa"/>
        </w:tblCellMar>
        <w:tblLook w:val="01E0" w:firstRow="1" w:lastRow="1" w:firstColumn="1" w:lastColumn="1" w:noHBand="0" w:noVBand="0"/>
      </w:tblPr>
      <w:tblGrid>
        <w:gridCol w:w="1260"/>
        <w:gridCol w:w="16"/>
        <w:gridCol w:w="1064"/>
        <w:gridCol w:w="1800"/>
        <w:gridCol w:w="1956"/>
        <w:gridCol w:w="1644"/>
        <w:gridCol w:w="1800"/>
      </w:tblGrid>
      <w:tr w:rsidR="00B2207B" w:rsidRPr="0060793B" w14:paraId="6F229FDD" w14:textId="77777777" w:rsidTr="00D5423E">
        <w:trPr>
          <w:trHeight w:hRule="exact" w:val="417"/>
          <w:jc w:val="center"/>
        </w:trPr>
        <w:tc>
          <w:tcPr>
            <w:tcW w:w="1276" w:type="dxa"/>
            <w:gridSpan w:val="2"/>
            <w:tcBorders>
              <w:top w:val="single" w:sz="5" w:space="0" w:color="000000"/>
              <w:left w:val="single" w:sz="8" w:space="0" w:color="000000"/>
              <w:bottom w:val="single" w:sz="5" w:space="0" w:color="000000"/>
              <w:right w:val="single" w:sz="5" w:space="0" w:color="000000"/>
            </w:tcBorders>
            <w:shd w:val="clear" w:color="auto" w:fill="E7D9E4"/>
          </w:tcPr>
          <w:p w14:paraId="5CA67107" w14:textId="77777777" w:rsidR="00B2207B" w:rsidRPr="0060793B" w:rsidRDefault="00B2207B" w:rsidP="00B2207B">
            <w:pPr>
              <w:widowControl w:val="0"/>
              <w:spacing w:after="0" w:line="240" w:lineRule="auto"/>
              <w:ind w:left="142"/>
              <w:rPr>
                <w:rFonts w:eastAsia="Arial"/>
                <w:b/>
                <w:bCs/>
                <w:color w:val="010101"/>
                <w:sz w:val="20"/>
                <w:szCs w:val="20"/>
              </w:rPr>
            </w:pPr>
            <w:r>
              <w:rPr>
                <w:rFonts w:eastAsia="Arial"/>
                <w:b/>
                <w:bCs/>
                <w:color w:val="010101"/>
                <w:sz w:val="20"/>
                <w:szCs w:val="20"/>
              </w:rPr>
              <w:t>Name</w:t>
            </w:r>
          </w:p>
        </w:tc>
        <w:tc>
          <w:tcPr>
            <w:tcW w:w="8264" w:type="dxa"/>
            <w:gridSpan w:val="5"/>
            <w:tcBorders>
              <w:top w:val="single" w:sz="5" w:space="0" w:color="000000"/>
              <w:left w:val="single" w:sz="8" w:space="0" w:color="000000"/>
              <w:bottom w:val="single" w:sz="5" w:space="0" w:color="000000"/>
              <w:right w:val="single" w:sz="5" w:space="0" w:color="000000"/>
            </w:tcBorders>
            <w:shd w:val="clear" w:color="auto" w:fill="auto"/>
          </w:tcPr>
          <w:p w14:paraId="784AF840" w14:textId="77777777" w:rsidR="00B2207B" w:rsidRPr="0060793B" w:rsidRDefault="00B2207B" w:rsidP="00B2207B">
            <w:pPr>
              <w:widowControl w:val="0"/>
              <w:spacing w:after="0" w:line="240" w:lineRule="auto"/>
              <w:jc w:val="center"/>
              <w:rPr>
                <w:rFonts w:eastAsia="Arial"/>
                <w:b/>
                <w:bCs/>
                <w:color w:val="010101"/>
                <w:sz w:val="20"/>
                <w:szCs w:val="20"/>
              </w:rPr>
            </w:pPr>
          </w:p>
        </w:tc>
      </w:tr>
      <w:tr w:rsidR="00B2207B" w:rsidRPr="0060793B" w14:paraId="45F1C9A4" w14:textId="77777777" w:rsidTr="00D5423E">
        <w:trPr>
          <w:trHeight w:hRule="exact" w:val="281"/>
          <w:jc w:val="center"/>
        </w:trPr>
        <w:tc>
          <w:tcPr>
            <w:tcW w:w="9540" w:type="dxa"/>
            <w:gridSpan w:val="7"/>
            <w:tcBorders>
              <w:top w:val="single" w:sz="5" w:space="0" w:color="000000"/>
              <w:left w:val="single" w:sz="8" w:space="0" w:color="000000"/>
              <w:bottom w:val="single" w:sz="5" w:space="0" w:color="000000"/>
              <w:right w:val="single" w:sz="5" w:space="0" w:color="000000"/>
            </w:tcBorders>
            <w:shd w:val="clear" w:color="auto" w:fill="auto"/>
          </w:tcPr>
          <w:p w14:paraId="1E5BE1CA" w14:textId="77777777" w:rsidR="00B2207B" w:rsidRPr="0060793B" w:rsidRDefault="00B2207B" w:rsidP="00B2207B">
            <w:pPr>
              <w:widowControl w:val="0"/>
              <w:spacing w:after="0" w:line="240" w:lineRule="auto"/>
              <w:jc w:val="center"/>
              <w:rPr>
                <w:rFonts w:eastAsia="Arial"/>
                <w:b/>
                <w:bCs/>
                <w:color w:val="010101"/>
                <w:sz w:val="20"/>
                <w:szCs w:val="20"/>
              </w:rPr>
            </w:pPr>
          </w:p>
        </w:tc>
      </w:tr>
      <w:tr w:rsidR="0060793B" w:rsidRPr="0060793B" w14:paraId="1A3364BA" w14:textId="77777777" w:rsidTr="00D5423E">
        <w:trPr>
          <w:trHeight w:hRule="exact" w:val="562"/>
          <w:jc w:val="center"/>
        </w:trPr>
        <w:tc>
          <w:tcPr>
            <w:tcW w:w="1260" w:type="dxa"/>
            <w:tcBorders>
              <w:top w:val="single" w:sz="5" w:space="0" w:color="000000"/>
              <w:left w:val="single" w:sz="8" w:space="0" w:color="000000"/>
              <w:bottom w:val="single" w:sz="5" w:space="0" w:color="000000"/>
              <w:right w:val="single" w:sz="5" w:space="0" w:color="000000"/>
            </w:tcBorders>
            <w:shd w:val="clear" w:color="auto" w:fill="E7D9E4"/>
          </w:tcPr>
          <w:p w14:paraId="67D16873" w14:textId="77777777" w:rsidR="0060793B" w:rsidRPr="0060793B" w:rsidRDefault="0060793B" w:rsidP="00B2207B">
            <w:pPr>
              <w:widowControl w:val="0"/>
              <w:spacing w:after="0" w:line="240" w:lineRule="auto"/>
              <w:jc w:val="center"/>
              <w:rPr>
                <w:sz w:val="22"/>
                <w:szCs w:val="22"/>
              </w:rPr>
            </w:pPr>
          </w:p>
        </w:tc>
        <w:tc>
          <w:tcPr>
            <w:tcW w:w="1080" w:type="dxa"/>
            <w:gridSpan w:val="2"/>
            <w:tcBorders>
              <w:top w:val="single" w:sz="5" w:space="0" w:color="000000"/>
              <w:left w:val="single" w:sz="5" w:space="0" w:color="000000"/>
              <w:bottom w:val="single" w:sz="5" w:space="0" w:color="000000"/>
              <w:right w:val="single" w:sz="5" w:space="0" w:color="000000"/>
            </w:tcBorders>
            <w:shd w:val="clear" w:color="auto" w:fill="E7D9E4"/>
            <w:vAlign w:val="center"/>
          </w:tcPr>
          <w:p w14:paraId="67A0F5BE" w14:textId="77777777" w:rsidR="0060793B" w:rsidRPr="0060793B" w:rsidRDefault="0060793B" w:rsidP="00B2207B">
            <w:pPr>
              <w:widowControl w:val="0"/>
              <w:tabs>
                <w:tab w:val="left" w:pos="1890"/>
              </w:tabs>
              <w:spacing w:after="0" w:line="240" w:lineRule="auto"/>
              <w:jc w:val="center"/>
              <w:rPr>
                <w:rFonts w:eastAsia="Arial"/>
                <w:sz w:val="20"/>
                <w:szCs w:val="20"/>
              </w:rPr>
            </w:pPr>
            <w:r w:rsidRPr="0060793B">
              <w:rPr>
                <w:rFonts w:eastAsia="Arial"/>
                <w:b/>
                <w:bCs/>
                <w:color w:val="010101"/>
                <w:sz w:val="20"/>
                <w:szCs w:val="20"/>
              </w:rPr>
              <w:t>Time</w:t>
            </w:r>
            <w:r w:rsidRPr="0060793B">
              <w:rPr>
                <w:rFonts w:eastAsia="Arial"/>
                <w:b/>
                <w:bCs/>
                <w:color w:val="010101"/>
                <w:spacing w:val="17"/>
                <w:sz w:val="20"/>
                <w:szCs w:val="20"/>
              </w:rPr>
              <w:t xml:space="preserve"> </w:t>
            </w:r>
            <w:r w:rsidRPr="0060793B">
              <w:rPr>
                <w:rFonts w:eastAsia="Arial"/>
                <w:b/>
                <w:bCs/>
                <w:color w:val="010101"/>
                <w:sz w:val="20"/>
                <w:szCs w:val="20"/>
              </w:rPr>
              <w:t>to</w:t>
            </w:r>
            <w:r w:rsidRPr="0060793B">
              <w:rPr>
                <w:rFonts w:eastAsia="Arial"/>
                <w:b/>
                <w:bCs/>
                <w:color w:val="010101"/>
                <w:spacing w:val="20"/>
                <w:sz w:val="20"/>
                <w:szCs w:val="20"/>
              </w:rPr>
              <w:t xml:space="preserve"> </w:t>
            </w:r>
            <w:r w:rsidR="00B2207B">
              <w:rPr>
                <w:rFonts w:eastAsia="Arial"/>
                <w:b/>
                <w:bCs/>
                <w:color w:val="010101"/>
                <w:spacing w:val="20"/>
                <w:sz w:val="20"/>
                <w:szCs w:val="20"/>
              </w:rPr>
              <w:br/>
            </w:r>
            <w:r w:rsidRPr="0060793B">
              <w:rPr>
                <w:rFonts w:eastAsia="Arial"/>
                <w:b/>
                <w:bCs/>
                <w:color w:val="010101"/>
                <w:spacing w:val="20"/>
                <w:sz w:val="20"/>
                <w:szCs w:val="20"/>
              </w:rPr>
              <w:t>T</w:t>
            </w:r>
            <w:r w:rsidRPr="0060793B">
              <w:rPr>
                <w:rFonts w:eastAsia="Arial"/>
                <w:b/>
                <w:bCs/>
                <w:color w:val="010101"/>
                <w:w w:val="104"/>
                <w:sz w:val="20"/>
                <w:szCs w:val="20"/>
              </w:rPr>
              <w:t>aste Zinc</w:t>
            </w:r>
          </w:p>
        </w:tc>
        <w:tc>
          <w:tcPr>
            <w:tcW w:w="7200" w:type="dxa"/>
            <w:gridSpan w:val="4"/>
            <w:tcBorders>
              <w:top w:val="single" w:sz="5" w:space="0" w:color="000000"/>
              <w:left w:val="single" w:sz="5" w:space="0" w:color="000000"/>
              <w:bottom w:val="single" w:sz="5" w:space="0" w:color="000000"/>
              <w:right w:val="single" w:sz="5" w:space="0" w:color="000000"/>
            </w:tcBorders>
            <w:shd w:val="clear" w:color="auto" w:fill="E7D9E4"/>
          </w:tcPr>
          <w:p w14:paraId="25005E6E" w14:textId="77777777" w:rsidR="0060793B" w:rsidRPr="0060793B" w:rsidRDefault="0060793B" w:rsidP="00B2207B">
            <w:pPr>
              <w:widowControl w:val="0"/>
              <w:spacing w:after="0" w:line="240" w:lineRule="auto"/>
              <w:jc w:val="center"/>
              <w:rPr>
                <w:rFonts w:eastAsia="Arial"/>
                <w:sz w:val="20"/>
                <w:szCs w:val="20"/>
              </w:rPr>
            </w:pPr>
            <w:r w:rsidRPr="0060793B">
              <w:rPr>
                <w:rFonts w:eastAsia="Arial"/>
                <w:b/>
                <w:bCs/>
                <w:color w:val="010101"/>
                <w:sz w:val="20"/>
                <w:szCs w:val="20"/>
              </w:rPr>
              <w:t>Describe</w:t>
            </w:r>
            <w:r w:rsidRPr="0060793B">
              <w:rPr>
                <w:rFonts w:eastAsia="Arial"/>
                <w:b/>
                <w:bCs/>
                <w:color w:val="010101"/>
                <w:spacing w:val="26"/>
                <w:sz w:val="20"/>
                <w:szCs w:val="20"/>
              </w:rPr>
              <w:t xml:space="preserve"> </w:t>
            </w:r>
            <w:r w:rsidRPr="0060793B">
              <w:rPr>
                <w:rFonts w:eastAsia="Arial"/>
                <w:b/>
                <w:bCs/>
                <w:color w:val="010101"/>
                <w:sz w:val="20"/>
                <w:szCs w:val="20"/>
              </w:rPr>
              <w:t>Strength</w:t>
            </w:r>
            <w:r w:rsidRPr="0060793B">
              <w:rPr>
                <w:rFonts w:eastAsia="Arial"/>
                <w:b/>
                <w:bCs/>
                <w:color w:val="010101"/>
                <w:spacing w:val="34"/>
                <w:sz w:val="20"/>
                <w:szCs w:val="20"/>
              </w:rPr>
              <w:t xml:space="preserve"> </w:t>
            </w:r>
            <w:r w:rsidRPr="0060793B">
              <w:rPr>
                <w:rFonts w:eastAsia="Arial"/>
                <w:b/>
                <w:bCs/>
                <w:color w:val="010101"/>
                <w:sz w:val="20"/>
                <w:szCs w:val="20"/>
              </w:rPr>
              <w:t>of</w:t>
            </w:r>
            <w:r w:rsidRPr="0060793B">
              <w:rPr>
                <w:rFonts w:eastAsia="Arial"/>
                <w:b/>
                <w:bCs/>
                <w:color w:val="010101"/>
                <w:spacing w:val="10"/>
                <w:sz w:val="20"/>
                <w:szCs w:val="20"/>
              </w:rPr>
              <w:t xml:space="preserve"> </w:t>
            </w:r>
            <w:r w:rsidRPr="0060793B">
              <w:rPr>
                <w:rFonts w:eastAsia="Arial"/>
                <w:b/>
                <w:bCs/>
                <w:color w:val="010101"/>
                <w:sz w:val="20"/>
                <w:szCs w:val="20"/>
              </w:rPr>
              <w:t>Taste</w:t>
            </w:r>
            <w:r w:rsidRPr="0060793B">
              <w:rPr>
                <w:rFonts w:eastAsia="Arial"/>
                <w:b/>
                <w:bCs/>
                <w:color w:val="010101"/>
                <w:spacing w:val="35"/>
                <w:sz w:val="20"/>
                <w:szCs w:val="20"/>
              </w:rPr>
              <w:t xml:space="preserve"> </w:t>
            </w:r>
            <w:r w:rsidRPr="0060793B">
              <w:rPr>
                <w:rFonts w:eastAsia="Arial"/>
                <w:b/>
                <w:bCs/>
                <w:color w:val="010101"/>
                <w:sz w:val="20"/>
                <w:szCs w:val="20"/>
              </w:rPr>
              <w:t xml:space="preserve">or </w:t>
            </w:r>
            <w:r w:rsidRPr="0060793B">
              <w:rPr>
                <w:rFonts w:eastAsia="Arial"/>
                <w:b/>
                <w:bCs/>
                <w:color w:val="010101"/>
                <w:w w:val="104"/>
                <w:sz w:val="20"/>
                <w:szCs w:val="20"/>
              </w:rPr>
              <w:t>After-Taste</w:t>
            </w:r>
            <w:r w:rsidR="00B2207B">
              <w:rPr>
                <w:rFonts w:eastAsia="Arial"/>
                <w:b/>
                <w:bCs/>
                <w:color w:val="010101"/>
                <w:w w:val="104"/>
                <w:sz w:val="20"/>
                <w:szCs w:val="20"/>
              </w:rPr>
              <w:br/>
            </w:r>
            <w:r w:rsidR="00B2207B" w:rsidRPr="00B2207B">
              <w:rPr>
                <w:rFonts w:eastAsia="Arial"/>
                <w:bCs/>
                <w:i/>
                <w:color w:val="010101"/>
                <w:w w:val="104"/>
                <w:sz w:val="20"/>
                <w:szCs w:val="20"/>
              </w:rPr>
              <w:t>Circle the best description</w:t>
            </w:r>
          </w:p>
        </w:tc>
      </w:tr>
      <w:tr w:rsidR="0060793B" w:rsidRPr="0060793B" w14:paraId="66611E9E" w14:textId="77777777" w:rsidTr="00D5423E">
        <w:trPr>
          <w:trHeight w:hRule="exact" w:val="980"/>
          <w:jc w:val="center"/>
        </w:trPr>
        <w:tc>
          <w:tcPr>
            <w:tcW w:w="1260" w:type="dxa"/>
            <w:tcBorders>
              <w:top w:val="single" w:sz="5" w:space="0" w:color="000000"/>
              <w:left w:val="single" w:sz="8" w:space="0" w:color="000000"/>
              <w:bottom w:val="single" w:sz="5" w:space="0" w:color="000000"/>
              <w:right w:val="single" w:sz="5" w:space="0" w:color="000000"/>
            </w:tcBorders>
            <w:shd w:val="clear" w:color="auto" w:fill="E7D9E4"/>
            <w:vAlign w:val="center"/>
          </w:tcPr>
          <w:p w14:paraId="40ABE0FA" w14:textId="77777777" w:rsidR="0060793B" w:rsidRPr="0060793B" w:rsidRDefault="0060793B" w:rsidP="0060793B">
            <w:pPr>
              <w:widowControl w:val="0"/>
              <w:spacing w:after="0" w:line="240" w:lineRule="auto"/>
              <w:ind w:left="64" w:right="28"/>
              <w:jc w:val="center"/>
              <w:rPr>
                <w:rFonts w:eastAsia="Arial"/>
                <w:b/>
                <w:sz w:val="20"/>
                <w:szCs w:val="20"/>
              </w:rPr>
            </w:pPr>
            <w:r w:rsidRPr="0060793B">
              <w:rPr>
                <w:rFonts w:eastAsia="Arial"/>
                <w:b/>
                <w:bCs/>
                <w:color w:val="010101"/>
                <w:w w:val="104"/>
                <w:sz w:val="20"/>
                <w:szCs w:val="20"/>
              </w:rPr>
              <w:t>Challenge</w:t>
            </w:r>
          </w:p>
          <w:p w14:paraId="1CE2B382" w14:textId="77777777" w:rsidR="0060793B" w:rsidRPr="0060793B" w:rsidRDefault="0060793B" w:rsidP="0060793B">
            <w:pPr>
              <w:widowControl w:val="0"/>
              <w:spacing w:before="26" w:after="0" w:line="240" w:lineRule="auto"/>
              <w:ind w:left="360" w:right="444"/>
              <w:jc w:val="center"/>
              <w:rPr>
                <w:rFonts w:eastAsia="Courier New"/>
                <w:b/>
                <w:sz w:val="20"/>
                <w:szCs w:val="20"/>
              </w:rPr>
            </w:pPr>
            <w:r w:rsidRPr="0060793B">
              <w:rPr>
                <w:rFonts w:eastAsia="Courier New"/>
                <w:b/>
                <w:bCs/>
                <w:color w:val="010101"/>
                <w:w w:val="121"/>
                <w:sz w:val="20"/>
                <w:szCs w:val="20"/>
              </w:rPr>
              <w:t>#1</w:t>
            </w:r>
          </w:p>
        </w:tc>
        <w:tc>
          <w:tcPr>
            <w:tcW w:w="1080" w:type="dxa"/>
            <w:gridSpan w:val="2"/>
            <w:tcBorders>
              <w:top w:val="single" w:sz="5" w:space="0" w:color="000000"/>
              <w:left w:val="single" w:sz="5" w:space="0" w:color="000000"/>
              <w:bottom w:val="single" w:sz="5" w:space="0" w:color="000000"/>
              <w:right w:val="single" w:sz="5" w:space="0" w:color="000000"/>
            </w:tcBorders>
          </w:tcPr>
          <w:p w14:paraId="400D5027" w14:textId="77777777" w:rsidR="0060793B" w:rsidRPr="0060793B" w:rsidRDefault="0060793B" w:rsidP="0060793B">
            <w:pPr>
              <w:widowControl w:val="0"/>
              <w:rPr>
                <w:sz w:val="20"/>
                <w:szCs w:val="20"/>
              </w:rPr>
            </w:pPr>
          </w:p>
        </w:tc>
        <w:tc>
          <w:tcPr>
            <w:tcW w:w="1800" w:type="dxa"/>
            <w:tcBorders>
              <w:top w:val="single" w:sz="5" w:space="0" w:color="000000"/>
              <w:left w:val="single" w:sz="5" w:space="0" w:color="000000"/>
              <w:bottom w:val="single" w:sz="5" w:space="0" w:color="000000"/>
              <w:right w:val="single" w:sz="8" w:space="0" w:color="000000"/>
            </w:tcBorders>
            <w:vAlign w:val="center"/>
          </w:tcPr>
          <w:p w14:paraId="59C8BE69" w14:textId="77777777" w:rsidR="0060793B" w:rsidRPr="0060793B" w:rsidRDefault="0060793B" w:rsidP="00B2207B">
            <w:pPr>
              <w:widowControl w:val="0"/>
              <w:spacing w:after="0" w:line="248" w:lineRule="auto"/>
              <w:ind w:left="142" w:right="56"/>
              <w:contextualSpacing/>
              <w:rPr>
                <w:rFonts w:eastAsia="Arial"/>
                <w:sz w:val="20"/>
                <w:szCs w:val="20"/>
              </w:rPr>
            </w:pPr>
            <w:r w:rsidRPr="0060793B">
              <w:rPr>
                <w:rFonts w:eastAsia="Arial"/>
                <w:color w:val="030303"/>
                <w:w w:val="104"/>
                <w:sz w:val="20"/>
                <w:szCs w:val="20"/>
              </w:rPr>
              <w:t xml:space="preserve">Immediate </w:t>
            </w:r>
            <w:r w:rsidRPr="0060793B">
              <w:rPr>
                <w:rFonts w:eastAsia="Arial"/>
                <w:color w:val="030303"/>
                <w:w w:val="105"/>
                <w:sz w:val="20"/>
                <w:szCs w:val="20"/>
              </w:rPr>
              <w:t>taste, strongly</w:t>
            </w:r>
            <w:r w:rsidRPr="0060793B">
              <w:rPr>
                <w:rFonts w:eastAsia="Arial"/>
                <w:color w:val="030303"/>
                <w:w w:val="103"/>
                <w:sz w:val="20"/>
                <w:szCs w:val="20"/>
              </w:rPr>
              <w:t xml:space="preserve"> </w:t>
            </w:r>
            <w:r w:rsidRPr="0060793B">
              <w:rPr>
                <w:rFonts w:eastAsia="Arial"/>
                <w:color w:val="030303"/>
                <w:w w:val="104"/>
                <w:sz w:val="20"/>
                <w:szCs w:val="20"/>
              </w:rPr>
              <w:t>metallic.</w:t>
            </w:r>
          </w:p>
        </w:tc>
        <w:tc>
          <w:tcPr>
            <w:tcW w:w="1956" w:type="dxa"/>
            <w:tcBorders>
              <w:top w:val="single" w:sz="5" w:space="0" w:color="000000"/>
              <w:left w:val="single" w:sz="8" w:space="0" w:color="000000"/>
              <w:bottom w:val="single" w:sz="5" w:space="0" w:color="000000"/>
              <w:right w:val="single" w:sz="8" w:space="0" w:color="000000"/>
            </w:tcBorders>
            <w:vAlign w:val="center"/>
          </w:tcPr>
          <w:p w14:paraId="053D9E9C" w14:textId="77777777" w:rsidR="0060793B" w:rsidRPr="0060793B" w:rsidRDefault="0060793B" w:rsidP="00B2207B">
            <w:pPr>
              <w:widowControl w:val="0"/>
              <w:tabs>
                <w:tab w:val="left" w:pos="356"/>
              </w:tabs>
              <w:spacing w:after="0" w:line="248" w:lineRule="auto"/>
              <w:ind w:left="142" w:right="127"/>
              <w:contextualSpacing/>
              <w:rPr>
                <w:rFonts w:eastAsia="Arial"/>
                <w:sz w:val="20"/>
                <w:szCs w:val="20"/>
              </w:rPr>
            </w:pPr>
            <w:r w:rsidRPr="0060793B">
              <w:rPr>
                <w:rFonts w:eastAsia="Arial"/>
                <w:color w:val="030303"/>
                <w:sz w:val="20"/>
                <w:szCs w:val="20"/>
              </w:rPr>
              <w:t xml:space="preserve">Moderate </w:t>
            </w:r>
            <w:r w:rsidRPr="0060793B">
              <w:rPr>
                <w:rFonts w:eastAsia="Arial"/>
                <w:color w:val="030303"/>
                <w:w w:val="106"/>
                <w:sz w:val="20"/>
                <w:szCs w:val="20"/>
              </w:rPr>
              <w:t>taste, d</w:t>
            </w:r>
            <w:r w:rsidRPr="0060793B">
              <w:rPr>
                <w:rFonts w:eastAsia="Arial"/>
                <w:color w:val="030303"/>
                <w:w w:val="105"/>
                <w:sz w:val="20"/>
                <w:szCs w:val="20"/>
              </w:rPr>
              <w:t xml:space="preserve">elayed </w:t>
            </w:r>
            <w:r w:rsidRPr="0060793B">
              <w:rPr>
                <w:rFonts w:eastAsia="Arial"/>
                <w:color w:val="030303"/>
                <w:w w:val="104"/>
                <w:sz w:val="20"/>
                <w:szCs w:val="20"/>
              </w:rPr>
              <w:t>metallic.</w:t>
            </w:r>
          </w:p>
        </w:tc>
        <w:tc>
          <w:tcPr>
            <w:tcW w:w="1644" w:type="dxa"/>
            <w:tcBorders>
              <w:top w:val="single" w:sz="5" w:space="0" w:color="000000"/>
              <w:left w:val="single" w:sz="8" w:space="0" w:color="000000"/>
              <w:bottom w:val="single" w:sz="5" w:space="0" w:color="000000"/>
              <w:right w:val="single" w:sz="5" w:space="0" w:color="000000"/>
            </w:tcBorders>
            <w:vAlign w:val="center"/>
          </w:tcPr>
          <w:p w14:paraId="27FA7FB2" w14:textId="77777777" w:rsidR="0060793B" w:rsidRPr="0060793B" w:rsidRDefault="0060793B" w:rsidP="00B2207B">
            <w:pPr>
              <w:widowControl w:val="0"/>
              <w:tabs>
                <w:tab w:val="left" w:pos="305"/>
              </w:tabs>
              <w:spacing w:after="0" w:line="248" w:lineRule="auto"/>
              <w:ind w:left="142" w:right="56"/>
              <w:contextualSpacing/>
              <w:rPr>
                <w:rFonts w:eastAsia="Arial"/>
                <w:color w:val="030303"/>
                <w:w w:val="104"/>
                <w:sz w:val="20"/>
                <w:szCs w:val="20"/>
              </w:rPr>
            </w:pPr>
            <w:r w:rsidRPr="0060793B">
              <w:rPr>
                <w:rFonts w:eastAsia="Arial"/>
                <w:color w:val="030303"/>
                <w:w w:val="104"/>
                <w:sz w:val="20"/>
                <w:szCs w:val="20"/>
              </w:rPr>
              <w:t xml:space="preserve">No taste initially. </w:t>
            </w:r>
            <w:r w:rsidR="00B2207B">
              <w:rPr>
                <w:rFonts w:eastAsia="Arial"/>
                <w:color w:val="030303"/>
                <w:w w:val="104"/>
                <w:sz w:val="20"/>
                <w:szCs w:val="20"/>
              </w:rPr>
              <w:br/>
            </w:r>
            <w:r w:rsidRPr="0060793B">
              <w:rPr>
                <w:rFonts w:eastAsia="Arial"/>
                <w:color w:val="030303"/>
                <w:w w:val="104"/>
                <w:sz w:val="20"/>
                <w:szCs w:val="20"/>
              </w:rPr>
              <w:t>Sweet or</w:t>
            </w:r>
            <w:r w:rsidR="00B2207B">
              <w:rPr>
                <w:rFonts w:eastAsia="Arial"/>
                <w:color w:val="030303"/>
                <w:w w:val="104"/>
                <w:sz w:val="20"/>
                <w:szCs w:val="20"/>
              </w:rPr>
              <w:t xml:space="preserve"> </w:t>
            </w:r>
            <w:r w:rsidRPr="0060793B">
              <w:rPr>
                <w:rFonts w:eastAsia="Arial"/>
                <w:color w:val="030303"/>
                <w:w w:val="104"/>
                <w:sz w:val="20"/>
                <w:szCs w:val="20"/>
              </w:rPr>
              <w:t>bitter.</w:t>
            </w:r>
          </w:p>
        </w:tc>
        <w:tc>
          <w:tcPr>
            <w:tcW w:w="1800" w:type="dxa"/>
            <w:tcBorders>
              <w:top w:val="single" w:sz="5" w:space="0" w:color="000000"/>
              <w:left w:val="single" w:sz="5" w:space="0" w:color="000000"/>
              <w:bottom w:val="single" w:sz="5" w:space="0" w:color="000000"/>
              <w:right w:val="single" w:sz="5" w:space="0" w:color="000000"/>
            </w:tcBorders>
            <w:vAlign w:val="center"/>
          </w:tcPr>
          <w:p w14:paraId="50018BE8" w14:textId="77777777" w:rsidR="0060793B" w:rsidRPr="0060793B" w:rsidRDefault="00B2207B" w:rsidP="00B2207B">
            <w:pPr>
              <w:widowControl w:val="0"/>
              <w:tabs>
                <w:tab w:val="left" w:pos="270"/>
              </w:tabs>
              <w:spacing w:after="0" w:line="248" w:lineRule="auto"/>
              <w:ind w:left="142" w:right="56"/>
              <w:contextualSpacing/>
              <w:rPr>
                <w:rFonts w:eastAsia="Arial"/>
                <w:color w:val="030303"/>
                <w:w w:val="104"/>
                <w:sz w:val="20"/>
                <w:szCs w:val="20"/>
              </w:rPr>
            </w:pPr>
            <w:r>
              <w:rPr>
                <w:rFonts w:eastAsia="Arial"/>
                <w:color w:val="030303"/>
                <w:w w:val="104"/>
                <w:sz w:val="20"/>
                <w:szCs w:val="20"/>
              </w:rPr>
              <w:t>Ta</w:t>
            </w:r>
            <w:r w:rsidR="0060793B" w:rsidRPr="0060793B">
              <w:rPr>
                <w:rFonts w:eastAsia="Arial"/>
                <w:color w:val="030303"/>
                <w:w w:val="104"/>
                <w:sz w:val="20"/>
                <w:szCs w:val="20"/>
              </w:rPr>
              <w:t>steless or tastes like water.</w:t>
            </w:r>
          </w:p>
        </w:tc>
      </w:tr>
      <w:tr w:rsidR="0060793B" w:rsidRPr="0060793B" w14:paraId="0D058115" w14:textId="77777777" w:rsidTr="00D5423E">
        <w:trPr>
          <w:trHeight w:hRule="exact" w:val="908"/>
          <w:jc w:val="center"/>
        </w:trPr>
        <w:tc>
          <w:tcPr>
            <w:tcW w:w="1260" w:type="dxa"/>
            <w:tcBorders>
              <w:top w:val="single" w:sz="5" w:space="0" w:color="000000"/>
              <w:left w:val="single" w:sz="8" w:space="0" w:color="000000"/>
              <w:bottom w:val="single" w:sz="5" w:space="0" w:color="000000"/>
              <w:right w:val="single" w:sz="5" w:space="0" w:color="000000"/>
            </w:tcBorders>
            <w:shd w:val="clear" w:color="auto" w:fill="E7D9E4"/>
            <w:vAlign w:val="center"/>
          </w:tcPr>
          <w:p w14:paraId="36E07D59" w14:textId="77777777" w:rsidR="0060793B" w:rsidRPr="0060793B" w:rsidRDefault="0060793B" w:rsidP="0060793B">
            <w:pPr>
              <w:widowControl w:val="0"/>
              <w:spacing w:after="0" w:line="240" w:lineRule="auto"/>
              <w:ind w:left="64" w:right="28"/>
              <w:jc w:val="center"/>
              <w:rPr>
                <w:rFonts w:eastAsia="Arial"/>
                <w:b/>
                <w:sz w:val="20"/>
                <w:szCs w:val="20"/>
              </w:rPr>
            </w:pPr>
            <w:r w:rsidRPr="0060793B">
              <w:rPr>
                <w:rFonts w:eastAsia="Arial"/>
                <w:b/>
                <w:bCs/>
                <w:color w:val="010101"/>
                <w:w w:val="104"/>
                <w:sz w:val="20"/>
                <w:szCs w:val="20"/>
              </w:rPr>
              <w:t>Challenge</w:t>
            </w:r>
          </w:p>
          <w:p w14:paraId="5D359307" w14:textId="77777777" w:rsidR="0060793B" w:rsidRPr="0060793B" w:rsidRDefault="0060793B" w:rsidP="0060793B">
            <w:pPr>
              <w:widowControl w:val="0"/>
              <w:spacing w:before="26" w:after="0" w:line="240" w:lineRule="auto"/>
              <w:ind w:left="180" w:right="180"/>
              <w:jc w:val="center"/>
              <w:rPr>
                <w:rFonts w:eastAsia="Courier New"/>
                <w:b/>
                <w:sz w:val="20"/>
                <w:szCs w:val="20"/>
              </w:rPr>
            </w:pPr>
            <w:r w:rsidRPr="0060793B">
              <w:rPr>
                <w:rFonts w:eastAsia="Courier New"/>
                <w:b/>
                <w:bCs/>
                <w:color w:val="010101"/>
                <w:w w:val="131"/>
                <w:sz w:val="20"/>
                <w:szCs w:val="20"/>
              </w:rPr>
              <w:t>#2</w:t>
            </w:r>
          </w:p>
        </w:tc>
        <w:tc>
          <w:tcPr>
            <w:tcW w:w="1080" w:type="dxa"/>
            <w:gridSpan w:val="2"/>
            <w:tcBorders>
              <w:top w:val="single" w:sz="5" w:space="0" w:color="000000"/>
              <w:left w:val="single" w:sz="5" w:space="0" w:color="000000"/>
              <w:bottom w:val="single" w:sz="5" w:space="0" w:color="000000"/>
              <w:right w:val="single" w:sz="5" w:space="0" w:color="000000"/>
            </w:tcBorders>
          </w:tcPr>
          <w:p w14:paraId="6B564942" w14:textId="77777777" w:rsidR="0060793B" w:rsidRPr="0060793B" w:rsidRDefault="0060793B" w:rsidP="0060793B">
            <w:pPr>
              <w:widowControl w:val="0"/>
              <w:rPr>
                <w:sz w:val="20"/>
                <w:szCs w:val="20"/>
              </w:rPr>
            </w:pPr>
          </w:p>
        </w:tc>
        <w:tc>
          <w:tcPr>
            <w:tcW w:w="1800" w:type="dxa"/>
            <w:tcBorders>
              <w:top w:val="single" w:sz="5" w:space="0" w:color="000000"/>
              <w:left w:val="single" w:sz="5" w:space="0" w:color="000000"/>
              <w:bottom w:val="single" w:sz="5" w:space="0" w:color="000000"/>
              <w:right w:val="single" w:sz="8" w:space="0" w:color="000000"/>
            </w:tcBorders>
            <w:vAlign w:val="center"/>
          </w:tcPr>
          <w:p w14:paraId="68456162" w14:textId="77777777" w:rsidR="0060793B" w:rsidRPr="0060793B" w:rsidRDefault="0060793B" w:rsidP="00B2207B">
            <w:pPr>
              <w:widowControl w:val="0"/>
              <w:spacing w:after="0" w:line="248" w:lineRule="auto"/>
              <w:ind w:left="142" w:right="56"/>
              <w:contextualSpacing/>
              <w:rPr>
                <w:rFonts w:eastAsia="Arial"/>
                <w:sz w:val="20"/>
                <w:szCs w:val="20"/>
              </w:rPr>
            </w:pPr>
            <w:r w:rsidRPr="0060793B">
              <w:rPr>
                <w:rFonts w:eastAsia="Arial"/>
                <w:color w:val="030303"/>
                <w:w w:val="104"/>
                <w:sz w:val="20"/>
                <w:szCs w:val="20"/>
              </w:rPr>
              <w:t xml:space="preserve">Immediate </w:t>
            </w:r>
            <w:r w:rsidRPr="0060793B">
              <w:rPr>
                <w:rFonts w:eastAsia="Arial"/>
                <w:color w:val="030303"/>
                <w:w w:val="105"/>
                <w:sz w:val="20"/>
                <w:szCs w:val="20"/>
              </w:rPr>
              <w:t>taste, strongly</w:t>
            </w:r>
            <w:r w:rsidRPr="0060793B">
              <w:rPr>
                <w:rFonts w:eastAsia="Arial"/>
                <w:color w:val="030303"/>
                <w:w w:val="103"/>
                <w:sz w:val="20"/>
                <w:szCs w:val="20"/>
              </w:rPr>
              <w:t xml:space="preserve"> </w:t>
            </w:r>
            <w:r w:rsidRPr="0060793B">
              <w:rPr>
                <w:rFonts w:eastAsia="Arial"/>
                <w:color w:val="030303"/>
                <w:w w:val="104"/>
                <w:sz w:val="20"/>
                <w:szCs w:val="20"/>
              </w:rPr>
              <w:t>metallic.</w:t>
            </w:r>
          </w:p>
        </w:tc>
        <w:tc>
          <w:tcPr>
            <w:tcW w:w="1956" w:type="dxa"/>
            <w:tcBorders>
              <w:top w:val="single" w:sz="5" w:space="0" w:color="000000"/>
              <w:left w:val="single" w:sz="8" w:space="0" w:color="000000"/>
              <w:bottom w:val="single" w:sz="5" w:space="0" w:color="000000"/>
              <w:right w:val="single" w:sz="8" w:space="0" w:color="000000"/>
            </w:tcBorders>
            <w:vAlign w:val="center"/>
          </w:tcPr>
          <w:p w14:paraId="48B5E8E8" w14:textId="77777777" w:rsidR="0060793B" w:rsidRPr="0060793B" w:rsidRDefault="0060793B" w:rsidP="00B2207B">
            <w:pPr>
              <w:widowControl w:val="0"/>
              <w:tabs>
                <w:tab w:val="left" w:pos="356"/>
              </w:tabs>
              <w:spacing w:after="0" w:line="248" w:lineRule="auto"/>
              <w:ind w:left="142" w:right="127"/>
              <w:contextualSpacing/>
              <w:rPr>
                <w:rFonts w:eastAsia="Arial"/>
                <w:sz w:val="20"/>
                <w:szCs w:val="20"/>
              </w:rPr>
            </w:pPr>
            <w:r w:rsidRPr="0060793B">
              <w:rPr>
                <w:rFonts w:eastAsia="Arial"/>
                <w:color w:val="030303"/>
                <w:sz w:val="20"/>
                <w:szCs w:val="20"/>
              </w:rPr>
              <w:t xml:space="preserve">Moderate </w:t>
            </w:r>
            <w:r w:rsidRPr="0060793B">
              <w:rPr>
                <w:rFonts w:eastAsia="Arial"/>
                <w:color w:val="030303"/>
                <w:w w:val="106"/>
                <w:sz w:val="20"/>
                <w:szCs w:val="20"/>
              </w:rPr>
              <w:t>taste, d</w:t>
            </w:r>
            <w:r w:rsidRPr="0060793B">
              <w:rPr>
                <w:rFonts w:eastAsia="Arial"/>
                <w:color w:val="030303"/>
                <w:w w:val="105"/>
                <w:sz w:val="20"/>
                <w:szCs w:val="20"/>
              </w:rPr>
              <w:t xml:space="preserve">elayed </w:t>
            </w:r>
            <w:r w:rsidRPr="0060793B">
              <w:rPr>
                <w:rFonts w:eastAsia="Arial"/>
                <w:color w:val="030303"/>
                <w:w w:val="104"/>
                <w:sz w:val="20"/>
                <w:szCs w:val="20"/>
              </w:rPr>
              <w:t>metallic.</w:t>
            </w:r>
          </w:p>
        </w:tc>
        <w:tc>
          <w:tcPr>
            <w:tcW w:w="1644" w:type="dxa"/>
            <w:tcBorders>
              <w:top w:val="single" w:sz="5" w:space="0" w:color="000000"/>
              <w:left w:val="single" w:sz="8" w:space="0" w:color="000000"/>
              <w:bottom w:val="single" w:sz="5" w:space="0" w:color="000000"/>
              <w:right w:val="single" w:sz="5" w:space="0" w:color="000000"/>
            </w:tcBorders>
            <w:vAlign w:val="center"/>
          </w:tcPr>
          <w:p w14:paraId="05B4F33D" w14:textId="77777777" w:rsidR="0060793B" w:rsidRPr="0060793B" w:rsidRDefault="00B2207B" w:rsidP="00B2207B">
            <w:pPr>
              <w:widowControl w:val="0"/>
              <w:tabs>
                <w:tab w:val="left" w:pos="305"/>
              </w:tabs>
              <w:spacing w:after="0" w:line="248" w:lineRule="auto"/>
              <w:ind w:left="142" w:right="56"/>
              <w:contextualSpacing/>
              <w:rPr>
                <w:rFonts w:eastAsia="Arial"/>
                <w:color w:val="030303"/>
                <w:w w:val="104"/>
                <w:sz w:val="20"/>
                <w:szCs w:val="20"/>
              </w:rPr>
            </w:pPr>
            <w:r w:rsidRPr="0060793B">
              <w:rPr>
                <w:rFonts w:eastAsia="Arial"/>
                <w:color w:val="030303"/>
                <w:w w:val="104"/>
                <w:sz w:val="20"/>
                <w:szCs w:val="20"/>
              </w:rPr>
              <w:t xml:space="preserve">No taste initially. </w:t>
            </w:r>
            <w:r>
              <w:rPr>
                <w:rFonts w:eastAsia="Arial"/>
                <w:color w:val="030303"/>
                <w:w w:val="104"/>
                <w:sz w:val="20"/>
                <w:szCs w:val="20"/>
              </w:rPr>
              <w:br/>
            </w:r>
            <w:r w:rsidRPr="0060793B">
              <w:rPr>
                <w:rFonts w:eastAsia="Arial"/>
                <w:color w:val="030303"/>
                <w:w w:val="104"/>
                <w:sz w:val="20"/>
                <w:szCs w:val="20"/>
              </w:rPr>
              <w:t>Sweet or</w:t>
            </w:r>
            <w:r>
              <w:rPr>
                <w:rFonts w:eastAsia="Arial"/>
                <w:color w:val="030303"/>
                <w:w w:val="104"/>
                <w:sz w:val="20"/>
                <w:szCs w:val="20"/>
              </w:rPr>
              <w:t xml:space="preserve"> </w:t>
            </w:r>
            <w:r w:rsidRPr="0060793B">
              <w:rPr>
                <w:rFonts w:eastAsia="Arial"/>
                <w:color w:val="030303"/>
                <w:w w:val="104"/>
                <w:sz w:val="20"/>
                <w:szCs w:val="20"/>
              </w:rPr>
              <w:t>bitter.</w:t>
            </w:r>
          </w:p>
        </w:tc>
        <w:tc>
          <w:tcPr>
            <w:tcW w:w="1800" w:type="dxa"/>
            <w:tcBorders>
              <w:top w:val="single" w:sz="5" w:space="0" w:color="000000"/>
              <w:left w:val="single" w:sz="5" w:space="0" w:color="000000"/>
              <w:bottom w:val="single" w:sz="5" w:space="0" w:color="000000"/>
              <w:right w:val="single" w:sz="5" w:space="0" w:color="000000"/>
            </w:tcBorders>
            <w:vAlign w:val="center"/>
          </w:tcPr>
          <w:p w14:paraId="09E40E4E" w14:textId="77777777" w:rsidR="0060793B" w:rsidRPr="0060793B" w:rsidRDefault="00B2207B" w:rsidP="00B2207B">
            <w:pPr>
              <w:widowControl w:val="0"/>
              <w:spacing w:after="0" w:line="248" w:lineRule="auto"/>
              <w:ind w:left="142" w:right="56"/>
              <w:contextualSpacing/>
              <w:rPr>
                <w:rFonts w:eastAsia="Arial"/>
                <w:color w:val="030303"/>
                <w:w w:val="104"/>
                <w:sz w:val="20"/>
                <w:szCs w:val="20"/>
              </w:rPr>
            </w:pPr>
            <w:r>
              <w:rPr>
                <w:rFonts w:eastAsia="Arial"/>
                <w:color w:val="030303"/>
                <w:w w:val="104"/>
                <w:sz w:val="20"/>
                <w:szCs w:val="20"/>
              </w:rPr>
              <w:t>Ta</w:t>
            </w:r>
            <w:r w:rsidRPr="0060793B">
              <w:rPr>
                <w:rFonts w:eastAsia="Arial"/>
                <w:color w:val="030303"/>
                <w:w w:val="104"/>
                <w:sz w:val="20"/>
                <w:szCs w:val="20"/>
              </w:rPr>
              <w:t>steless or tastes like water.</w:t>
            </w:r>
          </w:p>
        </w:tc>
      </w:tr>
      <w:tr w:rsidR="0060793B" w:rsidRPr="0060793B" w14:paraId="01CCB25F" w14:textId="77777777" w:rsidTr="00D5423E">
        <w:trPr>
          <w:trHeight w:hRule="exact" w:val="980"/>
          <w:jc w:val="center"/>
        </w:trPr>
        <w:tc>
          <w:tcPr>
            <w:tcW w:w="1260" w:type="dxa"/>
            <w:tcBorders>
              <w:top w:val="single" w:sz="5" w:space="0" w:color="000000"/>
              <w:left w:val="single" w:sz="8" w:space="0" w:color="000000"/>
              <w:bottom w:val="single" w:sz="5" w:space="0" w:color="000000"/>
              <w:right w:val="single" w:sz="5" w:space="0" w:color="000000"/>
            </w:tcBorders>
            <w:shd w:val="clear" w:color="auto" w:fill="E7D9E4"/>
            <w:vAlign w:val="center"/>
          </w:tcPr>
          <w:p w14:paraId="2735C5B1" w14:textId="77777777" w:rsidR="0060793B" w:rsidRPr="0060793B" w:rsidRDefault="0060793B" w:rsidP="0060793B">
            <w:pPr>
              <w:widowControl w:val="0"/>
              <w:spacing w:after="0" w:line="240" w:lineRule="auto"/>
              <w:ind w:left="64" w:right="28"/>
              <w:jc w:val="center"/>
              <w:rPr>
                <w:rFonts w:eastAsia="Arial"/>
                <w:b/>
                <w:sz w:val="20"/>
                <w:szCs w:val="20"/>
              </w:rPr>
            </w:pPr>
            <w:r w:rsidRPr="0060793B">
              <w:rPr>
                <w:rFonts w:eastAsia="Arial"/>
                <w:b/>
                <w:bCs/>
                <w:color w:val="010101"/>
                <w:w w:val="104"/>
                <w:sz w:val="20"/>
                <w:szCs w:val="20"/>
              </w:rPr>
              <w:t>Challenge</w:t>
            </w:r>
          </w:p>
          <w:p w14:paraId="54EDE094" w14:textId="77777777" w:rsidR="0060793B" w:rsidRPr="0060793B" w:rsidRDefault="0060793B" w:rsidP="0060793B">
            <w:pPr>
              <w:widowControl w:val="0"/>
              <w:spacing w:before="9" w:after="0" w:line="240" w:lineRule="auto"/>
              <w:ind w:left="467" w:right="438" w:hanging="197"/>
              <w:jc w:val="center"/>
              <w:rPr>
                <w:rFonts w:eastAsia="Arial"/>
                <w:b/>
                <w:sz w:val="20"/>
                <w:szCs w:val="20"/>
              </w:rPr>
            </w:pPr>
            <w:r w:rsidRPr="0060793B">
              <w:rPr>
                <w:rFonts w:eastAsia="Arial"/>
                <w:b/>
                <w:color w:val="010101"/>
                <w:w w:val="133"/>
                <w:sz w:val="20"/>
                <w:szCs w:val="20"/>
              </w:rPr>
              <w:t>#3</w:t>
            </w:r>
          </w:p>
        </w:tc>
        <w:tc>
          <w:tcPr>
            <w:tcW w:w="1080" w:type="dxa"/>
            <w:gridSpan w:val="2"/>
            <w:tcBorders>
              <w:top w:val="single" w:sz="5" w:space="0" w:color="000000"/>
              <w:left w:val="single" w:sz="5" w:space="0" w:color="000000"/>
              <w:bottom w:val="single" w:sz="5" w:space="0" w:color="000000"/>
              <w:right w:val="single" w:sz="5" w:space="0" w:color="000000"/>
            </w:tcBorders>
          </w:tcPr>
          <w:p w14:paraId="44CD8055" w14:textId="77777777" w:rsidR="0060793B" w:rsidRPr="0060793B" w:rsidRDefault="0060793B" w:rsidP="0060793B">
            <w:pPr>
              <w:widowControl w:val="0"/>
              <w:rPr>
                <w:sz w:val="20"/>
                <w:szCs w:val="20"/>
              </w:rPr>
            </w:pPr>
          </w:p>
        </w:tc>
        <w:tc>
          <w:tcPr>
            <w:tcW w:w="1800" w:type="dxa"/>
            <w:tcBorders>
              <w:top w:val="single" w:sz="5" w:space="0" w:color="000000"/>
              <w:left w:val="single" w:sz="5" w:space="0" w:color="000000"/>
              <w:bottom w:val="single" w:sz="5" w:space="0" w:color="000000"/>
              <w:right w:val="single" w:sz="8" w:space="0" w:color="000000"/>
            </w:tcBorders>
            <w:vAlign w:val="center"/>
          </w:tcPr>
          <w:p w14:paraId="1AC10C4E" w14:textId="77777777" w:rsidR="0060793B" w:rsidRPr="0060793B" w:rsidRDefault="0060793B" w:rsidP="00B2207B">
            <w:pPr>
              <w:widowControl w:val="0"/>
              <w:spacing w:after="0" w:line="248" w:lineRule="auto"/>
              <w:ind w:left="142" w:right="56"/>
              <w:contextualSpacing/>
              <w:rPr>
                <w:rFonts w:eastAsia="Arial"/>
                <w:sz w:val="20"/>
                <w:szCs w:val="20"/>
              </w:rPr>
            </w:pPr>
            <w:r w:rsidRPr="0060793B">
              <w:rPr>
                <w:rFonts w:eastAsia="Arial"/>
                <w:color w:val="030303"/>
                <w:w w:val="104"/>
                <w:sz w:val="20"/>
                <w:szCs w:val="20"/>
              </w:rPr>
              <w:t xml:space="preserve">Immediate </w:t>
            </w:r>
            <w:r w:rsidRPr="0060793B">
              <w:rPr>
                <w:rFonts w:eastAsia="Arial"/>
                <w:color w:val="030303"/>
                <w:w w:val="105"/>
                <w:sz w:val="20"/>
                <w:szCs w:val="20"/>
              </w:rPr>
              <w:t>taste, strongly</w:t>
            </w:r>
            <w:r w:rsidRPr="0060793B">
              <w:rPr>
                <w:rFonts w:eastAsia="Arial"/>
                <w:color w:val="030303"/>
                <w:w w:val="103"/>
                <w:sz w:val="20"/>
                <w:szCs w:val="20"/>
              </w:rPr>
              <w:t xml:space="preserve"> </w:t>
            </w:r>
            <w:r w:rsidRPr="0060793B">
              <w:rPr>
                <w:rFonts w:eastAsia="Arial"/>
                <w:color w:val="030303"/>
                <w:w w:val="104"/>
                <w:sz w:val="20"/>
                <w:szCs w:val="20"/>
              </w:rPr>
              <w:t>metallic.</w:t>
            </w:r>
          </w:p>
        </w:tc>
        <w:tc>
          <w:tcPr>
            <w:tcW w:w="1956" w:type="dxa"/>
            <w:tcBorders>
              <w:top w:val="single" w:sz="5" w:space="0" w:color="000000"/>
              <w:left w:val="single" w:sz="8" w:space="0" w:color="000000"/>
              <w:bottom w:val="single" w:sz="5" w:space="0" w:color="000000"/>
              <w:right w:val="single" w:sz="8" w:space="0" w:color="000000"/>
            </w:tcBorders>
            <w:vAlign w:val="center"/>
          </w:tcPr>
          <w:p w14:paraId="7B01D47D" w14:textId="77777777" w:rsidR="0060793B" w:rsidRPr="0060793B" w:rsidRDefault="0060793B" w:rsidP="00B2207B">
            <w:pPr>
              <w:widowControl w:val="0"/>
              <w:tabs>
                <w:tab w:val="left" w:pos="356"/>
              </w:tabs>
              <w:spacing w:after="0" w:line="248" w:lineRule="auto"/>
              <w:ind w:left="142" w:right="127"/>
              <w:contextualSpacing/>
              <w:rPr>
                <w:rFonts w:eastAsia="Arial"/>
                <w:sz w:val="20"/>
                <w:szCs w:val="20"/>
              </w:rPr>
            </w:pPr>
            <w:r w:rsidRPr="0060793B">
              <w:rPr>
                <w:rFonts w:eastAsia="Arial"/>
                <w:color w:val="030303"/>
                <w:sz w:val="20"/>
                <w:szCs w:val="20"/>
              </w:rPr>
              <w:t xml:space="preserve">Moderate </w:t>
            </w:r>
            <w:r w:rsidRPr="0060793B">
              <w:rPr>
                <w:rFonts w:eastAsia="Arial"/>
                <w:color w:val="030303"/>
                <w:w w:val="106"/>
                <w:sz w:val="20"/>
                <w:szCs w:val="20"/>
              </w:rPr>
              <w:t>taste, d</w:t>
            </w:r>
            <w:r w:rsidRPr="0060793B">
              <w:rPr>
                <w:rFonts w:eastAsia="Arial"/>
                <w:color w:val="030303"/>
                <w:w w:val="105"/>
                <w:sz w:val="20"/>
                <w:szCs w:val="20"/>
              </w:rPr>
              <w:t xml:space="preserve">elayed </w:t>
            </w:r>
            <w:r w:rsidRPr="0060793B">
              <w:rPr>
                <w:rFonts w:eastAsia="Arial"/>
                <w:color w:val="030303"/>
                <w:w w:val="104"/>
                <w:sz w:val="20"/>
                <w:szCs w:val="20"/>
              </w:rPr>
              <w:t>metallic.</w:t>
            </w:r>
          </w:p>
        </w:tc>
        <w:tc>
          <w:tcPr>
            <w:tcW w:w="1644" w:type="dxa"/>
            <w:tcBorders>
              <w:top w:val="single" w:sz="5" w:space="0" w:color="000000"/>
              <w:left w:val="single" w:sz="8" w:space="0" w:color="000000"/>
              <w:bottom w:val="single" w:sz="5" w:space="0" w:color="000000"/>
              <w:right w:val="single" w:sz="5" w:space="0" w:color="000000"/>
            </w:tcBorders>
            <w:vAlign w:val="center"/>
          </w:tcPr>
          <w:p w14:paraId="1041BC8B" w14:textId="77777777" w:rsidR="0060793B" w:rsidRPr="0060793B" w:rsidRDefault="00B2207B" w:rsidP="00B2207B">
            <w:pPr>
              <w:widowControl w:val="0"/>
              <w:tabs>
                <w:tab w:val="left" w:pos="305"/>
              </w:tabs>
              <w:spacing w:after="0" w:line="248" w:lineRule="auto"/>
              <w:ind w:left="142" w:right="56"/>
              <w:contextualSpacing/>
              <w:rPr>
                <w:rFonts w:eastAsia="Arial"/>
                <w:color w:val="030303"/>
                <w:w w:val="104"/>
                <w:sz w:val="20"/>
                <w:szCs w:val="20"/>
              </w:rPr>
            </w:pPr>
            <w:r w:rsidRPr="0060793B">
              <w:rPr>
                <w:rFonts w:eastAsia="Arial"/>
                <w:color w:val="030303"/>
                <w:w w:val="104"/>
                <w:sz w:val="20"/>
                <w:szCs w:val="20"/>
              </w:rPr>
              <w:t xml:space="preserve">No taste initially. </w:t>
            </w:r>
            <w:r>
              <w:rPr>
                <w:rFonts w:eastAsia="Arial"/>
                <w:color w:val="030303"/>
                <w:w w:val="104"/>
                <w:sz w:val="20"/>
                <w:szCs w:val="20"/>
              </w:rPr>
              <w:br/>
            </w:r>
            <w:r w:rsidRPr="0060793B">
              <w:rPr>
                <w:rFonts w:eastAsia="Arial"/>
                <w:color w:val="030303"/>
                <w:w w:val="104"/>
                <w:sz w:val="20"/>
                <w:szCs w:val="20"/>
              </w:rPr>
              <w:t>Sweet or</w:t>
            </w:r>
            <w:r>
              <w:rPr>
                <w:rFonts w:eastAsia="Arial"/>
                <w:color w:val="030303"/>
                <w:w w:val="104"/>
                <w:sz w:val="20"/>
                <w:szCs w:val="20"/>
              </w:rPr>
              <w:t xml:space="preserve"> </w:t>
            </w:r>
            <w:r w:rsidRPr="0060793B">
              <w:rPr>
                <w:rFonts w:eastAsia="Arial"/>
                <w:color w:val="030303"/>
                <w:w w:val="104"/>
                <w:sz w:val="20"/>
                <w:szCs w:val="20"/>
              </w:rPr>
              <w:t>bitter.</w:t>
            </w:r>
          </w:p>
        </w:tc>
        <w:tc>
          <w:tcPr>
            <w:tcW w:w="1800" w:type="dxa"/>
            <w:tcBorders>
              <w:top w:val="single" w:sz="5" w:space="0" w:color="000000"/>
              <w:left w:val="single" w:sz="5" w:space="0" w:color="000000"/>
              <w:bottom w:val="single" w:sz="5" w:space="0" w:color="000000"/>
              <w:right w:val="single" w:sz="5" w:space="0" w:color="000000"/>
            </w:tcBorders>
            <w:vAlign w:val="center"/>
          </w:tcPr>
          <w:p w14:paraId="44EAE129" w14:textId="77777777" w:rsidR="0060793B" w:rsidRPr="0060793B" w:rsidRDefault="00B2207B" w:rsidP="00B2207B">
            <w:pPr>
              <w:widowControl w:val="0"/>
              <w:spacing w:after="0" w:line="248" w:lineRule="auto"/>
              <w:ind w:left="142" w:right="56"/>
              <w:contextualSpacing/>
              <w:rPr>
                <w:rFonts w:eastAsia="Arial"/>
                <w:color w:val="030303"/>
                <w:w w:val="104"/>
                <w:sz w:val="20"/>
                <w:szCs w:val="20"/>
              </w:rPr>
            </w:pPr>
            <w:r>
              <w:rPr>
                <w:rFonts w:eastAsia="Arial"/>
                <w:color w:val="030303"/>
                <w:w w:val="104"/>
                <w:sz w:val="20"/>
                <w:szCs w:val="20"/>
              </w:rPr>
              <w:t>Ta</w:t>
            </w:r>
            <w:r w:rsidRPr="0060793B">
              <w:rPr>
                <w:rFonts w:eastAsia="Arial"/>
                <w:color w:val="030303"/>
                <w:w w:val="104"/>
                <w:sz w:val="20"/>
                <w:szCs w:val="20"/>
              </w:rPr>
              <w:t>steless or tastes like water.</w:t>
            </w:r>
          </w:p>
        </w:tc>
      </w:tr>
      <w:tr w:rsidR="0060793B" w:rsidRPr="0060793B" w14:paraId="43D57D35" w14:textId="77777777" w:rsidTr="00D5423E">
        <w:trPr>
          <w:trHeight w:hRule="exact" w:val="998"/>
          <w:jc w:val="center"/>
        </w:trPr>
        <w:tc>
          <w:tcPr>
            <w:tcW w:w="1260" w:type="dxa"/>
            <w:tcBorders>
              <w:top w:val="single" w:sz="5" w:space="0" w:color="000000"/>
              <w:left w:val="single" w:sz="8" w:space="0" w:color="000000"/>
              <w:bottom w:val="single" w:sz="5" w:space="0" w:color="000000"/>
              <w:right w:val="single" w:sz="5" w:space="0" w:color="000000"/>
            </w:tcBorders>
            <w:shd w:val="clear" w:color="auto" w:fill="E7D9E4"/>
            <w:vAlign w:val="center"/>
          </w:tcPr>
          <w:p w14:paraId="24E39D23" w14:textId="77777777" w:rsidR="0060793B" w:rsidRPr="0060793B" w:rsidRDefault="0060793B" w:rsidP="0060793B">
            <w:pPr>
              <w:widowControl w:val="0"/>
              <w:spacing w:after="0" w:line="240" w:lineRule="auto"/>
              <w:ind w:left="64" w:right="28"/>
              <w:jc w:val="center"/>
              <w:rPr>
                <w:rFonts w:eastAsia="Arial"/>
                <w:b/>
                <w:sz w:val="20"/>
                <w:szCs w:val="20"/>
              </w:rPr>
            </w:pPr>
            <w:r w:rsidRPr="0060793B">
              <w:rPr>
                <w:rFonts w:eastAsia="Arial"/>
                <w:b/>
                <w:bCs/>
                <w:color w:val="010101"/>
                <w:w w:val="104"/>
                <w:sz w:val="20"/>
                <w:szCs w:val="20"/>
              </w:rPr>
              <w:t>Challenge</w:t>
            </w:r>
          </w:p>
          <w:p w14:paraId="4B100B27" w14:textId="77777777" w:rsidR="0060793B" w:rsidRPr="0060793B" w:rsidRDefault="0060793B" w:rsidP="0060793B">
            <w:pPr>
              <w:widowControl w:val="0"/>
              <w:spacing w:before="26" w:after="0" w:line="240" w:lineRule="auto"/>
              <w:ind w:left="467" w:right="408" w:hanging="107"/>
              <w:jc w:val="center"/>
              <w:rPr>
                <w:rFonts w:eastAsia="Courier New"/>
                <w:b/>
                <w:sz w:val="20"/>
                <w:szCs w:val="20"/>
              </w:rPr>
            </w:pPr>
            <w:r w:rsidRPr="0060793B">
              <w:rPr>
                <w:rFonts w:eastAsia="Courier New"/>
                <w:b/>
                <w:bCs/>
                <w:color w:val="010101"/>
                <w:w w:val="134"/>
                <w:sz w:val="20"/>
                <w:szCs w:val="20"/>
              </w:rPr>
              <w:t>#4</w:t>
            </w:r>
          </w:p>
        </w:tc>
        <w:tc>
          <w:tcPr>
            <w:tcW w:w="1080" w:type="dxa"/>
            <w:gridSpan w:val="2"/>
            <w:tcBorders>
              <w:top w:val="single" w:sz="5" w:space="0" w:color="000000"/>
              <w:left w:val="single" w:sz="5" w:space="0" w:color="000000"/>
              <w:bottom w:val="single" w:sz="5" w:space="0" w:color="000000"/>
              <w:right w:val="single" w:sz="5" w:space="0" w:color="000000"/>
            </w:tcBorders>
          </w:tcPr>
          <w:p w14:paraId="4188B3EE" w14:textId="77777777" w:rsidR="0060793B" w:rsidRPr="0060793B" w:rsidRDefault="0060793B" w:rsidP="0060793B">
            <w:pPr>
              <w:widowControl w:val="0"/>
              <w:rPr>
                <w:sz w:val="20"/>
                <w:szCs w:val="20"/>
              </w:rPr>
            </w:pPr>
          </w:p>
        </w:tc>
        <w:tc>
          <w:tcPr>
            <w:tcW w:w="1800" w:type="dxa"/>
            <w:tcBorders>
              <w:top w:val="single" w:sz="5" w:space="0" w:color="000000"/>
              <w:left w:val="single" w:sz="5" w:space="0" w:color="000000"/>
              <w:bottom w:val="single" w:sz="5" w:space="0" w:color="000000"/>
              <w:right w:val="single" w:sz="8" w:space="0" w:color="000000"/>
            </w:tcBorders>
            <w:vAlign w:val="center"/>
          </w:tcPr>
          <w:p w14:paraId="346B865B" w14:textId="77777777" w:rsidR="0060793B" w:rsidRPr="0060793B" w:rsidRDefault="0060793B" w:rsidP="00B2207B">
            <w:pPr>
              <w:widowControl w:val="0"/>
              <w:spacing w:after="0" w:line="248" w:lineRule="auto"/>
              <w:ind w:left="142" w:right="56"/>
              <w:contextualSpacing/>
              <w:rPr>
                <w:rFonts w:eastAsia="Arial"/>
                <w:sz w:val="20"/>
                <w:szCs w:val="20"/>
              </w:rPr>
            </w:pPr>
            <w:r w:rsidRPr="0060793B">
              <w:rPr>
                <w:rFonts w:eastAsia="Arial"/>
                <w:color w:val="030303"/>
                <w:w w:val="104"/>
                <w:sz w:val="20"/>
                <w:szCs w:val="20"/>
              </w:rPr>
              <w:t xml:space="preserve">Immediate </w:t>
            </w:r>
            <w:r w:rsidRPr="0060793B">
              <w:rPr>
                <w:rFonts w:eastAsia="Arial"/>
                <w:color w:val="030303"/>
                <w:w w:val="105"/>
                <w:sz w:val="20"/>
                <w:szCs w:val="20"/>
              </w:rPr>
              <w:t>taste, strongly</w:t>
            </w:r>
            <w:r w:rsidRPr="0060793B">
              <w:rPr>
                <w:rFonts w:eastAsia="Arial"/>
                <w:color w:val="030303"/>
                <w:w w:val="103"/>
                <w:sz w:val="20"/>
                <w:szCs w:val="20"/>
              </w:rPr>
              <w:t xml:space="preserve"> </w:t>
            </w:r>
            <w:r w:rsidRPr="0060793B">
              <w:rPr>
                <w:rFonts w:eastAsia="Arial"/>
                <w:color w:val="030303"/>
                <w:w w:val="104"/>
                <w:sz w:val="20"/>
                <w:szCs w:val="20"/>
              </w:rPr>
              <w:t>metallic.</w:t>
            </w:r>
          </w:p>
        </w:tc>
        <w:tc>
          <w:tcPr>
            <w:tcW w:w="1956" w:type="dxa"/>
            <w:tcBorders>
              <w:top w:val="single" w:sz="5" w:space="0" w:color="000000"/>
              <w:left w:val="single" w:sz="8" w:space="0" w:color="000000"/>
              <w:bottom w:val="single" w:sz="5" w:space="0" w:color="000000"/>
              <w:right w:val="single" w:sz="8" w:space="0" w:color="000000"/>
            </w:tcBorders>
            <w:vAlign w:val="center"/>
          </w:tcPr>
          <w:p w14:paraId="1C0E232F" w14:textId="77777777" w:rsidR="0060793B" w:rsidRPr="0060793B" w:rsidRDefault="0060793B" w:rsidP="00B2207B">
            <w:pPr>
              <w:widowControl w:val="0"/>
              <w:tabs>
                <w:tab w:val="left" w:pos="356"/>
              </w:tabs>
              <w:spacing w:after="0" w:line="248" w:lineRule="auto"/>
              <w:ind w:left="142" w:right="127"/>
              <w:contextualSpacing/>
              <w:rPr>
                <w:rFonts w:eastAsia="Arial"/>
                <w:sz w:val="20"/>
                <w:szCs w:val="20"/>
              </w:rPr>
            </w:pPr>
            <w:r w:rsidRPr="0060793B">
              <w:rPr>
                <w:rFonts w:eastAsia="Arial"/>
                <w:color w:val="030303"/>
                <w:sz w:val="20"/>
                <w:szCs w:val="20"/>
              </w:rPr>
              <w:t xml:space="preserve">Moderate </w:t>
            </w:r>
            <w:r w:rsidRPr="0060793B">
              <w:rPr>
                <w:rFonts w:eastAsia="Arial"/>
                <w:color w:val="030303"/>
                <w:w w:val="106"/>
                <w:sz w:val="20"/>
                <w:szCs w:val="20"/>
              </w:rPr>
              <w:t>taste, d</w:t>
            </w:r>
            <w:r w:rsidRPr="0060793B">
              <w:rPr>
                <w:rFonts w:eastAsia="Arial"/>
                <w:color w:val="030303"/>
                <w:w w:val="105"/>
                <w:sz w:val="20"/>
                <w:szCs w:val="20"/>
              </w:rPr>
              <w:t xml:space="preserve">elayed </w:t>
            </w:r>
            <w:r w:rsidRPr="0060793B">
              <w:rPr>
                <w:rFonts w:eastAsia="Arial"/>
                <w:color w:val="030303"/>
                <w:w w:val="104"/>
                <w:sz w:val="20"/>
                <w:szCs w:val="20"/>
              </w:rPr>
              <w:t>metallic.</w:t>
            </w:r>
          </w:p>
        </w:tc>
        <w:tc>
          <w:tcPr>
            <w:tcW w:w="1644" w:type="dxa"/>
            <w:tcBorders>
              <w:top w:val="single" w:sz="5" w:space="0" w:color="000000"/>
              <w:left w:val="single" w:sz="8" w:space="0" w:color="000000"/>
              <w:bottom w:val="single" w:sz="5" w:space="0" w:color="000000"/>
              <w:right w:val="single" w:sz="5" w:space="0" w:color="000000"/>
            </w:tcBorders>
            <w:vAlign w:val="center"/>
          </w:tcPr>
          <w:p w14:paraId="6568788C" w14:textId="77777777" w:rsidR="0060793B" w:rsidRPr="0060793B" w:rsidRDefault="00B2207B" w:rsidP="00B2207B">
            <w:pPr>
              <w:widowControl w:val="0"/>
              <w:tabs>
                <w:tab w:val="left" w:pos="305"/>
              </w:tabs>
              <w:spacing w:after="0" w:line="248" w:lineRule="auto"/>
              <w:ind w:left="142" w:right="56"/>
              <w:contextualSpacing/>
              <w:rPr>
                <w:rFonts w:eastAsia="Arial"/>
                <w:color w:val="030303"/>
                <w:w w:val="104"/>
                <w:sz w:val="20"/>
                <w:szCs w:val="20"/>
              </w:rPr>
            </w:pPr>
            <w:r w:rsidRPr="0060793B">
              <w:rPr>
                <w:rFonts w:eastAsia="Arial"/>
                <w:color w:val="030303"/>
                <w:w w:val="104"/>
                <w:sz w:val="20"/>
                <w:szCs w:val="20"/>
              </w:rPr>
              <w:t xml:space="preserve">No taste initially. </w:t>
            </w:r>
            <w:r>
              <w:rPr>
                <w:rFonts w:eastAsia="Arial"/>
                <w:color w:val="030303"/>
                <w:w w:val="104"/>
                <w:sz w:val="20"/>
                <w:szCs w:val="20"/>
              </w:rPr>
              <w:br/>
            </w:r>
            <w:r w:rsidRPr="0060793B">
              <w:rPr>
                <w:rFonts w:eastAsia="Arial"/>
                <w:color w:val="030303"/>
                <w:w w:val="104"/>
                <w:sz w:val="20"/>
                <w:szCs w:val="20"/>
              </w:rPr>
              <w:t>Sweet or</w:t>
            </w:r>
            <w:r>
              <w:rPr>
                <w:rFonts w:eastAsia="Arial"/>
                <w:color w:val="030303"/>
                <w:w w:val="104"/>
                <w:sz w:val="20"/>
                <w:szCs w:val="20"/>
              </w:rPr>
              <w:t xml:space="preserve"> </w:t>
            </w:r>
            <w:r w:rsidRPr="0060793B">
              <w:rPr>
                <w:rFonts w:eastAsia="Arial"/>
                <w:color w:val="030303"/>
                <w:w w:val="104"/>
                <w:sz w:val="20"/>
                <w:szCs w:val="20"/>
              </w:rPr>
              <w:t>bitter.</w:t>
            </w:r>
          </w:p>
        </w:tc>
        <w:tc>
          <w:tcPr>
            <w:tcW w:w="1800" w:type="dxa"/>
            <w:tcBorders>
              <w:top w:val="single" w:sz="5" w:space="0" w:color="000000"/>
              <w:left w:val="single" w:sz="5" w:space="0" w:color="000000"/>
              <w:bottom w:val="single" w:sz="5" w:space="0" w:color="000000"/>
              <w:right w:val="single" w:sz="5" w:space="0" w:color="000000"/>
            </w:tcBorders>
            <w:vAlign w:val="center"/>
          </w:tcPr>
          <w:p w14:paraId="73E56EB8" w14:textId="77777777" w:rsidR="0060793B" w:rsidRPr="0060793B" w:rsidRDefault="00B2207B" w:rsidP="00B2207B">
            <w:pPr>
              <w:widowControl w:val="0"/>
              <w:spacing w:after="0" w:line="248" w:lineRule="auto"/>
              <w:ind w:left="142" w:right="56"/>
              <w:contextualSpacing/>
              <w:rPr>
                <w:rFonts w:eastAsia="Arial"/>
                <w:color w:val="030303"/>
                <w:w w:val="104"/>
                <w:sz w:val="20"/>
                <w:szCs w:val="20"/>
              </w:rPr>
            </w:pPr>
            <w:r>
              <w:rPr>
                <w:rFonts w:eastAsia="Arial"/>
                <w:color w:val="030303"/>
                <w:w w:val="104"/>
                <w:sz w:val="20"/>
                <w:szCs w:val="20"/>
              </w:rPr>
              <w:t>Ta</w:t>
            </w:r>
            <w:r w:rsidRPr="0060793B">
              <w:rPr>
                <w:rFonts w:eastAsia="Arial"/>
                <w:color w:val="030303"/>
                <w:w w:val="104"/>
                <w:sz w:val="20"/>
                <w:szCs w:val="20"/>
              </w:rPr>
              <w:t>steless or tastes like water.</w:t>
            </w:r>
          </w:p>
        </w:tc>
      </w:tr>
      <w:tr w:rsidR="0060793B" w:rsidRPr="0060793B" w14:paraId="1DDDEDD7" w14:textId="77777777" w:rsidTr="00D5423E">
        <w:trPr>
          <w:trHeight w:hRule="exact" w:val="980"/>
          <w:jc w:val="center"/>
        </w:trPr>
        <w:tc>
          <w:tcPr>
            <w:tcW w:w="1260" w:type="dxa"/>
            <w:tcBorders>
              <w:top w:val="single" w:sz="5" w:space="0" w:color="000000"/>
              <w:left w:val="single" w:sz="8" w:space="0" w:color="000000"/>
              <w:bottom w:val="single" w:sz="5" w:space="0" w:color="000000"/>
              <w:right w:val="single" w:sz="5" w:space="0" w:color="000000"/>
            </w:tcBorders>
            <w:shd w:val="clear" w:color="auto" w:fill="E7D9E4"/>
            <w:vAlign w:val="center"/>
          </w:tcPr>
          <w:p w14:paraId="70313789" w14:textId="77777777" w:rsidR="0060793B" w:rsidRPr="0060793B" w:rsidRDefault="0060793B" w:rsidP="0060793B">
            <w:pPr>
              <w:widowControl w:val="0"/>
              <w:spacing w:after="0" w:line="240" w:lineRule="auto"/>
              <w:ind w:left="64" w:right="28"/>
              <w:jc w:val="center"/>
              <w:rPr>
                <w:rFonts w:eastAsia="Arial"/>
                <w:b/>
                <w:sz w:val="20"/>
                <w:szCs w:val="20"/>
              </w:rPr>
            </w:pPr>
            <w:r w:rsidRPr="0060793B">
              <w:rPr>
                <w:rFonts w:eastAsia="Arial"/>
                <w:b/>
                <w:bCs/>
                <w:color w:val="010101"/>
                <w:w w:val="104"/>
                <w:sz w:val="20"/>
                <w:szCs w:val="20"/>
              </w:rPr>
              <w:t>Challenge</w:t>
            </w:r>
          </w:p>
          <w:p w14:paraId="2B2C8871" w14:textId="77777777" w:rsidR="0060793B" w:rsidRPr="0060793B" w:rsidRDefault="0060793B" w:rsidP="0060793B">
            <w:pPr>
              <w:widowControl w:val="0"/>
              <w:spacing w:before="33" w:after="0" w:line="240" w:lineRule="auto"/>
              <w:ind w:left="467" w:right="414" w:hanging="107"/>
              <w:jc w:val="center"/>
              <w:rPr>
                <w:rFonts w:eastAsia="Courier New"/>
                <w:b/>
                <w:sz w:val="20"/>
                <w:szCs w:val="20"/>
              </w:rPr>
            </w:pPr>
            <w:r w:rsidRPr="0060793B">
              <w:rPr>
                <w:rFonts w:eastAsia="Courier New"/>
                <w:b/>
                <w:bCs/>
                <w:color w:val="010101"/>
                <w:w w:val="132"/>
                <w:sz w:val="20"/>
                <w:szCs w:val="20"/>
              </w:rPr>
              <w:t>#5</w:t>
            </w:r>
          </w:p>
        </w:tc>
        <w:tc>
          <w:tcPr>
            <w:tcW w:w="1080" w:type="dxa"/>
            <w:gridSpan w:val="2"/>
            <w:tcBorders>
              <w:top w:val="single" w:sz="5" w:space="0" w:color="000000"/>
              <w:left w:val="single" w:sz="5" w:space="0" w:color="000000"/>
              <w:bottom w:val="single" w:sz="5" w:space="0" w:color="000000"/>
              <w:right w:val="single" w:sz="5" w:space="0" w:color="000000"/>
            </w:tcBorders>
          </w:tcPr>
          <w:p w14:paraId="667B32B0" w14:textId="77777777" w:rsidR="0060793B" w:rsidRPr="0060793B" w:rsidRDefault="0060793B" w:rsidP="0060793B">
            <w:pPr>
              <w:widowControl w:val="0"/>
              <w:rPr>
                <w:sz w:val="20"/>
                <w:szCs w:val="20"/>
              </w:rPr>
            </w:pPr>
          </w:p>
        </w:tc>
        <w:tc>
          <w:tcPr>
            <w:tcW w:w="1800" w:type="dxa"/>
            <w:tcBorders>
              <w:top w:val="single" w:sz="5" w:space="0" w:color="000000"/>
              <w:left w:val="single" w:sz="5" w:space="0" w:color="000000"/>
              <w:bottom w:val="single" w:sz="5" w:space="0" w:color="000000"/>
              <w:right w:val="single" w:sz="8" w:space="0" w:color="000000"/>
            </w:tcBorders>
            <w:vAlign w:val="center"/>
          </w:tcPr>
          <w:p w14:paraId="1F546966" w14:textId="77777777" w:rsidR="0060793B" w:rsidRPr="0060793B" w:rsidRDefault="0060793B" w:rsidP="00B2207B">
            <w:pPr>
              <w:widowControl w:val="0"/>
              <w:spacing w:after="0" w:line="248" w:lineRule="auto"/>
              <w:ind w:left="142" w:right="56"/>
              <w:contextualSpacing/>
              <w:rPr>
                <w:rFonts w:eastAsia="Arial"/>
                <w:sz w:val="20"/>
                <w:szCs w:val="20"/>
              </w:rPr>
            </w:pPr>
            <w:r w:rsidRPr="0060793B">
              <w:rPr>
                <w:rFonts w:eastAsia="Arial"/>
                <w:color w:val="030303"/>
                <w:w w:val="104"/>
                <w:sz w:val="20"/>
                <w:szCs w:val="20"/>
              </w:rPr>
              <w:t xml:space="preserve">Immediate </w:t>
            </w:r>
            <w:r w:rsidRPr="0060793B">
              <w:rPr>
                <w:rFonts w:eastAsia="Arial"/>
                <w:color w:val="030303"/>
                <w:w w:val="105"/>
                <w:sz w:val="20"/>
                <w:szCs w:val="20"/>
              </w:rPr>
              <w:t>taste, strongly</w:t>
            </w:r>
            <w:r w:rsidRPr="0060793B">
              <w:rPr>
                <w:rFonts w:eastAsia="Arial"/>
                <w:color w:val="030303"/>
                <w:w w:val="103"/>
                <w:sz w:val="20"/>
                <w:szCs w:val="20"/>
              </w:rPr>
              <w:t xml:space="preserve"> </w:t>
            </w:r>
            <w:r w:rsidRPr="0060793B">
              <w:rPr>
                <w:rFonts w:eastAsia="Arial"/>
                <w:color w:val="030303"/>
                <w:w w:val="104"/>
                <w:sz w:val="20"/>
                <w:szCs w:val="20"/>
              </w:rPr>
              <w:t>metallic.</w:t>
            </w:r>
          </w:p>
        </w:tc>
        <w:tc>
          <w:tcPr>
            <w:tcW w:w="1956" w:type="dxa"/>
            <w:tcBorders>
              <w:top w:val="single" w:sz="5" w:space="0" w:color="000000"/>
              <w:left w:val="single" w:sz="8" w:space="0" w:color="000000"/>
              <w:bottom w:val="single" w:sz="5" w:space="0" w:color="000000"/>
              <w:right w:val="single" w:sz="8" w:space="0" w:color="000000"/>
            </w:tcBorders>
            <w:vAlign w:val="center"/>
          </w:tcPr>
          <w:p w14:paraId="045C3145" w14:textId="77777777" w:rsidR="0060793B" w:rsidRPr="0060793B" w:rsidRDefault="0060793B" w:rsidP="00B2207B">
            <w:pPr>
              <w:widowControl w:val="0"/>
              <w:tabs>
                <w:tab w:val="left" w:pos="356"/>
              </w:tabs>
              <w:spacing w:after="0" w:line="248" w:lineRule="auto"/>
              <w:ind w:left="142" w:right="127"/>
              <w:contextualSpacing/>
              <w:rPr>
                <w:rFonts w:eastAsia="Arial"/>
                <w:sz w:val="20"/>
                <w:szCs w:val="20"/>
              </w:rPr>
            </w:pPr>
            <w:r w:rsidRPr="0060793B">
              <w:rPr>
                <w:rFonts w:eastAsia="Arial"/>
                <w:color w:val="030303"/>
                <w:sz w:val="20"/>
                <w:szCs w:val="20"/>
              </w:rPr>
              <w:t xml:space="preserve">Moderate </w:t>
            </w:r>
            <w:r w:rsidRPr="0060793B">
              <w:rPr>
                <w:rFonts w:eastAsia="Arial"/>
                <w:color w:val="030303"/>
                <w:w w:val="106"/>
                <w:sz w:val="20"/>
                <w:szCs w:val="20"/>
              </w:rPr>
              <w:t>taste, d</w:t>
            </w:r>
            <w:r w:rsidRPr="0060793B">
              <w:rPr>
                <w:rFonts w:eastAsia="Arial"/>
                <w:color w:val="030303"/>
                <w:w w:val="105"/>
                <w:sz w:val="20"/>
                <w:szCs w:val="20"/>
              </w:rPr>
              <w:t xml:space="preserve">elayed </w:t>
            </w:r>
            <w:r w:rsidRPr="0060793B">
              <w:rPr>
                <w:rFonts w:eastAsia="Arial"/>
                <w:color w:val="030303"/>
                <w:w w:val="104"/>
                <w:sz w:val="20"/>
                <w:szCs w:val="20"/>
              </w:rPr>
              <w:t>metallic.</w:t>
            </w:r>
          </w:p>
        </w:tc>
        <w:tc>
          <w:tcPr>
            <w:tcW w:w="1644" w:type="dxa"/>
            <w:tcBorders>
              <w:top w:val="single" w:sz="5" w:space="0" w:color="000000"/>
              <w:left w:val="single" w:sz="8" w:space="0" w:color="000000"/>
              <w:bottom w:val="single" w:sz="5" w:space="0" w:color="000000"/>
              <w:right w:val="single" w:sz="5" w:space="0" w:color="000000"/>
            </w:tcBorders>
            <w:vAlign w:val="center"/>
          </w:tcPr>
          <w:p w14:paraId="5FDAD4EB" w14:textId="77777777" w:rsidR="0060793B" w:rsidRPr="0060793B" w:rsidRDefault="00B2207B" w:rsidP="00B2207B">
            <w:pPr>
              <w:widowControl w:val="0"/>
              <w:tabs>
                <w:tab w:val="left" w:pos="305"/>
              </w:tabs>
              <w:spacing w:after="0" w:line="248" w:lineRule="auto"/>
              <w:ind w:left="142" w:right="56"/>
              <w:contextualSpacing/>
              <w:rPr>
                <w:rFonts w:eastAsia="Arial"/>
                <w:color w:val="030303"/>
                <w:w w:val="104"/>
                <w:sz w:val="20"/>
                <w:szCs w:val="20"/>
              </w:rPr>
            </w:pPr>
            <w:r w:rsidRPr="0060793B">
              <w:rPr>
                <w:rFonts w:eastAsia="Arial"/>
                <w:color w:val="030303"/>
                <w:w w:val="104"/>
                <w:sz w:val="20"/>
                <w:szCs w:val="20"/>
              </w:rPr>
              <w:t xml:space="preserve">No taste initially. </w:t>
            </w:r>
            <w:r>
              <w:rPr>
                <w:rFonts w:eastAsia="Arial"/>
                <w:color w:val="030303"/>
                <w:w w:val="104"/>
                <w:sz w:val="20"/>
                <w:szCs w:val="20"/>
              </w:rPr>
              <w:br/>
            </w:r>
            <w:r w:rsidRPr="0060793B">
              <w:rPr>
                <w:rFonts w:eastAsia="Arial"/>
                <w:color w:val="030303"/>
                <w:w w:val="104"/>
                <w:sz w:val="20"/>
                <w:szCs w:val="20"/>
              </w:rPr>
              <w:t>Sweet or</w:t>
            </w:r>
            <w:r>
              <w:rPr>
                <w:rFonts w:eastAsia="Arial"/>
                <w:color w:val="030303"/>
                <w:w w:val="104"/>
                <w:sz w:val="20"/>
                <w:szCs w:val="20"/>
              </w:rPr>
              <w:t xml:space="preserve"> </w:t>
            </w:r>
            <w:r w:rsidRPr="0060793B">
              <w:rPr>
                <w:rFonts w:eastAsia="Arial"/>
                <w:color w:val="030303"/>
                <w:w w:val="104"/>
                <w:sz w:val="20"/>
                <w:szCs w:val="20"/>
              </w:rPr>
              <w:t>bitter.</w:t>
            </w:r>
          </w:p>
        </w:tc>
        <w:tc>
          <w:tcPr>
            <w:tcW w:w="1800" w:type="dxa"/>
            <w:tcBorders>
              <w:top w:val="single" w:sz="5" w:space="0" w:color="000000"/>
              <w:left w:val="single" w:sz="5" w:space="0" w:color="000000"/>
              <w:bottom w:val="single" w:sz="5" w:space="0" w:color="000000"/>
              <w:right w:val="single" w:sz="5" w:space="0" w:color="000000"/>
            </w:tcBorders>
            <w:vAlign w:val="center"/>
          </w:tcPr>
          <w:p w14:paraId="692725B1" w14:textId="77777777" w:rsidR="0060793B" w:rsidRPr="0060793B" w:rsidRDefault="00B2207B" w:rsidP="00B2207B">
            <w:pPr>
              <w:widowControl w:val="0"/>
              <w:spacing w:after="0" w:line="248" w:lineRule="auto"/>
              <w:ind w:left="142" w:right="56"/>
              <w:contextualSpacing/>
              <w:rPr>
                <w:rFonts w:eastAsia="Arial"/>
                <w:color w:val="030303"/>
                <w:w w:val="104"/>
                <w:sz w:val="20"/>
                <w:szCs w:val="20"/>
              </w:rPr>
            </w:pPr>
            <w:r>
              <w:rPr>
                <w:rFonts w:eastAsia="Arial"/>
                <w:color w:val="030303"/>
                <w:w w:val="104"/>
                <w:sz w:val="20"/>
                <w:szCs w:val="20"/>
              </w:rPr>
              <w:t>Ta</w:t>
            </w:r>
            <w:r w:rsidRPr="0060793B">
              <w:rPr>
                <w:rFonts w:eastAsia="Arial"/>
                <w:color w:val="030303"/>
                <w:w w:val="104"/>
                <w:sz w:val="20"/>
                <w:szCs w:val="20"/>
              </w:rPr>
              <w:t>steless or tastes like water.</w:t>
            </w:r>
          </w:p>
        </w:tc>
      </w:tr>
      <w:tr w:rsidR="0060793B" w:rsidRPr="0060793B" w14:paraId="638178A2" w14:textId="77777777" w:rsidTr="00D5423E">
        <w:trPr>
          <w:trHeight w:hRule="exact" w:val="998"/>
          <w:jc w:val="center"/>
        </w:trPr>
        <w:tc>
          <w:tcPr>
            <w:tcW w:w="1260" w:type="dxa"/>
            <w:tcBorders>
              <w:top w:val="single" w:sz="5" w:space="0" w:color="000000"/>
              <w:left w:val="single" w:sz="8" w:space="0" w:color="000000"/>
              <w:bottom w:val="single" w:sz="5" w:space="0" w:color="000000"/>
              <w:right w:val="single" w:sz="5" w:space="0" w:color="000000"/>
            </w:tcBorders>
            <w:shd w:val="clear" w:color="auto" w:fill="E7D9E4"/>
            <w:vAlign w:val="center"/>
          </w:tcPr>
          <w:p w14:paraId="65FA1237" w14:textId="77777777" w:rsidR="0060793B" w:rsidRPr="0060793B" w:rsidRDefault="0060793B" w:rsidP="0060793B">
            <w:pPr>
              <w:widowControl w:val="0"/>
              <w:spacing w:after="0" w:line="240" w:lineRule="auto"/>
              <w:ind w:right="28"/>
              <w:jc w:val="center"/>
              <w:rPr>
                <w:rFonts w:eastAsia="Arial"/>
                <w:b/>
                <w:sz w:val="20"/>
                <w:szCs w:val="20"/>
              </w:rPr>
            </w:pPr>
            <w:r w:rsidRPr="0060793B">
              <w:rPr>
                <w:rFonts w:eastAsia="Arial"/>
                <w:b/>
                <w:bCs/>
                <w:color w:val="010101"/>
                <w:w w:val="104"/>
                <w:sz w:val="20"/>
                <w:szCs w:val="20"/>
              </w:rPr>
              <w:t>Challenge</w:t>
            </w:r>
          </w:p>
          <w:p w14:paraId="4599C243" w14:textId="77777777" w:rsidR="0060793B" w:rsidRPr="0060793B" w:rsidRDefault="0060793B" w:rsidP="0060793B">
            <w:pPr>
              <w:widowControl w:val="0"/>
              <w:spacing w:before="33" w:after="0" w:line="240" w:lineRule="auto"/>
              <w:ind w:left="467" w:right="419" w:hanging="107"/>
              <w:jc w:val="center"/>
              <w:rPr>
                <w:rFonts w:eastAsia="Courier New"/>
                <w:b/>
                <w:sz w:val="20"/>
                <w:szCs w:val="20"/>
              </w:rPr>
            </w:pPr>
            <w:r w:rsidRPr="0060793B">
              <w:rPr>
                <w:rFonts w:eastAsia="Courier New"/>
                <w:b/>
                <w:bCs/>
                <w:color w:val="010101"/>
                <w:w w:val="130"/>
                <w:sz w:val="20"/>
                <w:szCs w:val="20"/>
              </w:rPr>
              <w:t>#6</w:t>
            </w:r>
          </w:p>
        </w:tc>
        <w:tc>
          <w:tcPr>
            <w:tcW w:w="1080" w:type="dxa"/>
            <w:gridSpan w:val="2"/>
            <w:tcBorders>
              <w:top w:val="single" w:sz="5" w:space="0" w:color="000000"/>
              <w:left w:val="single" w:sz="5" w:space="0" w:color="000000"/>
              <w:bottom w:val="single" w:sz="5" w:space="0" w:color="000000"/>
              <w:right w:val="single" w:sz="5" w:space="0" w:color="000000"/>
            </w:tcBorders>
          </w:tcPr>
          <w:p w14:paraId="36BE6EF7" w14:textId="77777777" w:rsidR="0060793B" w:rsidRPr="0060793B" w:rsidRDefault="0060793B" w:rsidP="0060793B">
            <w:pPr>
              <w:widowControl w:val="0"/>
              <w:rPr>
                <w:sz w:val="20"/>
                <w:szCs w:val="20"/>
              </w:rPr>
            </w:pPr>
          </w:p>
        </w:tc>
        <w:tc>
          <w:tcPr>
            <w:tcW w:w="1800" w:type="dxa"/>
            <w:tcBorders>
              <w:top w:val="single" w:sz="5" w:space="0" w:color="000000"/>
              <w:left w:val="single" w:sz="5" w:space="0" w:color="000000"/>
              <w:bottom w:val="single" w:sz="5" w:space="0" w:color="000000"/>
              <w:right w:val="single" w:sz="8" w:space="0" w:color="000000"/>
            </w:tcBorders>
            <w:vAlign w:val="center"/>
          </w:tcPr>
          <w:p w14:paraId="42B3BF6A" w14:textId="77777777" w:rsidR="0060793B" w:rsidRPr="0060793B" w:rsidRDefault="0060793B" w:rsidP="00B2207B">
            <w:pPr>
              <w:widowControl w:val="0"/>
              <w:spacing w:after="0" w:line="248" w:lineRule="auto"/>
              <w:ind w:left="142" w:right="56"/>
              <w:contextualSpacing/>
              <w:rPr>
                <w:rFonts w:eastAsia="Arial"/>
                <w:sz w:val="20"/>
                <w:szCs w:val="20"/>
              </w:rPr>
            </w:pPr>
            <w:r w:rsidRPr="0060793B">
              <w:rPr>
                <w:rFonts w:eastAsia="Arial"/>
                <w:color w:val="030303"/>
                <w:w w:val="104"/>
                <w:sz w:val="20"/>
                <w:szCs w:val="20"/>
              </w:rPr>
              <w:t xml:space="preserve">Immediate </w:t>
            </w:r>
            <w:r w:rsidRPr="0060793B">
              <w:rPr>
                <w:rFonts w:eastAsia="Arial"/>
                <w:color w:val="030303"/>
                <w:w w:val="105"/>
                <w:sz w:val="20"/>
                <w:szCs w:val="20"/>
              </w:rPr>
              <w:t>taste, strongly</w:t>
            </w:r>
            <w:r w:rsidRPr="0060793B">
              <w:rPr>
                <w:rFonts w:eastAsia="Arial"/>
                <w:color w:val="030303"/>
                <w:w w:val="103"/>
                <w:sz w:val="20"/>
                <w:szCs w:val="20"/>
              </w:rPr>
              <w:t xml:space="preserve"> </w:t>
            </w:r>
            <w:r w:rsidRPr="0060793B">
              <w:rPr>
                <w:rFonts w:eastAsia="Arial"/>
                <w:color w:val="030303"/>
                <w:w w:val="104"/>
                <w:sz w:val="20"/>
                <w:szCs w:val="20"/>
              </w:rPr>
              <w:t>metallic.</w:t>
            </w:r>
          </w:p>
        </w:tc>
        <w:tc>
          <w:tcPr>
            <w:tcW w:w="1956" w:type="dxa"/>
            <w:tcBorders>
              <w:top w:val="single" w:sz="5" w:space="0" w:color="000000"/>
              <w:left w:val="single" w:sz="8" w:space="0" w:color="000000"/>
              <w:bottom w:val="single" w:sz="5" w:space="0" w:color="000000"/>
              <w:right w:val="single" w:sz="8" w:space="0" w:color="000000"/>
            </w:tcBorders>
            <w:vAlign w:val="center"/>
          </w:tcPr>
          <w:p w14:paraId="04C31C81" w14:textId="77777777" w:rsidR="0060793B" w:rsidRPr="0060793B" w:rsidRDefault="0060793B" w:rsidP="00B2207B">
            <w:pPr>
              <w:widowControl w:val="0"/>
              <w:tabs>
                <w:tab w:val="left" w:pos="356"/>
              </w:tabs>
              <w:spacing w:after="0" w:line="248" w:lineRule="auto"/>
              <w:ind w:left="142" w:right="127"/>
              <w:contextualSpacing/>
              <w:rPr>
                <w:rFonts w:eastAsia="Arial"/>
                <w:sz w:val="20"/>
                <w:szCs w:val="20"/>
              </w:rPr>
            </w:pPr>
            <w:r w:rsidRPr="0060793B">
              <w:rPr>
                <w:rFonts w:eastAsia="Arial"/>
                <w:color w:val="030303"/>
                <w:sz w:val="20"/>
                <w:szCs w:val="20"/>
              </w:rPr>
              <w:t xml:space="preserve">Moderate </w:t>
            </w:r>
            <w:r w:rsidRPr="0060793B">
              <w:rPr>
                <w:rFonts w:eastAsia="Arial"/>
                <w:color w:val="030303"/>
                <w:w w:val="106"/>
                <w:sz w:val="20"/>
                <w:szCs w:val="20"/>
              </w:rPr>
              <w:t>taste, d</w:t>
            </w:r>
            <w:r w:rsidRPr="0060793B">
              <w:rPr>
                <w:rFonts w:eastAsia="Arial"/>
                <w:color w:val="030303"/>
                <w:w w:val="105"/>
                <w:sz w:val="20"/>
                <w:szCs w:val="20"/>
              </w:rPr>
              <w:t xml:space="preserve">elayed </w:t>
            </w:r>
            <w:r w:rsidRPr="0060793B">
              <w:rPr>
                <w:rFonts w:eastAsia="Arial"/>
                <w:color w:val="030303"/>
                <w:w w:val="104"/>
                <w:sz w:val="20"/>
                <w:szCs w:val="20"/>
              </w:rPr>
              <w:t>metallic.</w:t>
            </w:r>
          </w:p>
        </w:tc>
        <w:tc>
          <w:tcPr>
            <w:tcW w:w="1644" w:type="dxa"/>
            <w:tcBorders>
              <w:top w:val="single" w:sz="5" w:space="0" w:color="000000"/>
              <w:left w:val="single" w:sz="8" w:space="0" w:color="000000"/>
              <w:bottom w:val="single" w:sz="5" w:space="0" w:color="000000"/>
              <w:right w:val="single" w:sz="5" w:space="0" w:color="000000"/>
            </w:tcBorders>
            <w:vAlign w:val="center"/>
          </w:tcPr>
          <w:p w14:paraId="4C292FEB" w14:textId="77777777" w:rsidR="0060793B" w:rsidRPr="0060793B" w:rsidRDefault="00B2207B" w:rsidP="00B2207B">
            <w:pPr>
              <w:widowControl w:val="0"/>
              <w:tabs>
                <w:tab w:val="left" w:pos="305"/>
              </w:tabs>
              <w:spacing w:after="0" w:line="248" w:lineRule="auto"/>
              <w:ind w:left="142" w:right="56"/>
              <w:contextualSpacing/>
              <w:rPr>
                <w:rFonts w:eastAsia="Arial"/>
                <w:color w:val="030303"/>
                <w:w w:val="104"/>
                <w:sz w:val="20"/>
                <w:szCs w:val="20"/>
              </w:rPr>
            </w:pPr>
            <w:r w:rsidRPr="0060793B">
              <w:rPr>
                <w:rFonts w:eastAsia="Arial"/>
                <w:color w:val="030303"/>
                <w:w w:val="104"/>
                <w:sz w:val="20"/>
                <w:szCs w:val="20"/>
              </w:rPr>
              <w:t xml:space="preserve">No taste initially. </w:t>
            </w:r>
            <w:r>
              <w:rPr>
                <w:rFonts w:eastAsia="Arial"/>
                <w:color w:val="030303"/>
                <w:w w:val="104"/>
                <w:sz w:val="20"/>
                <w:szCs w:val="20"/>
              </w:rPr>
              <w:br/>
            </w:r>
            <w:r w:rsidRPr="0060793B">
              <w:rPr>
                <w:rFonts w:eastAsia="Arial"/>
                <w:color w:val="030303"/>
                <w:w w:val="104"/>
                <w:sz w:val="20"/>
                <w:szCs w:val="20"/>
              </w:rPr>
              <w:t>Sweet or</w:t>
            </w:r>
            <w:r>
              <w:rPr>
                <w:rFonts w:eastAsia="Arial"/>
                <w:color w:val="030303"/>
                <w:w w:val="104"/>
                <w:sz w:val="20"/>
                <w:szCs w:val="20"/>
              </w:rPr>
              <w:t xml:space="preserve"> </w:t>
            </w:r>
            <w:r w:rsidRPr="0060793B">
              <w:rPr>
                <w:rFonts w:eastAsia="Arial"/>
                <w:color w:val="030303"/>
                <w:w w:val="104"/>
                <w:sz w:val="20"/>
                <w:szCs w:val="20"/>
              </w:rPr>
              <w:t>bitter.</w:t>
            </w:r>
          </w:p>
        </w:tc>
        <w:tc>
          <w:tcPr>
            <w:tcW w:w="1800" w:type="dxa"/>
            <w:tcBorders>
              <w:top w:val="single" w:sz="5" w:space="0" w:color="000000"/>
              <w:left w:val="single" w:sz="5" w:space="0" w:color="000000"/>
              <w:bottom w:val="single" w:sz="5" w:space="0" w:color="000000"/>
              <w:right w:val="single" w:sz="5" w:space="0" w:color="000000"/>
            </w:tcBorders>
            <w:vAlign w:val="center"/>
          </w:tcPr>
          <w:p w14:paraId="632026E8" w14:textId="77777777" w:rsidR="0060793B" w:rsidRPr="0060793B" w:rsidRDefault="00B2207B" w:rsidP="00B2207B">
            <w:pPr>
              <w:widowControl w:val="0"/>
              <w:spacing w:after="0" w:line="248" w:lineRule="auto"/>
              <w:ind w:left="142" w:right="56"/>
              <w:contextualSpacing/>
              <w:rPr>
                <w:rFonts w:eastAsia="Arial"/>
                <w:color w:val="030303"/>
                <w:w w:val="104"/>
                <w:sz w:val="20"/>
                <w:szCs w:val="20"/>
              </w:rPr>
            </w:pPr>
            <w:r>
              <w:rPr>
                <w:rFonts w:eastAsia="Arial"/>
                <w:color w:val="030303"/>
                <w:w w:val="104"/>
                <w:sz w:val="20"/>
                <w:szCs w:val="20"/>
              </w:rPr>
              <w:t>Ta</w:t>
            </w:r>
            <w:r w:rsidRPr="0060793B">
              <w:rPr>
                <w:rFonts w:eastAsia="Arial"/>
                <w:color w:val="030303"/>
                <w:w w:val="104"/>
                <w:sz w:val="20"/>
                <w:szCs w:val="20"/>
              </w:rPr>
              <w:t>steless or tastes like water.</w:t>
            </w:r>
          </w:p>
        </w:tc>
      </w:tr>
    </w:tbl>
    <w:p w14:paraId="78FDBD55" w14:textId="77777777" w:rsidR="0060793B" w:rsidRDefault="0060793B" w:rsidP="0060793B">
      <w:pPr>
        <w:pStyle w:val="ERCNormalArial"/>
      </w:pPr>
    </w:p>
    <w:p w14:paraId="395567F5" w14:textId="77777777" w:rsidR="005D53B6" w:rsidRDefault="005D53B6" w:rsidP="00A542AC">
      <w:pPr>
        <w:pStyle w:val="ERCNormalArial"/>
      </w:pPr>
    </w:p>
    <w:p w14:paraId="1C81E212" w14:textId="77777777" w:rsidR="005D53B6" w:rsidRDefault="005D53B6" w:rsidP="00A542AC">
      <w:pPr>
        <w:pStyle w:val="ERCNormalArial"/>
      </w:pPr>
    </w:p>
    <w:p w14:paraId="3DCA8BA1" w14:textId="77777777" w:rsidR="005D53B6" w:rsidRDefault="005D53B6" w:rsidP="00A542AC">
      <w:pPr>
        <w:pStyle w:val="ERCNormalArial"/>
      </w:pPr>
    </w:p>
    <w:p w14:paraId="1E5B7715" w14:textId="77777777" w:rsidR="005D53B6" w:rsidRDefault="006661B5" w:rsidP="004419F1">
      <w:pPr>
        <w:pStyle w:val="ERCH2"/>
      </w:pPr>
      <w:bookmarkStart w:id="67" w:name="_Toc413428068"/>
      <w:r w:rsidRPr="006661B5">
        <w:lastRenderedPageBreak/>
        <w:t xml:space="preserve">Zinc </w:t>
      </w:r>
      <w:r>
        <w:t xml:space="preserve">Challenge </w:t>
      </w:r>
      <w:r w:rsidRPr="006661B5">
        <w:t>Interpretation</w:t>
      </w:r>
      <w:bookmarkEnd w:id="67"/>
    </w:p>
    <w:tbl>
      <w:tblPr>
        <w:tblStyle w:val="TableGrid6"/>
        <w:tblW w:w="0" w:type="auto"/>
        <w:jc w:val="center"/>
        <w:tblLayout w:type="fixed"/>
        <w:tblLook w:val="04A0" w:firstRow="1" w:lastRow="0" w:firstColumn="1" w:lastColumn="0" w:noHBand="0" w:noVBand="1"/>
      </w:tblPr>
      <w:tblGrid>
        <w:gridCol w:w="1560"/>
        <w:gridCol w:w="1842"/>
        <w:gridCol w:w="6663"/>
      </w:tblGrid>
      <w:tr w:rsidR="006661B5" w:rsidRPr="006661B5" w14:paraId="2479EB5C" w14:textId="77777777" w:rsidTr="00D5423E">
        <w:trPr>
          <w:jc w:val="center"/>
        </w:trPr>
        <w:tc>
          <w:tcPr>
            <w:tcW w:w="1560" w:type="dxa"/>
            <w:shd w:val="clear" w:color="auto" w:fill="E7D9E4"/>
            <w:vAlign w:val="center"/>
          </w:tcPr>
          <w:p w14:paraId="35F42111" w14:textId="77777777" w:rsidR="006661B5" w:rsidRPr="006661B5" w:rsidRDefault="006661B5" w:rsidP="006661B5">
            <w:pPr>
              <w:jc w:val="center"/>
              <w:rPr>
                <w:rFonts w:eastAsia="Arial"/>
                <w:b/>
                <w:bCs/>
                <w:color w:val="030303"/>
                <w:sz w:val="22"/>
                <w:szCs w:val="22"/>
              </w:rPr>
            </w:pPr>
            <w:r w:rsidRPr="006661B5">
              <w:rPr>
                <w:rFonts w:eastAsia="Arial"/>
                <w:b/>
                <w:bCs/>
                <w:color w:val="030303"/>
                <w:sz w:val="22"/>
                <w:szCs w:val="22"/>
              </w:rPr>
              <w:t>Level from Zinc Taste Test</w:t>
            </w:r>
          </w:p>
        </w:tc>
        <w:tc>
          <w:tcPr>
            <w:tcW w:w="1842" w:type="dxa"/>
            <w:shd w:val="clear" w:color="auto" w:fill="E7D9E4"/>
            <w:vAlign w:val="center"/>
          </w:tcPr>
          <w:p w14:paraId="71A56B1B" w14:textId="77777777" w:rsidR="006661B5" w:rsidRPr="006661B5" w:rsidRDefault="006661B5" w:rsidP="006661B5">
            <w:pPr>
              <w:jc w:val="center"/>
              <w:rPr>
                <w:rFonts w:eastAsia="Arial"/>
                <w:b/>
                <w:bCs/>
                <w:color w:val="030303"/>
                <w:sz w:val="22"/>
                <w:szCs w:val="22"/>
              </w:rPr>
            </w:pPr>
            <w:r w:rsidRPr="006661B5">
              <w:rPr>
                <w:rFonts w:eastAsia="Arial"/>
                <w:b/>
                <w:bCs/>
                <w:color w:val="030303"/>
                <w:sz w:val="22"/>
                <w:szCs w:val="22"/>
              </w:rPr>
              <w:t>Interpretation</w:t>
            </w:r>
          </w:p>
        </w:tc>
        <w:tc>
          <w:tcPr>
            <w:tcW w:w="6663" w:type="dxa"/>
            <w:shd w:val="clear" w:color="auto" w:fill="E7D9E4"/>
            <w:vAlign w:val="center"/>
          </w:tcPr>
          <w:p w14:paraId="720AD428" w14:textId="77777777" w:rsidR="006661B5" w:rsidRPr="006661B5" w:rsidRDefault="006661B5" w:rsidP="006661B5">
            <w:pPr>
              <w:jc w:val="center"/>
              <w:rPr>
                <w:rFonts w:eastAsia="Arial"/>
                <w:b/>
                <w:bCs/>
                <w:color w:val="030303"/>
                <w:sz w:val="22"/>
                <w:szCs w:val="22"/>
              </w:rPr>
            </w:pPr>
            <w:r w:rsidRPr="006661B5">
              <w:rPr>
                <w:rFonts w:eastAsia="Arial"/>
                <w:b/>
                <w:bCs/>
                <w:color w:val="030303"/>
                <w:sz w:val="22"/>
                <w:szCs w:val="22"/>
              </w:rPr>
              <w:t>Description</w:t>
            </w:r>
          </w:p>
        </w:tc>
      </w:tr>
      <w:tr w:rsidR="006661B5" w:rsidRPr="006661B5" w14:paraId="43D5C300" w14:textId="77777777" w:rsidTr="00D5423E">
        <w:trPr>
          <w:trHeight w:val="1086"/>
          <w:jc w:val="center"/>
        </w:trPr>
        <w:tc>
          <w:tcPr>
            <w:tcW w:w="1560" w:type="dxa"/>
            <w:shd w:val="clear" w:color="auto" w:fill="E7D9E4"/>
          </w:tcPr>
          <w:p w14:paraId="7446E064" w14:textId="77777777" w:rsidR="006661B5" w:rsidRPr="006661B5" w:rsidRDefault="006661B5" w:rsidP="006661B5">
            <w:pPr>
              <w:jc w:val="center"/>
              <w:rPr>
                <w:rFonts w:eastAsia="Arial"/>
                <w:bCs/>
                <w:color w:val="030303"/>
                <w:sz w:val="22"/>
                <w:szCs w:val="22"/>
              </w:rPr>
            </w:pPr>
            <w:r w:rsidRPr="006661B5">
              <w:rPr>
                <w:rFonts w:eastAsia="Arial"/>
                <w:bCs/>
                <w:color w:val="030303"/>
                <w:sz w:val="22"/>
                <w:szCs w:val="22"/>
              </w:rPr>
              <w:t>1</w:t>
            </w:r>
          </w:p>
        </w:tc>
        <w:tc>
          <w:tcPr>
            <w:tcW w:w="1842" w:type="dxa"/>
          </w:tcPr>
          <w:p w14:paraId="5E1B5077" w14:textId="77777777" w:rsidR="006661B5" w:rsidRPr="006661B5" w:rsidRDefault="006661B5" w:rsidP="006661B5">
            <w:pPr>
              <w:rPr>
                <w:rFonts w:eastAsia="Arial"/>
                <w:bCs/>
                <w:color w:val="030303"/>
                <w:sz w:val="22"/>
                <w:szCs w:val="22"/>
              </w:rPr>
            </w:pPr>
            <w:r w:rsidRPr="006661B5">
              <w:rPr>
                <w:rFonts w:eastAsia="Arial"/>
                <w:bCs/>
                <w:color w:val="030303"/>
                <w:sz w:val="22"/>
                <w:szCs w:val="22"/>
              </w:rPr>
              <w:t>Optimal Zinc Levels</w:t>
            </w:r>
          </w:p>
        </w:tc>
        <w:tc>
          <w:tcPr>
            <w:tcW w:w="6663" w:type="dxa"/>
          </w:tcPr>
          <w:p w14:paraId="58EAD40C" w14:textId="77777777" w:rsidR="006661B5" w:rsidRPr="006661B5" w:rsidRDefault="006661B5" w:rsidP="002F055B">
            <w:pPr>
              <w:widowControl w:val="0"/>
              <w:numPr>
                <w:ilvl w:val="0"/>
                <w:numId w:val="28"/>
              </w:numPr>
              <w:ind w:left="106" w:hanging="180"/>
              <w:contextualSpacing/>
              <w:rPr>
                <w:rFonts w:eastAsia="Arial"/>
                <w:bCs/>
                <w:color w:val="030303"/>
                <w:sz w:val="22"/>
                <w:szCs w:val="22"/>
              </w:rPr>
            </w:pPr>
            <w:r w:rsidRPr="006661B5">
              <w:rPr>
                <w:bCs/>
                <w:color w:val="030303"/>
                <w:sz w:val="22"/>
                <w:szCs w:val="22"/>
              </w:rPr>
              <w:t>No need for zinc supplementation.  Repeat zinc taste test once a month or anytime you’re in a particularly stressful situation, exposed to people who are ill, or experiencing signs of zinc deficiency.</w:t>
            </w:r>
          </w:p>
        </w:tc>
      </w:tr>
      <w:tr w:rsidR="006661B5" w:rsidRPr="006661B5" w14:paraId="510A7C40" w14:textId="77777777" w:rsidTr="00D5423E">
        <w:trPr>
          <w:trHeight w:val="704"/>
          <w:jc w:val="center"/>
        </w:trPr>
        <w:tc>
          <w:tcPr>
            <w:tcW w:w="1560" w:type="dxa"/>
            <w:shd w:val="clear" w:color="auto" w:fill="E7D9E4"/>
          </w:tcPr>
          <w:p w14:paraId="7AA6AD64" w14:textId="77777777" w:rsidR="006661B5" w:rsidRPr="006661B5" w:rsidRDefault="006661B5" w:rsidP="006661B5">
            <w:pPr>
              <w:jc w:val="center"/>
              <w:rPr>
                <w:rFonts w:eastAsia="Arial"/>
                <w:bCs/>
                <w:color w:val="030303"/>
                <w:sz w:val="22"/>
                <w:szCs w:val="22"/>
              </w:rPr>
            </w:pPr>
            <w:r w:rsidRPr="006661B5">
              <w:rPr>
                <w:rFonts w:eastAsia="Arial"/>
                <w:bCs/>
                <w:color w:val="030303"/>
                <w:sz w:val="22"/>
                <w:szCs w:val="22"/>
              </w:rPr>
              <w:t>2</w:t>
            </w:r>
          </w:p>
        </w:tc>
        <w:tc>
          <w:tcPr>
            <w:tcW w:w="1842" w:type="dxa"/>
          </w:tcPr>
          <w:p w14:paraId="6756BFB9" w14:textId="77777777" w:rsidR="006661B5" w:rsidRPr="006661B5" w:rsidRDefault="006661B5" w:rsidP="006661B5">
            <w:pPr>
              <w:rPr>
                <w:rFonts w:eastAsia="Arial"/>
                <w:bCs/>
                <w:color w:val="030303"/>
                <w:sz w:val="22"/>
                <w:szCs w:val="22"/>
              </w:rPr>
            </w:pPr>
            <w:r w:rsidRPr="006661B5">
              <w:rPr>
                <w:rFonts w:eastAsia="Arial"/>
                <w:bCs/>
                <w:color w:val="030303"/>
                <w:sz w:val="22"/>
                <w:szCs w:val="22"/>
              </w:rPr>
              <w:t>Mild Zinc Deficiency</w:t>
            </w:r>
          </w:p>
        </w:tc>
        <w:tc>
          <w:tcPr>
            <w:tcW w:w="6663" w:type="dxa"/>
          </w:tcPr>
          <w:p w14:paraId="060619B7" w14:textId="77777777" w:rsidR="006661B5" w:rsidRPr="006661B5" w:rsidRDefault="006661B5" w:rsidP="006661B5">
            <w:pPr>
              <w:widowControl w:val="0"/>
              <w:numPr>
                <w:ilvl w:val="0"/>
                <w:numId w:val="28"/>
              </w:numPr>
              <w:ind w:left="106" w:hanging="180"/>
              <w:contextualSpacing/>
              <w:rPr>
                <w:rFonts w:eastAsia="Arial"/>
                <w:bCs/>
                <w:color w:val="030303"/>
                <w:sz w:val="22"/>
                <w:szCs w:val="22"/>
              </w:rPr>
            </w:pPr>
            <w:r w:rsidRPr="006661B5">
              <w:rPr>
                <w:bCs/>
                <w:color w:val="030303"/>
                <w:sz w:val="22"/>
                <w:szCs w:val="22"/>
              </w:rPr>
              <w:t xml:space="preserve">Supplement with liquid zinc: 1 teaspoon twice a day on an empty stomach.  </w:t>
            </w:r>
          </w:p>
          <w:p w14:paraId="33153E79" w14:textId="77777777" w:rsidR="006661B5" w:rsidRPr="006661B5" w:rsidRDefault="006661B5" w:rsidP="006661B5">
            <w:pPr>
              <w:widowControl w:val="0"/>
              <w:numPr>
                <w:ilvl w:val="0"/>
                <w:numId w:val="28"/>
              </w:numPr>
              <w:ind w:left="106" w:hanging="180"/>
              <w:contextualSpacing/>
              <w:rPr>
                <w:rFonts w:eastAsia="Arial"/>
                <w:bCs/>
                <w:color w:val="030303"/>
                <w:sz w:val="22"/>
                <w:szCs w:val="22"/>
              </w:rPr>
            </w:pPr>
            <w:r w:rsidRPr="006661B5">
              <w:rPr>
                <w:bCs/>
                <w:color w:val="030303"/>
                <w:sz w:val="22"/>
                <w:szCs w:val="22"/>
              </w:rPr>
              <w:t>Retest in 1 month.</w:t>
            </w:r>
          </w:p>
        </w:tc>
      </w:tr>
    </w:tbl>
    <w:p w14:paraId="1A4D8A5B" w14:textId="77777777" w:rsidR="005D53B6" w:rsidRDefault="005D53B6" w:rsidP="00A542AC">
      <w:pPr>
        <w:pStyle w:val="ERCNormalArial"/>
      </w:pPr>
    </w:p>
    <w:p w14:paraId="2BC17623" w14:textId="77777777" w:rsidR="006661B5" w:rsidRDefault="006661B5" w:rsidP="00A542AC">
      <w:pPr>
        <w:pStyle w:val="ERCNormalArial"/>
      </w:pPr>
      <w:r w:rsidRPr="006661B5">
        <w:t xml:space="preserve">If your score was </w:t>
      </w:r>
      <w:r>
        <w:t xml:space="preserve">Level </w:t>
      </w:r>
      <w:r w:rsidRPr="006661B5">
        <w:t>3 or 4</w:t>
      </w:r>
      <w:r>
        <w:t>,</w:t>
      </w:r>
      <w:r w:rsidRPr="006661B5">
        <w:t xml:space="preserve"> use the table below to determine </w:t>
      </w:r>
      <w:r>
        <w:t>your next action steps.</w:t>
      </w:r>
    </w:p>
    <w:p w14:paraId="37DDF595" w14:textId="77777777" w:rsidR="006661B5" w:rsidRDefault="006661B5" w:rsidP="00A542AC">
      <w:pPr>
        <w:pStyle w:val="ERCNormalArial"/>
      </w:pPr>
    </w:p>
    <w:tbl>
      <w:tblPr>
        <w:tblStyle w:val="TableGrid11"/>
        <w:tblW w:w="0" w:type="auto"/>
        <w:jc w:val="center"/>
        <w:tblLayout w:type="fixed"/>
        <w:tblLook w:val="04A0" w:firstRow="1" w:lastRow="0" w:firstColumn="1" w:lastColumn="0" w:noHBand="0" w:noVBand="1"/>
      </w:tblPr>
      <w:tblGrid>
        <w:gridCol w:w="1641"/>
        <w:gridCol w:w="1701"/>
        <w:gridCol w:w="6664"/>
      </w:tblGrid>
      <w:tr w:rsidR="006661B5" w:rsidRPr="006661B5" w14:paraId="1D52CAD5" w14:textId="77777777" w:rsidTr="00D5423E">
        <w:trPr>
          <w:jc w:val="center"/>
        </w:trPr>
        <w:tc>
          <w:tcPr>
            <w:tcW w:w="1641" w:type="dxa"/>
            <w:shd w:val="clear" w:color="auto" w:fill="E7D9E4"/>
          </w:tcPr>
          <w:p w14:paraId="592318F0" w14:textId="77777777" w:rsidR="006661B5" w:rsidRPr="006661B5" w:rsidRDefault="006661B5" w:rsidP="006661B5">
            <w:pPr>
              <w:jc w:val="center"/>
              <w:rPr>
                <w:b/>
                <w:bCs/>
                <w:color w:val="030303"/>
                <w:sz w:val="22"/>
                <w:szCs w:val="22"/>
              </w:rPr>
            </w:pPr>
            <w:r w:rsidRPr="006661B5">
              <w:rPr>
                <w:b/>
                <w:bCs/>
                <w:color w:val="030303"/>
                <w:sz w:val="22"/>
                <w:szCs w:val="22"/>
              </w:rPr>
              <w:t># Challenges to Metallic Taste</w:t>
            </w:r>
          </w:p>
        </w:tc>
        <w:tc>
          <w:tcPr>
            <w:tcW w:w="1701" w:type="dxa"/>
            <w:shd w:val="clear" w:color="auto" w:fill="E7D9E4"/>
            <w:vAlign w:val="center"/>
          </w:tcPr>
          <w:p w14:paraId="328097CA" w14:textId="77777777" w:rsidR="006661B5" w:rsidRPr="006661B5" w:rsidRDefault="006661B5" w:rsidP="006661B5">
            <w:pPr>
              <w:jc w:val="center"/>
              <w:rPr>
                <w:b/>
                <w:bCs/>
                <w:color w:val="030303"/>
                <w:sz w:val="22"/>
                <w:szCs w:val="22"/>
              </w:rPr>
            </w:pPr>
            <w:r w:rsidRPr="006661B5">
              <w:rPr>
                <w:b/>
                <w:bCs/>
                <w:color w:val="030303"/>
                <w:sz w:val="22"/>
                <w:szCs w:val="22"/>
              </w:rPr>
              <w:t>Interpretation</w:t>
            </w:r>
          </w:p>
        </w:tc>
        <w:tc>
          <w:tcPr>
            <w:tcW w:w="6664" w:type="dxa"/>
            <w:shd w:val="clear" w:color="auto" w:fill="E7D9E4"/>
            <w:vAlign w:val="center"/>
          </w:tcPr>
          <w:p w14:paraId="0A4BE9BE" w14:textId="77777777" w:rsidR="006661B5" w:rsidRPr="006661B5" w:rsidRDefault="006661B5" w:rsidP="006661B5">
            <w:pPr>
              <w:jc w:val="center"/>
              <w:rPr>
                <w:b/>
                <w:bCs/>
                <w:color w:val="030303"/>
                <w:sz w:val="22"/>
                <w:szCs w:val="22"/>
              </w:rPr>
            </w:pPr>
            <w:r w:rsidRPr="006661B5">
              <w:rPr>
                <w:b/>
                <w:bCs/>
                <w:color w:val="030303"/>
                <w:sz w:val="22"/>
                <w:szCs w:val="22"/>
              </w:rPr>
              <w:t>Action Plan</w:t>
            </w:r>
          </w:p>
        </w:tc>
      </w:tr>
      <w:tr w:rsidR="006661B5" w:rsidRPr="006661B5" w14:paraId="0E5785B5" w14:textId="77777777" w:rsidTr="00D5423E">
        <w:trPr>
          <w:jc w:val="center"/>
        </w:trPr>
        <w:tc>
          <w:tcPr>
            <w:tcW w:w="1641" w:type="dxa"/>
            <w:shd w:val="clear" w:color="auto" w:fill="E7D9E4"/>
          </w:tcPr>
          <w:p w14:paraId="0C3C18AF" w14:textId="77777777" w:rsidR="006661B5" w:rsidRPr="006661B5" w:rsidRDefault="006661B5" w:rsidP="006661B5">
            <w:pPr>
              <w:jc w:val="center"/>
              <w:rPr>
                <w:bCs/>
                <w:color w:val="030303"/>
                <w:sz w:val="22"/>
                <w:szCs w:val="22"/>
              </w:rPr>
            </w:pPr>
            <w:r w:rsidRPr="006661B5">
              <w:rPr>
                <w:bCs/>
                <w:color w:val="030303"/>
                <w:sz w:val="22"/>
                <w:szCs w:val="22"/>
              </w:rPr>
              <w:t>1</w:t>
            </w:r>
          </w:p>
        </w:tc>
        <w:tc>
          <w:tcPr>
            <w:tcW w:w="1701" w:type="dxa"/>
          </w:tcPr>
          <w:p w14:paraId="788BBA1A" w14:textId="77777777" w:rsidR="006661B5" w:rsidRPr="006661B5" w:rsidRDefault="006661B5" w:rsidP="006661B5">
            <w:pPr>
              <w:rPr>
                <w:bCs/>
                <w:color w:val="030303"/>
                <w:sz w:val="22"/>
                <w:szCs w:val="22"/>
              </w:rPr>
            </w:pPr>
            <w:r w:rsidRPr="006661B5">
              <w:rPr>
                <w:bCs/>
                <w:color w:val="030303"/>
                <w:sz w:val="22"/>
                <w:szCs w:val="22"/>
              </w:rPr>
              <w:t>Moderate Zinc Deficiency</w:t>
            </w:r>
          </w:p>
        </w:tc>
        <w:tc>
          <w:tcPr>
            <w:tcW w:w="6664" w:type="dxa"/>
          </w:tcPr>
          <w:p w14:paraId="236F710E"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Supplement with liquid zinc</w:t>
            </w:r>
            <w:r>
              <w:rPr>
                <w:bCs/>
                <w:color w:val="030303"/>
                <w:sz w:val="22"/>
                <w:szCs w:val="22"/>
              </w:rPr>
              <w:t>:</w:t>
            </w:r>
            <w:r w:rsidRPr="006661B5">
              <w:rPr>
                <w:bCs/>
                <w:color w:val="030303"/>
                <w:sz w:val="22"/>
                <w:szCs w:val="22"/>
              </w:rPr>
              <w:t xml:space="preserve"> 1 teaspoon twice a day on an empty stomach.  </w:t>
            </w:r>
          </w:p>
          <w:p w14:paraId="0550F870" w14:textId="77777777" w:rsidR="006661B5" w:rsidRPr="006661B5" w:rsidRDefault="006661B5" w:rsidP="002F055B">
            <w:pPr>
              <w:numPr>
                <w:ilvl w:val="0"/>
                <w:numId w:val="28"/>
              </w:numPr>
              <w:ind w:left="106" w:hanging="180"/>
              <w:contextualSpacing/>
              <w:rPr>
                <w:bCs/>
                <w:color w:val="030303"/>
                <w:sz w:val="22"/>
                <w:szCs w:val="22"/>
              </w:rPr>
            </w:pPr>
            <w:r w:rsidRPr="006661B5">
              <w:rPr>
                <w:bCs/>
                <w:color w:val="030303"/>
                <w:sz w:val="22"/>
                <w:szCs w:val="22"/>
              </w:rPr>
              <w:t xml:space="preserve">Retest after 1 bottle.  </w:t>
            </w:r>
          </w:p>
        </w:tc>
      </w:tr>
      <w:tr w:rsidR="006661B5" w:rsidRPr="006661B5" w14:paraId="3EB566D1" w14:textId="77777777" w:rsidTr="00D5423E">
        <w:trPr>
          <w:jc w:val="center"/>
        </w:trPr>
        <w:tc>
          <w:tcPr>
            <w:tcW w:w="1641" w:type="dxa"/>
            <w:shd w:val="clear" w:color="auto" w:fill="E7D9E4"/>
          </w:tcPr>
          <w:p w14:paraId="4EB119E4" w14:textId="77777777" w:rsidR="006661B5" w:rsidRPr="006661B5" w:rsidRDefault="006661B5" w:rsidP="006661B5">
            <w:pPr>
              <w:jc w:val="center"/>
              <w:rPr>
                <w:bCs/>
                <w:color w:val="030303"/>
                <w:sz w:val="22"/>
                <w:szCs w:val="22"/>
              </w:rPr>
            </w:pPr>
            <w:r w:rsidRPr="006661B5">
              <w:rPr>
                <w:bCs/>
                <w:color w:val="030303"/>
                <w:sz w:val="22"/>
                <w:szCs w:val="22"/>
              </w:rPr>
              <w:t>2</w:t>
            </w:r>
          </w:p>
        </w:tc>
        <w:tc>
          <w:tcPr>
            <w:tcW w:w="1701" w:type="dxa"/>
          </w:tcPr>
          <w:p w14:paraId="7B3B0EF3" w14:textId="77777777" w:rsidR="006661B5" w:rsidRPr="006661B5" w:rsidRDefault="006661B5" w:rsidP="006661B5">
            <w:pPr>
              <w:rPr>
                <w:bCs/>
                <w:color w:val="030303"/>
                <w:sz w:val="22"/>
                <w:szCs w:val="22"/>
              </w:rPr>
            </w:pPr>
            <w:r w:rsidRPr="006661B5">
              <w:rPr>
                <w:bCs/>
                <w:color w:val="030303"/>
                <w:sz w:val="22"/>
                <w:szCs w:val="22"/>
              </w:rPr>
              <w:t>Significant Zinc  Deficiency</w:t>
            </w:r>
          </w:p>
        </w:tc>
        <w:tc>
          <w:tcPr>
            <w:tcW w:w="6664" w:type="dxa"/>
          </w:tcPr>
          <w:p w14:paraId="23B9794A"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Supplement with liquid zinc</w:t>
            </w:r>
            <w:r>
              <w:rPr>
                <w:bCs/>
                <w:color w:val="030303"/>
                <w:sz w:val="22"/>
                <w:szCs w:val="22"/>
              </w:rPr>
              <w:t>:</w:t>
            </w:r>
            <w:r w:rsidRPr="006661B5">
              <w:rPr>
                <w:bCs/>
                <w:color w:val="030303"/>
                <w:sz w:val="22"/>
                <w:szCs w:val="22"/>
              </w:rPr>
              <w:t xml:space="preserve"> 1 teaspoon twice a day on an empty stomach.  </w:t>
            </w:r>
          </w:p>
          <w:p w14:paraId="1D6ECCD9"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Retest after 2 bottles.</w:t>
            </w:r>
          </w:p>
        </w:tc>
      </w:tr>
      <w:tr w:rsidR="006661B5" w:rsidRPr="006661B5" w14:paraId="4C819408" w14:textId="77777777" w:rsidTr="00D5423E">
        <w:trPr>
          <w:jc w:val="center"/>
        </w:trPr>
        <w:tc>
          <w:tcPr>
            <w:tcW w:w="1641" w:type="dxa"/>
            <w:shd w:val="clear" w:color="auto" w:fill="E7D9E4"/>
          </w:tcPr>
          <w:p w14:paraId="50362C6D" w14:textId="77777777" w:rsidR="006661B5" w:rsidRPr="006661B5" w:rsidRDefault="006661B5" w:rsidP="006661B5">
            <w:pPr>
              <w:jc w:val="center"/>
              <w:rPr>
                <w:bCs/>
                <w:color w:val="030303"/>
                <w:sz w:val="22"/>
                <w:szCs w:val="22"/>
              </w:rPr>
            </w:pPr>
            <w:r w:rsidRPr="006661B5">
              <w:rPr>
                <w:bCs/>
                <w:color w:val="030303"/>
                <w:sz w:val="22"/>
                <w:szCs w:val="22"/>
              </w:rPr>
              <w:t>3</w:t>
            </w:r>
          </w:p>
        </w:tc>
        <w:tc>
          <w:tcPr>
            <w:tcW w:w="1701" w:type="dxa"/>
          </w:tcPr>
          <w:p w14:paraId="49533CE5" w14:textId="77777777" w:rsidR="006661B5" w:rsidRPr="006661B5" w:rsidRDefault="006661B5" w:rsidP="006661B5">
            <w:pPr>
              <w:rPr>
                <w:bCs/>
                <w:color w:val="030303"/>
                <w:sz w:val="22"/>
                <w:szCs w:val="22"/>
              </w:rPr>
            </w:pPr>
            <w:r w:rsidRPr="006661B5">
              <w:rPr>
                <w:bCs/>
                <w:color w:val="030303"/>
                <w:sz w:val="22"/>
                <w:szCs w:val="22"/>
              </w:rPr>
              <w:t>Moderately Severe Zinc Deficiency</w:t>
            </w:r>
          </w:p>
        </w:tc>
        <w:tc>
          <w:tcPr>
            <w:tcW w:w="6664" w:type="dxa"/>
          </w:tcPr>
          <w:p w14:paraId="1953FB3B"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Supplement with liquid zinc</w:t>
            </w:r>
            <w:r>
              <w:rPr>
                <w:bCs/>
                <w:color w:val="030303"/>
                <w:sz w:val="22"/>
                <w:szCs w:val="22"/>
              </w:rPr>
              <w:t>:</w:t>
            </w:r>
            <w:r w:rsidRPr="006661B5">
              <w:rPr>
                <w:bCs/>
                <w:color w:val="030303"/>
                <w:sz w:val="22"/>
                <w:szCs w:val="22"/>
              </w:rPr>
              <w:t xml:space="preserve"> 1 teaspoon twice a day on an empty stomach.  </w:t>
            </w:r>
          </w:p>
          <w:p w14:paraId="45D9B856"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Retest after 3 bottles.</w:t>
            </w:r>
          </w:p>
        </w:tc>
      </w:tr>
      <w:tr w:rsidR="006661B5" w:rsidRPr="006661B5" w14:paraId="0E7CBCC2" w14:textId="77777777" w:rsidTr="00D5423E">
        <w:trPr>
          <w:jc w:val="center"/>
        </w:trPr>
        <w:tc>
          <w:tcPr>
            <w:tcW w:w="1641" w:type="dxa"/>
            <w:shd w:val="clear" w:color="auto" w:fill="E7D9E4"/>
          </w:tcPr>
          <w:p w14:paraId="2218DA1D" w14:textId="77777777" w:rsidR="006661B5" w:rsidRPr="006661B5" w:rsidRDefault="006661B5" w:rsidP="006661B5">
            <w:pPr>
              <w:jc w:val="center"/>
              <w:rPr>
                <w:bCs/>
                <w:color w:val="030303"/>
                <w:sz w:val="22"/>
                <w:szCs w:val="22"/>
              </w:rPr>
            </w:pPr>
            <w:r w:rsidRPr="006661B5">
              <w:rPr>
                <w:bCs/>
                <w:color w:val="030303"/>
                <w:sz w:val="22"/>
                <w:szCs w:val="22"/>
              </w:rPr>
              <w:t>4</w:t>
            </w:r>
          </w:p>
        </w:tc>
        <w:tc>
          <w:tcPr>
            <w:tcW w:w="1701" w:type="dxa"/>
          </w:tcPr>
          <w:p w14:paraId="2E7450E5" w14:textId="77777777" w:rsidR="006661B5" w:rsidRPr="006661B5" w:rsidRDefault="006661B5" w:rsidP="006661B5">
            <w:pPr>
              <w:rPr>
                <w:bCs/>
                <w:color w:val="030303"/>
                <w:sz w:val="22"/>
                <w:szCs w:val="22"/>
              </w:rPr>
            </w:pPr>
            <w:r w:rsidRPr="006661B5">
              <w:rPr>
                <w:bCs/>
                <w:color w:val="030303"/>
                <w:sz w:val="22"/>
                <w:szCs w:val="22"/>
              </w:rPr>
              <w:t>Severe Zinc Deficiency</w:t>
            </w:r>
          </w:p>
        </w:tc>
        <w:tc>
          <w:tcPr>
            <w:tcW w:w="6664" w:type="dxa"/>
          </w:tcPr>
          <w:p w14:paraId="3F502A2C"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Supplement with liquid zinc</w:t>
            </w:r>
            <w:r>
              <w:rPr>
                <w:bCs/>
                <w:color w:val="030303"/>
                <w:sz w:val="22"/>
                <w:szCs w:val="22"/>
              </w:rPr>
              <w:t>:</w:t>
            </w:r>
            <w:r w:rsidRPr="006661B5">
              <w:rPr>
                <w:bCs/>
                <w:color w:val="030303"/>
                <w:sz w:val="22"/>
                <w:szCs w:val="22"/>
              </w:rPr>
              <w:t xml:space="preserve"> 1 teaspoon twice a day on an empty stomach.  </w:t>
            </w:r>
          </w:p>
          <w:p w14:paraId="016EB0AE"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Retest after 4 bottles.</w:t>
            </w:r>
          </w:p>
        </w:tc>
      </w:tr>
      <w:tr w:rsidR="006661B5" w:rsidRPr="006661B5" w14:paraId="2414639F" w14:textId="77777777" w:rsidTr="00D5423E">
        <w:trPr>
          <w:jc w:val="center"/>
        </w:trPr>
        <w:tc>
          <w:tcPr>
            <w:tcW w:w="1641" w:type="dxa"/>
            <w:shd w:val="clear" w:color="auto" w:fill="E7D9E4"/>
          </w:tcPr>
          <w:p w14:paraId="62622522" w14:textId="77777777" w:rsidR="006661B5" w:rsidRPr="006661B5" w:rsidRDefault="006661B5" w:rsidP="006661B5">
            <w:pPr>
              <w:jc w:val="center"/>
              <w:rPr>
                <w:bCs/>
                <w:color w:val="030303"/>
                <w:sz w:val="22"/>
                <w:szCs w:val="22"/>
              </w:rPr>
            </w:pPr>
            <w:r w:rsidRPr="006661B5">
              <w:rPr>
                <w:bCs/>
                <w:color w:val="030303"/>
                <w:sz w:val="22"/>
                <w:szCs w:val="22"/>
              </w:rPr>
              <w:t>5</w:t>
            </w:r>
          </w:p>
        </w:tc>
        <w:tc>
          <w:tcPr>
            <w:tcW w:w="1701" w:type="dxa"/>
          </w:tcPr>
          <w:p w14:paraId="6A3779B4" w14:textId="77777777" w:rsidR="006661B5" w:rsidRPr="006661B5" w:rsidRDefault="006661B5" w:rsidP="006661B5">
            <w:pPr>
              <w:rPr>
                <w:bCs/>
                <w:color w:val="030303"/>
                <w:sz w:val="22"/>
                <w:szCs w:val="22"/>
              </w:rPr>
            </w:pPr>
            <w:r w:rsidRPr="006661B5">
              <w:rPr>
                <w:bCs/>
                <w:color w:val="030303"/>
                <w:sz w:val="22"/>
                <w:szCs w:val="22"/>
              </w:rPr>
              <w:t xml:space="preserve">Very Severe Zinc </w:t>
            </w:r>
            <w:r>
              <w:rPr>
                <w:bCs/>
                <w:color w:val="030303"/>
                <w:sz w:val="22"/>
                <w:szCs w:val="22"/>
              </w:rPr>
              <w:t>D</w:t>
            </w:r>
            <w:r w:rsidRPr="006661B5">
              <w:rPr>
                <w:bCs/>
                <w:color w:val="030303"/>
                <w:sz w:val="22"/>
                <w:szCs w:val="22"/>
              </w:rPr>
              <w:t>eficiency</w:t>
            </w:r>
          </w:p>
        </w:tc>
        <w:tc>
          <w:tcPr>
            <w:tcW w:w="6664" w:type="dxa"/>
          </w:tcPr>
          <w:p w14:paraId="6D44E992"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Supplement with liquid zinc</w:t>
            </w:r>
            <w:r>
              <w:rPr>
                <w:bCs/>
                <w:color w:val="030303"/>
                <w:sz w:val="22"/>
                <w:szCs w:val="22"/>
              </w:rPr>
              <w:t>:</w:t>
            </w:r>
            <w:r w:rsidRPr="006661B5">
              <w:rPr>
                <w:bCs/>
                <w:color w:val="030303"/>
                <w:sz w:val="22"/>
                <w:szCs w:val="22"/>
              </w:rPr>
              <w:t xml:space="preserve"> 1 teaspoon twice a day on an empty stomach.  </w:t>
            </w:r>
          </w:p>
          <w:p w14:paraId="07C1778F"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Retest after 5 bottles.</w:t>
            </w:r>
          </w:p>
        </w:tc>
      </w:tr>
      <w:tr w:rsidR="006661B5" w:rsidRPr="006661B5" w14:paraId="5D84A902" w14:textId="77777777" w:rsidTr="00D5423E">
        <w:trPr>
          <w:jc w:val="center"/>
        </w:trPr>
        <w:tc>
          <w:tcPr>
            <w:tcW w:w="1641" w:type="dxa"/>
            <w:shd w:val="clear" w:color="auto" w:fill="E7D9E4"/>
          </w:tcPr>
          <w:p w14:paraId="3D3E86DB" w14:textId="77777777" w:rsidR="006661B5" w:rsidRPr="006661B5" w:rsidRDefault="006661B5" w:rsidP="006661B5">
            <w:pPr>
              <w:jc w:val="center"/>
              <w:rPr>
                <w:bCs/>
                <w:color w:val="030303"/>
                <w:sz w:val="22"/>
                <w:szCs w:val="22"/>
              </w:rPr>
            </w:pPr>
            <w:r w:rsidRPr="006661B5">
              <w:rPr>
                <w:bCs/>
                <w:color w:val="030303"/>
                <w:sz w:val="22"/>
                <w:szCs w:val="22"/>
              </w:rPr>
              <w:t>6</w:t>
            </w:r>
          </w:p>
        </w:tc>
        <w:tc>
          <w:tcPr>
            <w:tcW w:w="1701" w:type="dxa"/>
          </w:tcPr>
          <w:p w14:paraId="22C84CF6" w14:textId="77777777" w:rsidR="006661B5" w:rsidRPr="006661B5" w:rsidRDefault="006661B5" w:rsidP="006661B5">
            <w:pPr>
              <w:rPr>
                <w:bCs/>
                <w:color w:val="030303"/>
                <w:sz w:val="22"/>
                <w:szCs w:val="22"/>
              </w:rPr>
            </w:pPr>
            <w:r w:rsidRPr="006661B5">
              <w:rPr>
                <w:bCs/>
                <w:color w:val="030303"/>
                <w:sz w:val="22"/>
                <w:szCs w:val="22"/>
              </w:rPr>
              <w:t xml:space="preserve">Extremely </w:t>
            </w:r>
            <w:r>
              <w:rPr>
                <w:bCs/>
                <w:color w:val="030303"/>
                <w:sz w:val="22"/>
                <w:szCs w:val="22"/>
              </w:rPr>
              <w:t>D</w:t>
            </w:r>
            <w:r w:rsidRPr="006661B5">
              <w:rPr>
                <w:bCs/>
                <w:color w:val="030303"/>
                <w:sz w:val="22"/>
                <w:szCs w:val="22"/>
              </w:rPr>
              <w:t xml:space="preserve">epleted of </w:t>
            </w:r>
            <w:r>
              <w:rPr>
                <w:bCs/>
                <w:color w:val="030303"/>
                <w:sz w:val="22"/>
                <w:szCs w:val="22"/>
              </w:rPr>
              <w:t>Z</w:t>
            </w:r>
            <w:r w:rsidRPr="006661B5">
              <w:rPr>
                <w:bCs/>
                <w:color w:val="030303"/>
                <w:sz w:val="22"/>
                <w:szCs w:val="22"/>
              </w:rPr>
              <w:t>inc</w:t>
            </w:r>
          </w:p>
        </w:tc>
        <w:tc>
          <w:tcPr>
            <w:tcW w:w="6664" w:type="dxa"/>
          </w:tcPr>
          <w:p w14:paraId="793D4531"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Supplement with liquid zinc</w:t>
            </w:r>
            <w:r>
              <w:rPr>
                <w:bCs/>
                <w:color w:val="030303"/>
                <w:sz w:val="22"/>
                <w:szCs w:val="22"/>
              </w:rPr>
              <w:t>:</w:t>
            </w:r>
            <w:r w:rsidRPr="006661B5">
              <w:rPr>
                <w:bCs/>
                <w:color w:val="030303"/>
                <w:sz w:val="22"/>
                <w:szCs w:val="22"/>
              </w:rPr>
              <w:t xml:space="preserve"> 1 teaspoon twice a day on an empty stomach.  </w:t>
            </w:r>
          </w:p>
          <w:p w14:paraId="3E94621C"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Retest after 6 bottles.</w:t>
            </w:r>
          </w:p>
        </w:tc>
      </w:tr>
      <w:tr w:rsidR="006661B5" w:rsidRPr="006661B5" w14:paraId="7376B4DD" w14:textId="77777777" w:rsidTr="00D5423E">
        <w:trPr>
          <w:trHeight w:val="1741"/>
          <w:jc w:val="center"/>
        </w:trPr>
        <w:tc>
          <w:tcPr>
            <w:tcW w:w="1641" w:type="dxa"/>
            <w:shd w:val="clear" w:color="auto" w:fill="E7D9E4"/>
          </w:tcPr>
          <w:p w14:paraId="45548D97" w14:textId="77777777" w:rsidR="006661B5" w:rsidRPr="006661B5" w:rsidRDefault="006661B5" w:rsidP="006661B5">
            <w:pPr>
              <w:jc w:val="center"/>
              <w:rPr>
                <w:bCs/>
                <w:color w:val="030303"/>
                <w:sz w:val="22"/>
                <w:szCs w:val="22"/>
              </w:rPr>
            </w:pPr>
            <w:r w:rsidRPr="006661B5">
              <w:rPr>
                <w:bCs/>
                <w:color w:val="030303"/>
                <w:sz w:val="22"/>
                <w:szCs w:val="22"/>
              </w:rPr>
              <w:t>Did not achieve metallic taste</w:t>
            </w:r>
          </w:p>
        </w:tc>
        <w:tc>
          <w:tcPr>
            <w:tcW w:w="1701" w:type="dxa"/>
          </w:tcPr>
          <w:p w14:paraId="57C8A7DB" w14:textId="77777777" w:rsidR="006661B5" w:rsidRPr="006661B5" w:rsidRDefault="006661B5" w:rsidP="006661B5">
            <w:pPr>
              <w:rPr>
                <w:bCs/>
                <w:color w:val="030303"/>
                <w:sz w:val="22"/>
                <w:szCs w:val="22"/>
              </w:rPr>
            </w:pPr>
            <w:r>
              <w:rPr>
                <w:bCs/>
                <w:color w:val="030303"/>
                <w:sz w:val="22"/>
                <w:szCs w:val="22"/>
              </w:rPr>
              <w:t>(</w:t>
            </w:r>
            <w:r w:rsidRPr="006661B5">
              <w:rPr>
                <w:bCs/>
                <w:color w:val="030303"/>
                <w:sz w:val="22"/>
                <w:szCs w:val="22"/>
              </w:rPr>
              <w:t>Probably other nutrient deficiencies confounding the test.</w:t>
            </w:r>
            <w:r>
              <w:rPr>
                <w:bCs/>
                <w:color w:val="030303"/>
                <w:sz w:val="22"/>
                <w:szCs w:val="22"/>
              </w:rPr>
              <w:t>)</w:t>
            </w:r>
          </w:p>
        </w:tc>
        <w:tc>
          <w:tcPr>
            <w:tcW w:w="6664" w:type="dxa"/>
          </w:tcPr>
          <w:p w14:paraId="47DC59C5"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Supplement with liquid zinc</w:t>
            </w:r>
            <w:r>
              <w:rPr>
                <w:bCs/>
                <w:color w:val="030303"/>
                <w:sz w:val="22"/>
                <w:szCs w:val="22"/>
              </w:rPr>
              <w:t>:</w:t>
            </w:r>
            <w:r w:rsidRPr="006661B5">
              <w:rPr>
                <w:bCs/>
                <w:color w:val="030303"/>
                <w:sz w:val="22"/>
                <w:szCs w:val="22"/>
              </w:rPr>
              <w:t xml:space="preserve"> 1 teaspoon twice a day on an empty stomach.</w:t>
            </w:r>
          </w:p>
          <w:p w14:paraId="6B6CB2E8"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 xml:space="preserve">Test homocysteine and look for high </w:t>
            </w:r>
            <w:r>
              <w:rPr>
                <w:bCs/>
                <w:color w:val="030303"/>
                <w:sz w:val="22"/>
                <w:szCs w:val="22"/>
              </w:rPr>
              <w:t>i</w:t>
            </w:r>
            <w:r w:rsidRPr="006661B5">
              <w:rPr>
                <w:bCs/>
                <w:color w:val="030303"/>
                <w:sz w:val="22"/>
                <w:szCs w:val="22"/>
              </w:rPr>
              <w:t>ron/low hemoglobin</w:t>
            </w:r>
            <w:r>
              <w:rPr>
                <w:bCs/>
                <w:color w:val="030303"/>
                <w:sz w:val="22"/>
                <w:szCs w:val="22"/>
              </w:rPr>
              <w:t>,</w:t>
            </w:r>
            <w:r w:rsidRPr="006661B5">
              <w:rPr>
                <w:bCs/>
                <w:color w:val="030303"/>
                <w:sz w:val="22"/>
                <w:szCs w:val="22"/>
              </w:rPr>
              <w:t xml:space="preserve"> low liver enzyme levels</w:t>
            </w:r>
            <w:r>
              <w:rPr>
                <w:bCs/>
                <w:color w:val="030303"/>
                <w:sz w:val="22"/>
                <w:szCs w:val="22"/>
              </w:rPr>
              <w:t>,</w:t>
            </w:r>
            <w:r w:rsidRPr="006661B5">
              <w:rPr>
                <w:bCs/>
                <w:color w:val="030303"/>
                <w:sz w:val="22"/>
                <w:szCs w:val="22"/>
              </w:rPr>
              <w:t xml:space="preserve"> and other signs of Vitamin B6 deficiency</w:t>
            </w:r>
            <w:r>
              <w:rPr>
                <w:bCs/>
                <w:color w:val="030303"/>
                <w:sz w:val="22"/>
                <w:szCs w:val="22"/>
              </w:rPr>
              <w:t>;</w:t>
            </w:r>
            <w:r w:rsidRPr="006661B5">
              <w:rPr>
                <w:bCs/>
                <w:color w:val="030303"/>
                <w:sz w:val="22"/>
                <w:szCs w:val="22"/>
              </w:rPr>
              <w:t xml:space="preserve"> supplement if indicated.</w:t>
            </w:r>
          </w:p>
          <w:p w14:paraId="44184E0A" w14:textId="77777777" w:rsidR="006661B5" w:rsidRPr="006661B5" w:rsidRDefault="006661B5" w:rsidP="006661B5">
            <w:pPr>
              <w:numPr>
                <w:ilvl w:val="0"/>
                <w:numId w:val="28"/>
              </w:numPr>
              <w:ind w:left="106" w:hanging="180"/>
              <w:contextualSpacing/>
              <w:rPr>
                <w:bCs/>
                <w:color w:val="030303"/>
                <w:sz w:val="22"/>
                <w:szCs w:val="22"/>
              </w:rPr>
            </w:pPr>
            <w:r w:rsidRPr="006661B5">
              <w:rPr>
                <w:bCs/>
                <w:color w:val="030303"/>
                <w:sz w:val="22"/>
                <w:szCs w:val="22"/>
              </w:rPr>
              <w:t>Test white blood cell zinc and magnesium and supplement as indicated.</w:t>
            </w:r>
          </w:p>
        </w:tc>
      </w:tr>
    </w:tbl>
    <w:p w14:paraId="2C057D52" w14:textId="77777777" w:rsidR="005D53B6" w:rsidRDefault="005D53B6" w:rsidP="00A542AC">
      <w:pPr>
        <w:pStyle w:val="ERCNormalArial"/>
      </w:pPr>
    </w:p>
    <w:p w14:paraId="69A57027" w14:textId="77777777" w:rsidR="005D53B6" w:rsidRDefault="002F055B" w:rsidP="002F055B">
      <w:pPr>
        <w:pStyle w:val="ERCNormalArial"/>
      </w:pPr>
      <w:r>
        <w:t>** If zinc levels are still low after the recommended supplementation, switch to 45 mg twice a day of zinc picolinate or zinc citrate and take for 60 days. Redo the Zinc Taste Test.</w:t>
      </w:r>
    </w:p>
    <w:p w14:paraId="0ACC7F4F" w14:textId="77777777" w:rsidR="005D53B6" w:rsidRDefault="005D53B6" w:rsidP="00A542AC">
      <w:pPr>
        <w:pStyle w:val="ERCNormalArial"/>
      </w:pPr>
    </w:p>
    <w:p w14:paraId="623CA5D5" w14:textId="77777777" w:rsidR="00337186" w:rsidRDefault="00337186" w:rsidP="000D2A5E">
      <w:pPr>
        <w:pStyle w:val="ERCH175"/>
      </w:pPr>
      <w:bookmarkStart w:id="68" w:name="v5"/>
      <w:bookmarkStart w:id="69" w:name="_Toc413428069"/>
      <w:r>
        <w:lastRenderedPageBreak/>
        <w:t>Iodine Patch Test</w:t>
      </w:r>
      <w:bookmarkEnd w:id="68"/>
      <w:bookmarkEnd w:id="69"/>
    </w:p>
    <w:p w14:paraId="4BB2B5B1" w14:textId="77777777" w:rsidR="00337186" w:rsidRDefault="00337186" w:rsidP="00337186">
      <w:pPr>
        <w:pStyle w:val="ERCNormalArial"/>
      </w:pPr>
      <w:r>
        <w:t>Iodine is a very common deficiency because our soils are depleted and the only reliable</w:t>
      </w:r>
    </w:p>
    <w:p w14:paraId="21F134EC" w14:textId="77777777" w:rsidR="00337186" w:rsidRDefault="00337186" w:rsidP="00337186">
      <w:pPr>
        <w:pStyle w:val="ERCNormalArial"/>
      </w:pPr>
      <w:proofErr w:type="gramStart"/>
      <w:r>
        <w:t>source</w:t>
      </w:r>
      <w:proofErr w:type="gramEnd"/>
      <w:r>
        <w:t xml:space="preserve"> of iodine is the sea. Since most people don’t eat sea vegetables on a regular basis,</w:t>
      </w:r>
    </w:p>
    <w:p w14:paraId="3D88119C" w14:textId="77777777" w:rsidR="00337186" w:rsidRDefault="00337186" w:rsidP="00337186">
      <w:pPr>
        <w:pStyle w:val="ERCNormalArial"/>
      </w:pPr>
      <w:proofErr w:type="gramStart"/>
      <w:r>
        <w:t>it’s</w:t>
      </w:r>
      <w:proofErr w:type="gramEnd"/>
      <w:r>
        <w:t xml:space="preserve"> difficult to consume enough iodine unless you use iodized salt.</w:t>
      </w:r>
      <w:r w:rsidR="00332981">
        <w:t xml:space="preserve">  </w:t>
      </w:r>
      <w:r>
        <w:t>Another factor that increases your need for iodine is the presence of radioactive iodine in</w:t>
      </w:r>
      <w:r w:rsidR="00332981">
        <w:t xml:space="preserve"> </w:t>
      </w:r>
      <w:r>
        <w:t>the environment via the widespread consumption of the iodine antagonists:</w:t>
      </w:r>
    </w:p>
    <w:p w14:paraId="28185947" w14:textId="77777777" w:rsidR="00337186" w:rsidRDefault="00337186" w:rsidP="00337186">
      <w:pPr>
        <w:pStyle w:val="ListParagraph"/>
      </w:pPr>
      <w:r>
        <w:t>fluoride and chlorine (added to public water supplies)</w:t>
      </w:r>
    </w:p>
    <w:p w14:paraId="4925B6D5" w14:textId="77777777" w:rsidR="00332981" w:rsidRDefault="00337186" w:rsidP="00337186">
      <w:pPr>
        <w:pStyle w:val="ListParagraph"/>
      </w:pPr>
      <w:r>
        <w:t xml:space="preserve">bromine </w:t>
      </w:r>
      <w:r w:rsidR="00332981">
        <w:t>(</w:t>
      </w:r>
      <w:r>
        <w:t>used as a dough conditioner in most commercially available bread</w:t>
      </w:r>
      <w:r w:rsidR="00332981">
        <w:t>)</w:t>
      </w:r>
      <w:r>
        <w:t xml:space="preserve"> </w:t>
      </w:r>
    </w:p>
    <w:p w14:paraId="46E3F281" w14:textId="77777777" w:rsidR="00332981" w:rsidRDefault="00332981" w:rsidP="00332981">
      <w:pPr>
        <w:pStyle w:val="ERCNormalArial"/>
      </w:pPr>
    </w:p>
    <w:p w14:paraId="31DB12A2" w14:textId="77777777" w:rsidR="00337186" w:rsidRDefault="00337186" w:rsidP="00337186">
      <w:pPr>
        <w:pStyle w:val="ERCNormalArial"/>
      </w:pPr>
      <w:r>
        <w:t>These chemicals will quickly deplete iodine from the</w:t>
      </w:r>
      <w:r w:rsidR="00332981">
        <w:t xml:space="preserve"> </w:t>
      </w:r>
      <w:r>
        <w:t>body and interfere with iodine metabolism leading to a number of problems including</w:t>
      </w:r>
      <w:r w:rsidR="00332981">
        <w:t xml:space="preserve"> </w:t>
      </w:r>
      <w:r>
        <w:t>hypothyroidism, lowered vitality, cognitive dysfunction, lowered immunity, and obesity.</w:t>
      </w:r>
      <w:r w:rsidR="00332981">
        <w:t xml:space="preserve">  </w:t>
      </w:r>
      <w:r>
        <w:t>Iodine is essential for the proper synthesis of thyroid hormone, so it is very important to</w:t>
      </w:r>
      <w:r w:rsidR="00332981">
        <w:t xml:space="preserve"> </w:t>
      </w:r>
      <w:r>
        <w:t>maintain healthy iodine levels.</w:t>
      </w:r>
    </w:p>
    <w:p w14:paraId="3C66AD8A" w14:textId="77777777" w:rsidR="00332981" w:rsidRDefault="00332981" w:rsidP="00337186">
      <w:pPr>
        <w:pStyle w:val="ERCNormalArial"/>
      </w:pPr>
    </w:p>
    <w:p w14:paraId="4A1C550F" w14:textId="77777777" w:rsidR="00337186" w:rsidRDefault="00337186" w:rsidP="00337186">
      <w:pPr>
        <w:pStyle w:val="ERCNormalArial"/>
      </w:pPr>
      <w:r>
        <w:t xml:space="preserve">The </w:t>
      </w:r>
      <w:r w:rsidRPr="00332981">
        <w:rPr>
          <w:i/>
        </w:rPr>
        <w:t>Iodine Patch Test</w:t>
      </w:r>
      <w:r>
        <w:t xml:space="preserve"> is </w:t>
      </w:r>
      <w:r w:rsidR="00332981">
        <w:t xml:space="preserve">a </w:t>
      </w:r>
      <w:r>
        <w:t>test that’s used by many functional medicine doctors to assess</w:t>
      </w:r>
      <w:r w:rsidR="00BB0022">
        <w:t xml:space="preserve"> </w:t>
      </w:r>
      <w:r>
        <w:t>for iodine deficiency. It’s an easy test that can be performed at home. Although it’s</w:t>
      </w:r>
      <w:r w:rsidR="00332981">
        <w:t xml:space="preserve"> </w:t>
      </w:r>
      <w:r>
        <w:t xml:space="preserve">somewhat </w:t>
      </w:r>
      <w:r w:rsidR="00BB0022">
        <w:t>c</w:t>
      </w:r>
      <w:r>
        <w:t>ontroversial as a valid indicator for iodine deficiency, there appear to be as many</w:t>
      </w:r>
      <w:r w:rsidR="00332981">
        <w:t xml:space="preserve"> </w:t>
      </w:r>
      <w:r>
        <w:t>opponents as proponents. I’ve used it for close to two decades and it appears to be a fairly</w:t>
      </w:r>
      <w:r w:rsidR="00332981">
        <w:t xml:space="preserve"> </w:t>
      </w:r>
      <w:r>
        <w:t>good indicator.</w:t>
      </w:r>
    </w:p>
    <w:p w14:paraId="3BF7F6B1" w14:textId="77777777" w:rsidR="00332981" w:rsidRDefault="00332981" w:rsidP="00337186">
      <w:pPr>
        <w:pStyle w:val="ERCNormalArial"/>
      </w:pPr>
    </w:p>
    <w:p w14:paraId="32BFC0C3" w14:textId="77777777" w:rsidR="00337186" w:rsidRDefault="00337186" w:rsidP="00337186">
      <w:pPr>
        <w:pStyle w:val="ERCNormalArial"/>
      </w:pPr>
      <w:r>
        <w:t>The theory behind the test is that the iodine will take about 24 hours to fully penetrate your</w:t>
      </w:r>
      <w:r w:rsidR="00332981">
        <w:t xml:space="preserve"> </w:t>
      </w:r>
      <w:r>
        <w:t xml:space="preserve">skin if your body is </w:t>
      </w:r>
      <w:r w:rsidRPr="00332981">
        <w:rPr>
          <w:b/>
          <w:i/>
        </w:rPr>
        <w:t>sufficient</w:t>
      </w:r>
      <w:r>
        <w:t xml:space="preserve"> in iodine. If you’re deficient, you’ll absorb it more quickly. I’ve</w:t>
      </w:r>
      <w:r w:rsidR="00332981">
        <w:t xml:space="preserve"> </w:t>
      </w:r>
      <w:r>
        <w:t xml:space="preserve">observed </w:t>
      </w:r>
      <w:r w:rsidR="00332981">
        <w:t>p</w:t>
      </w:r>
      <w:r>
        <w:t xml:space="preserve">eople who had their </w:t>
      </w:r>
      <w:r w:rsidR="00332981">
        <w:t>“</w:t>
      </w:r>
      <w:r>
        <w:t>iodine patch</w:t>
      </w:r>
      <w:r w:rsidR="00332981">
        <w:t>”</w:t>
      </w:r>
      <w:r>
        <w:t xml:space="preserve"> disappear within 8-12 hours</w:t>
      </w:r>
      <w:r w:rsidR="00332981">
        <w:t>,</w:t>
      </w:r>
      <w:r>
        <w:t xml:space="preserve"> then supplement</w:t>
      </w:r>
      <w:r w:rsidR="00332981">
        <w:t xml:space="preserve"> </w:t>
      </w:r>
      <w:r>
        <w:t>with topical iodine such that as soon as it disappeared, they would reapply. With repeated</w:t>
      </w:r>
      <w:r w:rsidR="00332981">
        <w:t xml:space="preserve"> </w:t>
      </w:r>
      <w:r>
        <w:t>application, the</w:t>
      </w:r>
      <w:r w:rsidR="00332981">
        <w:t xml:space="preserve"> patch</w:t>
      </w:r>
      <w:r>
        <w:t xml:space="preserve"> began to last longer until after a couple of weeks,</w:t>
      </w:r>
      <w:r w:rsidR="00332981">
        <w:t xml:space="preserve"> </w:t>
      </w:r>
      <w:r>
        <w:t>the iodine patch lasted over 24 hours</w:t>
      </w:r>
      <w:r w:rsidR="00332981">
        <w:t xml:space="preserve">.  By this time, </w:t>
      </w:r>
      <w:r>
        <w:t>the patient was feeling more energetic and had</w:t>
      </w:r>
      <w:r w:rsidR="00332981">
        <w:t xml:space="preserve"> </w:t>
      </w:r>
      <w:r>
        <w:t xml:space="preserve">fewer low thyroid </w:t>
      </w:r>
      <w:r w:rsidR="00332981">
        <w:t>i</w:t>
      </w:r>
      <w:r>
        <w:t>ndicators.</w:t>
      </w:r>
    </w:p>
    <w:p w14:paraId="0152D83A" w14:textId="77777777" w:rsidR="00332981" w:rsidRDefault="00332981" w:rsidP="004419F1">
      <w:pPr>
        <w:pStyle w:val="ERCH3"/>
      </w:pPr>
      <w:r>
        <w:t>Materials</w:t>
      </w:r>
    </w:p>
    <w:p w14:paraId="623DE550" w14:textId="77777777" w:rsidR="00337186" w:rsidRDefault="00332981" w:rsidP="00332981">
      <w:pPr>
        <w:pStyle w:val="ListParagraph"/>
      </w:pPr>
      <w:r>
        <w:t xml:space="preserve">a bottle of liquid iodine: </w:t>
      </w:r>
      <w:r w:rsidR="00337186">
        <w:t xml:space="preserve">I generally use </w:t>
      </w:r>
      <w:proofErr w:type="spellStart"/>
      <w:r w:rsidR="00337186" w:rsidRPr="00332981">
        <w:rPr>
          <w:b/>
          <w:i/>
        </w:rPr>
        <w:t>Ioply</w:t>
      </w:r>
      <w:proofErr w:type="spellEnd"/>
      <w:r w:rsidR="00337186">
        <w:t xml:space="preserve"> by Apex Energetics: 800-736-4381 or online</w:t>
      </w:r>
    </w:p>
    <w:p w14:paraId="7B930966" w14:textId="77777777" w:rsidR="00332981" w:rsidRDefault="00332981" w:rsidP="004419F1">
      <w:pPr>
        <w:pStyle w:val="ERCH3"/>
      </w:pPr>
      <w:r>
        <w:t>Procedure</w:t>
      </w:r>
    </w:p>
    <w:p w14:paraId="52DC8377" w14:textId="77777777" w:rsidR="00337186" w:rsidRDefault="00337186" w:rsidP="00332981">
      <w:pPr>
        <w:pStyle w:val="ERCDir"/>
        <w:numPr>
          <w:ilvl w:val="0"/>
          <w:numId w:val="29"/>
        </w:numPr>
      </w:pPr>
      <w:r>
        <w:t>Paint the skin of the inside of your forearm or abdomen with a 2</w:t>
      </w:r>
      <w:r w:rsidR="00332981">
        <w:t>-</w:t>
      </w:r>
      <w:r>
        <w:t>inch square patch of</w:t>
      </w:r>
      <w:r w:rsidR="00332981">
        <w:t xml:space="preserve"> </w:t>
      </w:r>
      <w:r>
        <w:t>2% iodine solution, being careful not to get the solution on your clothes as it will stain.</w:t>
      </w:r>
    </w:p>
    <w:p w14:paraId="70AC5E58" w14:textId="77777777" w:rsidR="00337186" w:rsidRDefault="00337186" w:rsidP="00332981">
      <w:pPr>
        <w:pStyle w:val="ERCDir"/>
      </w:pPr>
      <w:r>
        <w:t>Note the time you put t</w:t>
      </w:r>
      <w:r w:rsidR="00332981">
        <w:t xml:space="preserve">he iodine onto the skin on the </w:t>
      </w:r>
      <w:r w:rsidR="00332981" w:rsidRPr="00332981">
        <w:rPr>
          <w:i/>
        </w:rPr>
        <w:t>Iodine Patch Test Tracking Chart</w:t>
      </w:r>
      <w:r>
        <w:t>.</w:t>
      </w:r>
    </w:p>
    <w:p w14:paraId="1FAC4850" w14:textId="77777777" w:rsidR="00337186" w:rsidRDefault="00332981" w:rsidP="00332981">
      <w:pPr>
        <w:pStyle w:val="ERCDir"/>
      </w:pPr>
      <w:r>
        <w:t>Let the iodine path a</w:t>
      </w:r>
      <w:r w:rsidR="00337186">
        <w:t>ir</w:t>
      </w:r>
      <w:r>
        <w:t xml:space="preserve"> </w:t>
      </w:r>
      <w:r w:rsidR="00337186">
        <w:t>dry before putting</w:t>
      </w:r>
      <w:r>
        <w:t xml:space="preserve"> on</w:t>
      </w:r>
      <w:r w:rsidR="00337186">
        <w:t xml:space="preserve"> cl</w:t>
      </w:r>
      <w:r>
        <w:t>othes.</w:t>
      </w:r>
    </w:p>
    <w:p w14:paraId="2F5EDFBC" w14:textId="77777777" w:rsidR="00337186" w:rsidRDefault="00337186" w:rsidP="00332981">
      <w:pPr>
        <w:pStyle w:val="ERCDir"/>
      </w:pPr>
      <w:r>
        <w:t>You will need to monitor how quickly the patch fades.</w:t>
      </w:r>
    </w:p>
    <w:p w14:paraId="65B9EB63" w14:textId="77777777" w:rsidR="00337186" w:rsidRDefault="00337186" w:rsidP="00332981">
      <w:pPr>
        <w:pStyle w:val="ERCDir"/>
      </w:pPr>
      <w:r>
        <w:t>Avoid soaking in hot tubs or baths for 24 hours as the chlorine or bromine in the water</w:t>
      </w:r>
      <w:r w:rsidR="00332981">
        <w:t xml:space="preserve"> </w:t>
      </w:r>
      <w:r>
        <w:t>will cause the iodine to patch to come off.</w:t>
      </w:r>
    </w:p>
    <w:p w14:paraId="288828BB" w14:textId="77777777" w:rsidR="005D53B6" w:rsidRDefault="00337186" w:rsidP="00332981">
      <w:pPr>
        <w:pStyle w:val="ERCDir"/>
      </w:pPr>
      <w:r>
        <w:t xml:space="preserve">Note </w:t>
      </w:r>
      <w:r w:rsidR="00332981">
        <w:t xml:space="preserve">the time it takes for the patch to disappear </w:t>
      </w:r>
      <w:r>
        <w:t xml:space="preserve">on the </w:t>
      </w:r>
      <w:r w:rsidR="00332981">
        <w:t>chart.</w:t>
      </w:r>
    </w:p>
    <w:p w14:paraId="0A8F59C4" w14:textId="77777777" w:rsidR="006845AD" w:rsidRDefault="006845AD" w:rsidP="004419F1">
      <w:pPr>
        <w:pStyle w:val="ERCH2"/>
      </w:pPr>
      <w:bookmarkStart w:id="70" w:name="_Toc413428070"/>
      <w:r w:rsidRPr="006845AD">
        <w:lastRenderedPageBreak/>
        <w:t>Iodine Patch Test Tracking</w:t>
      </w:r>
      <w:r>
        <w:t xml:space="preserve"> Chart</w:t>
      </w:r>
      <w:bookmarkEnd w:id="70"/>
    </w:p>
    <w:tbl>
      <w:tblPr>
        <w:tblW w:w="9540" w:type="dxa"/>
        <w:jc w:val="center"/>
        <w:tblLayout w:type="fixed"/>
        <w:tblCellMar>
          <w:left w:w="0" w:type="dxa"/>
          <w:right w:w="0" w:type="dxa"/>
        </w:tblCellMar>
        <w:tblLook w:val="01E0" w:firstRow="1" w:lastRow="1" w:firstColumn="1" w:lastColumn="1" w:noHBand="0" w:noVBand="0"/>
      </w:tblPr>
      <w:tblGrid>
        <w:gridCol w:w="1418"/>
        <w:gridCol w:w="2551"/>
        <w:gridCol w:w="2774"/>
        <w:gridCol w:w="2797"/>
      </w:tblGrid>
      <w:tr w:rsidR="00903D87" w:rsidRPr="006845AD" w14:paraId="7B805C8C" w14:textId="77777777" w:rsidTr="00A22986">
        <w:trPr>
          <w:trHeight w:hRule="exact" w:val="460"/>
          <w:jc w:val="center"/>
        </w:trPr>
        <w:tc>
          <w:tcPr>
            <w:tcW w:w="1418" w:type="dxa"/>
            <w:tcBorders>
              <w:top w:val="single" w:sz="5" w:space="0" w:color="000000"/>
              <w:left w:val="single" w:sz="8" w:space="0" w:color="000000"/>
              <w:bottom w:val="single" w:sz="5" w:space="0" w:color="000000"/>
              <w:right w:val="single" w:sz="6" w:space="0" w:color="000000"/>
            </w:tcBorders>
            <w:shd w:val="clear" w:color="auto" w:fill="E7D9E4"/>
            <w:vAlign w:val="center"/>
          </w:tcPr>
          <w:p w14:paraId="387360C9" w14:textId="77777777" w:rsidR="00903D87" w:rsidRPr="00903D87" w:rsidRDefault="00903D87" w:rsidP="00903D87">
            <w:pPr>
              <w:widowControl w:val="0"/>
              <w:spacing w:after="0" w:line="240" w:lineRule="auto"/>
              <w:jc w:val="center"/>
              <w:rPr>
                <w:b/>
                <w:sz w:val="22"/>
                <w:szCs w:val="22"/>
              </w:rPr>
            </w:pPr>
            <w:r>
              <w:rPr>
                <w:b/>
                <w:sz w:val="22"/>
                <w:szCs w:val="22"/>
              </w:rPr>
              <w:t>Name</w:t>
            </w:r>
          </w:p>
        </w:tc>
        <w:tc>
          <w:tcPr>
            <w:tcW w:w="8122" w:type="dxa"/>
            <w:gridSpan w:val="3"/>
            <w:tcBorders>
              <w:top w:val="single" w:sz="5" w:space="0" w:color="000000"/>
              <w:left w:val="single" w:sz="8" w:space="0" w:color="000000"/>
              <w:bottom w:val="single" w:sz="5" w:space="0" w:color="000000"/>
              <w:right w:val="single" w:sz="6" w:space="0" w:color="000000"/>
            </w:tcBorders>
            <w:shd w:val="clear" w:color="auto" w:fill="auto"/>
            <w:vAlign w:val="center"/>
          </w:tcPr>
          <w:p w14:paraId="3D54DBC8" w14:textId="77777777" w:rsidR="00903D87" w:rsidRPr="00903D87" w:rsidRDefault="00903D87" w:rsidP="00903D87">
            <w:pPr>
              <w:widowControl w:val="0"/>
              <w:spacing w:after="0" w:line="240" w:lineRule="auto"/>
              <w:jc w:val="center"/>
              <w:rPr>
                <w:b/>
                <w:sz w:val="22"/>
                <w:szCs w:val="22"/>
              </w:rPr>
            </w:pPr>
          </w:p>
        </w:tc>
      </w:tr>
      <w:tr w:rsidR="00903D87" w:rsidRPr="006845AD" w14:paraId="60358FCE" w14:textId="77777777" w:rsidTr="00A22986">
        <w:trPr>
          <w:trHeight w:hRule="exact" w:val="296"/>
          <w:jc w:val="center"/>
        </w:trPr>
        <w:tc>
          <w:tcPr>
            <w:tcW w:w="9540" w:type="dxa"/>
            <w:gridSpan w:val="4"/>
            <w:tcBorders>
              <w:top w:val="single" w:sz="5" w:space="0" w:color="000000"/>
              <w:left w:val="single" w:sz="8" w:space="0" w:color="000000"/>
              <w:bottom w:val="single" w:sz="5" w:space="0" w:color="000000"/>
              <w:right w:val="single" w:sz="6" w:space="0" w:color="000000"/>
            </w:tcBorders>
            <w:shd w:val="clear" w:color="auto" w:fill="auto"/>
            <w:vAlign w:val="center"/>
          </w:tcPr>
          <w:p w14:paraId="066B5F59" w14:textId="77777777" w:rsidR="00903D87" w:rsidRPr="00903D87" w:rsidRDefault="00903D87" w:rsidP="00903D87">
            <w:pPr>
              <w:widowControl w:val="0"/>
              <w:spacing w:after="0" w:line="240" w:lineRule="auto"/>
              <w:jc w:val="center"/>
              <w:rPr>
                <w:b/>
                <w:sz w:val="22"/>
                <w:szCs w:val="22"/>
              </w:rPr>
            </w:pPr>
          </w:p>
        </w:tc>
      </w:tr>
      <w:tr w:rsidR="006845AD" w:rsidRPr="006845AD" w14:paraId="59764132" w14:textId="77777777" w:rsidTr="00A22986">
        <w:trPr>
          <w:trHeight w:hRule="exact" w:val="562"/>
          <w:jc w:val="center"/>
        </w:trPr>
        <w:tc>
          <w:tcPr>
            <w:tcW w:w="1418" w:type="dxa"/>
            <w:tcBorders>
              <w:top w:val="single" w:sz="5" w:space="0" w:color="000000"/>
              <w:left w:val="single" w:sz="8" w:space="0" w:color="000000"/>
              <w:bottom w:val="single" w:sz="5" w:space="0" w:color="000000"/>
              <w:right w:val="single" w:sz="8" w:space="0" w:color="000000"/>
            </w:tcBorders>
            <w:shd w:val="clear" w:color="auto" w:fill="E7D9E4"/>
            <w:vAlign w:val="center"/>
          </w:tcPr>
          <w:p w14:paraId="01DAADB4" w14:textId="77777777" w:rsidR="006845AD" w:rsidRPr="006845AD" w:rsidRDefault="006845AD" w:rsidP="006845AD">
            <w:pPr>
              <w:widowControl w:val="0"/>
              <w:spacing w:after="0" w:line="240" w:lineRule="auto"/>
              <w:jc w:val="center"/>
              <w:rPr>
                <w:b/>
                <w:sz w:val="22"/>
                <w:szCs w:val="22"/>
              </w:rPr>
            </w:pPr>
            <w:r w:rsidRPr="006845AD">
              <w:rPr>
                <w:b/>
                <w:sz w:val="22"/>
                <w:szCs w:val="22"/>
              </w:rPr>
              <w:t>Date</w:t>
            </w:r>
          </w:p>
        </w:tc>
        <w:tc>
          <w:tcPr>
            <w:tcW w:w="2551" w:type="dxa"/>
            <w:tcBorders>
              <w:top w:val="single" w:sz="5" w:space="0" w:color="000000"/>
              <w:left w:val="single" w:sz="8" w:space="0" w:color="000000"/>
              <w:bottom w:val="single" w:sz="5" w:space="0" w:color="000000"/>
              <w:right w:val="single" w:sz="8" w:space="0" w:color="000000"/>
            </w:tcBorders>
            <w:shd w:val="clear" w:color="auto" w:fill="E7D9E4"/>
            <w:vAlign w:val="center"/>
          </w:tcPr>
          <w:p w14:paraId="3D467A07" w14:textId="77777777" w:rsidR="006845AD" w:rsidRPr="00903D87" w:rsidRDefault="006845AD" w:rsidP="00903D87">
            <w:pPr>
              <w:widowControl w:val="0"/>
              <w:spacing w:after="0" w:line="240" w:lineRule="auto"/>
              <w:jc w:val="center"/>
              <w:rPr>
                <w:b/>
                <w:sz w:val="22"/>
                <w:szCs w:val="22"/>
              </w:rPr>
            </w:pPr>
            <w:r w:rsidRPr="00903D87">
              <w:rPr>
                <w:b/>
                <w:sz w:val="22"/>
                <w:szCs w:val="22"/>
              </w:rPr>
              <w:t>Time Iodine</w:t>
            </w:r>
            <w:r w:rsidR="00903D87" w:rsidRPr="00903D87">
              <w:rPr>
                <w:b/>
                <w:sz w:val="22"/>
                <w:szCs w:val="22"/>
              </w:rPr>
              <w:t xml:space="preserve"> Applied</w:t>
            </w:r>
          </w:p>
        </w:tc>
        <w:tc>
          <w:tcPr>
            <w:tcW w:w="2774" w:type="dxa"/>
            <w:tcBorders>
              <w:top w:val="single" w:sz="5" w:space="0" w:color="000000"/>
              <w:left w:val="single" w:sz="8" w:space="0" w:color="000000"/>
              <w:bottom w:val="single" w:sz="5" w:space="0" w:color="000000"/>
              <w:right w:val="single" w:sz="6" w:space="0" w:color="000000"/>
            </w:tcBorders>
            <w:shd w:val="clear" w:color="auto" w:fill="E7D9E4"/>
            <w:vAlign w:val="center"/>
          </w:tcPr>
          <w:p w14:paraId="53C43BC1" w14:textId="77777777" w:rsidR="006845AD" w:rsidRPr="006845AD" w:rsidRDefault="006845AD" w:rsidP="006845AD">
            <w:pPr>
              <w:widowControl w:val="0"/>
              <w:spacing w:after="0" w:line="240" w:lineRule="auto"/>
              <w:ind w:left="173" w:right="-20"/>
              <w:jc w:val="center"/>
              <w:rPr>
                <w:rFonts w:eastAsia="Arial"/>
                <w:b/>
                <w:sz w:val="22"/>
                <w:szCs w:val="22"/>
              </w:rPr>
            </w:pPr>
            <w:r w:rsidRPr="006845AD">
              <w:rPr>
                <w:rFonts w:eastAsia="Arial"/>
                <w:b/>
                <w:bCs/>
                <w:color w:val="030303"/>
                <w:sz w:val="22"/>
                <w:szCs w:val="22"/>
              </w:rPr>
              <w:t>Time</w:t>
            </w:r>
            <w:r w:rsidRPr="006845AD">
              <w:rPr>
                <w:rFonts w:eastAsia="Arial"/>
                <w:b/>
                <w:bCs/>
                <w:color w:val="030303"/>
                <w:spacing w:val="25"/>
                <w:sz w:val="22"/>
                <w:szCs w:val="22"/>
              </w:rPr>
              <w:t xml:space="preserve"> </w:t>
            </w:r>
            <w:r w:rsidRPr="006845AD">
              <w:rPr>
                <w:rFonts w:eastAsia="Arial"/>
                <w:b/>
                <w:bCs/>
                <w:color w:val="030303"/>
                <w:sz w:val="22"/>
                <w:szCs w:val="22"/>
              </w:rPr>
              <w:t>Color</w:t>
            </w:r>
            <w:r w:rsidRPr="006845AD">
              <w:rPr>
                <w:rFonts w:eastAsia="Arial"/>
                <w:b/>
                <w:bCs/>
                <w:color w:val="030303"/>
                <w:spacing w:val="18"/>
                <w:sz w:val="22"/>
                <w:szCs w:val="22"/>
              </w:rPr>
              <w:t xml:space="preserve"> </w:t>
            </w:r>
            <w:r w:rsidRPr="006845AD">
              <w:rPr>
                <w:rFonts w:eastAsia="Arial"/>
                <w:b/>
                <w:bCs/>
                <w:color w:val="030303"/>
                <w:w w:val="104"/>
                <w:sz w:val="22"/>
                <w:szCs w:val="22"/>
              </w:rPr>
              <w:t>Disappears</w:t>
            </w:r>
          </w:p>
        </w:tc>
        <w:tc>
          <w:tcPr>
            <w:tcW w:w="2797" w:type="dxa"/>
            <w:tcBorders>
              <w:top w:val="single" w:sz="6" w:space="0" w:color="000000"/>
              <w:left w:val="single" w:sz="6" w:space="0" w:color="000000"/>
              <w:bottom w:val="single" w:sz="4" w:space="0" w:color="000000" w:themeColor="text1"/>
              <w:right w:val="single" w:sz="6" w:space="0" w:color="000000"/>
            </w:tcBorders>
            <w:shd w:val="clear" w:color="auto" w:fill="E7D9E4"/>
            <w:vAlign w:val="center"/>
          </w:tcPr>
          <w:p w14:paraId="2A354A75" w14:textId="77777777" w:rsidR="006845AD" w:rsidRPr="00903D87" w:rsidRDefault="006845AD" w:rsidP="00903D87">
            <w:pPr>
              <w:widowControl w:val="0"/>
              <w:spacing w:after="0" w:line="240" w:lineRule="auto"/>
              <w:jc w:val="center"/>
            </w:pPr>
            <w:r w:rsidRPr="00903D87">
              <w:rPr>
                <w:b/>
                <w:sz w:val="22"/>
                <w:szCs w:val="22"/>
              </w:rPr>
              <w:t xml:space="preserve"># </w:t>
            </w:r>
            <w:r w:rsidR="00903D87" w:rsidRPr="00903D87">
              <w:rPr>
                <w:b/>
                <w:sz w:val="22"/>
                <w:szCs w:val="22"/>
              </w:rPr>
              <w:t>H</w:t>
            </w:r>
            <w:r w:rsidRPr="00903D87">
              <w:rPr>
                <w:b/>
                <w:sz w:val="22"/>
                <w:szCs w:val="22"/>
              </w:rPr>
              <w:t xml:space="preserve">ours to </w:t>
            </w:r>
            <w:r w:rsidR="00903D87" w:rsidRPr="00903D87">
              <w:rPr>
                <w:b/>
                <w:sz w:val="22"/>
                <w:szCs w:val="22"/>
              </w:rPr>
              <w:t>C</w:t>
            </w:r>
            <w:r w:rsidRPr="00903D87">
              <w:rPr>
                <w:b/>
                <w:sz w:val="22"/>
                <w:szCs w:val="22"/>
              </w:rPr>
              <w:t xml:space="preserve">ompletely </w:t>
            </w:r>
            <w:r w:rsidR="00903D87" w:rsidRPr="00903D87">
              <w:rPr>
                <w:b/>
                <w:sz w:val="22"/>
                <w:szCs w:val="22"/>
              </w:rPr>
              <w:t>D</w:t>
            </w:r>
            <w:r w:rsidRPr="00903D87">
              <w:rPr>
                <w:b/>
                <w:sz w:val="22"/>
                <w:szCs w:val="22"/>
              </w:rPr>
              <w:t>isappear</w:t>
            </w:r>
          </w:p>
        </w:tc>
      </w:tr>
      <w:tr w:rsidR="006845AD" w:rsidRPr="006845AD" w14:paraId="7512F767"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28AFFB13"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023FCE90"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64E428CD"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1FFE2D0C" w14:textId="77777777" w:rsidR="006845AD" w:rsidRPr="006845AD" w:rsidRDefault="006845AD" w:rsidP="006845AD">
            <w:pPr>
              <w:widowControl w:val="0"/>
              <w:rPr>
                <w:rFonts w:asciiTheme="minorHAnsi" w:hAnsiTheme="minorHAnsi" w:cstheme="minorBidi"/>
                <w:sz w:val="22"/>
                <w:szCs w:val="22"/>
              </w:rPr>
            </w:pPr>
          </w:p>
        </w:tc>
      </w:tr>
      <w:tr w:rsidR="006845AD" w:rsidRPr="006845AD" w14:paraId="2659873F"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73AA26A5"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61998E70"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5AFA3A53"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4C9C619C" w14:textId="77777777" w:rsidR="006845AD" w:rsidRPr="006845AD" w:rsidRDefault="006845AD" w:rsidP="006845AD">
            <w:pPr>
              <w:widowControl w:val="0"/>
              <w:rPr>
                <w:rFonts w:asciiTheme="minorHAnsi" w:hAnsiTheme="minorHAnsi" w:cstheme="minorBidi"/>
                <w:sz w:val="22"/>
                <w:szCs w:val="22"/>
              </w:rPr>
            </w:pPr>
          </w:p>
        </w:tc>
      </w:tr>
      <w:tr w:rsidR="006845AD" w:rsidRPr="006845AD" w14:paraId="73E0AFA2"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53A6531A"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2ECEF6C5"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54DDB3BD"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58454123" w14:textId="77777777" w:rsidR="006845AD" w:rsidRPr="006845AD" w:rsidRDefault="006845AD" w:rsidP="006845AD">
            <w:pPr>
              <w:widowControl w:val="0"/>
              <w:rPr>
                <w:rFonts w:asciiTheme="minorHAnsi" w:hAnsiTheme="minorHAnsi" w:cstheme="minorBidi"/>
                <w:sz w:val="22"/>
                <w:szCs w:val="22"/>
              </w:rPr>
            </w:pPr>
          </w:p>
        </w:tc>
      </w:tr>
      <w:tr w:rsidR="006845AD" w:rsidRPr="006845AD" w14:paraId="49F9FC22"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0DBEC47A"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6A844214"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6EE7D739"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4F389D5E" w14:textId="77777777" w:rsidR="006845AD" w:rsidRPr="006845AD" w:rsidRDefault="006845AD" w:rsidP="006845AD">
            <w:pPr>
              <w:widowControl w:val="0"/>
              <w:rPr>
                <w:rFonts w:asciiTheme="minorHAnsi" w:hAnsiTheme="minorHAnsi" w:cstheme="minorBidi"/>
                <w:sz w:val="22"/>
                <w:szCs w:val="22"/>
              </w:rPr>
            </w:pPr>
          </w:p>
        </w:tc>
      </w:tr>
      <w:tr w:rsidR="006845AD" w:rsidRPr="006845AD" w14:paraId="465E3D4C"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164A8E27"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453C33ED"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31A0E90F"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0519B5C0" w14:textId="77777777" w:rsidR="006845AD" w:rsidRPr="006845AD" w:rsidRDefault="006845AD" w:rsidP="006845AD">
            <w:pPr>
              <w:widowControl w:val="0"/>
              <w:rPr>
                <w:rFonts w:asciiTheme="minorHAnsi" w:hAnsiTheme="minorHAnsi" w:cstheme="minorBidi"/>
                <w:sz w:val="22"/>
                <w:szCs w:val="22"/>
              </w:rPr>
            </w:pPr>
          </w:p>
        </w:tc>
      </w:tr>
      <w:tr w:rsidR="006845AD" w:rsidRPr="006845AD" w14:paraId="1B272BDE"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28626F71"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635A0BEE"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1088870D"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60B1AC2D" w14:textId="77777777" w:rsidR="006845AD" w:rsidRPr="006845AD" w:rsidRDefault="006845AD" w:rsidP="006845AD">
            <w:pPr>
              <w:widowControl w:val="0"/>
              <w:rPr>
                <w:rFonts w:asciiTheme="minorHAnsi" w:hAnsiTheme="minorHAnsi" w:cstheme="minorBidi"/>
                <w:sz w:val="22"/>
                <w:szCs w:val="22"/>
              </w:rPr>
            </w:pPr>
          </w:p>
        </w:tc>
      </w:tr>
      <w:tr w:rsidR="006845AD" w:rsidRPr="006845AD" w14:paraId="7A377BE0"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48CA9E3E"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20258C03"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5B79209C"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50E4F27D" w14:textId="77777777" w:rsidR="006845AD" w:rsidRPr="006845AD" w:rsidRDefault="006845AD" w:rsidP="006845AD">
            <w:pPr>
              <w:widowControl w:val="0"/>
              <w:rPr>
                <w:rFonts w:asciiTheme="minorHAnsi" w:hAnsiTheme="minorHAnsi" w:cstheme="minorBidi"/>
                <w:sz w:val="22"/>
                <w:szCs w:val="22"/>
              </w:rPr>
            </w:pPr>
          </w:p>
        </w:tc>
      </w:tr>
      <w:tr w:rsidR="006845AD" w:rsidRPr="006845AD" w14:paraId="4B0250AB"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3D9831BE"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12B9191F"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62057E98"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07D6803D" w14:textId="77777777" w:rsidR="006845AD" w:rsidRPr="006845AD" w:rsidRDefault="006845AD" w:rsidP="006845AD">
            <w:pPr>
              <w:widowControl w:val="0"/>
              <w:rPr>
                <w:rFonts w:asciiTheme="minorHAnsi" w:hAnsiTheme="minorHAnsi" w:cstheme="minorBidi"/>
                <w:sz w:val="22"/>
                <w:szCs w:val="22"/>
              </w:rPr>
            </w:pPr>
          </w:p>
        </w:tc>
      </w:tr>
      <w:tr w:rsidR="006845AD" w:rsidRPr="006845AD" w14:paraId="2D895C7B"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32DD85EA"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77673B05"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4E5026ED"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73F23287" w14:textId="77777777" w:rsidR="006845AD" w:rsidRPr="006845AD" w:rsidRDefault="006845AD" w:rsidP="006845AD">
            <w:pPr>
              <w:widowControl w:val="0"/>
              <w:rPr>
                <w:rFonts w:asciiTheme="minorHAnsi" w:hAnsiTheme="minorHAnsi" w:cstheme="minorBidi"/>
                <w:sz w:val="22"/>
                <w:szCs w:val="22"/>
              </w:rPr>
            </w:pPr>
          </w:p>
        </w:tc>
      </w:tr>
      <w:tr w:rsidR="006845AD" w:rsidRPr="006845AD" w14:paraId="32400F04"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09ADA2D8"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654CE8DF"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528E99E3"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43B2825D" w14:textId="77777777" w:rsidR="006845AD" w:rsidRPr="006845AD" w:rsidRDefault="006845AD" w:rsidP="006845AD">
            <w:pPr>
              <w:widowControl w:val="0"/>
              <w:rPr>
                <w:rFonts w:asciiTheme="minorHAnsi" w:hAnsiTheme="minorHAnsi" w:cstheme="minorBidi"/>
                <w:sz w:val="22"/>
                <w:szCs w:val="22"/>
              </w:rPr>
            </w:pPr>
          </w:p>
        </w:tc>
      </w:tr>
      <w:tr w:rsidR="006845AD" w:rsidRPr="006845AD" w14:paraId="78C089E8"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5E8CCF23"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5AF364E1"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4671EC8C"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1B8C846A" w14:textId="77777777" w:rsidR="006845AD" w:rsidRPr="006845AD" w:rsidRDefault="006845AD" w:rsidP="006845AD">
            <w:pPr>
              <w:widowControl w:val="0"/>
              <w:rPr>
                <w:rFonts w:asciiTheme="minorHAnsi" w:hAnsiTheme="minorHAnsi" w:cstheme="minorBidi"/>
                <w:sz w:val="22"/>
                <w:szCs w:val="22"/>
              </w:rPr>
            </w:pPr>
          </w:p>
        </w:tc>
      </w:tr>
      <w:tr w:rsidR="006845AD" w:rsidRPr="006845AD" w14:paraId="0D1ED09A"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0D777A5A"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3B9D85EB"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25275D31"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722EEBF3" w14:textId="77777777" w:rsidR="006845AD" w:rsidRPr="006845AD" w:rsidRDefault="006845AD" w:rsidP="006845AD">
            <w:pPr>
              <w:widowControl w:val="0"/>
              <w:rPr>
                <w:rFonts w:asciiTheme="minorHAnsi" w:hAnsiTheme="minorHAnsi" w:cstheme="minorBidi"/>
                <w:sz w:val="22"/>
                <w:szCs w:val="22"/>
              </w:rPr>
            </w:pPr>
          </w:p>
        </w:tc>
      </w:tr>
      <w:tr w:rsidR="006845AD" w:rsidRPr="006845AD" w14:paraId="132E2683" w14:textId="77777777" w:rsidTr="00A22986">
        <w:trPr>
          <w:trHeight w:hRule="exact" w:val="449"/>
          <w:jc w:val="center"/>
        </w:trPr>
        <w:tc>
          <w:tcPr>
            <w:tcW w:w="1418" w:type="dxa"/>
            <w:tcBorders>
              <w:top w:val="single" w:sz="5" w:space="0" w:color="000000"/>
              <w:left w:val="single" w:sz="8" w:space="0" w:color="000000"/>
              <w:bottom w:val="single" w:sz="5" w:space="0" w:color="000000"/>
              <w:right w:val="single" w:sz="8" w:space="0" w:color="000000"/>
            </w:tcBorders>
          </w:tcPr>
          <w:p w14:paraId="72355937" w14:textId="77777777" w:rsidR="006845AD" w:rsidRPr="006845AD" w:rsidRDefault="006845AD" w:rsidP="006845AD">
            <w:pPr>
              <w:widowControl w:val="0"/>
              <w:rPr>
                <w:rFonts w:asciiTheme="minorHAnsi" w:hAnsiTheme="minorHAnsi" w:cstheme="minorBidi"/>
                <w:sz w:val="22"/>
                <w:szCs w:val="22"/>
              </w:rPr>
            </w:pPr>
          </w:p>
        </w:tc>
        <w:tc>
          <w:tcPr>
            <w:tcW w:w="2551" w:type="dxa"/>
            <w:tcBorders>
              <w:top w:val="single" w:sz="5" w:space="0" w:color="000000"/>
              <w:left w:val="single" w:sz="8" w:space="0" w:color="000000"/>
              <w:bottom w:val="single" w:sz="5" w:space="0" w:color="000000"/>
              <w:right w:val="single" w:sz="8" w:space="0" w:color="000000"/>
            </w:tcBorders>
          </w:tcPr>
          <w:p w14:paraId="03AC98CE" w14:textId="77777777" w:rsidR="006845AD" w:rsidRPr="006845AD" w:rsidRDefault="006845AD" w:rsidP="006845AD">
            <w:pPr>
              <w:widowControl w:val="0"/>
              <w:rPr>
                <w:rFonts w:asciiTheme="minorHAnsi" w:hAnsiTheme="minorHAnsi" w:cstheme="minorBidi"/>
                <w:sz w:val="22"/>
                <w:szCs w:val="22"/>
              </w:rPr>
            </w:pPr>
          </w:p>
        </w:tc>
        <w:tc>
          <w:tcPr>
            <w:tcW w:w="2774" w:type="dxa"/>
            <w:tcBorders>
              <w:top w:val="single" w:sz="5" w:space="0" w:color="000000"/>
              <w:left w:val="single" w:sz="8" w:space="0" w:color="000000"/>
              <w:bottom w:val="single" w:sz="5" w:space="0" w:color="000000"/>
              <w:right w:val="single" w:sz="5" w:space="0" w:color="000000"/>
            </w:tcBorders>
          </w:tcPr>
          <w:p w14:paraId="0F6EDA33" w14:textId="77777777" w:rsidR="006845AD" w:rsidRPr="006845AD" w:rsidRDefault="006845AD" w:rsidP="006845AD">
            <w:pPr>
              <w:widowControl w:val="0"/>
              <w:rPr>
                <w:rFonts w:asciiTheme="minorHAnsi" w:hAnsiTheme="minorHAnsi" w:cstheme="minorBidi"/>
                <w:sz w:val="22"/>
                <w:szCs w:val="22"/>
              </w:rPr>
            </w:pPr>
          </w:p>
        </w:tc>
        <w:tc>
          <w:tcPr>
            <w:tcW w:w="2797" w:type="dxa"/>
            <w:tcBorders>
              <w:top w:val="single" w:sz="4" w:space="0" w:color="000000" w:themeColor="text1"/>
              <w:left w:val="single" w:sz="5" w:space="0" w:color="000000"/>
              <w:bottom w:val="single" w:sz="5" w:space="0" w:color="000000"/>
              <w:right w:val="single" w:sz="5" w:space="0" w:color="000000"/>
            </w:tcBorders>
          </w:tcPr>
          <w:p w14:paraId="2AB59552" w14:textId="77777777" w:rsidR="006845AD" w:rsidRPr="006845AD" w:rsidRDefault="006845AD" w:rsidP="006845AD">
            <w:pPr>
              <w:widowControl w:val="0"/>
              <w:rPr>
                <w:rFonts w:asciiTheme="minorHAnsi" w:hAnsiTheme="minorHAnsi" w:cstheme="minorBidi"/>
                <w:sz w:val="22"/>
                <w:szCs w:val="22"/>
              </w:rPr>
            </w:pPr>
          </w:p>
        </w:tc>
      </w:tr>
    </w:tbl>
    <w:p w14:paraId="6C881A26" w14:textId="77777777" w:rsidR="005D53B6" w:rsidRDefault="005D53B6" w:rsidP="00A542AC">
      <w:pPr>
        <w:pStyle w:val="ERCNormalArial"/>
      </w:pPr>
    </w:p>
    <w:p w14:paraId="3C60043D" w14:textId="77777777" w:rsidR="005D53B6" w:rsidRDefault="00903D87" w:rsidP="004419F1">
      <w:pPr>
        <w:pStyle w:val="ERCH2"/>
      </w:pPr>
      <w:bookmarkStart w:id="71" w:name="_Toc413428071"/>
      <w:r w:rsidRPr="00903D87">
        <w:t xml:space="preserve">Iodine Patch Test </w:t>
      </w:r>
      <w:r>
        <w:t>Result Interpretation</w:t>
      </w:r>
      <w:bookmarkEnd w:id="71"/>
    </w:p>
    <w:p w14:paraId="4A8F694F" w14:textId="77777777" w:rsidR="005D53B6" w:rsidRDefault="00903D87" w:rsidP="00A542AC">
      <w:pPr>
        <w:pStyle w:val="ERCNormalArial"/>
      </w:pPr>
      <w:r w:rsidRPr="00903D87">
        <w:t>Overall, the faster the body draws in the iodine, the greater the iodine need is likely to be.</w:t>
      </w:r>
    </w:p>
    <w:p w14:paraId="7AC7CAAC" w14:textId="77777777" w:rsidR="00903D87" w:rsidRDefault="00903D87" w:rsidP="00A542AC">
      <w:pPr>
        <w:pStyle w:val="ERCNormalArial"/>
      </w:pPr>
    </w:p>
    <w:tbl>
      <w:tblPr>
        <w:tblStyle w:val="TableGrid7"/>
        <w:tblW w:w="0" w:type="auto"/>
        <w:jc w:val="center"/>
        <w:tblLook w:val="04A0" w:firstRow="1" w:lastRow="0" w:firstColumn="1" w:lastColumn="0" w:noHBand="0" w:noVBand="1"/>
      </w:tblPr>
      <w:tblGrid>
        <w:gridCol w:w="1725"/>
        <w:gridCol w:w="1509"/>
        <w:gridCol w:w="6306"/>
      </w:tblGrid>
      <w:tr w:rsidR="00903D87" w:rsidRPr="00903D87" w14:paraId="57D097BF" w14:textId="77777777" w:rsidTr="00A22986">
        <w:trPr>
          <w:trHeight w:val="445"/>
          <w:jc w:val="center"/>
        </w:trPr>
        <w:tc>
          <w:tcPr>
            <w:tcW w:w="1725" w:type="dxa"/>
            <w:shd w:val="clear" w:color="auto" w:fill="E7D9E4"/>
            <w:vAlign w:val="center"/>
          </w:tcPr>
          <w:p w14:paraId="5DB7138E" w14:textId="77777777" w:rsidR="00903D87" w:rsidRPr="00903D87" w:rsidRDefault="00903D87" w:rsidP="00903D87">
            <w:pPr>
              <w:numPr>
                <w:ilvl w:val="0"/>
                <w:numId w:val="30"/>
              </w:numPr>
              <w:autoSpaceDE w:val="0"/>
              <w:autoSpaceDN w:val="0"/>
              <w:adjustRightInd w:val="0"/>
              <w:jc w:val="center"/>
              <w:rPr>
                <w:b/>
                <w:sz w:val="22"/>
                <w:szCs w:val="22"/>
              </w:rPr>
            </w:pPr>
            <w:r w:rsidRPr="00903D87">
              <w:rPr>
                <w:b/>
                <w:sz w:val="22"/>
                <w:szCs w:val="22"/>
              </w:rPr>
              <w:t xml:space="preserve">Patch Disappears  </w:t>
            </w:r>
          </w:p>
        </w:tc>
        <w:tc>
          <w:tcPr>
            <w:tcW w:w="1509" w:type="dxa"/>
            <w:shd w:val="clear" w:color="auto" w:fill="E7D9E4"/>
            <w:vAlign w:val="center"/>
          </w:tcPr>
          <w:p w14:paraId="53761E27" w14:textId="77777777" w:rsidR="00903D87" w:rsidRPr="00903D87" w:rsidRDefault="00903D87" w:rsidP="00903D87">
            <w:pPr>
              <w:numPr>
                <w:ilvl w:val="0"/>
                <w:numId w:val="30"/>
              </w:numPr>
              <w:autoSpaceDE w:val="0"/>
              <w:autoSpaceDN w:val="0"/>
              <w:adjustRightInd w:val="0"/>
              <w:jc w:val="center"/>
              <w:rPr>
                <w:b/>
                <w:sz w:val="22"/>
                <w:szCs w:val="22"/>
              </w:rPr>
            </w:pPr>
            <w:r w:rsidRPr="00903D87">
              <w:rPr>
                <w:b/>
                <w:sz w:val="22"/>
                <w:szCs w:val="22"/>
              </w:rPr>
              <w:t>Iodine Deficiency</w:t>
            </w:r>
          </w:p>
        </w:tc>
        <w:tc>
          <w:tcPr>
            <w:tcW w:w="6306" w:type="dxa"/>
            <w:shd w:val="clear" w:color="auto" w:fill="E7D9E4"/>
            <w:vAlign w:val="center"/>
          </w:tcPr>
          <w:p w14:paraId="756FA9C3" w14:textId="77777777" w:rsidR="00903D87" w:rsidRPr="00903D87" w:rsidRDefault="00903D87" w:rsidP="00903D87">
            <w:pPr>
              <w:numPr>
                <w:ilvl w:val="0"/>
                <w:numId w:val="30"/>
              </w:numPr>
              <w:autoSpaceDE w:val="0"/>
              <w:autoSpaceDN w:val="0"/>
              <w:adjustRightInd w:val="0"/>
              <w:jc w:val="center"/>
              <w:rPr>
                <w:b/>
                <w:sz w:val="22"/>
                <w:szCs w:val="22"/>
              </w:rPr>
            </w:pPr>
            <w:r w:rsidRPr="00903D87">
              <w:rPr>
                <w:b/>
                <w:sz w:val="22"/>
                <w:szCs w:val="22"/>
              </w:rPr>
              <w:t>Action</w:t>
            </w:r>
          </w:p>
        </w:tc>
      </w:tr>
      <w:tr w:rsidR="00903D87" w:rsidRPr="00903D87" w14:paraId="66A727A0" w14:textId="77777777" w:rsidTr="00A22986">
        <w:trPr>
          <w:jc w:val="center"/>
        </w:trPr>
        <w:tc>
          <w:tcPr>
            <w:tcW w:w="1725" w:type="dxa"/>
          </w:tcPr>
          <w:p w14:paraId="785A689A"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 xml:space="preserve">&lt; 12 hours </w:t>
            </w:r>
          </w:p>
        </w:tc>
        <w:tc>
          <w:tcPr>
            <w:tcW w:w="1509" w:type="dxa"/>
          </w:tcPr>
          <w:p w14:paraId="3F6BE391"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 xml:space="preserve">Severe </w:t>
            </w:r>
          </w:p>
        </w:tc>
        <w:tc>
          <w:tcPr>
            <w:tcW w:w="6306" w:type="dxa"/>
          </w:tcPr>
          <w:p w14:paraId="290602D3"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 xml:space="preserve">Supplement with topical iodine. Reapply as soon as it disappears.  Alternatively, take </w:t>
            </w:r>
            <w:proofErr w:type="spellStart"/>
            <w:r w:rsidRPr="00903D87">
              <w:rPr>
                <w:b/>
                <w:i/>
                <w:sz w:val="22"/>
                <w:szCs w:val="22"/>
              </w:rPr>
              <w:t>Ioderal</w:t>
            </w:r>
            <w:proofErr w:type="spellEnd"/>
            <w:r w:rsidRPr="00903D87">
              <w:rPr>
                <w:sz w:val="22"/>
                <w:szCs w:val="22"/>
              </w:rPr>
              <w:t xml:space="preserve"> </w:t>
            </w:r>
            <w:r>
              <w:rPr>
                <w:sz w:val="22"/>
                <w:szCs w:val="22"/>
              </w:rPr>
              <w:t>(</w:t>
            </w:r>
            <w:r w:rsidRPr="00903D87">
              <w:rPr>
                <w:sz w:val="22"/>
                <w:szCs w:val="22"/>
              </w:rPr>
              <w:t>available on Amazon</w:t>
            </w:r>
            <w:r>
              <w:rPr>
                <w:sz w:val="22"/>
                <w:szCs w:val="22"/>
              </w:rPr>
              <w:t>)</w:t>
            </w:r>
            <w:r w:rsidRPr="00903D87">
              <w:rPr>
                <w:sz w:val="22"/>
                <w:szCs w:val="22"/>
              </w:rPr>
              <w:t xml:space="preserve"> or other oral iodine supplement</w:t>
            </w:r>
            <w:r>
              <w:rPr>
                <w:sz w:val="22"/>
                <w:szCs w:val="22"/>
              </w:rPr>
              <w:t>:</w:t>
            </w:r>
            <w:r w:rsidRPr="00903D87">
              <w:rPr>
                <w:sz w:val="22"/>
                <w:szCs w:val="22"/>
              </w:rPr>
              <w:t xml:space="preserve"> 12.5 mg three times a day. Repeat test in 2 weeks and adjust dose.</w:t>
            </w:r>
          </w:p>
        </w:tc>
      </w:tr>
      <w:tr w:rsidR="00903D87" w:rsidRPr="00903D87" w14:paraId="51CB3D0F" w14:textId="77777777" w:rsidTr="00A22986">
        <w:trPr>
          <w:jc w:val="center"/>
        </w:trPr>
        <w:tc>
          <w:tcPr>
            <w:tcW w:w="1725" w:type="dxa"/>
          </w:tcPr>
          <w:p w14:paraId="35A81033"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12 - 18 hours</w:t>
            </w:r>
          </w:p>
        </w:tc>
        <w:tc>
          <w:tcPr>
            <w:tcW w:w="1509" w:type="dxa"/>
          </w:tcPr>
          <w:p w14:paraId="0B823DA9"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 xml:space="preserve">Moderate </w:t>
            </w:r>
          </w:p>
        </w:tc>
        <w:tc>
          <w:tcPr>
            <w:tcW w:w="6306" w:type="dxa"/>
          </w:tcPr>
          <w:p w14:paraId="1E843AAA"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As per above except oral dose 12.5 mg twice a day</w:t>
            </w:r>
            <w:r>
              <w:rPr>
                <w:sz w:val="22"/>
                <w:szCs w:val="22"/>
              </w:rPr>
              <w:t>.</w:t>
            </w:r>
          </w:p>
        </w:tc>
      </w:tr>
      <w:tr w:rsidR="00903D87" w:rsidRPr="00903D87" w14:paraId="12FBAD0F" w14:textId="77777777" w:rsidTr="00A22986">
        <w:trPr>
          <w:jc w:val="center"/>
        </w:trPr>
        <w:tc>
          <w:tcPr>
            <w:tcW w:w="1725" w:type="dxa"/>
          </w:tcPr>
          <w:p w14:paraId="7CF25637" w14:textId="77777777" w:rsidR="00903D87" w:rsidRPr="00903D87" w:rsidRDefault="00903D87" w:rsidP="00903D87">
            <w:pPr>
              <w:autoSpaceDE w:val="0"/>
              <w:autoSpaceDN w:val="0"/>
              <w:adjustRightInd w:val="0"/>
              <w:spacing w:after="120"/>
              <w:rPr>
                <w:sz w:val="22"/>
                <w:szCs w:val="22"/>
              </w:rPr>
            </w:pPr>
            <w:r w:rsidRPr="00903D87">
              <w:rPr>
                <w:sz w:val="22"/>
                <w:szCs w:val="22"/>
              </w:rPr>
              <w:t>18 - 24 hours</w:t>
            </w:r>
          </w:p>
        </w:tc>
        <w:tc>
          <w:tcPr>
            <w:tcW w:w="1509" w:type="dxa"/>
          </w:tcPr>
          <w:p w14:paraId="77E28027"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 xml:space="preserve">Mild </w:t>
            </w:r>
          </w:p>
        </w:tc>
        <w:tc>
          <w:tcPr>
            <w:tcW w:w="6306" w:type="dxa"/>
          </w:tcPr>
          <w:p w14:paraId="475B41E4"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As per above except oral dose 12.5 mg once a day</w:t>
            </w:r>
            <w:r>
              <w:rPr>
                <w:sz w:val="22"/>
                <w:szCs w:val="22"/>
              </w:rPr>
              <w:t>.</w:t>
            </w:r>
            <w:r w:rsidRPr="00903D87">
              <w:rPr>
                <w:sz w:val="22"/>
                <w:szCs w:val="22"/>
              </w:rPr>
              <w:t xml:space="preserve"> </w:t>
            </w:r>
          </w:p>
        </w:tc>
      </w:tr>
      <w:tr w:rsidR="00903D87" w:rsidRPr="00903D87" w14:paraId="602EF864" w14:textId="77777777" w:rsidTr="00A22986">
        <w:trPr>
          <w:jc w:val="center"/>
        </w:trPr>
        <w:tc>
          <w:tcPr>
            <w:tcW w:w="1725" w:type="dxa"/>
          </w:tcPr>
          <w:p w14:paraId="5C2ADB22"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&gt; 24 hours</w:t>
            </w:r>
          </w:p>
        </w:tc>
        <w:tc>
          <w:tcPr>
            <w:tcW w:w="1509" w:type="dxa"/>
          </w:tcPr>
          <w:p w14:paraId="73259A83"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N</w:t>
            </w:r>
            <w:r>
              <w:rPr>
                <w:sz w:val="22"/>
                <w:szCs w:val="22"/>
              </w:rPr>
              <w:t>one</w:t>
            </w:r>
          </w:p>
        </w:tc>
        <w:tc>
          <w:tcPr>
            <w:tcW w:w="6306" w:type="dxa"/>
          </w:tcPr>
          <w:p w14:paraId="04A59AC4" w14:textId="77777777" w:rsidR="00903D87" w:rsidRPr="00903D87" w:rsidRDefault="00903D87" w:rsidP="00903D87">
            <w:pPr>
              <w:numPr>
                <w:ilvl w:val="0"/>
                <w:numId w:val="30"/>
              </w:numPr>
              <w:autoSpaceDE w:val="0"/>
              <w:autoSpaceDN w:val="0"/>
              <w:adjustRightInd w:val="0"/>
              <w:spacing w:after="120"/>
              <w:rPr>
                <w:sz w:val="22"/>
                <w:szCs w:val="22"/>
              </w:rPr>
            </w:pPr>
            <w:r w:rsidRPr="00903D87">
              <w:rPr>
                <w:sz w:val="22"/>
                <w:szCs w:val="22"/>
              </w:rPr>
              <w:t>Nothing.  Continue to eat and supplement as you have been to support Iodine sufficiency</w:t>
            </w:r>
            <w:r>
              <w:rPr>
                <w:sz w:val="22"/>
                <w:szCs w:val="22"/>
              </w:rPr>
              <w:t>.</w:t>
            </w:r>
          </w:p>
        </w:tc>
      </w:tr>
    </w:tbl>
    <w:p w14:paraId="04FBEE19" w14:textId="77777777" w:rsidR="00903D87" w:rsidRDefault="00903D87" w:rsidP="00A542AC">
      <w:pPr>
        <w:pStyle w:val="ERCNormalArial"/>
      </w:pPr>
    </w:p>
    <w:p w14:paraId="4FE9D96C" w14:textId="77777777" w:rsidR="00EE484B" w:rsidRPr="00EE484B" w:rsidRDefault="00EE484B" w:rsidP="000D2A5E">
      <w:pPr>
        <w:pStyle w:val="ERCH1"/>
      </w:pPr>
      <w:bookmarkStart w:id="72" w:name="v6"/>
      <w:bookmarkStart w:id="73" w:name="_Toc413428072"/>
      <w:r w:rsidRPr="00EE484B">
        <w:lastRenderedPageBreak/>
        <w:t>Body Bio Mineral Testing Process</w:t>
      </w:r>
      <w:bookmarkEnd w:id="72"/>
      <w:bookmarkEnd w:id="73"/>
    </w:p>
    <w:p w14:paraId="5946E1BE" w14:textId="77777777" w:rsidR="00EE484B" w:rsidRPr="00EE484B" w:rsidRDefault="00EE484B" w:rsidP="00EE484B">
      <w:pPr>
        <w:pStyle w:val="ERCNormalArial"/>
      </w:pPr>
      <w:r w:rsidRPr="00EE484B">
        <w:t xml:space="preserve">Mineral deficiencies are almost epidemic in today’s world.  Soil is depleted, food processing removes vital minerals, and stress depletes your reserves.  </w:t>
      </w:r>
    </w:p>
    <w:p w14:paraId="0F4F2A3E" w14:textId="77777777" w:rsidR="00EE484B" w:rsidRDefault="00EE484B" w:rsidP="00EE484B">
      <w:pPr>
        <w:pStyle w:val="ERCNormalArial"/>
      </w:pPr>
    </w:p>
    <w:p w14:paraId="6B14356F" w14:textId="356D9868" w:rsidR="00EE484B" w:rsidRDefault="00EE484B" w:rsidP="00EE484B">
      <w:pPr>
        <w:pStyle w:val="ERCNormalArial"/>
        <w:rPr>
          <w:lang w:val="en-CA"/>
        </w:rPr>
      </w:pPr>
      <w:r w:rsidRPr="00EE484B">
        <w:t xml:space="preserve">The test kit form </w:t>
      </w:r>
      <w:hyperlink r:id="rId43" w:history="1">
        <w:r w:rsidRPr="00474804">
          <w:rPr>
            <w:rStyle w:val="Hyperlink"/>
            <w:b/>
            <w:i/>
            <w:sz w:val="22"/>
          </w:rPr>
          <w:t>Body Bio</w:t>
        </w:r>
      </w:hyperlink>
      <w:r w:rsidRPr="00EE484B">
        <w:t xml:space="preserve">, uses a taste testing process to determine if you have a deficiency or excess of any of the 8 minerals listed below.  </w:t>
      </w:r>
      <w:r w:rsidR="00BB0022">
        <w:rPr>
          <w:lang w:val="en-CA"/>
        </w:rPr>
        <w:t>Details about the process follow</w:t>
      </w:r>
      <w:r>
        <w:rPr>
          <w:lang w:val="en-CA"/>
        </w:rPr>
        <w:t xml:space="preserve"> in a copy of the product brochure.</w:t>
      </w:r>
    </w:p>
    <w:p w14:paraId="0152C3E9" w14:textId="77777777" w:rsidR="00EE484B" w:rsidRPr="00EE484B" w:rsidRDefault="00EE484B" w:rsidP="00EE484B">
      <w:pPr>
        <w:pStyle w:val="ERCNormalArial"/>
        <w:rPr>
          <w:sz w:val="23"/>
          <w:szCs w:val="23"/>
        </w:rPr>
      </w:pPr>
    </w:p>
    <w:p w14:paraId="5F327A5D" w14:textId="77777777" w:rsidR="00AF0487" w:rsidRDefault="00AF0487" w:rsidP="00EE484B">
      <w:pPr>
        <w:pStyle w:val="ListParagraph"/>
        <w:sectPr w:rsidR="00AF0487" w:rsidSect="000D2A5E">
          <w:type w:val="continuous"/>
          <w:pgSz w:w="12240" w:h="15840"/>
          <w:pgMar w:top="1134" w:right="1134" w:bottom="1134" w:left="1134" w:header="720" w:footer="567" w:gutter="0"/>
          <w:cols w:space="720"/>
          <w:titlePg/>
          <w:docGrid w:linePitch="360"/>
        </w:sectPr>
      </w:pPr>
    </w:p>
    <w:p w14:paraId="2E8D2EE2" w14:textId="77777777" w:rsidR="00EE484B" w:rsidRPr="00EE484B" w:rsidRDefault="00EE484B" w:rsidP="00EE484B">
      <w:pPr>
        <w:pStyle w:val="ListParagraph"/>
      </w:pPr>
      <w:r w:rsidRPr="00EE484B">
        <w:t>Potassium</w:t>
      </w:r>
      <w:r w:rsidRPr="00EE484B">
        <w:rPr>
          <w:noProof/>
        </w:rPr>
        <w:t xml:space="preserve"> </w:t>
      </w:r>
    </w:p>
    <w:p w14:paraId="794C6505" w14:textId="77777777" w:rsidR="00EE484B" w:rsidRPr="00EE484B" w:rsidRDefault="00EE484B" w:rsidP="00EE484B">
      <w:pPr>
        <w:pStyle w:val="ListParagraph"/>
      </w:pPr>
      <w:r w:rsidRPr="00EE484B">
        <w:t>Zinc</w:t>
      </w:r>
    </w:p>
    <w:p w14:paraId="02CC779E" w14:textId="77777777" w:rsidR="00EE484B" w:rsidRPr="00EE484B" w:rsidRDefault="00EE484B" w:rsidP="00EE484B">
      <w:pPr>
        <w:pStyle w:val="ListParagraph"/>
      </w:pPr>
      <w:r w:rsidRPr="00EE484B">
        <w:t>Magnesium</w:t>
      </w:r>
    </w:p>
    <w:p w14:paraId="7915932E" w14:textId="77777777" w:rsidR="00EE484B" w:rsidRPr="00EE484B" w:rsidRDefault="00EE484B" w:rsidP="00EE484B">
      <w:pPr>
        <w:pStyle w:val="ListParagraph"/>
      </w:pPr>
      <w:r w:rsidRPr="00EE484B">
        <w:t>Copper</w:t>
      </w:r>
    </w:p>
    <w:p w14:paraId="4BBC410D" w14:textId="77777777" w:rsidR="00EE484B" w:rsidRPr="00EE484B" w:rsidRDefault="00EE484B" w:rsidP="00EE484B">
      <w:pPr>
        <w:pStyle w:val="ListParagraph"/>
      </w:pPr>
      <w:r w:rsidRPr="00EE484B">
        <w:t>Chromium</w:t>
      </w:r>
    </w:p>
    <w:p w14:paraId="10186B83" w14:textId="77777777" w:rsidR="00EE484B" w:rsidRPr="00EE484B" w:rsidRDefault="00EE484B" w:rsidP="00EE484B">
      <w:pPr>
        <w:pStyle w:val="ListParagraph"/>
      </w:pPr>
      <w:r w:rsidRPr="00EE484B">
        <w:t>Manganese</w:t>
      </w:r>
    </w:p>
    <w:p w14:paraId="13E147A0" w14:textId="77777777" w:rsidR="00EE484B" w:rsidRPr="00EE484B" w:rsidRDefault="00EE484B" w:rsidP="00EE484B">
      <w:pPr>
        <w:pStyle w:val="ListParagraph"/>
      </w:pPr>
      <w:r w:rsidRPr="00EE484B">
        <w:t>Molybdenum</w:t>
      </w:r>
    </w:p>
    <w:p w14:paraId="44858018" w14:textId="77777777" w:rsidR="00EE484B" w:rsidRPr="00EE484B" w:rsidRDefault="00EE484B" w:rsidP="00EE484B">
      <w:pPr>
        <w:pStyle w:val="ListParagraph"/>
      </w:pPr>
      <w:r w:rsidRPr="00EE484B">
        <w:t>Selenium</w:t>
      </w:r>
    </w:p>
    <w:p w14:paraId="508FF0AF" w14:textId="77777777" w:rsidR="00AF0487" w:rsidRDefault="00AF0487" w:rsidP="00EE484B">
      <w:pPr>
        <w:rPr>
          <w:highlight w:val="yellow"/>
          <w:lang w:val="en-CA"/>
        </w:rPr>
        <w:sectPr w:rsidR="00AF0487" w:rsidSect="000D2A5E">
          <w:type w:val="continuous"/>
          <w:pgSz w:w="12240" w:h="15840"/>
          <w:pgMar w:top="1134" w:right="1134" w:bottom="1134" w:left="1134" w:header="720" w:footer="567" w:gutter="0"/>
          <w:cols w:space="185"/>
          <w:titlePg/>
          <w:docGrid w:linePitch="360"/>
        </w:sectPr>
      </w:pPr>
    </w:p>
    <w:p w14:paraId="3D114CDB" w14:textId="77777777" w:rsidR="00EE484B" w:rsidRPr="00EE484B" w:rsidRDefault="00EE484B" w:rsidP="00EE484B">
      <w:pPr>
        <w:rPr>
          <w:highlight w:val="yellow"/>
          <w:lang w:val="en-CA"/>
        </w:rPr>
      </w:pPr>
    </w:p>
    <w:p w14:paraId="5BBE3AE2" w14:textId="77777777" w:rsidR="00EE484B" w:rsidRDefault="00EE484B" w:rsidP="004419F1">
      <w:pPr>
        <w:pStyle w:val="ERCH3"/>
        <w:rPr>
          <w:rFonts w:eastAsiaTheme="minorHAnsi"/>
          <w:lang w:val="en-CA"/>
        </w:rPr>
      </w:pPr>
      <w:r>
        <w:rPr>
          <w:rFonts w:eastAsiaTheme="minorHAnsi"/>
          <w:lang w:val="en-CA"/>
        </w:rPr>
        <w:t>Materials</w:t>
      </w:r>
    </w:p>
    <w:p w14:paraId="2BE5DB53" w14:textId="77777777" w:rsidR="00EE484B" w:rsidRDefault="00EE484B" w:rsidP="00EE484B">
      <w:pPr>
        <w:pStyle w:val="ListParagraph"/>
        <w:rPr>
          <w:rFonts w:eastAsiaTheme="minorHAnsi"/>
          <w:lang w:val="en-CA"/>
        </w:rPr>
      </w:pPr>
      <w:r>
        <w:rPr>
          <w:rFonts w:eastAsiaTheme="minorHAnsi"/>
          <w:lang w:val="en-CA"/>
        </w:rPr>
        <w:t xml:space="preserve">Body Bio </w:t>
      </w:r>
      <w:r w:rsidRPr="00EE484B">
        <w:rPr>
          <w:rFonts w:eastAsiaTheme="minorHAnsi"/>
          <w:lang w:val="en-CA"/>
        </w:rPr>
        <w:t>MTK plus - Liquid Minerals Test Kit</w:t>
      </w:r>
    </w:p>
    <w:p w14:paraId="2C1BD638" w14:textId="77777777" w:rsidR="00EE484B" w:rsidRDefault="00EE484B" w:rsidP="004419F1">
      <w:pPr>
        <w:pStyle w:val="ERCH3"/>
        <w:rPr>
          <w:rFonts w:eastAsiaTheme="minorHAnsi"/>
          <w:lang w:val="en-CA"/>
        </w:rPr>
      </w:pPr>
      <w:r>
        <w:rPr>
          <w:rFonts w:eastAsiaTheme="minorHAnsi"/>
          <w:lang w:val="en-CA"/>
        </w:rPr>
        <w:t>Procedure</w:t>
      </w:r>
    </w:p>
    <w:p w14:paraId="42F5FEBB" w14:textId="77777777" w:rsidR="00EE484B" w:rsidRPr="00EE484B" w:rsidRDefault="00EE484B" w:rsidP="00EE484B">
      <w:pPr>
        <w:pStyle w:val="ERCDir"/>
        <w:numPr>
          <w:ilvl w:val="0"/>
          <w:numId w:val="32"/>
        </w:numPr>
        <w:rPr>
          <w:bCs/>
        </w:rPr>
      </w:pPr>
      <w:r w:rsidRPr="00EE484B">
        <w:rPr>
          <w:rFonts w:eastAsiaTheme="minorHAnsi"/>
          <w:lang w:val="en-CA"/>
        </w:rPr>
        <w:t xml:space="preserve">Pour a small amount </w:t>
      </w:r>
      <w:r w:rsidRPr="00EE484B">
        <w:t>of the mineral solution from the test bottle in a glass or cup and sip.</w:t>
      </w:r>
    </w:p>
    <w:p w14:paraId="723A2459" w14:textId="77777777" w:rsidR="005D53B6" w:rsidRPr="00EE484B" w:rsidRDefault="00EE484B" w:rsidP="00EE484B">
      <w:pPr>
        <w:pStyle w:val="ERCDir"/>
        <w:numPr>
          <w:ilvl w:val="0"/>
          <w:numId w:val="32"/>
        </w:numPr>
        <w:rPr>
          <w:bCs/>
        </w:rPr>
      </w:pPr>
      <w:r w:rsidRPr="00EE484B">
        <w:t>Record the number that best fits how that mineral tastes</w:t>
      </w:r>
      <w:r w:rsidR="00824776">
        <w:t xml:space="preserve"> on the </w:t>
      </w:r>
      <w:r w:rsidR="00824776" w:rsidRPr="00824776">
        <w:rPr>
          <w:i/>
        </w:rPr>
        <w:t>Mineral Testing Tracking Chart</w:t>
      </w:r>
      <w:r w:rsidRPr="00EE484B">
        <w:t>.</w:t>
      </w:r>
    </w:p>
    <w:p w14:paraId="3B91510F" w14:textId="77777777" w:rsidR="00EE484B" w:rsidRDefault="00EE484B" w:rsidP="00EE484B">
      <w:pPr>
        <w:pStyle w:val="ERCNormalArial"/>
      </w:pPr>
    </w:p>
    <w:p w14:paraId="50DF877D" w14:textId="77777777" w:rsidR="00824776" w:rsidRDefault="00824776">
      <w:pPr>
        <w:rPr>
          <w:rFonts w:eastAsia="Times New Roman"/>
          <w:b/>
          <w:bCs/>
          <w:color w:val="9D1462"/>
          <w:sz w:val="28"/>
          <w:szCs w:val="28"/>
        </w:rPr>
      </w:pPr>
      <w:r w:rsidRPr="00EE484B">
        <w:rPr>
          <w:noProof/>
          <w:lang w:val="en-CA" w:eastAsia="en-CA"/>
        </w:rPr>
        <w:drawing>
          <wp:anchor distT="0" distB="0" distL="114300" distR="114300" simplePos="0" relativeHeight="251688960" behindDoc="1" locked="0" layoutInCell="1" allowOverlap="1" wp14:anchorId="4112287E" wp14:editId="70A8469B">
            <wp:simplePos x="0" y="0"/>
            <wp:positionH relativeFrom="margin">
              <wp:align>center</wp:align>
            </wp:positionH>
            <wp:positionV relativeFrom="paragraph">
              <wp:posOffset>188595</wp:posOffset>
            </wp:positionV>
            <wp:extent cx="3061335" cy="2217420"/>
            <wp:effectExtent l="0" t="0" r="5715" b="0"/>
            <wp:wrapTight wrapText="bothSides">
              <wp:wrapPolygon edited="0">
                <wp:start x="0" y="0"/>
                <wp:lineTo x="0" y="21340"/>
                <wp:lineTo x="21506" y="21340"/>
                <wp:lineTo x="21506"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dy Bio Mineral kit.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061920" cy="2217420"/>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2A5D947D" w14:textId="77777777" w:rsidR="005D53B6" w:rsidRDefault="00AF0487" w:rsidP="004419F1">
      <w:pPr>
        <w:pStyle w:val="ERCH2"/>
      </w:pPr>
      <w:bookmarkStart w:id="74" w:name="_Toc413428073"/>
      <w:r>
        <w:lastRenderedPageBreak/>
        <w:t>Mineral Testing Tracking Chart</w:t>
      </w:r>
      <w:bookmarkEnd w:id="74"/>
    </w:p>
    <w:tbl>
      <w:tblPr>
        <w:tblStyle w:val="TableGrid"/>
        <w:tblW w:w="5000" w:type="pct"/>
        <w:jc w:val="center"/>
        <w:tblLook w:val="04A0" w:firstRow="1" w:lastRow="0" w:firstColumn="1" w:lastColumn="0" w:noHBand="0" w:noVBand="1"/>
      </w:tblPr>
      <w:tblGrid>
        <w:gridCol w:w="1018"/>
        <w:gridCol w:w="1018"/>
        <w:gridCol w:w="1019"/>
        <w:gridCol w:w="1019"/>
        <w:gridCol w:w="1019"/>
        <w:gridCol w:w="1019"/>
        <w:gridCol w:w="1019"/>
        <w:gridCol w:w="1019"/>
        <w:gridCol w:w="1019"/>
        <w:gridCol w:w="1019"/>
      </w:tblGrid>
      <w:tr w:rsidR="00AF0487" w14:paraId="5E262D04" w14:textId="77777777" w:rsidTr="00A22986">
        <w:trPr>
          <w:cantSplit/>
          <w:trHeight w:val="277"/>
          <w:jc w:val="center"/>
        </w:trPr>
        <w:tc>
          <w:tcPr>
            <w:tcW w:w="999" w:type="pct"/>
            <w:gridSpan w:val="2"/>
            <w:shd w:val="clear" w:color="auto" w:fill="E7D9E4"/>
            <w:vAlign w:val="center"/>
          </w:tcPr>
          <w:p w14:paraId="63163D39" w14:textId="77777777" w:rsidR="00AF0487" w:rsidRPr="00AF0487" w:rsidRDefault="00AF0487" w:rsidP="00AF0487">
            <w:pPr>
              <w:pStyle w:val="ERCNormalArial"/>
              <w:ind w:left="113" w:right="113"/>
              <w:rPr>
                <w:b/>
              </w:rPr>
            </w:pPr>
            <w:r w:rsidRPr="00AF0487">
              <w:rPr>
                <w:b/>
              </w:rPr>
              <w:t>Name</w:t>
            </w:r>
          </w:p>
        </w:tc>
        <w:tc>
          <w:tcPr>
            <w:tcW w:w="4001" w:type="pct"/>
            <w:gridSpan w:val="8"/>
            <w:vAlign w:val="center"/>
          </w:tcPr>
          <w:p w14:paraId="6737AE4A" w14:textId="77777777" w:rsidR="00AF0487" w:rsidRDefault="00AF0487" w:rsidP="00AF0487">
            <w:pPr>
              <w:pStyle w:val="ERCNormalArial"/>
              <w:ind w:left="113" w:right="113"/>
            </w:pPr>
          </w:p>
        </w:tc>
      </w:tr>
      <w:tr w:rsidR="00AF0487" w14:paraId="1C8147F2" w14:textId="77777777" w:rsidTr="00A22986">
        <w:trPr>
          <w:cantSplit/>
          <w:trHeight w:val="258"/>
          <w:jc w:val="center"/>
        </w:trPr>
        <w:tc>
          <w:tcPr>
            <w:tcW w:w="5000" w:type="pct"/>
            <w:gridSpan w:val="10"/>
            <w:vAlign w:val="center"/>
          </w:tcPr>
          <w:p w14:paraId="7999CE03" w14:textId="77777777" w:rsidR="00AF0487" w:rsidRDefault="00AF0487" w:rsidP="00AF0487">
            <w:pPr>
              <w:pStyle w:val="ERCNormalArial"/>
              <w:ind w:left="113" w:right="113"/>
            </w:pPr>
          </w:p>
        </w:tc>
      </w:tr>
      <w:tr w:rsidR="00AF0487" w14:paraId="0B5E2795" w14:textId="77777777" w:rsidTr="00A22986">
        <w:trPr>
          <w:cantSplit/>
          <w:trHeight w:val="1893"/>
          <w:jc w:val="center"/>
        </w:trPr>
        <w:tc>
          <w:tcPr>
            <w:tcW w:w="500" w:type="pct"/>
            <w:shd w:val="clear" w:color="auto" w:fill="E7D9E4"/>
            <w:vAlign w:val="center"/>
          </w:tcPr>
          <w:p w14:paraId="26B1D653" w14:textId="77777777" w:rsidR="00AF0487" w:rsidRPr="00AF0487" w:rsidRDefault="00AF0487" w:rsidP="00AF0487">
            <w:pPr>
              <w:pStyle w:val="ERCNormalArial"/>
              <w:rPr>
                <w:b/>
              </w:rPr>
            </w:pPr>
            <w:r w:rsidRPr="00AF0487">
              <w:rPr>
                <w:b/>
              </w:rPr>
              <w:t>Date</w:t>
            </w:r>
          </w:p>
        </w:tc>
        <w:tc>
          <w:tcPr>
            <w:tcW w:w="500" w:type="pct"/>
            <w:shd w:val="clear" w:color="auto" w:fill="E7D9E4"/>
            <w:vAlign w:val="center"/>
          </w:tcPr>
          <w:p w14:paraId="0F77E59A" w14:textId="77777777" w:rsidR="00AF0487" w:rsidRPr="00AF0487" w:rsidRDefault="00AF0487" w:rsidP="00AF0487">
            <w:pPr>
              <w:pStyle w:val="ERCNormalArial"/>
              <w:rPr>
                <w:b/>
              </w:rPr>
            </w:pPr>
            <w:r w:rsidRPr="00AF0487">
              <w:rPr>
                <w:b/>
              </w:rPr>
              <w:t>Rating</w:t>
            </w:r>
            <w:r w:rsidR="00824776">
              <w:rPr>
                <w:b/>
              </w:rPr>
              <w:br/>
              <w:t>(1 – 7)</w:t>
            </w:r>
          </w:p>
        </w:tc>
        <w:tc>
          <w:tcPr>
            <w:tcW w:w="500" w:type="pct"/>
            <w:shd w:val="clear" w:color="auto" w:fill="E7D9E4"/>
            <w:textDirection w:val="btLr"/>
          </w:tcPr>
          <w:p w14:paraId="05B0084F" w14:textId="77777777" w:rsidR="00AF0487" w:rsidRPr="00AF0487" w:rsidRDefault="00AF0487" w:rsidP="00AF0487">
            <w:pPr>
              <w:pStyle w:val="ERCNormalArial"/>
              <w:ind w:left="113" w:right="113"/>
            </w:pPr>
            <w:r w:rsidRPr="00D5423E">
              <w:rPr>
                <w:b/>
              </w:rPr>
              <w:t>Potassium</w:t>
            </w:r>
            <w:r w:rsidRPr="00AF0487">
              <w:br/>
              <w:t>Bottle 1</w:t>
            </w:r>
          </w:p>
        </w:tc>
        <w:tc>
          <w:tcPr>
            <w:tcW w:w="500" w:type="pct"/>
            <w:shd w:val="clear" w:color="auto" w:fill="E7D9E4"/>
            <w:textDirection w:val="btLr"/>
          </w:tcPr>
          <w:p w14:paraId="4D3B7D7D" w14:textId="77777777" w:rsidR="00AF0487" w:rsidRPr="00AF0487" w:rsidRDefault="00AF0487" w:rsidP="00AF0487">
            <w:pPr>
              <w:pStyle w:val="ERCNormalArial"/>
              <w:ind w:left="113" w:right="113"/>
            </w:pPr>
            <w:r w:rsidRPr="00D5423E">
              <w:rPr>
                <w:b/>
              </w:rPr>
              <w:t>Zinc</w:t>
            </w:r>
            <w:r w:rsidRPr="00AF0487">
              <w:br/>
              <w:t>Bottle 2</w:t>
            </w:r>
          </w:p>
        </w:tc>
        <w:tc>
          <w:tcPr>
            <w:tcW w:w="500" w:type="pct"/>
            <w:shd w:val="clear" w:color="auto" w:fill="E7D9E4"/>
            <w:textDirection w:val="btLr"/>
          </w:tcPr>
          <w:p w14:paraId="7E4A067D" w14:textId="77777777" w:rsidR="00AF0487" w:rsidRPr="00AF0487" w:rsidRDefault="00AF0487" w:rsidP="00AF0487">
            <w:pPr>
              <w:pStyle w:val="ERCNormalArial"/>
              <w:ind w:left="113" w:right="113"/>
            </w:pPr>
            <w:r w:rsidRPr="00D5423E">
              <w:rPr>
                <w:b/>
              </w:rPr>
              <w:t>Magnesium</w:t>
            </w:r>
            <w:r w:rsidRPr="00AF0487">
              <w:br/>
              <w:t>Bottle 3</w:t>
            </w:r>
          </w:p>
        </w:tc>
        <w:tc>
          <w:tcPr>
            <w:tcW w:w="500" w:type="pct"/>
            <w:shd w:val="clear" w:color="auto" w:fill="E7D9E4"/>
            <w:textDirection w:val="btLr"/>
          </w:tcPr>
          <w:p w14:paraId="78E7E0B1" w14:textId="77777777" w:rsidR="00AF0487" w:rsidRPr="00AF0487" w:rsidRDefault="00AF0487" w:rsidP="00AF0487">
            <w:pPr>
              <w:pStyle w:val="ERCNormalArial"/>
              <w:ind w:left="113" w:right="113"/>
            </w:pPr>
            <w:r w:rsidRPr="00D5423E">
              <w:rPr>
                <w:b/>
              </w:rPr>
              <w:t>Copper</w:t>
            </w:r>
            <w:r w:rsidRPr="00AF0487">
              <w:br/>
              <w:t>Bottle 4</w:t>
            </w:r>
          </w:p>
        </w:tc>
        <w:tc>
          <w:tcPr>
            <w:tcW w:w="500" w:type="pct"/>
            <w:shd w:val="clear" w:color="auto" w:fill="E7D9E4"/>
            <w:textDirection w:val="btLr"/>
          </w:tcPr>
          <w:p w14:paraId="72A3ED18" w14:textId="77777777" w:rsidR="00AF0487" w:rsidRPr="00AF0487" w:rsidRDefault="00AF0487" w:rsidP="00AF0487">
            <w:pPr>
              <w:pStyle w:val="ERCNormalArial"/>
              <w:ind w:left="113" w:right="113"/>
            </w:pPr>
            <w:r w:rsidRPr="00D5423E">
              <w:rPr>
                <w:b/>
              </w:rPr>
              <w:t>Chromium</w:t>
            </w:r>
            <w:r w:rsidRPr="00AF0487">
              <w:br/>
              <w:t>Bottle 5</w:t>
            </w:r>
          </w:p>
        </w:tc>
        <w:tc>
          <w:tcPr>
            <w:tcW w:w="500" w:type="pct"/>
            <w:shd w:val="clear" w:color="auto" w:fill="E7D9E4"/>
            <w:textDirection w:val="btLr"/>
          </w:tcPr>
          <w:p w14:paraId="15CBA93B" w14:textId="77777777" w:rsidR="00AF0487" w:rsidRPr="00AF0487" w:rsidRDefault="00AF0487" w:rsidP="00AF0487">
            <w:pPr>
              <w:pStyle w:val="ERCNormalArial"/>
              <w:ind w:left="113" w:right="113"/>
            </w:pPr>
            <w:r w:rsidRPr="00D5423E">
              <w:rPr>
                <w:b/>
              </w:rPr>
              <w:t>Manganese</w:t>
            </w:r>
            <w:r w:rsidRPr="00AF0487">
              <w:br/>
              <w:t>Bottle 6</w:t>
            </w:r>
          </w:p>
        </w:tc>
        <w:tc>
          <w:tcPr>
            <w:tcW w:w="500" w:type="pct"/>
            <w:shd w:val="clear" w:color="auto" w:fill="E7D9E4"/>
            <w:textDirection w:val="btLr"/>
          </w:tcPr>
          <w:p w14:paraId="41280B7C" w14:textId="77777777" w:rsidR="00AF0487" w:rsidRPr="00AF0487" w:rsidRDefault="00AF0487" w:rsidP="00AF0487">
            <w:pPr>
              <w:pStyle w:val="ERCNormalArial"/>
              <w:ind w:left="113" w:right="113"/>
            </w:pPr>
            <w:r w:rsidRPr="00D5423E">
              <w:rPr>
                <w:b/>
              </w:rPr>
              <w:t>Molybdenum</w:t>
            </w:r>
            <w:r w:rsidRPr="00AF0487">
              <w:br/>
              <w:t>Bottle 7</w:t>
            </w:r>
          </w:p>
        </w:tc>
        <w:tc>
          <w:tcPr>
            <w:tcW w:w="500" w:type="pct"/>
            <w:shd w:val="clear" w:color="auto" w:fill="E7D9E4"/>
            <w:textDirection w:val="btLr"/>
          </w:tcPr>
          <w:p w14:paraId="384D5FBA" w14:textId="77777777" w:rsidR="00AF0487" w:rsidRPr="00AF0487" w:rsidRDefault="00AF0487" w:rsidP="00AF0487">
            <w:pPr>
              <w:pStyle w:val="ERCNormalArial"/>
              <w:ind w:left="113" w:right="113"/>
            </w:pPr>
            <w:r w:rsidRPr="00D5423E">
              <w:rPr>
                <w:b/>
              </w:rPr>
              <w:t>Selenium</w:t>
            </w:r>
            <w:r w:rsidRPr="00AF0487">
              <w:br/>
              <w:t>Bottle 8</w:t>
            </w:r>
          </w:p>
        </w:tc>
      </w:tr>
      <w:tr w:rsidR="00AF0487" w14:paraId="3D34FB54" w14:textId="77777777" w:rsidTr="00A22986">
        <w:trPr>
          <w:jc w:val="center"/>
        </w:trPr>
        <w:tc>
          <w:tcPr>
            <w:tcW w:w="500" w:type="pct"/>
          </w:tcPr>
          <w:p w14:paraId="36213DC5" w14:textId="77777777" w:rsidR="00AF0487" w:rsidRDefault="00AF0487" w:rsidP="00A542AC">
            <w:pPr>
              <w:pStyle w:val="ERCNormalArial"/>
            </w:pPr>
          </w:p>
        </w:tc>
        <w:tc>
          <w:tcPr>
            <w:tcW w:w="500" w:type="pct"/>
          </w:tcPr>
          <w:p w14:paraId="344B82B6" w14:textId="77777777" w:rsidR="00AF0487" w:rsidRDefault="00AF0487" w:rsidP="00A542AC">
            <w:pPr>
              <w:pStyle w:val="ERCNormalArial"/>
            </w:pPr>
          </w:p>
        </w:tc>
        <w:tc>
          <w:tcPr>
            <w:tcW w:w="500" w:type="pct"/>
          </w:tcPr>
          <w:p w14:paraId="4FE25948" w14:textId="77777777" w:rsidR="00AF0487" w:rsidRDefault="00AF0487" w:rsidP="00A542AC">
            <w:pPr>
              <w:pStyle w:val="ERCNormalArial"/>
            </w:pPr>
          </w:p>
        </w:tc>
        <w:tc>
          <w:tcPr>
            <w:tcW w:w="500" w:type="pct"/>
          </w:tcPr>
          <w:p w14:paraId="3987FED7" w14:textId="77777777" w:rsidR="00AF0487" w:rsidRDefault="00AF0487" w:rsidP="00A542AC">
            <w:pPr>
              <w:pStyle w:val="ERCNormalArial"/>
            </w:pPr>
          </w:p>
        </w:tc>
        <w:tc>
          <w:tcPr>
            <w:tcW w:w="500" w:type="pct"/>
          </w:tcPr>
          <w:p w14:paraId="31485639" w14:textId="77777777" w:rsidR="00AF0487" w:rsidRDefault="00AF0487" w:rsidP="00A542AC">
            <w:pPr>
              <w:pStyle w:val="ERCNormalArial"/>
            </w:pPr>
          </w:p>
        </w:tc>
        <w:tc>
          <w:tcPr>
            <w:tcW w:w="500" w:type="pct"/>
          </w:tcPr>
          <w:p w14:paraId="3F209390" w14:textId="77777777" w:rsidR="00AF0487" w:rsidRDefault="00AF0487" w:rsidP="00A542AC">
            <w:pPr>
              <w:pStyle w:val="ERCNormalArial"/>
            </w:pPr>
          </w:p>
        </w:tc>
        <w:tc>
          <w:tcPr>
            <w:tcW w:w="500" w:type="pct"/>
          </w:tcPr>
          <w:p w14:paraId="5FC9C065" w14:textId="77777777" w:rsidR="00AF0487" w:rsidRDefault="00AF0487" w:rsidP="00A542AC">
            <w:pPr>
              <w:pStyle w:val="ERCNormalArial"/>
            </w:pPr>
          </w:p>
        </w:tc>
        <w:tc>
          <w:tcPr>
            <w:tcW w:w="500" w:type="pct"/>
          </w:tcPr>
          <w:p w14:paraId="59E6CEA9" w14:textId="77777777" w:rsidR="00AF0487" w:rsidRDefault="00AF0487" w:rsidP="00A542AC">
            <w:pPr>
              <w:pStyle w:val="ERCNormalArial"/>
            </w:pPr>
          </w:p>
        </w:tc>
        <w:tc>
          <w:tcPr>
            <w:tcW w:w="500" w:type="pct"/>
          </w:tcPr>
          <w:p w14:paraId="06931FC9" w14:textId="77777777" w:rsidR="00AF0487" w:rsidRDefault="00AF0487" w:rsidP="00A542AC">
            <w:pPr>
              <w:pStyle w:val="ERCNormalArial"/>
            </w:pPr>
          </w:p>
        </w:tc>
        <w:tc>
          <w:tcPr>
            <w:tcW w:w="500" w:type="pct"/>
          </w:tcPr>
          <w:p w14:paraId="55371532" w14:textId="77777777" w:rsidR="00AF0487" w:rsidRDefault="00AF0487" w:rsidP="00A542AC">
            <w:pPr>
              <w:pStyle w:val="ERCNormalArial"/>
            </w:pPr>
          </w:p>
        </w:tc>
      </w:tr>
      <w:tr w:rsidR="00AF0487" w14:paraId="75411920" w14:textId="77777777" w:rsidTr="00A22986">
        <w:trPr>
          <w:jc w:val="center"/>
        </w:trPr>
        <w:tc>
          <w:tcPr>
            <w:tcW w:w="500" w:type="pct"/>
          </w:tcPr>
          <w:p w14:paraId="349A8907" w14:textId="77777777" w:rsidR="00AF0487" w:rsidRDefault="00AF0487" w:rsidP="00A542AC">
            <w:pPr>
              <w:pStyle w:val="ERCNormalArial"/>
            </w:pPr>
          </w:p>
        </w:tc>
        <w:tc>
          <w:tcPr>
            <w:tcW w:w="500" w:type="pct"/>
          </w:tcPr>
          <w:p w14:paraId="27879E45" w14:textId="77777777" w:rsidR="00AF0487" w:rsidRDefault="00AF0487" w:rsidP="00A542AC">
            <w:pPr>
              <w:pStyle w:val="ERCNormalArial"/>
            </w:pPr>
          </w:p>
        </w:tc>
        <w:tc>
          <w:tcPr>
            <w:tcW w:w="500" w:type="pct"/>
          </w:tcPr>
          <w:p w14:paraId="18CF96E8" w14:textId="77777777" w:rsidR="00AF0487" w:rsidRDefault="00AF0487" w:rsidP="00A542AC">
            <w:pPr>
              <w:pStyle w:val="ERCNormalArial"/>
            </w:pPr>
          </w:p>
        </w:tc>
        <w:tc>
          <w:tcPr>
            <w:tcW w:w="500" w:type="pct"/>
          </w:tcPr>
          <w:p w14:paraId="6EDD13F3" w14:textId="77777777" w:rsidR="00AF0487" w:rsidRDefault="00AF0487" w:rsidP="00A542AC">
            <w:pPr>
              <w:pStyle w:val="ERCNormalArial"/>
            </w:pPr>
          </w:p>
        </w:tc>
        <w:tc>
          <w:tcPr>
            <w:tcW w:w="500" w:type="pct"/>
          </w:tcPr>
          <w:p w14:paraId="32535108" w14:textId="77777777" w:rsidR="00AF0487" w:rsidRDefault="00AF0487" w:rsidP="00A542AC">
            <w:pPr>
              <w:pStyle w:val="ERCNormalArial"/>
            </w:pPr>
          </w:p>
        </w:tc>
        <w:tc>
          <w:tcPr>
            <w:tcW w:w="500" w:type="pct"/>
          </w:tcPr>
          <w:p w14:paraId="41586E35" w14:textId="77777777" w:rsidR="00AF0487" w:rsidRDefault="00AF0487" w:rsidP="00A542AC">
            <w:pPr>
              <w:pStyle w:val="ERCNormalArial"/>
            </w:pPr>
          </w:p>
        </w:tc>
        <w:tc>
          <w:tcPr>
            <w:tcW w:w="500" w:type="pct"/>
          </w:tcPr>
          <w:p w14:paraId="7888B9F9" w14:textId="77777777" w:rsidR="00AF0487" w:rsidRDefault="00AF0487" w:rsidP="00A542AC">
            <w:pPr>
              <w:pStyle w:val="ERCNormalArial"/>
            </w:pPr>
          </w:p>
        </w:tc>
        <w:tc>
          <w:tcPr>
            <w:tcW w:w="500" w:type="pct"/>
          </w:tcPr>
          <w:p w14:paraId="305373AE" w14:textId="77777777" w:rsidR="00AF0487" w:rsidRDefault="00AF0487" w:rsidP="00A542AC">
            <w:pPr>
              <w:pStyle w:val="ERCNormalArial"/>
            </w:pPr>
          </w:p>
        </w:tc>
        <w:tc>
          <w:tcPr>
            <w:tcW w:w="500" w:type="pct"/>
          </w:tcPr>
          <w:p w14:paraId="0C89952F" w14:textId="77777777" w:rsidR="00AF0487" w:rsidRDefault="00AF0487" w:rsidP="00A542AC">
            <w:pPr>
              <w:pStyle w:val="ERCNormalArial"/>
            </w:pPr>
          </w:p>
        </w:tc>
        <w:tc>
          <w:tcPr>
            <w:tcW w:w="500" w:type="pct"/>
          </w:tcPr>
          <w:p w14:paraId="152CDDAE" w14:textId="77777777" w:rsidR="00AF0487" w:rsidRDefault="00AF0487" w:rsidP="00A542AC">
            <w:pPr>
              <w:pStyle w:val="ERCNormalArial"/>
            </w:pPr>
          </w:p>
        </w:tc>
      </w:tr>
      <w:tr w:rsidR="00824776" w14:paraId="79174E2B" w14:textId="77777777" w:rsidTr="00A22986">
        <w:trPr>
          <w:jc w:val="center"/>
        </w:trPr>
        <w:tc>
          <w:tcPr>
            <w:tcW w:w="500" w:type="pct"/>
          </w:tcPr>
          <w:p w14:paraId="5D6DD450" w14:textId="77777777" w:rsidR="00824776" w:rsidRDefault="00824776" w:rsidP="003E0C0F">
            <w:pPr>
              <w:pStyle w:val="ERCNormalArial"/>
            </w:pPr>
          </w:p>
        </w:tc>
        <w:tc>
          <w:tcPr>
            <w:tcW w:w="500" w:type="pct"/>
          </w:tcPr>
          <w:p w14:paraId="5976EC49" w14:textId="77777777" w:rsidR="00824776" w:rsidRDefault="00824776" w:rsidP="003E0C0F">
            <w:pPr>
              <w:pStyle w:val="ERCNormalArial"/>
            </w:pPr>
          </w:p>
        </w:tc>
        <w:tc>
          <w:tcPr>
            <w:tcW w:w="500" w:type="pct"/>
          </w:tcPr>
          <w:p w14:paraId="42538396" w14:textId="77777777" w:rsidR="00824776" w:rsidRDefault="00824776" w:rsidP="003E0C0F">
            <w:pPr>
              <w:pStyle w:val="ERCNormalArial"/>
            </w:pPr>
          </w:p>
        </w:tc>
        <w:tc>
          <w:tcPr>
            <w:tcW w:w="500" w:type="pct"/>
          </w:tcPr>
          <w:p w14:paraId="18EBEDE2" w14:textId="77777777" w:rsidR="00824776" w:rsidRDefault="00824776" w:rsidP="003E0C0F">
            <w:pPr>
              <w:pStyle w:val="ERCNormalArial"/>
            </w:pPr>
          </w:p>
        </w:tc>
        <w:tc>
          <w:tcPr>
            <w:tcW w:w="500" w:type="pct"/>
          </w:tcPr>
          <w:p w14:paraId="2E11A928" w14:textId="77777777" w:rsidR="00824776" w:rsidRDefault="00824776" w:rsidP="003E0C0F">
            <w:pPr>
              <w:pStyle w:val="ERCNormalArial"/>
            </w:pPr>
          </w:p>
        </w:tc>
        <w:tc>
          <w:tcPr>
            <w:tcW w:w="500" w:type="pct"/>
          </w:tcPr>
          <w:p w14:paraId="769323E4" w14:textId="77777777" w:rsidR="00824776" w:rsidRDefault="00824776" w:rsidP="003E0C0F">
            <w:pPr>
              <w:pStyle w:val="ERCNormalArial"/>
            </w:pPr>
          </w:p>
        </w:tc>
        <w:tc>
          <w:tcPr>
            <w:tcW w:w="500" w:type="pct"/>
          </w:tcPr>
          <w:p w14:paraId="05D4E329" w14:textId="77777777" w:rsidR="00824776" w:rsidRDefault="00824776" w:rsidP="003E0C0F">
            <w:pPr>
              <w:pStyle w:val="ERCNormalArial"/>
            </w:pPr>
          </w:p>
        </w:tc>
        <w:tc>
          <w:tcPr>
            <w:tcW w:w="500" w:type="pct"/>
          </w:tcPr>
          <w:p w14:paraId="531B3CCA" w14:textId="77777777" w:rsidR="00824776" w:rsidRDefault="00824776" w:rsidP="003E0C0F">
            <w:pPr>
              <w:pStyle w:val="ERCNormalArial"/>
            </w:pPr>
          </w:p>
        </w:tc>
        <w:tc>
          <w:tcPr>
            <w:tcW w:w="500" w:type="pct"/>
          </w:tcPr>
          <w:p w14:paraId="56F7E141" w14:textId="77777777" w:rsidR="00824776" w:rsidRDefault="00824776" w:rsidP="003E0C0F">
            <w:pPr>
              <w:pStyle w:val="ERCNormalArial"/>
            </w:pPr>
          </w:p>
        </w:tc>
        <w:tc>
          <w:tcPr>
            <w:tcW w:w="500" w:type="pct"/>
          </w:tcPr>
          <w:p w14:paraId="7E896C93" w14:textId="77777777" w:rsidR="00824776" w:rsidRDefault="00824776" w:rsidP="003E0C0F">
            <w:pPr>
              <w:pStyle w:val="ERCNormalArial"/>
            </w:pPr>
          </w:p>
        </w:tc>
      </w:tr>
      <w:tr w:rsidR="00824776" w14:paraId="534D3FF6" w14:textId="77777777" w:rsidTr="00A22986">
        <w:trPr>
          <w:jc w:val="center"/>
        </w:trPr>
        <w:tc>
          <w:tcPr>
            <w:tcW w:w="500" w:type="pct"/>
          </w:tcPr>
          <w:p w14:paraId="0E1EB0C0" w14:textId="77777777" w:rsidR="00824776" w:rsidRDefault="00824776" w:rsidP="003E0C0F">
            <w:pPr>
              <w:pStyle w:val="ERCNormalArial"/>
            </w:pPr>
          </w:p>
        </w:tc>
        <w:tc>
          <w:tcPr>
            <w:tcW w:w="500" w:type="pct"/>
          </w:tcPr>
          <w:p w14:paraId="4A6F633B" w14:textId="77777777" w:rsidR="00824776" w:rsidRDefault="00824776" w:rsidP="003E0C0F">
            <w:pPr>
              <w:pStyle w:val="ERCNormalArial"/>
            </w:pPr>
          </w:p>
        </w:tc>
        <w:tc>
          <w:tcPr>
            <w:tcW w:w="500" w:type="pct"/>
          </w:tcPr>
          <w:p w14:paraId="2E3EB217" w14:textId="77777777" w:rsidR="00824776" w:rsidRDefault="00824776" w:rsidP="003E0C0F">
            <w:pPr>
              <w:pStyle w:val="ERCNormalArial"/>
            </w:pPr>
          </w:p>
        </w:tc>
        <w:tc>
          <w:tcPr>
            <w:tcW w:w="500" w:type="pct"/>
          </w:tcPr>
          <w:p w14:paraId="3642E629" w14:textId="77777777" w:rsidR="00824776" w:rsidRDefault="00824776" w:rsidP="003E0C0F">
            <w:pPr>
              <w:pStyle w:val="ERCNormalArial"/>
            </w:pPr>
          </w:p>
        </w:tc>
        <w:tc>
          <w:tcPr>
            <w:tcW w:w="500" w:type="pct"/>
          </w:tcPr>
          <w:p w14:paraId="3F848983" w14:textId="77777777" w:rsidR="00824776" w:rsidRDefault="00824776" w:rsidP="003E0C0F">
            <w:pPr>
              <w:pStyle w:val="ERCNormalArial"/>
            </w:pPr>
          </w:p>
        </w:tc>
        <w:tc>
          <w:tcPr>
            <w:tcW w:w="500" w:type="pct"/>
          </w:tcPr>
          <w:p w14:paraId="5A9C3F87" w14:textId="77777777" w:rsidR="00824776" w:rsidRDefault="00824776" w:rsidP="003E0C0F">
            <w:pPr>
              <w:pStyle w:val="ERCNormalArial"/>
            </w:pPr>
          </w:p>
        </w:tc>
        <w:tc>
          <w:tcPr>
            <w:tcW w:w="500" w:type="pct"/>
          </w:tcPr>
          <w:p w14:paraId="373E0F30" w14:textId="77777777" w:rsidR="00824776" w:rsidRDefault="00824776" w:rsidP="003E0C0F">
            <w:pPr>
              <w:pStyle w:val="ERCNormalArial"/>
            </w:pPr>
          </w:p>
        </w:tc>
        <w:tc>
          <w:tcPr>
            <w:tcW w:w="500" w:type="pct"/>
          </w:tcPr>
          <w:p w14:paraId="62D9628D" w14:textId="77777777" w:rsidR="00824776" w:rsidRDefault="00824776" w:rsidP="003E0C0F">
            <w:pPr>
              <w:pStyle w:val="ERCNormalArial"/>
            </w:pPr>
          </w:p>
        </w:tc>
        <w:tc>
          <w:tcPr>
            <w:tcW w:w="500" w:type="pct"/>
          </w:tcPr>
          <w:p w14:paraId="48A6AB51" w14:textId="77777777" w:rsidR="00824776" w:rsidRDefault="00824776" w:rsidP="003E0C0F">
            <w:pPr>
              <w:pStyle w:val="ERCNormalArial"/>
            </w:pPr>
          </w:p>
        </w:tc>
        <w:tc>
          <w:tcPr>
            <w:tcW w:w="500" w:type="pct"/>
          </w:tcPr>
          <w:p w14:paraId="3D071213" w14:textId="77777777" w:rsidR="00824776" w:rsidRDefault="00824776" w:rsidP="003E0C0F">
            <w:pPr>
              <w:pStyle w:val="ERCNormalArial"/>
            </w:pPr>
          </w:p>
        </w:tc>
      </w:tr>
      <w:tr w:rsidR="00824776" w14:paraId="573B113C" w14:textId="77777777" w:rsidTr="00A22986">
        <w:trPr>
          <w:jc w:val="center"/>
        </w:trPr>
        <w:tc>
          <w:tcPr>
            <w:tcW w:w="500" w:type="pct"/>
          </w:tcPr>
          <w:p w14:paraId="559BB122" w14:textId="77777777" w:rsidR="00824776" w:rsidRDefault="00824776" w:rsidP="003E0C0F">
            <w:pPr>
              <w:pStyle w:val="ERCNormalArial"/>
            </w:pPr>
          </w:p>
        </w:tc>
        <w:tc>
          <w:tcPr>
            <w:tcW w:w="500" w:type="pct"/>
          </w:tcPr>
          <w:p w14:paraId="50E74D5A" w14:textId="77777777" w:rsidR="00824776" w:rsidRDefault="00824776" w:rsidP="003E0C0F">
            <w:pPr>
              <w:pStyle w:val="ERCNormalArial"/>
            </w:pPr>
          </w:p>
        </w:tc>
        <w:tc>
          <w:tcPr>
            <w:tcW w:w="500" w:type="pct"/>
          </w:tcPr>
          <w:p w14:paraId="548F5407" w14:textId="77777777" w:rsidR="00824776" w:rsidRDefault="00824776" w:rsidP="003E0C0F">
            <w:pPr>
              <w:pStyle w:val="ERCNormalArial"/>
            </w:pPr>
          </w:p>
        </w:tc>
        <w:tc>
          <w:tcPr>
            <w:tcW w:w="500" w:type="pct"/>
          </w:tcPr>
          <w:p w14:paraId="199784AF" w14:textId="77777777" w:rsidR="00824776" w:rsidRDefault="00824776" w:rsidP="003E0C0F">
            <w:pPr>
              <w:pStyle w:val="ERCNormalArial"/>
            </w:pPr>
          </w:p>
        </w:tc>
        <w:tc>
          <w:tcPr>
            <w:tcW w:w="500" w:type="pct"/>
          </w:tcPr>
          <w:p w14:paraId="64C9F5E1" w14:textId="77777777" w:rsidR="00824776" w:rsidRDefault="00824776" w:rsidP="003E0C0F">
            <w:pPr>
              <w:pStyle w:val="ERCNormalArial"/>
            </w:pPr>
          </w:p>
        </w:tc>
        <w:tc>
          <w:tcPr>
            <w:tcW w:w="500" w:type="pct"/>
          </w:tcPr>
          <w:p w14:paraId="32EA9D71" w14:textId="77777777" w:rsidR="00824776" w:rsidRDefault="00824776" w:rsidP="003E0C0F">
            <w:pPr>
              <w:pStyle w:val="ERCNormalArial"/>
            </w:pPr>
          </w:p>
        </w:tc>
        <w:tc>
          <w:tcPr>
            <w:tcW w:w="500" w:type="pct"/>
          </w:tcPr>
          <w:p w14:paraId="6DA6D6AF" w14:textId="77777777" w:rsidR="00824776" w:rsidRDefault="00824776" w:rsidP="003E0C0F">
            <w:pPr>
              <w:pStyle w:val="ERCNormalArial"/>
            </w:pPr>
          </w:p>
        </w:tc>
        <w:tc>
          <w:tcPr>
            <w:tcW w:w="500" w:type="pct"/>
          </w:tcPr>
          <w:p w14:paraId="3486E139" w14:textId="77777777" w:rsidR="00824776" w:rsidRDefault="00824776" w:rsidP="003E0C0F">
            <w:pPr>
              <w:pStyle w:val="ERCNormalArial"/>
            </w:pPr>
          </w:p>
        </w:tc>
        <w:tc>
          <w:tcPr>
            <w:tcW w:w="500" w:type="pct"/>
          </w:tcPr>
          <w:p w14:paraId="357B260B" w14:textId="77777777" w:rsidR="00824776" w:rsidRDefault="00824776" w:rsidP="003E0C0F">
            <w:pPr>
              <w:pStyle w:val="ERCNormalArial"/>
            </w:pPr>
          </w:p>
        </w:tc>
        <w:tc>
          <w:tcPr>
            <w:tcW w:w="500" w:type="pct"/>
          </w:tcPr>
          <w:p w14:paraId="506F41C5" w14:textId="77777777" w:rsidR="00824776" w:rsidRDefault="00824776" w:rsidP="003E0C0F">
            <w:pPr>
              <w:pStyle w:val="ERCNormalArial"/>
            </w:pPr>
          </w:p>
        </w:tc>
      </w:tr>
      <w:tr w:rsidR="00824776" w14:paraId="2B01AE6E" w14:textId="77777777" w:rsidTr="00A22986">
        <w:trPr>
          <w:jc w:val="center"/>
        </w:trPr>
        <w:tc>
          <w:tcPr>
            <w:tcW w:w="500" w:type="pct"/>
          </w:tcPr>
          <w:p w14:paraId="10110F81" w14:textId="77777777" w:rsidR="00824776" w:rsidRDefault="00824776" w:rsidP="003E0C0F">
            <w:pPr>
              <w:pStyle w:val="ERCNormalArial"/>
            </w:pPr>
          </w:p>
        </w:tc>
        <w:tc>
          <w:tcPr>
            <w:tcW w:w="500" w:type="pct"/>
          </w:tcPr>
          <w:p w14:paraId="798C8022" w14:textId="77777777" w:rsidR="00824776" w:rsidRDefault="00824776" w:rsidP="003E0C0F">
            <w:pPr>
              <w:pStyle w:val="ERCNormalArial"/>
            </w:pPr>
          </w:p>
        </w:tc>
        <w:tc>
          <w:tcPr>
            <w:tcW w:w="500" w:type="pct"/>
          </w:tcPr>
          <w:p w14:paraId="1E1C8201" w14:textId="77777777" w:rsidR="00824776" w:rsidRDefault="00824776" w:rsidP="003E0C0F">
            <w:pPr>
              <w:pStyle w:val="ERCNormalArial"/>
            </w:pPr>
          </w:p>
        </w:tc>
        <w:tc>
          <w:tcPr>
            <w:tcW w:w="500" w:type="pct"/>
          </w:tcPr>
          <w:p w14:paraId="46B41856" w14:textId="77777777" w:rsidR="00824776" w:rsidRDefault="00824776" w:rsidP="003E0C0F">
            <w:pPr>
              <w:pStyle w:val="ERCNormalArial"/>
            </w:pPr>
          </w:p>
        </w:tc>
        <w:tc>
          <w:tcPr>
            <w:tcW w:w="500" w:type="pct"/>
          </w:tcPr>
          <w:p w14:paraId="06166906" w14:textId="77777777" w:rsidR="00824776" w:rsidRDefault="00824776" w:rsidP="003E0C0F">
            <w:pPr>
              <w:pStyle w:val="ERCNormalArial"/>
            </w:pPr>
          </w:p>
        </w:tc>
        <w:tc>
          <w:tcPr>
            <w:tcW w:w="500" w:type="pct"/>
          </w:tcPr>
          <w:p w14:paraId="24C7AD20" w14:textId="77777777" w:rsidR="00824776" w:rsidRDefault="00824776" w:rsidP="003E0C0F">
            <w:pPr>
              <w:pStyle w:val="ERCNormalArial"/>
            </w:pPr>
          </w:p>
        </w:tc>
        <w:tc>
          <w:tcPr>
            <w:tcW w:w="500" w:type="pct"/>
          </w:tcPr>
          <w:p w14:paraId="1B4962F8" w14:textId="77777777" w:rsidR="00824776" w:rsidRDefault="00824776" w:rsidP="003E0C0F">
            <w:pPr>
              <w:pStyle w:val="ERCNormalArial"/>
            </w:pPr>
          </w:p>
        </w:tc>
        <w:tc>
          <w:tcPr>
            <w:tcW w:w="500" w:type="pct"/>
          </w:tcPr>
          <w:p w14:paraId="69667C5D" w14:textId="77777777" w:rsidR="00824776" w:rsidRDefault="00824776" w:rsidP="003E0C0F">
            <w:pPr>
              <w:pStyle w:val="ERCNormalArial"/>
            </w:pPr>
          </w:p>
        </w:tc>
        <w:tc>
          <w:tcPr>
            <w:tcW w:w="500" w:type="pct"/>
          </w:tcPr>
          <w:p w14:paraId="1BBDE570" w14:textId="77777777" w:rsidR="00824776" w:rsidRDefault="00824776" w:rsidP="003E0C0F">
            <w:pPr>
              <w:pStyle w:val="ERCNormalArial"/>
            </w:pPr>
          </w:p>
        </w:tc>
        <w:tc>
          <w:tcPr>
            <w:tcW w:w="500" w:type="pct"/>
          </w:tcPr>
          <w:p w14:paraId="5F17B182" w14:textId="77777777" w:rsidR="00824776" w:rsidRDefault="00824776" w:rsidP="003E0C0F">
            <w:pPr>
              <w:pStyle w:val="ERCNormalArial"/>
            </w:pPr>
          </w:p>
        </w:tc>
      </w:tr>
      <w:tr w:rsidR="00824776" w14:paraId="33216810" w14:textId="77777777" w:rsidTr="00A22986">
        <w:trPr>
          <w:jc w:val="center"/>
        </w:trPr>
        <w:tc>
          <w:tcPr>
            <w:tcW w:w="500" w:type="pct"/>
          </w:tcPr>
          <w:p w14:paraId="7A8D8281" w14:textId="77777777" w:rsidR="00824776" w:rsidRDefault="00824776" w:rsidP="003E0C0F">
            <w:pPr>
              <w:pStyle w:val="ERCNormalArial"/>
            </w:pPr>
          </w:p>
        </w:tc>
        <w:tc>
          <w:tcPr>
            <w:tcW w:w="500" w:type="pct"/>
          </w:tcPr>
          <w:p w14:paraId="21D4992F" w14:textId="77777777" w:rsidR="00824776" w:rsidRDefault="00824776" w:rsidP="003E0C0F">
            <w:pPr>
              <w:pStyle w:val="ERCNormalArial"/>
            </w:pPr>
          </w:p>
        </w:tc>
        <w:tc>
          <w:tcPr>
            <w:tcW w:w="500" w:type="pct"/>
          </w:tcPr>
          <w:p w14:paraId="74055F89" w14:textId="77777777" w:rsidR="00824776" w:rsidRDefault="00824776" w:rsidP="003E0C0F">
            <w:pPr>
              <w:pStyle w:val="ERCNormalArial"/>
            </w:pPr>
          </w:p>
        </w:tc>
        <w:tc>
          <w:tcPr>
            <w:tcW w:w="500" w:type="pct"/>
          </w:tcPr>
          <w:p w14:paraId="0D2F0535" w14:textId="77777777" w:rsidR="00824776" w:rsidRDefault="00824776" w:rsidP="003E0C0F">
            <w:pPr>
              <w:pStyle w:val="ERCNormalArial"/>
            </w:pPr>
          </w:p>
        </w:tc>
        <w:tc>
          <w:tcPr>
            <w:tcW w:w="500" w:type="pct"/>
          </w:tcPr>
          <w:p w14:paraId="5FE76E3C" w14:textId="77777777" w:rsidR="00824776" w:rsidRDefault="00824776" w:rsidP="003E0C0F">
            <w:pPr>
              <w:pStyle w:val="ERCNormalArial"/>
            </w:pPr>
          </w:p>
        </w:tc>
        <w:tc>
          <w:tcPr>
            <w:tcW w:w="500" w:type="pct"/>
          </w:tcPr>
          <w:p w14:paraId="4C7CE58A" w14:textId="77777777" w:rsidR="00824776" w:rsidRDefault="00824776" w:rsidP="003E0C0F">
            <w:pPr>
              <w:pStyle w:val="ERCNormalArial"/>
            </w:pPr>
          </w:p>
        </w:tc>
        <w:tc>
          <w:tcPr>
            <w:tcW w:w="500" w:type="pct"/>
          </w:tcPr>
          <w:p w14:paraId="6E7EAEA1" w14:textId="77777777" w:rsidR="00824776" w:rsidRDefault="00824776" w:rsidP="003E0C0F">
            <w:pPr>
              <w:pStyle w:val="ERCNormalArial"/>
            </w:pPr>
          </w:p>
        </w:tc>
        <w:tc>
          <w:tcPr>
            <w:tcW w:w="500" w:type="pct"/>
          </w:tcPr>
          <w:p w14:paraId="0CFE4BFB" w14:textId="77777777" w:rsidR="00824776" w:rsidRDefault="00824776" w:rsidP="003E0C0F">
            <w:pPr>
              <w:pStyle w:val="ERCNormalArial"/>
            </w:pPr>
          </w:p>
        </w:tc>
        <w:tc>
          <w:tcPr>
            <w:tcW w:w="500" w:type="pct"/>
          </w:tcPr>
          <w:p w14:paraId="12B58878" w14:textId="77777777" w:rsidR="00824776" w:rsidRDefault="00824776" w:rsidP="003E0C0F">
            <w:pPr>
              <w:pStyle w:val="ERCNormalArial"/>
            </w:pPr>
          </w:p>
        </w:tc>
        <w:tc>
          <w:tcPr>
            <w:tcW w:w="500" w:type="pct"/>
          </w:tcPr>
          <w:p w14:paraId="5941247B" w14:textId="77777777" w:rsidR="00824776" w:rsidRDefault="00824776" w:rsidP="003E0C0F">
            <w:pPr>
              <w:pStyle w:val="ERCNormalArial"/>
            </w:pPr>
          </w:p>
        </w:tc>
      </w:tr>
      <w:tr w:rsidR="00824776" w14:paraId="58ECEFBB" w14:textId="77777777" w:rsidTr="00A22986">
        <w:trPr>
          <w:jc w:val="center"/>
        </w:trPr>
        <w:tc>
          <w:tcPr>
            <w:tcW w:w="500" w:type="pct"/>
          </w:tcPr>
          <w:p w14:paraId="23A1FE70" w14:textId="77777777" w:rsidR="00824776" w:rsidRDefault="00824776" w:rsidP="003E0C0F">
            <w:pPr>
              <w:pStyle w:val="ERCNormalArial"/>
            </w:pPr>
          </w:p>
        </w:tc>
        <w:tc>
          <w:tcPr>
            <w:tcW w:w="500" w:type="pct"/>
          </w:tcPr>
          <w:p w14:paraId="18AAD340" w14:textId="77777777" w:rsidR="00824776" w:rsidRDefault="00824776" w:rsidP="003E0C0F">
            <w:pPr>
              <w:pStyle w:val="ERCNormalArial"/>
            </w:pPr>
          </w:p>
        </w:tc>
        <w:tc>
          <w:tcPr>
            <w:tcW w:w="500" w:type="pct"/>
          </w:tcPr>
          <w:p w14:paraId="6C76F971" w14:textId="77777777" w:rsidR="00824776" w:rsidRDefault="00824776" w:rsidP="003E0C0F">
            <w:pPr>
              <w:pStyle w:val="ERCNormalArial"/>
            </w:pPr>
          </w:p>
        </w:tc>
        <w:tc>
          <w:tcPr>
            <w:tcW w:w="500" w:type="pct"/>
          </w:tcPr>
          <w:p w14:paraId="2B4C50EC" w14:textId="77777777" w:rsidR="00824776" w:rsidRDefault="00824776" w:rsidP="003E0C0F">
            <w:pPr>
              <w:pStyle w:val="ERCNormalArial"/>
            </w:pPr>
          </w:p>
        </w:tc>
        <w:tc>
          <w:tcPr>
            <w:tcW w:w="500" w:type="pct"/>
          </w:tcPr>
          <w:p w14:paraId="29C944BA" w14:textId="77777777" w:rsidR="00824776" w:rsidRDefault="00824776" w:rsidP="003E0C0F">
            <w:pPr>
              <w:pStyle w:val="ERCNormalArial"/>
            </w:pPr>
          </w:p>
        </w:tc>
        <w:tc>
          <w:tcPr>
            <w:tcW w:w="500" w:type="pct"/>
          </w:tcPr>
          <w:p w14:paraId="295E68FE" w14:textId="77777777" w:rsidR="00824776" w:rsidRDefault="00824776" w:rsidP="003E0C0F">
            <w:pPr>
              <w:pStyle w:val="ERCNormalArial"/>
            </w:pPr>
          </w:p>
        </w:tc>
        <w:tc>
          <w:tcPr>
            <w:tcW w:w="500" w:type="pct"/>
          </w:tcPr>
          <w:p w14:paraId="25EE8E73" w14:textId="77777777" w:rsidR="00824776" w:rsidRDefault="00824776" w:rsidP="003E0C0F">
            <w:pPr>
              <w:pStyle w:val="ERCNormalArial"/>
            </w:pPr>
          </w:p>
        </w:tc>
        <w:tc>
          <w:tcPr>
            <w:tcW w:w="500" w:type="pct"/>
          </w:tcPr>
          <w:p w14:paraId="4BDB91C4" w14:textId="77777777" w:rsidR="00824776" w:rsidRDefault="00824776" w:rsidP="003E0C0F">
            <w:pPr>
              <w:pStyle w:val="ERCNormalArial"/>
            </w:pPr>
          </w:p>
        </w:tc>
        <w:tc>
          <w:tcPr>
            <w:tcW w:w="500" w:type="pct"/>
          </w:tcPr>
          <w:p w14:paraId="4173EAB0" w14:textId="77777777" w:rsidR="00824776" w:rsidRDefault="00824776" w:rsidP="003E0C0F">
            <w:pPr>
              <w:pStyle w:val="ERCNormalArial"/>
            </w:pPr>
          </w:p>
        </w:tc>
        <w:tc>
          <w:tcPr>
            <w:tcW w:w="500" w:type="pct"/>
          </w:tcPr>
          <w:p w14:paraId="16FF3DA7" w14:textId="77777777" w:rsidR="00824776" w:rsidRDefault="00824776" w:rsidP="003E0C0F">
            <w:pPr>
              <w:pStyle w:val="ERCNormalArial"/>
            </w:pPr>
          </w:p>
        </w:tc>
      </w:tr>
      <w:tr w:rsidR="00824776" w14:paraId="47DC8784" w14:textId="77777777" w:rsidTr="00A22986">
        <w:trPr>
          <w:jc w:val="center"/>
        </w:trPr>
        <w:tc>
          <w:tcPr>
            <w:tcW w:w="500" w:type="pct"/>
          </w:tcPr>
          <w:p w14:paraId="14B5BE64" w14:textId="77777777" w:rsidR="00824776" w:rsidRDefault="00824776" w:rsidP="003E0C0F">
            <w:pPr>
              <w:pStyle w:val="ERCNormalArial"/>
            </w:pPr>
          </w:p>
        </w:tc>
        <w:tc>
          <w:tcPr>
            <w:tcW w:w="500" w:type="pct"/>
          </w:tcPr>
          <w:p w14:paraId="1B55B38F" w14:textId="77777777" w:rsidR="00824776" w:rsidRDefault="00824776" w:rsidP="003E0C0F">
            <w:pPr>
              <w:pStyle w:val="ERCNormalArial"/>
            </w:pPr>
          </w:p>
        </w:tc>
        <w:tc>
          <w:tcPr>
            <w:tcW w:w="500" w:type="pct"/>
          </w:tcPr>
          <w:p w14:paraId="41D63563" w14:textId="77777777" w:rsidR="00824776" w:rsidRDefault="00824776" w:rsidP="003E0C0F">
            <w:pPr>
              <w:pStyle w:val="ERCNormalArial"/>
            </w:pPr>
          </w:p>
        </w:tc>
        <w:tc>
          <w:tcPr>
            <w:tcW w:w="500" w:type="pct"/>
          </w:tcPr>
          <w:p w14:paraId="51CAF8E5" w14:textId="77777777" w:rsidR="00824776" w:rsidRDefault="00824776" w:rsidP="003E0C0F">
            <w:pPr>
              <w:pStyle w:val="ERCNormalArial"/>
            </w:pPr>
          </w:p>
        </w:tc>
        <w:tc>
          <w:tcPr>
            <w:tcW w:w="500" w:type="pct"/>
          </w:tcPr>
          <w:p w14:paraId="72BB528A" w14:textId="77777777" w:rsidR="00824776" w:rsidRDefault="00824776" w:rsidP="003E0C0F">
            <w:pPr>
              <w:pStyle w:val="ERCNormalArial"/>
            </w:pPr>
          </w:p>
        </w:tc>
        <w:tc>
          <w:tcPr>
            <w:tcW w:w="500" w:type="pct"/>
          </w:tcPr>
          <w:p w14:paraId="175A60CF" w14:textId="77777777" w:rsidR="00824776" w:rsidRDefault="00824776" w:rsidP="003E0C0F">
            <w:pPr>
              <w:pStyle w:val="ERCNormalArial"/>
            </w:pPr>
          </w:p>
        </w:tc>
        <w:tc>
          <w:tcPr>
            <w:tcW w:w="500" w:type="pct"/>
          </w:tcPr>
          <w:p w14:paraId="0140B59A" w14:textId="77777777" w:rsidR="00824776" w:rsidRDefault="00824776" w:rsidP="003E0C0F">
            <w:pPr>
              <w:pStyle w:val="ERCNormalArial"/>
            </w:pPr>
          </w:p>
        </w:tc>
        <w:tc>
          <w:tcPr>
            <w:tcW w:w="500" w:type="pct"/>
          </w:tcPr>
          <w:p w14:paraId="2A83849A" w14:textId="77777777" w:rsidR="00824776" w:rsidRDefault="00824776" w:rsidP="003E0C0F">
            <w:pPr>
              <w:pStyle w:val="ERCNormalArial"/>
            </w:pPr>
          </w:p>
        </w:tc>
        <w:tc>
          <w:tcPr>
            <w:tcW w:w="500" w:type="pct"/>
          </w:tcPr>
          <w:p w14:paraId="1282CF82" w14:textId="77777777" w:rsidR="00824776" w:rsidRDefault="00824776" w:rsidP="003E0C0F">
            <w:pPr>
              <w:pStyle w:val="ERCNormalArial"/>
            </w:pPr>
          </w:p>
        </w:tc>
        <w:tc>
          <w:tcPr>
            <w:tcW w:w="500" w:type="pct"/>
          </w:tcPr>
          <w:p w14:paraId="3F5F58C0" w14:textId="77777777" w:rsidR="00824776" w:rsidRDefault="00824776" w:rsidP="003E0C0F">
            <w:pPr>
              <w:pStyle w:val="ERCNormalArial"/>
            </w:pPr>
          </w:p>
        </w:tc>
      </w:tr>
      <w:tr w:rsidR="00824776" w14:paraId="2571DF4F" w14:textId="77777777" w:rsidTr="00A22986">
        <w:trPr>
          <w:jc w:val="center"/>
        </w:trPr>
        <w:tc>
          <w:tcPr>
            <w:tcW w:w="500" w:type="pct"/>
          </w:tcPr>
          <w:p w14:paraId="7247B94D" w14:textId="77777777" w:rsidR="00824776" w:rsidRDefault="00824776" w:rsidP="003E0C0F">
            <w:pPr>
              <w:pStyle w:val="ERCNormalArial"/>
            </w:pPr>
          </w:p>
        </w:tc>
        <w:tc>
          <w:tcPr>
            <w:tcW w:w="500" w:type="pct"/>
          </w:tcPr>
          <w:p w14:paraId="449CC3D2" w14:textId="77777777" w:rsidR="00824776" w:rsidRDefault="00824776" w:rsidP="003E0C0F">
            <w:pPr>
              <w:pStyle w:val="ERCNormalArial"/>
            </w:pPr>
          </w:p>
        </w:tc>
        <w:tc>
          <w:tcPr>
            <w:tcW w:w="500" w:type="pct"/>
          </w:tcPr>
          <w:p w14:paraId="4D112B13" w14:textId="77777777" w:rsidR="00824776" w:rsidRDefault="00824776" w:rsidP="003E0C0F">
            <w:pPr>
              <w:pStyle w:val="ERCNormalArial"/>
            </w:pPr>
          </w:p>
        </w:tc>
        <w:tc>
          <w:tcPr>
            <w:tcW w:w="500" w:type="pct"/>
          </w:tcPr>
          <w:p w14:paraId="26AE654D" w14:textId="77777777" w:rsidR="00824776" w:rsidRDefault="00824776" w:rsidP="003E0C0F">
            <w:pPr>
              <w:pStyle w:val="ERCNormalArial"/>
            </w:pPr>
          </w:p>
        </w:tc>
        <w:tc>
          <w:tcPr>
            <w:tcW w:w="500" w:type="pct"/>
          </w:tcPr>
          <w:p w14:paraId="0B70F5F2" w14:textId="77777777" w:rsidR="00824776" w:rsidRDefault="00824776" w:rsidP="003E0C0F">
            <w:pPr>
              <w:pStyle w:val="ERCNormalArial"/>
            </w:pPr>
          </w:p>
        </w:tc>
        <w:tc>
          <w:tcPr>
            <w:tcW w:w="500" w:type="pct"/>
          </w:tcPr>
          <w:p w14:paraId="0797F685" w14:textId="77777777" w:rsidR="00824776" w:rsidRDefault="00824776" w:rsidP="003E0C0F">
            <w:pPr>
              <w:pStyle w:val="ERCNormalArial"/>
            </w:pPr>
          </w:p>
        </w:tc>
        <w:tc>
          <w:tcPr>
            <w:tcW w:w="500" w:type="pct"/>
          </w:tcPr>
          <w:p w14:paraId="6BD9093B" w14:textId="77777777" w:rsidR="00824776" w:rsidRDefault="00824776" w:rsidP="003E0C0F">
            <w:pPr>
              <w:pStyle w:val="ERCNormalArial"/>
            </w:pPr>
          </w:p>
        </w:tc>
        <w:tc>
          <w:tcPr>
            <w:tcW w:w="500" w:type="pct"/>
          </w:tcPr>
          <w:p w14:paraId="00441021" w14:textId="77777777" w:rsidR="00824776" w:rsidRDefault="00824776" w:rsidP="003E0C0F">
            <w:pPr>
              <w:pStyle w:val="ERCNormalArial"/>
            </w:pPr>
          </w:p>
        </w:tc>
        <w:tc>
          <w:tcPr>
            <w:tcW w:w="500" w:type="pct"/>
          </w:tcPr>
          <w:p w14:paraId="4E2B607C" w14:textId="77777777" w:rsidR="00824776" w:rsidRDefault="00824776" w:rsidP="003E0C0F">
            <w:pPr>
              <w:pStyle w:val="ERCNormalArial"/>
            </w:pPr>
          </w:p>
        </w:tc>
        <w:tc>
          <w:tcPr>
            <w:tcW w:w="500" w:type="pct"/>
          </w:tcPr>
          <w:p w14:paraId="71214C1D" w14:textId="77777777" w:rsidR="00824776" w:rsidRDefault="00824776" w:rsidP="003E0C0F">
            <w:pPr>
              <w:pStyle w:val="ERCNormalArial"/>
            </w:pPr>
          </w:p>
        </w:tc>
      </w:tr>
      <w:tr w:rsidR="00824776" w14:paraId="660AD703" w14:textId="77777777" w:rsidTr="00A22986">
        <w:trPr>
          <w:jc w:val="center"/>
        </w:trPr>
        <w:tc>
          <w:tcPr>
            <w:tcW w:w="500" w:type="pct"/>
          </w:tcPr>
          <w:p w14:paraId="1C90AD66" w14:textId="77777777" w:rsidR="00824776" w:rsidRDefault="00824776" w:rsidP="003E0C0F">
            <w:pPr>
              <w:pStyle w:val="ERCNormalArial"/>
            </w:pPr>
          </w:p>
        </w:tc>
        <w:tc>
          <w:tcPr>
            <w:tcW w:w="500" w:type="pct"/>
          </w:tcPr>
          <w:p w14:paraId="7558D168" w14:textId="77777777" w:rsidR="00824776" w:rsidRDefault="00824776" w:rsidP="003E0C0F">
            <w:pPr>
              <w:pStyle w:val="ERCNormalArial"/>
            </w:pPr>
          </w:p>
        </w:tc>
        <w:tc>
          <w:tcPr>
            <w:tcW w:w="500" w:type="pct"/>
          </w:tcPr>
          <w:p w14:paraId="6B667B30" w14:textId="77777777" w:rsidR="00824776" w:rsidRDefault="00824776" w:rsidP="003E0C0F">
            <w:pPr>
              <w:pStyle w:val="ERCNormalArial"/>
            </w:pPr>
          </w:p>
        </w:tc>
        <w:tc>
          <w:tcPr>
            <w:tcW w:w="500" w:type="pct"/>
          </w:tcPr>
          <w:p w14:paraId="5590DCBE" w14:textId="77777777" w:rsidR="00824776" w:rsidRDefault="00824776" w:rsidP="003E0C0F">
            <w:pPr>
              <w:pStyle w:val="ERCNormalArial"/>
            </w:pPr>
          </w:p>
        </w:tc>
        <w:tc>
          <w:tcPr>
            <w:tcW w:w="500" w:type="pct"/>
          </w:tcPr>
          <w:p w14:paraId="31714C0D" w14:textId="77777777" w:rsidR="00824776" w:rsidRDefault="00824776" w:rsidP="003E0C0F">
            <w:pPr>
              <w:pStyle w:val="ERCNormalArial"/>
            </w:pPr>
          </w:p>
        </w:tc>
        <w:tc>
          <w:tcPr>
            <w:tcW w:w="500" w:type="pct"/>
          </w:tcPr>
          <w:p w14:paraId="627F5F32" w14:textId="77777777" w:rsidR="00824776" w:rsidRDefault="00824776" w:rsidP="003E0C0F">
            <w:pPr>
              <w:pStyle w:val="ERCNormalArial"/>
            </w:pPr>
          </w:p>
        </w:tc>
        <w:tc>
          <w:tcPr>
            <w:tcW w:w="500" w:type="pct"/>
          </w:tcPr>
          <w:p w14:paraId="4B73DE26" w14:textId="77777777" w:rsidR="00824776" w:rsidRDefault="00824776" w:rsidP="003E0C0F">
            <w:pPr>
              <w:pStyle w:val="ERCNormalArial"/>
            </w:pPr>
          </w:p>
        </w:tc>
        <w:tc>
          <w:tcPr>
            <w:tcW w:w="500" w:type="pct"/>
          </w:tcPr>
          <w:p w14:paraId="371E419B" w14:textId="77777777" w:rsidR="00824776" w:rsidRDefault="00824776" w:rsidP="003E0C0F">
            <w:pPr>
              <w:pStyle w:val="ERCNormalArial"/>
            </w:pPr>
          </w:p>
        </w:tc>
        <w:tc>
          <w:tcPr>
            <w:tcW w:w="500" w:type="pct"/>
          </w:tcPr>
          <w:p w14:paraId="1EC79D12" w14:textId="77777777" w:rsidR="00824776" w:rsidRDefault="00824776" w:rsidP="003E0C0F">
            <w:pPr>
              <w:pStyle w:val="ERCNormalArial"/>
            </w:pPr>
          </w:p>
        </w:tc>
        <w:tc>
          <w:tcPr>
            <w:tcW w:w="500" w:type="pct"/>
          </w:tcPr>
          <w:p w14:paraId="6AE17322" w14:textId="77777777" w:rsidR="00824776" w:rsidRDefault="00824776" w:rsidP="003E0C0F">
            <w:pPr>
              <w:pStyle w:val="ERCNormalArial"/>
            </w:pPr>
          </w:p>
        </w:tc>
      </w:tr>
      <w:tr w:rsidR="00824776" w14:paraId="7C001CA2" w14:textId="77777777" w:rsidTr="00A22986">
        <w:trPr>
          <w:jc w:val="center"/>
        </w:trPr>
        <w:tc>
          <w:tcPr>
            <w:tcW w:w="500" w:type="pct"/>
          </w:tcPr>
          <w:p w14:paraId="48E76B13" w14:textId="77777777" w:rsidR="00824776" w:rsidRDefault="00824776" w:rsidP="003E0C0F">
            <w:pPr>
              <w:pStyle w:val="ERCNormalArial"/>
            </w:pPr>
          </w:p>
        </w:tc>
        <w:tc>
          <w:tcPr>
            <w:tcW w:w="500" w:type="pct"/>
          </w:tcPr>
          <w:p w14:paraId="7103A1B3" w14:textId="77777777" w:rsidR="00824776" w:rsidRDefault="00824776" w:rsidP="003E0C0F">
            <w:pPr>
              <w:pStyle w:val="ERCNormalArial"/>
            </w:pPr>
          </w:p>
        </w:tc>
        <w:tc>
          <w:tcPr>
            <w:tcW w:w="500" w:type="pct"/>
          </w:tcPr>
          <w:p w14:paraId="335F3C26" w14:textId="77777777" w:rsidR="00824776" w:rsidRDefault="00824776" w:rsidP="003E0C0F">
            <w:pPr>
              <w:pStyle w:val="ERCNormalArial"/>
            </w:pPr>
          </w:p>
        </w:tc>
        <w:tc>
          <w:tcPr>
            <w:tcW w:w="500" w:type="pct"/>
          </w:tcPr>
          <w:p w14:paraId="67935BD6" w14:textId="77777777" w:rsidR="00824776" w:rsidRDefault="00824776" w:rsidP="003E0C0F">
            <w:pPr>
              <w:pStyle w:val="ERCNormalArial"/>
            </w:pPr>
          </w:p>
        </w:tc>
        <w:tc>
          <w:tcPr>
            <w:tcW w:w="500" w:type="pct"/>
          </w:tcPr>
          <w:p w14:paraId="1B371F60" w14:textId="77777777" w:rsidR="00824776" w:rsidRDefault="00824776" w:rsidP="003E0C0F">
            <w:pPr>
              <w:pStyle w:val="ERCNormalArial"/>
            </w:pPr>
          </w:p>
        </w:tc>
        <w:tc>
          <w:tcPr>
            <w:tcW w:w="500" w:type="pct"/>
          </w:tcPr>
          <w:p w14:paraId="2CBB584E" w14:textId="77777777" w:rsidR="00824776" w:rsidRDefault="00824776" w:rsidP="003E0C0F">
            <w:pPr>
              <w:pStyle w:val="ERCNormalArial"/>
            </w:pPr>
          </w:p>
        </w:tc>
        <w:tc>
          <w:tcPr>
            <w:tcW w:w="500" w:type="pct"/>
          </w:tcPr>
          <w:p w14:paraId="2A37652E" w14:textId="77777777" w:rsidR="00824776" w:rsidRDefault="00824776" w:rsidP="003E0C0F">
            <w:pPr>
              <w:pStyle w:val="ERCNormalArial"/>
            </w:pPr>
          </w:p>
        </w:tc>
        <w:tc>
          <w:tcPr>
            <w:tcW w:w="500" w:type="pct"/>
          </w:tcPr>
          <w:p w14:paraId="2A315C12" w14:textId="77777777" w:rsidR="00824776" w:rsidRDefault="00824776" w:rsidP="003E0C0F">
            <w:pPr>
              <w:pStyle w:val="ERCNormalArial"/>
            </w:pPr>
          </w:p>
        </w:tc>
        <w:tc>
          <w:tcPr>
            <w:tcW w:w="500" w:type="pct"/>
          </w:tcPr>
          <w:p w14:paraId="42A5E785" w14:textId="77777777" w:rsidR="00824776" w:rsidRDefault="00824776" w:rsidP="003E0C0F">
            <w:pPr>
              <w:pStyle w:val="ERCNormalArial"/>
            </w:pPr>
          </w:p>
        </w:tc>
        <w:tc>
          <w:tcPr>
            <w:tcW w:w="500" w:type="pct"/>
          </w:tcPr>
          <w:p w14:paraId="71AFB001" w14:textId="77777777" w:rsidR="00824776" w:rsidRDefault="00824776" w:rsidP="003E0C0F">
            <w:pPr>
              <w:pStyle w:val="ERCNormalArial"/>
            </w:pPr>
          </w:p>
        </w:tc>
      </w:tr>
      <w:tr w:rsidR="00824776" w14:paraId="688A907B" w14:textId="77777777" w:rsidTr="00A22986">
        <w:trPr>
          <w:jc w:val="center"/>
        </w:trPr>
        <w:tc>
          <w:tcPr>
            <w:tcW w:w="500" w:type="pct"/>
          </w:tcPr>
          <w:p w14:paraId="2B575FE0" w14:textId="77777777" w:rsidR="00824776" w:rsidRDefault="00824776" w:rsidP="003E0C0F">
            <w:pPr>
              <w:pStyle w:val="ERCNormalArial"/>
            </w:pPr>
          </w:p>
        </w:tc>
        <w:tc>
          <w:tcPr>
            <w:tcW w:w="500" w:type="pct"/>
          </w:tcPr>
          <w:p w14:paraId="5205D2F0" w14:textId="77777777" w:rsidR="00824776" w:rsidRDefault="00824776" w:rsidP="003E0C0F">
            <w:pPr>
              <w:pStyle w:val="ERCNormalArial"/>
            </w:pPr>
          </w:p>
        </w:tc>
        <w:tc>
          <w:tcPr>
            <w:tcW w:w="500" w:type="pct"/>
          </w:tcPr>
          <w:p w14:paraId="447A34BA" w14:textId="77777777" w:rsidR="00824776" w:rsidRDefault="00824776" w:rsidP="003E0C0F">
            <w:pPr>
              <w:pStyle w:val="ERCNormalArial"/>
            </w:pPr>
          </w:p>
        </w:tc>
        <w:tc>
          <w:tcPr>
            <w:tcW w:w="500" w:type="pct"/>
          </w:tcPr>
          <w:p w14:paraId="1F45A0DC" w14:textId="77777777" w:rsidR="00824776" w:rsidRDefault="00824776" w:rsidP="003E0C0F">
            <w:pPr>
              <w:pStyle w:val="ERCNormalArial"/>
            </w:pPr>
          </w:p>
        </w:tc>
        <w:tc>
          <w:tcPr>
            <w:tcW w:w="500" w:type="pct"/>
          </w:tcPr>
          <w:p w14:paraId="4D38D0DE" w14:textId="77777777" w:rsidR="00824776" w:rsidRDefault="00824776" w:rsidP="003E0C0F">
            <w:pPr>
              <w:pStyle w:val="ERCNormalArial"/>
            </w:pPr>
          </w:p>
        </w:tc>
        <w:tc>
          <w:tcPr>
            <w:tcW w:w="500" w:type="pct"/>
          </w:tcPr>
          <w:p w14:paraId="17B1B04A" w14:textId="77777777" w:rsidR="00824776" w:rsidRDefault="00824776" w:rsidP="003E0C0F">
            <w:pPr>
              <w:pStyle w:val="ERCNormalArial"/>
            </w:pPr>
          </w:p>
        </w:tc>
        <w:tc>
          <w:tcPr>
            <w:tcW w:w="500" w:type="pct"/>
          </w:tcPr>
          <w:p w14:paraId="16C4BFFB" w14:textId="77777777" w:rsidR="00824776" w:rsidRDefault="00824776" w:rsidP="003E0C0F">
            <w:pPr>
              <w:pStyle w:val="ERCNormalArial"/>
            </w:pPr>
          </w:p>
        </w:tc>
        <w:tc>
          <w:tcPr>
            <w:tcW w:w="500" w:type="pct"/>
          </w:tcPr>
          <w:p w14:paraId="1505C366" w14:textId="77777777" w:rsidR="00824776" w:rsidRDefault="00824776" w:rsidP="003E0C0F">
            <w:pPr>
              <w:pStyle w:val="ERCNormalArial"/>
            </w:pPr>
          </w:p>
        </w:tc>
        <w:tc>
          <w:tcPr>
            <w:tcW w:w="500" w:type="pct"/>
          </w:tcPr>
          <w:p w14:paraId="1925D0E9" w14:textId="77777777" w:rsidR="00824776" w:rsidRDefault="00824776" w:rsidP="003E0C0F">
            <w:pPr>
              <w:pStyle w:val="ERCNormalArial"/>
            </w:pPr>
          </w:p>
        </w:tc>
        <w:tc>
          <w:tcPr>
            <w:tcW w:w="500" w:type="pct"/>
          </w:tcPr>
          <w:p w14:paraId="5ACC3E9A" w14:textId="77777777" w:rsidR="00824776" w:rsidRDefault="00824776" w:rsidP="003E0C0F">
            <w:pPr>
              <w:pStyle w:val="ERCNormalArial"/>
            </w:pPr>
          </w:p>
        </w:tc>
      </w:tr>
      <w:tr w:rsidR="00824776" w14:paraId="0D26FFEB" w14:textId="77777777" w:rsidTr="00A22986">
        <w:trPr>
          <w:jc w:val="center"/>
        </w:trPr>
        <w:tc>
          <w:tcPr>
            <w:tcW w:w="500" w:type="pct"/>
          </w:tcPr>
          <w:p w14:paraId="26D5A629" w14:textId="77777777" w:rsidR="00824776" w:rsidRDefault="00824776" w:rsidP="003E0C0F">
            <w:pPr>
              <w:pStyle w:val="ERCNormalArial"/>
            </w:pPr>
          </w:p>
        </w:tc>
        <w:tc>
          <w:tcPr>
            <w:tcW w:w="500" w:type="pct"/>
          </w:tcPr>
          <w:p w14:paraId="6D5446D0" w14:textId="77777777" w:rsidR="00824776" w:rsidRDefault="00824776" w:rsidP="003E0C0F">
            <w:pPr>
              <w:pStyle w:val="ERCNormalArial"/>
            </w:pPr>
          </w:p>
        </w:tc>
        <w:tc>
          <w:tcPr>
            <w:tcW w:w="500" w:type="pct"/>
          </w:tcPr>
          <w:p w14:paraId="552D842F" w14:textId="77777777" w:rsidR="00824776" w:rsidRDefault="00824776" w:rsidP="003E0C0F">
            <w:pPr>
              <w:pStyle w:val="ERCNormalArial"/>
            </w:pPr>
          </w:p>
        </w:tc>
        <w:tc>
          <w:tcPr>
            <w:tcW w:w="500" w:type="pct"/>
          </w:tcPr>
          <w:p w14:paraId="4E34EB32" w14:textId="77777777" w:rsidR="00824776" w:rsidRDefault="00824776" w:rsidP="003E0C0F">
            <w:pPr>
              <w:pStyle w:val="ERCNormalArial"/>
            </w:pPr>
          </w:p>
        </w:tc>
        <w:tc>
          <w:tcPr>
            <w:tcW w:w="500" w:type="pct"/>
          </w:tcPr>
          <w:p w14:paraId="5F2FBB1F" w14:textId="77777777" w:rsidR="00824776" w:rsidRDefault="00824776" w:rsidP="003E0C0F">
            <w:pPr>
              <w:pStyle w:val="ERCNormalArial"/>
            </w:pPr>
          </w:p>
        </w:tc>
        <w:tc>
          <w:tcPr>
            <w:tcW w:w="500" w:type="pct"/>
          </w:tcPr>
          <w:p w14:paraId="452A8BEC" w14:textId="77777777" w:rsidR="00824776" w:rsidRDefault="00824776" w:rsidP="003E0C0F">
            <w:pPr>
              <w:pStyle w:val="ERCNormalArial"/>
            </w:pPr>
          </w:p>
        </w:tc>
        <w:tc>
          <w:tcPr>
            <w:tcW w:w="500" w:type="pct"/>
          </w:tcPr>
          <w:p w14:paraId="0C46B9A6" w14:textId="77777777" w:rsidR="00824776" w:rsidRDefault="00824776" w:rsidP="003E0C0F">
            <w:pPr>
              <w:pStyle w:val="ERCNormalArial"/>
            </w:pPr>
          </w:p>
        </w:tc>
        <w:tc>
          <w:tcPr>
            <w:tcW w:w="500" w:type="pct"/>
          </w:tcPr>
          <w:p w14:paraId="104CD1C6" w14:textId="77777777" w:rsidR="00824776" w:rsidRDefault="00824776" w:rsidP="003E0C0F">
            <w:pPr>
              <w:pStyle w:val="ERCNormalArial"/>
            </w:pPr>
          </w:p>
        </w:tc>
        <w:tc>
          <w:tcPr>
            <w:tcW w:w="500" w:type="pct"/>
          </w:tcPr>
          <w:p w14:paraId="6E1862CE" w14:textId="77777777" w:rsidR="00824776" w:rsidRDefault="00824776" w:rsidP="003E0C0F">
            <w:pPr>
              <w:pStyle w:val="ERCNormalArial"/>
            </w:pPr>
          </w:p>
        </w:tc>
        <w:tc>
          <w:tcPr>
            <w:tcW w:w="500" w:type="pct"/>
          </w:tcPr>
          <w:p w14:paraId="38937CC9" w14:textId="77777777" w:rsidR="00824776" w:rsidRDefault="00824776" w:rsidP="003E0C0F">
            <w:pPr>
              <w:pStyle w:val="ERCNormalArial"/>
            </w:pPr>
          </w:p>
        </w:tc>
      </w:tr>
      <w:tr w:rsidR="00824776" w14:paraId="0924FE22" w14:textId="77777777" w:rsidTr="00A22986">
        <w:trPr>
          <w:jc w:val="center"/>
        </w:trPr>
        <w:tc>
          <w:tcPr>
            <w:tcW w:w="500" w:type="pct"/>
          </w:tcPr>
          <w:p w14:paraId="2C348621" w14:textId="77777777" w:rsidR="00824776" w:rsidRDefault="00824776" w:rsidP="003E0C0F">
            <w:pPr>
              <w:pStyle w:val="ERCNormalArial"/>
            </w:pPr>
          </w:p>
        </w:tc>
        <w:tc>
          <w:tcPr>
            <w:tcW w:w="500" w:type="pct"/>
          </w:tcPr>
          <w:p w14:paraId="760A7CD2" w14:textId="77777777" w:rsidR="00824776" w:rsidRDefault="00824776" w:rsidP="003E0C0F">
            <w:pPr>
              <w:pStyle w:val="ERCNormalArial"/>
            </w:pPr>
          </w:p>
        </w:tc>
        <w:tc>
          <w:tcPr>
            <w:tcW w:w="500" w:type="pct"/>
          </w:tcPr>
          <w:p w14:paraId="0B638685" w14:textId="77777777" w:rsidR="00824776" w:rsidRDefault="00824776" w:rsidP="003E0C0F">
            <w:pPr>
              <w:pStyle w:val="ERCNormalArial"/>
            </w:pPr>
          </w:p>
        </w:tc>
        <w:tc>
          <w:tcPr>
            <w:tcW w:w="500" w:type="pct"/>
          </w:tcPr>
          <w:p w14:paraId="042C441B" w14:textId="77777777" w:rsidR="00824776" w:rsidRDefault="00824776" w:rsidP="003E0C0F">
            <w:pPr>
              <w:pStyle w:val="ERCNormalArial"/>
            </w:pPr>
          </w:p>
        </w:tc>
        <w:tc>
          <w:tcPr>
            <w:tcW w:w="500" w:type="pct"/>
          </w:tcPr>
          <w:p w14:paraId="313D8498" w14:textId="77777777" w:rsidR="00824776" w:rsidRDefault="00824776" w:rsidP="003E0C0F">
            <w:pPr>
              <w:pStyle w:val="ERCNormalArial"/>
            </w:pPr>
          </w:p>
        </w:tc>
        <w:tc>
          <w:tcPr>
            <w:tcW w:w="500" w:type="pct"/>
          </w:tcPr>
          <w:p w14:paraId="20148B52" w14:textId="77777777" w:rsidR="00824776" w:rsidRDefault="00824776" w:rsidP="003E0C0F">
            <w:pPr>
              <w:pStyle w:val="ERCNormalArial"/>
            </w:pPr>
          </w:p>
        </w:tc>
        <w:tc>
          <w:tcPr>
            <w:tcW w:w="500" w:type="pct"/>
          </w:tcPr>
          <w:p w14:paraId="4F3182EF" w14:textId="77777777" w:rsidR="00824776" w:rsidRDefault="00824776" w:rsidP="003E0C0F">
            <w:pPr>
              <w:pStyle w:val="ERCNormalArial"/>
            </w:pPr>
          </w:p>
        </w:tc>
        <w:tc>
          <w:tcPr>
            <w:tcW w:w="500" w:type="pct"/>
          </w:tcPr>
          <w:p w14:paraId="3978E2DE" w14:textId="77777777" w:rsidR="00824776" w:rsidRDefault="00824776" w:rsidP="003E0C0F">
            <w:pPr>
              <w:pStyle w:val="ERCNormalArial"/>
            </w:pPr>
          </w:p>
        </w:tc>
        <w:tc>
          <w:tcPr>
            <w:tcW w:w="500" w:type="pct"/>
          </w:tcPr>
          <w:p w14:paraId="6DA42288" w14:textId="77777777" w:rsidR="00824776" w:rsidRDefault="00824776" w:rsidP="003E0C0F">
            <w:pPr>
              <w:pStyle w:val="ERCNormalArial"/>
            </w:pPr>
          </w:p>
        </w:tc>
        <w:tc>
          <w:tcPr>
            <w:tcW w:w="500" w:type="pct"/>
          </w:tcPr>
          <w:p w14:paraId="4CCDAAF9" w14:textId="77777777" w:rsidR="00824776" w:rsidRDefault="00824776" w:rsidP="003E0C0F">
            <w:pPr>
              <w:pStyle w:val="ERCNormalArial"/>
            </w:pPr>
          </w:p>
        </w:tc>
      </w:tr>
      <w:tr w:rsidR="00824776" w14:paraId="0C2E208D" w14:textId="77777777" w:rsidTr="00A22986">
        <w:trPr>
          <w:jc w:val="center"/>
        </w:trPr>
        <w:tc>
          <w:tcPr>
            <w:tcW w:w="500" w:type="pct"/>
          </w:tcPr>
          <w:p w14:paraId="6B361280" w14:textId="77777777" w:rsidR="00824776" w:rsidRDefault="00824776" w:rsidP="003E0C0F">
            <w:pPr>
              <w:pStyle w:val="ERCNormalArial"/>
            </w:pPr>
          </w:p>
        </w:tc>
        <w:tc>
          <w:tcPr>
            <w:tcW w:w="500" w:type="pct"/>
          </w:tcPr>
          <w:p w14:paraId="1470A287" w14:textId="77777777" w:rsidR="00824776" w:rsidRDefault="00824776" w:rsidP="003E0C0F">
            <w:pPr>
              <w:pStyle w:val="ERCNormalArial"/>
            </w:pPr>
          </w:p>
        </w:tc>
        <w:tc>
          <w:tcPr>
            <w:tcW w:w="500" w:type="pct"/>
          </w:tcPr>
          <w:p w14:paraId="4017C96B" w14:textId="77777777" w:rsidR="00824776" w:rsidRDefault="00824776" w:rsidP="003E0C0F">
            <w:pPr>
              <w:pStyle w:val="ERCNormalArial"/>
            </w:pPr>
          </w:p>
        </w:tc>
        <w:tc>
          <w:tcPr>
            <w:tcW w:w="500" w:type="pct"/>
          </w:tcPr>
          <w:p w14:paraId="6B96E66F" w14:textId="77777777" w:rsidR="00824776" w:rsidRDefault="00824776" w:rsidP="003E0C0F">
            <w:pPr>
              <w:pStyle w:val="ERCNormalArial"/>
            </w:pPr>
          </w:p>
        </w:tc>
        <w:tc>
          <w:tcPr>
            <w:tcW w:w="500" w:type="pct"/>
          </w:tcPr>
          <w:p w14:paraId="171324FE" w14:textId="77777777" w:rsidR="00824776" w:rsidRDefault="00824776" w:rsidP="003E0C0F">
            <w:pPr>
              <w:pStyle w:val="ERCNormalArial"/>
            </w:pPr>
          </w:p>
        </w:tc>
        <w:tc>
          <w:tcPr>
            <w:tcW w:w="500" w:type="pct"/>
          </w:tcPr>
          <w:p w14:paraId="547ED0B4" w14:textId="77777777" w:rsidR="00824776" w:rsidRDefault="00824776" w:rsidP="003E0C0F">
            <w:pPr>
              <w:pStyle w:val="ERCNormalArial"/>
            </w:pPr>
          </w:p>
        </w:tc>
        <w:tc>
          <w:tcPr>
            <w:tcW w:w="500" w:type="pct"/>
          </w:tcPr>
          <w:p w14:paraId="20197E95" w14:textId="77777777" w:rsidR="00824776" w:rsidRDefault="00824776" w:rsidP="003E0C0F">
            <w:pPr>
              <w:pStyle w:val="ERCNormalArial"/>
            </w:pPr>
          </w:p>
        </w:tc>
        <w:tc>
          <w:tcPr>
            <w:tcW w:w="500" w:type="pct"/>
          </w:tcPr>
          <w:p w14:paraId="0D19D0E8" w14:textId="77777777" w:rsidR="00824776" w:rsidRDefault="00824776" w:rsidP="003E0C0F">
            <w:pPr>
              <w:pStyle w:val="ERCNormalArial"/>
            </w:pPr>
          </w:p>
        </w:tc>
        <w:tc>
          <w:tcPr>
            <w:tcW w:w="500" w:type="pct"/>
          </w:tcPr>
          <w:p w14:paraId="326FFF4B" w14:textId="77777777" w:rsidR="00824776" w:rsidRDefault="00824776" w:rsidP="003E0C0F">
            <w:pPr>
              <w:pStyle w:val="ERCNormalArial"/>
            </w:pPr>
          </w:p>
        </w:tc>
        <w:tc>
          <w:tcPr>
            <w:tcW w:w="500" w:type="pct"/>
          </w:tcPr>
          <w:p w14:paraId="0DA19DC4" w14:textId="77777777" w:rsidR="00824776" w:rsidRDefault="00824776" w:rsidP="003E0C0F">
            <w:pPr>
              <w:pStyle w:val="ERCNormalArial"/>
            </w:pPr>
          </w:p>
        </w:tc>
      </w:tr>
    </w:tbl>
    <w:p w14:paraId="60A38B7A" w14:textId="77777777" w:rsidR="005D53B6" w:rsidRDefault="00AF0487" w:rsidP="004419F1">
      <w:pPr>
        <w:pStyle w:val="ERCH3"/>
      </w:pPr>
      <w:r>
        <w:t>Ratings</w:t>
      </w:r>
    </w:p>
    <w:p w14:paraId="7D2AA161" w14:textId="77777777" w:rsidR="00824776" w:rsidRDefault="00824776" w:rsidP="00824776">
      <w:pPr>
        <w:pStyle w:val="ERCDir"/>
        <w:numPr>
          <w:ilvl w:val="0"/>
          <w:numId w:val="33"/>
        </w:numPr>
        <w:sectPr w:rsidR="00824776" w:rsidSect="000D2A5E">
          <w:type w:val="continuous"/>
          <w:pgSz w:w="12240" w:h="15840"/>
          <w:pgMar w:top="1134" w:right="1134" w:bottom="1134" w:left="1134" w:header="720" w:footer="567" w:gutter="0"/>
          <w:cols w:space="720"/>
          <w:titlePg/>
          <w:docGrid w:linePitch="360"/>
        </w:sectPr>
      </w:pPr>
    </w:p>
    <w:p w14:paraId="677E132D" w14:textId="77777777" w:rsidR="00AF0487" w:rsidRDefault="00824776" w:rsidP="00824776">
      <w:pPr>
        <w:pStyle w:val="ERCDir"/>
        <w:numPr>
          <w:ilvl w:val="0"/>
          <w:numId w:val="33"/>
        </w:numPr>
      </w:pPr>
      <w:r>
        <w:t>Sweet</w:t>
      </w:r>
    </w:p>
    <w:p w14:paraId="6AB298CF" w14:textId="77777777" w:rsidR="00824776" w:rsidRDefault="00824776" w:rsidP="00824776">
      <w:pPr>
        <w:pStyle w:val="ERCDir"/>
      </w:pPr>
      <w:r>
        <w:t>Pleasant</w:t>
      </w:r>
    </w:p>
    <w:p w14:paraId="609D39E1" w14:textId="77777777" w:rsidR="00824776" w:rsidRDefault="00824776" w:rsidP="00824776">
      <w:pPr>
        <w:pStyle w:val="ERCDir"/>
      </w:pPr>
      <w:r>
        <w:t>No Taste</w:t>
      </w:r>
    </w:p>
    <w:p w14:paraId="0AC2502C" w14:textId="77777777" w:rsidR="00824776" w:rsidRPr="00824776" w:rsidRDefault="00824776" w:rsidP="00824776">
      <w:pPr>
        <w:pStyle w:val="ERCDir"/>
        <w:rPr>
          <w:b/>
        </w:rPr>
      </w:pPr>
      <w:r w:rsidRPr="00824776">
        <w:rPr>
          <w:b/>
        </w:rPr>
        <w:t xml:space="preserve">Hmm… Taste Something </w:t>
      </w:r>
      <w:r>
        <w:rPr>
          <w:b/>
        </w:rPr>
        <w:br/>
      </w:r>
    </w:p>
    <w:p w14:paraId="5B8A5CE2" w14:textId="77777777" w:rsidR="00824776" w:rsidRDefault="00824776" w:rsidP="00824776">
      <w:pPr>
        <w:pStyle w:val="ERCDir"/>
      </w:pPr>
      <w:r>
        <w:t>So-So</w:t>
      </w:r>
    </w:p>
    <w:p w14:paraId="661A2D14" w14:textId="77777777" w:rsidR="00824776" w:rsidRDefault="00824776" w:rsidP="00824776">
      <w:pPr>
        <w:pStyle w:val="ERCDir"/>
      </w:pPr>
      <w:r>
        <w:t>Don’t Like</w:t>
      </w:r>
    </w:p>
    <w:p w14:paraId="15405673" w14:textId="77777777" w:rsidR="00824776" w:rsidRDefault="00824776" w:rsidP="00824776">
      <w:pPr>
        <w:pStyle w:val="ERCDir"/>
      </w:pPr>
      <w:r>
        <w:t>Pretty Bad</w:t>
      </w:r>
    </w:p>
    <w:p w14:paraId="604128C1" w14:textId="77777777" w:rsidR="00824776" w:rsidRDefault="00824776" w:rsidP="00A542AC">
      <w:pPr>
        <w:pStyle w:val="ERCNormalArial"/>
        <w:sectPr w:rsidR="00824776" w:rsidSect="000D2A5E">
          <w:type w:val="continuous"/>
          <w:pgSz w:w="12240" w:h="15840"/>
          <w:pgMar w:top="1134" w:right="1134" w:bottom="1134" w:left="1134" w:header="720" w:footer="567" w:gutter="0"/>
          <w:cols w:num="3" w:space="174"/>
          <w:titlePg/>
          <w:docGrid w:linePitch="360"/>
        </w:sectPr>
      </w:pPr>
    </w:p>
    <w:p w14:paraId="3EC5700C" w14:textId="77777777" w:rsidR="00AF0487" w:rsidRDefault="00AF0487" w:rsidP="00A542AC">
      <w:pPr>
        <w:pStyle w:val="ERCNormalArial"/>
      </w:pPr>
    </w:p>
    <w:p w14:paraId="37684078" w14:textId="77777777" w:rsidR="005D53B6" w:rsidRDefault="00824776" w:rsidP="00824776">
      <w:pPr>
        <w:pStyle w:val="ERCNormalArial"/>
      </w:pPr>
      <w:r>
        <w:t>*** The goal is to achieve Rating #4 – Your body is telling you that you are getting adequate</w:t>
      </w:r>
      <w:r w:rsidR="00BB0022">
        <w:t xml:space="preserve"> </w:t>
      </w:r>
      <w:r>
        <w:t xml:space="preserve">amounts of this mineral. </w:t>
      </w:r>
    </w:p>
    <w:p w14:paraId="357E19B4" w14:textId="77777777" w:rsidR="005D53B6" w:rsidRDefault="005D53B6" w:rsidP="00A542AC">
      <w:pPr>
        <w:pStyle w:val="ERCNormalArial"/>
      </w:pPr>
    </w:p>
    <w:p w14:paraId="41ACEDA0" w14:textId="77777777" w:rsidR="005D53B6" w:rsidRDefault="005D53B6" w:rsidP="00A542AC">
      <w:pPr>
        <w:pStyle w:val="ERCNormalArial"/>
      </w:pPr>
    </w:p>
    <w:p w14:paraId="2224E7CC" w14:textId="77777777" w:rsidR="005D53B6" w:rsidRDefault="005D53B6" w:rsidP="00A542AC">
      <w:pPr>
        <w:pStyle w:val="ERCNormalArial"/>
      </w:pPr>
    </w:p>
    <w:p w14:paraId="7CDD3A53" w14:textId="77777777" w:rsidR="00824776" w:rsidRDefault="00824776">
      <w:pPr>
        <w:rPr>
          <w:rFonts w:eastAsia="Times New Roman"/>
          <w:b/>
          <w:bCs/>
          <w:color w:val="9D1462"/>
          <w:sz w:val="28"/>
          <w:szCs w:val="28"/>
        </w:rPr>
      </w:pPr>
      <w:r>
        <w:br w:type="page"/>
      </w:r>
    </w:p>
    <w:p w14:paraId="4E136B5A" w14:textId="77777777" w:rsidR="005D53B6" w:rsidRDefault="00EE484B" w:rsidP="004419F1">
      <w:pPr>
        <w:pStyle w:val="ERCH2"/>
      </w:pPr>
      <w:bookmarkStart w:id="75" w:name="_Toc413428074"/>
      <w:r w:rsidRPr="00EE484B">
        <w:lastRenderedPageBreak/>
        <w:t>Body Bio Mineral Testing</w:t>
      </w:r>
      <w:r>
        <w:t xml:space="preserve"> Brochure</w:t>
      </w:r>
      <w:bookmarkEnd w:id="75"/>
    </w:p>
    <w:p w14:paraId="5A0A366F" w14:textId="77777777" w:rsidR="00EE484B" w:rsidRDefault="00EE484B" w:rsidP="00EE484B">
      <w:pPr>
        <w:pStyle w:val="ERCNormalArial"/>
        <w:jc w:val="center"/>
      </w:pPr>
      <w:r>
        <w:rPr>
          <w:noProof/>
          <w:lang w:val="en-CA" w:eastAsia="en-CA"/>
        </w:rPr>
        <w:drawing>
          <wp:inline distT="0" distB="0" distL="0" distR="0" wp14:anchorId="02A9AA8A" wp14:editId="420017EC">
            <wp:extent cx="5029200" cy="77724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01.jpg"/>
                    <pic:cNvPicPr/>
                  </pic:nvPicPr>
                  <pic:blipFill>
                    <a:blip r:embed="rId45">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54D718E3" w14:textId="77777777" w:rsidR="005D53B6" w:rsidRDefault="005D53B6" w:rsidP="00A542AC">
      <w:pPr>
        <w:pStyle w:val="ERCNormalArial"/>
      </w:pPr>
    </w:p>
    <w:p w14:paraId="5AE2B120" w14:textId="77777777" w:rsidR="005D53B6" w:rsidRDefault="005D53B6" w:rsidP="00A542AC">
      <w:pPr>
        <w:pStyle w:val="ERCNormalArial"/>
      </w:pPr>
    </w:p>
    <w:p w14:paraId="45B211B6" w14:textId="77777777" w:rsidR="005D53B6" w:rsidRDefault="00EE484B" w:rsidP="00EE484B">
      <w:pPr>
        <w:pStyle w:val="ERCNormalArial"/>
        <w:jc w:val="center"/>
      </w:pPr>
      <w:r>
        <w:rPr>
          <w:noProof/>
          <w:lang w:val="en-CA" w:eastAsia="en-CA"/>
        </w:rPr>
        <w:drawing>
          <wp:inline distT="0" distB="0" distL="0" distR="0" wp14:anchorId="18A27D86" wp14:editId="2CB63E6B">
            <wp:extent cx="5029200" cy="77724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02.jpg"/>
                    <pic:cNvPicPr/>
                  </pic:nvPicPr>
                  <pic:blipFill>
                    <a:blip r:embed="rId46">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5B5E3AF9" w14:textId="77777777" w:rsidR="005D53B6" w:rsidRDefault="005D53B6" w:rsidP="00A542AC">
      <w:pPr>
        <w:pStyle w:val="ERCNormalArial"/>
      </w:pPr>
    </w:p>
    <w:p w14:paraId="490943B7" w14:textId="77777777" w:rsidR="005D53B6" w:rsidRDefault="005D53B6" w:rsidP="00A542AC">
      <w:pPr>
        <w:pStyle w:val="ERCNormalArial"/>
      </w:pPr>
    </w:p>
    <w:p w14:paraId="0377947B" w14:textId="77777777" w:rsidR="005D53B6" w:rsidRDefault="00EE484B" w:rsidP="00EE484B">
      <w:pPr>
        <w:pStyle w:val="ERCNormalArial"/>
        <w:jc w:val="center"/>
      </w:pPr>
      <w:r>
        <w:rPr>
          <w:noProof/>
          <w:lang w:val="en-CA" w:eastAsia="en-CA"/>
        </w:rPr>
        <w:drawing>
          <wp:inline distT="0" distB="0" distL="0" distR="0" wp14:anchorId="6685664F" wp14:editId="26B2E3EE">
            <wp:extent cx="5029200" cy="7772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03.jpg"/>
                    <pic:cNvPicPr/>
                  </pic:nvPicPr>
                  <pic:blipFill>
                    <a:blip r:embed="rId47">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1D87F3B9" w14:textId="77777777" w:rsidR="005D53B6" w:rsidRDefault="00EE484B" w:rsidP="00EE484B">
      <w:pPr>
        <w:pStyle w:val="ERCNormalArial"/>
        <w:jc w:val="center"/>
      </w:pPr>
      <w:r>
        <w:rPr>
          <w:noProof/>
          <w:lang w:val="en-CA" w:eastAsia="en-CA"/>
        </w:rPr>
        <w:lastRenderedPageBreak/>
        <w:drawing>
          <wp:inline distT="0" distB="0" distL="0" distR="0" wp14:anchorId="37DEE546" wp14:editId="7D0E70AA">
            <wp:extent cx="5029200" cy="77724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04.jpg"/>
                    <pic:cNvPicPr/>
                  </pic:nvPicPr>
                  <pic:blipFill>
                    <a:blip r:embed="rId48">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039DCD2A" w14:textId="77777777" w:rsidR="005D53B6" w:rsidRDefault="005D53B6" w:rsidP="00A542AC">
      <w:pPr>
        <w:pStyle w:val="ERCNormalArial"/>
      </w:pPr>
    </w:p>
    <w:p w14:paraId="57D46646" w14:textId="77777777" w:rsidR="005D53B6" w:rsidRDefault="005D53B6" w:rsidP="00A542AC">
      <w:pPr>
        <w:pStyle w:val="ERCNormalArial"/>
      </w:pPr>
    </w:p>
    <w:p w14:paraId="0A64771B" w14:textId="77777777" w:rsidR="005D53B6" w:rsidRDefault="00EE484B" w:rsidP="00EE484B">
      <w:pPr>
        <w:pStyle w:val="ERCNormalArial"/>
        <w:jc w:val="center"/>
      </w:pPr>
      <w:r>
        <w:rPr>
          <w:noProof/>
          <w:lang w:val="en-CA" w:eastAsia="en-CA"/>
        </w:rPr>
        <w:lastRenderedPageBreak/>
        <w:drawing>
          <wp:inline distT="0" distB="0" distL="0" distR="0" wp14:anchorId="2E05197A" wp14:editId="14AF3092">
            <wp:extent cx="5029200" cy="77724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05.jpg"/>
                    <pic:cNvPicPr/>
                  </pic:nvPicPr>
                  <pic:blipFill>
                    <a:blip r:embed="rId49">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4B39FAF5" w14:textId="77777777" w:rsidR="005D53B6" w:rsidRDefault="005D53B6" w:rsidP="00A542AC">
      <w:pPr>
        <w:pStyle w:val="ERCNormalArial"/>
      </w:pPr>
    </w:p>
    <w:p w14:paraId="0A5D7308" w14:textId="77777777" w:rsidR="005D53B6" w:rsidRDefault="005D53B6" w:rsidP="00A542AC">
      <w:pPr>
        <w:pStyle w:val="ERCNormalArial"/>
      </w:pPr>
    </w:p>
    <w:p w14:paraId="3E12AE35" w14:textId="77777777" w:rsidR="005D53B6" w:rsidRDefault="005D53B6" w:rsidP="00A542AC">
      <w:pPr>
        <w:pStyle w:val="ERCNormalArial"/>
      </w:pPr>
    </w:p>
    <w:p w14:paraId="6DB1F8D9" w14:textId="77777777" w:rsidR="005D53B6" w:rsidRDefault="00EE484B" w:rsidP="00EE484B">
      <w:pPr>
        <w:pStyle w:val="ERCNormalArial"/>
        <w:jc w:val="center"/>
      </w:pPr>
      <w:r>
        <w:rPr>
          <w:noProof/>
          <w:lang w:val="en-CA" w:eastAsia="en-CA"/>
        </w:rPr>
        <w:drawing>
          <wp:inline distT="0" distB="0" distL="0" distR="0" wp14:anchorId="1FE6FCF3" wp14:editId="7B82BAAF">
            <wp:extent cx="5029200" cy="77724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06.jpg"/>
                    <pic:cNvPicPr/>
                  </pic:nvPicPr>
                  <pic:blipFill>
                    <a:blip r:embed="rId50">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5FA4959D" w14:textId="77777777" w:rsidR="005D53B6" w:rsidRDefault="005D53B6" w:rsidP="00A542AC">
      <w:pPr>
        <w:pStyle w:val="ERCNormalArial"/>
      </w:pPr>
    </w:p>
    <w:p w14:paraId="480CA0BF" w14:textId="77777777" w:rsidR="005D53B6" w:rsidRDefault="005D53B6" w:rsidP="00A542AC">
      <w:pPr>
        <w:pStyle w:val="ERCNormalArial"/>
      </w:pPr>
    </w:p>
    <w:p w14:paraId="277F8AC4" w14:textId="77777777" w:rsidR="005D53B6" w:rsidRDefault="00EE484B" w:rsidP="00EE484B">
      <w:pPr>
        <w:pStyle w:val="ERCNormalArial"/>
        <w:jc w:val="center"/>
      </w:pPr>
      <w:r>
        <w:rPr>
          <w:noProof/>
          <w:lang w:val="en-CA" w:eastAsia="en-CA"/>
        </w:rPr>
        <w:drawing>
          <wp:inline distT="0" distB="0" distL="0" distR="0" wp14:anchorId="6140C58E" wp14:editId="0CE7CDB4">
            <wp:extent cx="5029200" cy="7772400"/>
            <wp:effectExtent l="0" t="0" r="0" b="0"/>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07.jpg"/>
                    <pic:cNvPicPr/>
                  </pic:nvPicPr>
                  <pic:blipFill>
                    <a:blip r:embed="rId51">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62FB50B3" w14:textId="77777777" w:rsidR="005D53B6" w:rsidRDefault="005D53B6" w:rsidP="00A542AC">
      <w:pPr>
        <w:pStyle w:val="ERCNormalArial"/>
      </w:pPr>
    </w:p>
    <w:p w14:paraId="5E53D883" w14:textId="77777777" w:rsidR="005D53B6" w:rsidRDefault="00EE484B" w:rsidP="00EE484B">
      <w:pPr>
        <w:pStyle w:val="ERCNormalArial"/>
        <w:jc w:val="center"/>
      </w:pPr>
      <w:r>
        <w:rPr>
          <w:noProof/>
          <w:lang w:val="en-CA" w:eastAsia="en-CA"/>
        </w:rPr>
        <w:lastRenderedPageBreak/>
        <w:drawing>
          <wp:inline distT="0" distB="0" distL="0" distR="0" wp14:anchorId="33CB2232" wp14:editId="12EBADA9">
            <wp:extent cx="5029200" cy="7772400"/>
            <wp:effectExtent l="0" t="0" r="0" b="0"/>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08.jpg"/>
                    <pic:cNvPicPr/>
                  </pic:nvPicPr>
                  <pic:blipFill>
                    <a:blip r:embed="rId52">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51A61299" w14:textId="77777777" w:rsidR="005D53B6" w:rsidRDefault="005D53B6" w:rsidP="00A542AC">
      <w:pPr>
        <w:pStyle w:val="ERCNormalArial"/>
      </w:pPr>
    </w:p>
    <w:p w14:paraId="6B245ED5" w14:textId="77777777" w:rsidR="005D53B6" w:rsidRDefault="005D53B6" w:rsidP="00A542AC">
      <w:pPr>
        <w:pStyle w:val="ERCNormalArial"/>
      </w:pPr>
    </w:p>
    <w:p w14:paraId="6D56F6C1" w14:textId="77777777" w:rsidR="005D53B6" w:rsidRDefault="005D53B6" w:rsidP="00A542AC">
      <w:pPr>
        <w:pStyle w:val="ERCNormalArial"/>
      </w:pPr>
    </w:p>
    <w:p w14:paraId="3C45412D" w14:textId="77777777" w:rsidR="005D53B6" w:rsidRDefault="00EE484B" w:rsidP="00EE484B">
      <w:pPr>
        <w:pStyle w:val="ERCNormalArial"/>
        <w:jc w:val="center"/>
      </w:pPr>
      <w:r>
        <w:rPr>
          <w:noProof/>
          <w:lang w:val="en-CA" w:eastAsia="en-CA"/>
        </w:rPr>
        <w:drawing>
          <wp:inline distT="0" distB="0" distL="0" distR="0" wp14:anchorId="7671E988" wp14:editId="0B190F01">
            <wp:extent cx="5029200" cy="7772400"/>
            <wp:effectExtent l="0" t="0" r="0" b="0"/>
            <wp:docPr id="675" name="Pictur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10.jpg"/>
                    <pic:cNvPicPr/>
                  </pic:nvPicPr>
                  <pic:blipFill>
                    <a:blip r:embed="rId53">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47E226F3" w14:textId="77777777" w:rsidR="005D53B6" w:rsidRDefault="005D53B6" w:rsidP="00A542AC">
      <w:pPr>
        <w:pStyle w:val="ERCNormalArial"/>
      </w:pPr>
    </w:p>
    <w:p w14:paraId="49FD1CAE" w14:textId="77777777" w:rsidR="005D53B6" w:rsidRDefault="005D53B6" w:rsidP="00A542AC">
      <w:pPr>
        <w:pStyle w:val="ERCNormalArial"/>
      </w:pPr>
    </w:p>
    <w:p w14:paraId="0E422857" w14:textId="77777777" w:rsidR="005D53B6" w:rsidRDefault="00EE484B" w:rsidP="00EE484B">
      <w:pPr>
        <w:pStyle w:val="ERCNormalArial"/>
        <w:jc w:val="center"/>
      </w:pPr>
      <w:r>
        <w:rPr>
          <w:noProof/>
          <w:lang w:val="en-CA" w:eastAsia="en-CA"/>
        </w:rPr>
        <w:drawing>
          <wp:inline distT="0" distB="0" distL="0" distR="0" wp14:anchorId="5B6151EF" wp14:editId="3F911CFC">
            <wp:extent cx="5029200" cy="7772400"/>
            <wp:effectExtent l="0" t="0" r="0" b="0"/>
            <wp:docPr id="676" name="Picture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Body-BrochurePages_Page_01_Page_11.jpg"/>
                    <pic:cNvPicPr/>
                  </pic:nvPicPr>
                  <pic:blipFill>
                    <a:blip r:embed="rId54">
                      <a:extLst>
                        <a:ext uri="{28A0092B-C50C-407E-A947-70E740481C1C}">
                          <a14:useLocalDpi xmlns:a14="http://schemas.microsoft.com/office/drawing/2010/main" val="0"/>
                        </a:ext>
                      </a:extLst>
                    </a:blip>
                    <a:stretch>
                      <a:fillRect/>
                    </a:stretch>
                  </pic:blipFill>
                  <pic:spPr>
                    <a:xfrm>
                      <a:off x="0" y="0"/>
                      <a:ext cx="5029200" cy="7772400"/>
                    </a:xfrm>
                    <a:prstGeom prst="rect">
                      <a:avLst/>
                    </a:prstGeom>
                  </pic:spPr>
                </pic:pic>
              </a:graphicData>
            </a:graphic>
          </wp:inline>
        </w:drawing>
      </w:r>
    </w:p>
    <w:p w14:paraId="1B123F04" w14:textId="77777777" w:rsidR="005D53B6" w:rsidRDefault="005D53B6" w:rsidP="00A542AC">
      <w:pPr>
        <w:pStyle w:val="ERCNormalArial"/>
      </w:pPr>
    </w:p>
    <w:p w14:paraId="260832C7" w14:textId="77777777" w:rsidR="00A81BC6" w:rsidRDefault="00A81BC6" w:rsidP="000D2A5E">
      <w:pPr>
        <w:pStyle w:val="ERCH175"/>
      </w:pPr>
      <w:bookmarkStart w:id="76" w:name="v7"/>
      <w:bookmarkStart w:id="77" w:name="_Toc413428075"/>
      <w:r>
        <w:lastRenderedPageBreak/>
        <w:t>OXIDATA™ Anti-Oxidant Test</w:t>
      </w:r>
      <w:bookmarkEnd w:id="76"/>
      <w:bookmarkEnd w:id="77"/>
    </w:p>
    <w:p w14:paraId="2390CA38" w14:textId="77777777" w:rsidR="00A81BC6" w:rsidRDefault="00A81BC6" w:rsidP="00A81BC6">
      <w:pPr>
        <w:pStyle w:val="ERCNormalArial"/>
      </w:pPr>
      <w:r>
        <w:t>Free radical damage to your body tissues have been linked to all the major health challenges – heart disease, diabetes, cancer, autoimmune disease, infections…the list goes on.  Too many free radicals over a period of time lead to chronic diseases, cell damage, and faster aging.</w:t>
      </w:r>
    </w:p>
    <w:p w14:paraId="04AA9C97" w14:textId="77777777" w:rsidR="00A81BC6" w:rsidRDefault="00A81BC6" w:rsidP="00A81BC6">
      <w:pPr>
        <w:pStyle w:val="ERCNormalArial"/>
      </w:pPr>
    </w:p>
    <w:p w14:paraId="204602F5" w14:textId="77777777" w:rsidR="00A81BC6" w:rsidRDefault="00A81BC6" w:rsidP="00A81BC6">
      <w:pPr>
        <w:pStyle w:val="ERCNormalArial"/>
      </w:pPr>
      <w:r>
        <w:t>Causes of free radical damage:</w:t>
      </w:r>
    </w:p>
    <w:p w14:paraId="38EC2A06" w14:textId="77777777" w:rsidR="00A81BC6" w:rsidRDefault="00A81BC6" w:rsidP="00A81BC6">
      <w:pPr>
        <w:pStyle w:val="ListParagraph"/>
      </w:pPr>
      <w:r>
        <w:t>Heavy metals and petrochemicals in the environment and in our foods</w:t>
      </w:r>
    </w:p>
    <w:p w14:paraId="57150AC9" w14:textId="77777777" w:rsidR="00A81BC6" w:rsidRDefault="00A81BC6" w:rsidP="00A81BC6">
      <w:pPr>
        <w:pStyle w:val="ListParagraph"/>
      </w:pPr>
      <w:r>
        <w:t>Over-the-counter and prescription drugs</w:t>
      </w:r>
    </w:p>
    <w:p w14:paraId="5D4B9C5B" w14:textId="77777777" w:rsidR="00A81BC6" w:rsidRDefault="00A81BC6" w:rsidP="00A81BC6">
      <w:pPr>
        <w:pStyle w:val="ListParagraph"/>
      </w:pPr>
      <w:r>
        <w:t>Cooked oils and fats</w:t>
      </w:r>
    </w:p>
    <w:p w14:paraId="38BA3902" w14:textId="77777777" w:rsidR="00A81BC6" w:rsidRDefault="00A81BC6" w:rsidP="00A81BC6">
      <w:pPr>
        <w:pStyle w:val="ListParagraph"/>
      </w:pPr>
      <w:r>
        <w:t>Radiation</w:t>
      </w:r>
    </w:p>
    <w:p w14:paraId="5B29D56C" w14:textId="77777777" w:rsidR="00A81BC6" w:rsidRDefault="00A81BC6" w:rsidP="00A81BC6">
      <w:pPr>
        <w:pStyle w:val="ListParagraph"/>
      </w:pPr>
      <w:r>
        <w:t>Viruses, yeast and bacteria in the system</w:t>
      </w:r>
    </w:p>
    <w:p w14:paraId="6EED65F3" w14:textId="77777777" w:rsidR="00A81BC6" w:rsidRDefault="00A81BC6" w:rsidP="00A81BC6">
      <w:pPr>
        <w:pStyle w:val="ListParagraph"/>
      </w:pPr>
      <w:r>
        <w:t>Low dietary anti-oxidants</w:t>
      </w:r>
    </w:p>
    <w:p w14:paraId="246D13B0" w14:textId="77777777" w:rsidR="00A81BC6" w:rsidRDefault="00A81BC6" w:rsidP="00A81BC6">
      <w:pPr>
        <w:pStyle w:val="ListParagraph"/>
      </w:pPr>
      <w:r>
        <w:t>Mental/emotional stress</w:t>
      </w:r>
    </w:p>
    <w:p w14:paraId="07991CE2" w14:textId="77777777" w:rsidR="00A81BC6" w:rsidRDefault="00A81BC6" w:rsidP="00A81BC6">
      <w:pPr>
        <w:pStyle w:val="ERCNormalArial"/>
      </w:pPr>
    </w:p>
    <w:p w14:paraId="17F5CAB1" w14:textId="77777777" w:rsidR="00A81BC6" w:rsidRDefault="00A81BC6" w:rsidP="00A81BC6">
      <w:pPr>
        <w:pStyle w:val="ERCNormalArial"/>
      </w:pPr>
      <w:r>
        <w:t>Free radicals are like wild fire.  When you have inadequate anti-oxidant activity, free radicals attack normal, healthy tissue which is the trigger for disease and rapid aging.  Anti-oxidant supplementation is a popular approach to improving health.  But how do you know if your supplementation is working?</w:t>
      </w:r>
    </w:p>
    <w:p w14:paraId="4B6DB1CE" w14:textId="77777777" w:rsidR="00A81BC6" w:rsidRDefault="00A81BC6" w:rsidP="00A81BC6">
      <w:pPr>
        <w:pStyle w:val="ERCNormalArial"/>
      </w:pPr>
    </w:p>
    <w:p w14:paraId="4A4B0CF1" w14:textId="77777777" w:rsidR="00A81BC6" w:rsidRDefault="00A81BC6" w:rsidP="00A81BC6">
      <w:pPr>
        <w:pStyle w:val="ERCNormalArial"/>
      </w:pPr>
      <w:r>
        <w:t xml:space="preserve">The </w:t>
      </w:r>
      <w:proofErr w:type="spellStart"/>
      <w:r w:rsidRPr="00BB0022">
        <w:rPr>
          <w:b/>
          <w:i/>
        </w:rPr>
        <w:t>Oxidata</w:t>
      </w:r>
      <w:proofErr w:type="spellEnd"/>
      <w:r>
        <w:t xml:space="preserve"> test enables you to determine the degree of stress on your body caused by free radical activity.  The test measures a free radical called </w:t>
      </w:r>
      <w:r w:rsidRPr="00A81BC6">
        <w:rPr>
          <w:b/>
        </w:rPr>
        <w:t>malondialdehyde</w:t>
      </w:r>
      <w:r>
        <w:t xml:space="preserve"> (MDA) in your urine. It’s a measure of the overall antioxidant capacity of the body. This urine test is 40 to 50 times more reliable than a MDA blood test, one of the standards used in clinical laboratory testing.  It’s also much easier and less expensive than a blood test.  Test accuracy is within the range of 90%.</w:t>
      </w:r>
    </w:p>
    <w:p w14:paraId="3C3C62FA" w14:textId="77777777" w:rsidR="00A81BC6" w:rsidRDefault="00A81BC6" w:rsidP="004419F1">
      <w:pPr>
        <w:pStyle w:val="ERCH3"/>
      </w:pPr>
      <w:r>
        <w:t>Materials</w:t>
      </w:r>
    </w:p>
    <w:p w14:paraId="73ADDA19" w14:textId="77777777" w:rsidR="00A81BC6" w:rsidRDefault="00A81BC6" w:rsidP="00A81BC6">
      <w:pPr>
        <w:pStyle w:val="ListParagraph"/>
      </w:pPr>
      <w:r>
        <w:rPr>
          <w:noProof/>
          <w:lang w:val="en-CA" w:eastAsia="en-CA"/>
        </w:rPr>
        <w:drawing>
          <wp:anchor distT="0" distB="0" distL="114300" distR="114300" simplePos="0" relativeHeight="251689984" behindDoc="0" locked="0" layoutInCell="1" allowOverlap="1" wp14:anchorId="3D11BD3F" wp14:editId="6C960196">
            <wp:simplePos x="0" y="0"/>
            <wp:positionH relativeFrom="margin">
              <wp:posOffset>3345180</wp:posOffset>
            </wp:positionH>
            <wp:positionV relativeFrom="margin">
              <wp:posOffset>5968365</wp:posOffset>
            </wp:positionV>
            <wp:extent cx="2705100" cy="2028825"/>
            <wp:effectExtent l="0" t="0" r="0" b="9525"/>
            <wp:wrapSquare wrapText="bothSides"/>
            <wp:docPr id="678" name="Picture 0" descr="oxidata card.JPG"/>
            <wp:cNvGraphicFramePr/>
            <a:graphic xmlns:a="http://schemas.openxmlformats.org/drawingml/2006/main">
              <a:graphicData uri="http://schemas.openxmlformats.org/drawingml/2006/picture">
                <pic:pic xmlns:pic="http://schemas.openxmlformats.org/drawingml/2006/picture">
                  <pic:nvPicPr>
                    <pic:cNvPr id="1" name="Picture 0" descr="oxidata card.JPG"/>
                    <pic:cNvPicPr/>
                  </pic:nvPicPr>
                  <pic:blipFill>
                    <a:blip r:embed="rId55" cstate="print">
                      <a:extLst>
                        <a:ext uri="{28A0092B-C50C-407E-A947-70E740481C1C}">
                          <a14:useLocalDpi xmlns:a14="http://schemas.microsoft.com/office/drawing/2010/main" val="0"/>
                        </a:ext>
                      </a:extLst>
                    </a:blip>
                    <a:srcRect l="33173" t="35043" r="21314" b="19444"/>
                    <a:stretch>
                      <a:fillRect/>
                    </a:stretch>
                  </pic:blipFill>
                  <pic:spPr>
                    <a:xfrm>
                      <a:off x="0" y="0"/>
                      <a:ext cx="2705100" cy="2028825"/>
                    </a:xfrm>
                    <a:prstGeom prst="rect">
                      <a:avLst/>
                    </a:prstGeom>
                  </pic:spPr>
                </pic:pic>
              </a:graphicData>
            </a:graphic>
          </wp:anchor>
        </w:drawing>
      </w:r>
      <w:proofErr w:type="spellStart"/>
      <w:r>
        <w:t>Oxidata</w:t>
      </w:r>
      <w:proofErr w:type="spellEnd"/>
      <w:r>
        <w:t xml:space="preserve"> test kit: includes a tiny ampoule containing the reagent, a urine collection cup, and a dropper</w:t>
      </w:r>
    </w:p>
    <w:p w14:paraId="6F94E3A5" w14:textId="77777777" w:rsidR="00A81BC6" w:rsidRDefault="00A81BC6" w:rsidP="00A81BC6">
      <w:pPr>
        <w:pStyle w:val="ListParagraph"/>
      </w:pPr>
      <w:r>
        <w:t xml:space="preserve">You can order the test </w:t>
      </w:r>
      <w:r w:rsidR="00060DDD">
        <w:t xml:space="preserve">kit </w:t>
      </w:r>
      <w:r>
        <w:t xml:space="preserve">at </w:t>
      </w:r>
      <w:hyperlink r:id="rId56" w:history="1">
        <w:r w:rsidRPr="00274554">
          <w:rPr>
            <w:rStyle w:val="Hyperlink"/>
            <w:sz w:val="22"/>
          </w:rPr>
          <w:t>http://www.drritamarie.com/go/Oxidata</w:t>
        </w:r>
      </w:hyperlink>
      <w:r>
        <w:t xml:space="preserve"> </w:t>
      </w:r>
    </w:p>
    <w:p w14:paraId="3DEE26CE" w14:textId="77777777" w:rsidR="00A81BC6" w:rsidRDefault="00A81BC6" w:rsidP="004419F1">
      <w:pPr>
        <w:pStyle w:val="ERCH3"/>
      </w:pPr>
      <w:r>
        <w:t>Procedure</w:t>
      </w:r>
    </w:p>
    <w:p w14:paraId="74537C08" w14:textId="77777777" w:rsidR="00A81BC6" w:rsidRDefault="00A81BC6" w:rsidP="00A81BC6">
      <w:pPr>
        <w:pStyle w:val="ERCDir"/>
        <w:numPr>
          <w:ilvl w:val="0"/>
          <w:numId w:val="34"/>
        </w:numPr>
      </w:pPr>
      <w:r>
        <w:t>Collect a fresh urine sample.</w:t>
      </w:r>
    </w:p>
    <w:p w14:paraId="41CA3EE2" w14:textId="77777777" w:rsidR="00A81BC6" w:rsidRDefault="00A81BC6" w:rsidP="00A81BC6">
      <w:pPr>
        <w:pStyle w:val="ERCDir"/>
        <w:numPr>
          <w:ilvl w:val="0"/>
          <w:numId w:val="34"/>
        </w:numPr>
      </w:pPr>
      <w:r>
        <w:t>Draw up the urine into the dropper and add the specified number of drops to the vial.</w:t>
      </w:r>
    </w:p>
    <w:p w14:paraId="06DB473C" w14:textId="77777777" w:rsidR="00A81BC6" w:rsidRDefault="00A81BC6" w:rsidP="00A81BC6">
      <w:pPr>
        <w:pStyle w:val="ERCDir"/>
        <w:numPr>
          <w:ilvl w:val="0"/>
          <w:numId w:val="34"/>
        </w:numPr>
      </w:pPr>
      <w:r>
        <w:t xml:space="preserve">Let it sit for 5 minutes to develop. </w:t>
      </w:r>
    </w:p>
    <w:p w14:paraId="25488830" w14:textId="77777777" w:rsidR="00A81BC6" w:rsidRDefault="00A81BC6" w:rsidP="00A81BC6">
      <w:pPr>
        <w:pStyle w:val="ERCDir"/>
        <w:numPr>
          <w:ilvl w:val="0"/>
          <w:numId w:val="34"/>
        </w:numPr>
      </w:pPr>
      <w:r>
        <w:t xml:space="preserve">Compare the color to the card and interpret the results.     </w:t>
      </w:r>
    </w:p>
    <w:p w14:paraId="6A9D6689" w14:textId="77777777" w:rsidR="00A81BC6" w:rsidRDefault="00A81BC6" w:rsidP="00A81BC6">
      <w:pPr>
        <w:pStyle w:val="ERCNormalArial"/>
        <w:jc w:val="center"/>
      </w:pPr>
    </w:p>
    <w:p w14:paraId="33739274" w14:textId="77777777" w:rsidR="00060DDD" w:rsidRDefault="00060DDD" w:rsidP="00A81BC6">
      <w:pPr>
        <w:pStyle w:val="ERCNormalArial"/>
        <w:rPr>
          <w:color w:val="E36C0A" w:themeColor="accent6" w:themeShade="BF"/>
        </w:rPr>
      </w:pPr>
      <w:r>
        <w:rPr>
          <w:noProof/>
          <w:lang w:val="en-CA" w:eastAsia="en-CA"/>
        </w:rPr>
        <w:lastRenderedPageBreak/>
        <w:drawing>
          <wp:anchor distT="0" distB="0" distL="114300" distR="114300" simplePos="0" relativeHeight="251691008" behindDoc="0" locked="0" layoutInCell="1" allowOverlap="1" wp14:anchorId="51C7C051" wp14:editId="7729C1C2">
            <wp:simplePos x="0" y="0"/>
            <wp:positionH relativeFrom="margin">
              <wp:posOffset>2499360</wp:posOffset>
            </wp:positionH>
            <wp:positionV relativeFrom="margin">
              <wp:posOffset>297180</wp:posOffset>
            </wp:positionV>
            <wp:extent cx="3489960" cy="2644140"/>
            <wp:effectExtent l="0" t="0" r="0" b="3810"/>
            <wp:wrapSquare wrapText="bothSides"/>
            <wp:docPr id="679" name="Picture 679"/>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489960" cy="26441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81BC6" w:rsidRPr="00A81BC6">
        <w:rPr>
          <w:b/>
          <w:color w:val="E36C0A" w:themeColor="accent6" w:themeShade="BF"/>
        </w:rPr>
        <w:t>There are some diet and supplement restrictions to pay attention to the day before you take the test.</w:t>
      </w:r>
      <w:r w:rsidR="00A81BC6" w:rsidRPr="00A81BC6">
        <w:rPr>
          <w:color w:val="E36C0A" w:themeColor="accent6" w:themeShade="BF"/>
        </w:rPr>
        <w:t xml:space="preserve">  </w:t>
      </w:r>
    </w:p>
    <w:p w14:paraId="73C62934" w14:textId="77777777" w:rsidR="00060DDD" w:rsidRDefault="00060DDD" w:rsidP="00A81BC6">
      <w:pPr>
        <w:pStyle w:val="ERCNormalArial"/>
        <w:rPr>
          <w:color w:val="E36C0A" w:themeColor="accent6" w:themeShade="BF"/>
        </w:rPr>
      </w:pPr>
    </w:p>
    <w:p w14:paraId="1427B185" w14:textId="77777777" w:rsidR="00A81BC6" w:rsidRDefault="00A81BC6" w:rsidP="00A81BC6">
      <w:pPr>
        <w:pStyle w:val="ERCNormalArial"/>
      </w:pPr>
      <w:r>
        <w:t xml:space="preserve">Avoid taking vitamin C, vitamin B complex, or any individual B vitamins such as vitamin B-1 (thiamine), vitamin B-2 (riboflavin), or vitamin B-3 (niacin). </w:t>
      </w:r>
    </w:p>
    <w:p w14:paraId="51D1F815" w14:textId="77777777" w:rsidR="00A81BC6" w:rsidRDefault="00A81BC6" w:rsidP="00A81BC6">
      <w:pPr>
        <w:pStyle w:val="ERCNormalArial"/>
      </w:pPr>
    </w:p>
    <w:p w14:paraId="7F272361" w14:textId="77777777" w:rsidR="00A81BC6" w:rsidRDefault="00A81BC6" w:rsidP="00A81BC6">
      <w:pPr>
        <w:pStyle w:val="ERCNormalArial"/>
      </w:pPr>
      <w:r>
        <w:t xml:space="preserve">Use the test at least once a week if the initial test shows high oxidative stress, then reduce to once or twice a month after antioxidant supplementation has </w:t>
      </w:r>
      <w:r w:rsidR="00060DDD">
        <w:br/>
      </w:r>
      <w:r>
        <w:t>reduced it to a normal level.</w:t>
      </w:r>
    </w:p>
    <w:p w14:paraId="1B8533B5" w14:textId="77777777" w:rsidR="00A81BC6" w:rsidRDefault="00A81BC6" w:rsidP="00A81BC6">
      <w:pPr>
        <w:pStyle w:val="ERCNormalArial"/>
      </w:pPr>
    </w:p>
    <w:p w14:paraId="601D56C8" w14:textId="77777777" w:rsidR="005D53B6" w:rsidRDefault="00A81BC6" w:rsidP="004419F1">
      <w:pPr>
        <w:pStyle w:val="ERCH2"/>
      </w:pPr>
      <w:bookmarkStart w:id="78" w:name="_Toc413428076"/>
      <w:proofErr w:type="spellStart"/>
      <w:r>
        <w:t>Oxidata</w:t>
      </w:r>
      <w:proofErr w:type="spellEnd"/>
      <w:r>
        <w:t xml:space="preserve"> Test Results Tracking</w:t>
      </w:r>
      <w:r w:rsidR="00060DDD">
        <w:t xml:space="preserve"> Chart</w:t>
      </w:r>
      <w:bookmarkEnd w:id="78"/>
    </w:p>
    <w:tbl>
      <w:tblPr>
        <w:tblStyle w:val="TableGrid"/>
        <w:tblW w:w="9729" w:type="dxa"/>
        <w:jc w:val="center"/>
        <w:tblLook w:val="04A0" w:firstRow="1" w:lastRow="0" w:firstColumn="1" w:lastColumn="0" w:noHBand="0" w:noVBand="1"/>
      </w:tblPr>
      <w:tblGrid>
        <w:gridCol w:w="1724"/>
        <w:gridCol w:w="47"/>
        <w:gridCol w:w="1771"/>
        <w:gridCol w:w="6187"/>
      </w:tblGrid>
      <w:tr w:rsidR="00060DDD" w14:paraId="3028AD6D" w14:textId="77777777" w:rsidTr="00D5423E">
        <w:trPr>
          <w:jc w:val="center"/>
        </w:trPr>
        <w:tc>
          <w:tcPr>
            <w:tcW w:w="172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tcPr>
          <w:p w14:paraId="6097210E" w14:textId="77777777" w:rsidR="00060DDD" w:rsidRPr="00060DDD" w:rsidRDefault="00060DDD" w:rsidP="00060DDD">
            <w:pPr>
              <w:rPr>
                <w:b/>
                <w:sz w:val="22"/>
                <w:szCs w:val="22"/>
              </w:rPr>
            </w:pPr>
            <w:r>
              <w:rPr>
                <w:b/>
                <w:sz w:val="22"/>
                <w:szCs w:val="22"/>
              </w:rPr>
              <w:t>Name</w:t>
            </w:r>
          </w:p>
        </w:tc>
        <w:tc>
          <w:tcPr>
            <w:tcW w:w="800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0DBED3B" w14:textId="77777777" w:rsidR="00060DDD" w:rsidRPr="00060DDD" w:rsidRDefault="00060DDD">
            <w:pPr>
              <w:jc w:val="center"/>
              <w:rPr>
                <w:b/>
                <w:sz w:val="22"/>
                <w:szCs w:val="22"/>
              </w:rPr>
            </w:pPr>
          </w:p>
        </w:tc>
      </w:tr>
      <w:tr w:rsidR="00060DDD" w14:paraId="3385CBEE" w14:textId="77777777" w:rsidTr="00D5423E">
        <w:trPr>
          <w:jc w:val="center"/>
        </w:trPr>
        <w:tc>
          <w:tcPr>
            <w:tcW w:w="9729"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39202E5" w14:textId="77777777" w:rsidR="00060DDD" w:rsidRPr="00060DDD" w:rsidRDefault="00060DDD">
            <w:pPr>
              <w:jc w:val="center"/>
              <w:rPr>
                <w:b/>
                <w:sz w:val="22"/>
                <w:szCs w:val="22"/>
              </w:rPr>
            </w:pPr>
          </w:p>
        </w:tc>
      </w:tr>
      <w:tr w:rsidR="00060DDD" w14:paraId="4850AD9E" w14:textId="77777777" w:rsidTr="00D5423E">
        <w:trPr>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2EED40E7" w14:textId="77777777" w:rsidR="00060DDD" w:rsidRPr="00060DDD" w:rsidRDefault="00060DDD">
            <w:pPr>
              <w:jc w:val="center"/>
              <w:rPr>
                <w:b/>
                <w:sz w:val="22"/>
                <w:szCs w:val="22"/>
              </w:rPr>
            </w:pPr>
            <w:r w:rsidRPr="00060DDD">
              <w:rPr>
                <w:b/>
                <w:sz w:val="22"/>
                <w:szCs w:val="22"/>
              </w:rPr>
              <w:br w:type="page"/>
              <w:t>Date</w:t>
            </w: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5EDFB6C8" w14:textId="77777777" w:rsidR="00060DDD" w:rsidRPr="00060DDD" w:rsidRDefault="00060DDD">
            <w:pPr>
              <w:jc w:val="center"/>
              <w:rPr>
                <w:b/>
                <w:sz w:val="22"/>
                <w:szCs w:val="22"/>
              </w:rPr>
            </w:pPr>
            <w:proofErr w:type="spellStart"/>
            <w:r w:rsidRPr="00060DDD">
              <w:rPr>
                <w:b/>
                <w:sz w:val="22"/>
                <w:szCs w:val="22"/>
              </w:rPr>
              <w:t>Oxidata</w:t>
            </w:r>
            <w:proofErr w:type="spellEnd"/>
            <w:r w:rsidRPr="00060DDD">
              <w:rPr>
                <w:b/>
                <w:sz w:val="22"/>
                <w:szCs w:val="22"/>
              </w:rPr>
              <w:t xml:space="preserve"> Value</w:t>
            </w: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E7D9E4"/>
            <w:vAlign w:val="center"/>
            <w:hideMark/>
          </w:tcPr>
          <w:p w14:paraId="477400D4" w14:textId="77777777" w:rsidR="00060DDD" w:rsidRPr="00060DDD" w:rsidRDefault="00060DDD">
            <w:pPr>
              <w:jc w:val="center"/>
              <w:rPr>
                <w:b/>
                <w:sz w:val="22"/>
                <w:szCs w:val="22"/>
              </w:rPr>
            </w:pPr>
            <w:r w:rsidRPr="00060DDD">
              <w:rPr>
                <w:b/>
                <w:sz w:val="22"/>
                <w:szCs w:val="22"/>
              </w:rPr>
              <w:t>Follow-up Actions</w:t>
            </w:r>
          </w:p>
        </w:tc>
      </w:tr>
      <w:tr w:rsidR="00060DDD" w14:paraId="04B5D830"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214FC1"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FD7249"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1625D2" w14:textId="77777777" w:rsidR="00060DDD" w:rsidRDefault="00060DDD">
            <w:pPr>
              <w:rPr>
                <w:b/>
                <w:sz w:val="28"/>
                <w:szCs w:val="28"/>
              </w:rPr>
            </w:pPr>
          </w:p>
        </w:tc>
      </w:tr>
      <w:tr w:rsidR="00060DDD" w14:paraId="6D674A66"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335652"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835A0F"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22DC38" w14:textId="77777777" w:rsidR="00060DDD" w:rsidRDefault="00060DDD">
            <w:pPr>
              <w:rPr>
                <w:b/>
                <w:sz w:val="28"/>
                <w:szCs w:val="28"/>
              </w:rPr>
            </w:pPr>
          </w:p>
        </w:tc>
      </w:tr>
      <w:tr w:rsidR="00060DDD" w14:paraId="4CA322D4"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9E2736"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531BB6"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5AC779" w14:textId="77777777" w:rsidR="00060DDD" w:rsidRDefault="00060DDD">
            <w:pPr>
              <w:rPr>
                <w:b/>
                <w:sz w:val="28"/>
                <w:szCs w:val="28"/>
              </w:rPr>
            </w:pPr>
          </w:p>
        </w:tc>
      </w:tr>
      <w:tr w:rsidR="00060DDD" w14:paraId="55095E20"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7C0FDC"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793388"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BA9C42" w14:textId="77777777" w:rsidR="00060DDD" w:rsidRDefault="00060DDD">
            <w:pPr>
              <w:rPr>
                <w:b/>
                <w:sz w:val="28"/>
                <w:szCs w:val="28"/>
              </w:rPr>
            </w:pPr>
          </w:p>
        </w:tc>
      </w:tr>
      <w:tr w:rsidR="00060DDD" w14:paraId="07338BC4"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6CDCC5"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5E6807"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AC9B50D" w14:textId="77777777" w:rsidR="00060DDD" w:rsidRDefault="00060DDD">
            <w:pPr>
              <w:rPr>
                <w:b/>
                <w:sz w:val="28"/>
                <w:szCs w:val="28"/>
              </w:rPr>
            </w:pPr>
          </w:p>
        </w:tc>
      </w:tr>
      <w:tr w:rsidR="00060DDD" w14:paraId="1A4BA068"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85A216"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A81590"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4FFA8B" w14:textId="77777777" w:rsidR="00060DDD" w:rsidRDefault="00060DDD">
            <w:pPr>
              <w:rPr>
                <w:b/>
                <w:sz w:val="28"/>
                <w:szCs w:val="28"/>
              </w:rPr>
            </w:pPr>
          </w:p>
        </w:tc>
      </w:tr>
      <w:tr w:rsidR="00060DDD" w14:paraId="5342C0D7"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557D90"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BED79B"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620411" w14:textId="77777777" w:rsidR="00060DDD" w:rsidRDefault="00060DDD">
            <w:pPr>
              <w:rPr>
                <w:b/>
                <w:sz w:val="28"/>
                <w:szCs w:val="28"/>
              </w:rPr>
            </w:pPr>
          </w:p>
        </w:tc>
      </w:tr>
      <w:tr w:rsidR="00060DDD" w14:paraId="6F053BFA"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ECC894"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D7B2C1"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F1598D" w14:textId="77777777" w:rsidR="00060DDD" w:rsidRDefault="00060DDD">
            <w:pPr>
              <w:rPr>
                <w:b/>
                <w:sz w:val="28"/>
                <w:szCs w:val="28"/>
              </w:rPr>
            </w:pPr>
          </w:p>
        </w:tc>
      </w:tr>
      <w:tr w:rsidR="00060DDD" w14:paraId="5D0C78A6"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DAEA25"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555EE4"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26154F" w14:textId="77777777" w:rsidR="00060DDD" w:rsidRDefault="00060DDD">
            <w:pPr>
              <w:rPr>
                <w:b/>
                <w:sz w:val="28"/>
                <w:szCs w:val="28"/>
              </w:rPr>
            </w:pPr>
          </w:p>
        </w:tc>
      </w:tr>
      <w:tr w:rsidR="00060DDD" w14:paraId="79B4DD2D"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7D695F"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403F05"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BE9708" w14:textId="77777777" w:rsidR="00060DDD" w:rsidRDefault="00060DDD">
            <w:pPr>
              <w:rPr>
                <w:b/>
                <w:sz w:val="28"/>
                <w:szCs w:val="28"/>
              </w:rPr>
            </w:pPr>
          </w:p>
        </w:tc>
      </w:tr>
      <w:tr w:rsidR="00060DDD" w14:paraId="4D53257E"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960E4C" w14:textId="77777777" w:rsidR="00060DDD" w:rsidRDefault="00060DDD">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F3254" w14:textId="77777777" w:rsidR="00060DDD" w:rsidRDefault="00060DDD">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2AAD9D" w14:textId="77777777" w:rsidR="00060DDD" w:rsidRDefault="00060DDD">
            <w:pPr>
              <w:rPr>
                <w:b/>
                <w:sz w:val="28"/>
                <w:szCs w:val="28"/>
              </w:rPr>
            </w:pPr>
          </w:p>
        </w:tc>
      </w:tr>
      <w:tr w:rsidR="00060DDD" w14:paraId="5EAADA34"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D23B3A" w14:textId="77777777" w:rsidR="00060DDD" w:rsidRDefault="00060DDD" w:rsidP="00DD5201">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36DB7D" w14:textId="77777777" w:rsidR="00060DDD" w:rsidRDefault="00060DDD" w:rsidP="00DD5201">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8F25D3" w14:textId="77777777" w:rsidR="00060DDD" w:rsidRDefault="00060DDD" w:rsidP="00DD5201">
            <w:pPr>
              <w:rPr>
                <w:b/>
                <w:sz w:val="28"/>
                <w:szCs w:val="28"/>
              </w:rPr>
            </w:pPr>
          </w:p>
        </w:tc>
      </w:tr>
      <w:tr w:rsidR="00060DDD" w14:paraId="2463014B"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81F2D4" w14:textId="77777777" w:rsidR="00060DDD" w:rsidRDefault="00060DDD" w:rsidP="00DD5201">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4D851C" w14:textId="77777777" w:rsidR="00060DDD" w:rsidRDefault="00060DDD" w:rsidP="00DD5201">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851B2" w14:textId="77777777" w:rsidR="00060DDD" w:rsidRDefault="00060DDD" w:rsidP="00DD5201">
            <w:pPr>
              <w:rPr>
                <w:b/>
                <w:sz w:val="28"/>
                <w:szCs w:val="28"/>
              </w:rPr>
            </w:pPr>
          </w:p>
        </w:tc>
      </w:tr>
      <w:tr w:rsidR="00060DDD" w14:paraId="349D1E1D"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3555D1" w14:textId="77777777" w:rsidR="00060DDD" w:rsidRDefault="00060DDD" w:rsidP="00DD5201">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9F5E9" w14:textId="77777777" w:rsidR="00060DDD" w:rsidRDefault="00060DDD" w:rsidP="00DD5201">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6CBD451" w14:textId="77777777" w:rsidR="00060DDD" w:rsidRDefault="00060DDD" w:rsidP="00DD5201">
            <w:pPr>
              <w:rPr>
                <w:b/>
                <w:sz w:val="28"/>
                <w:szCs w:val="28"/>
              </w:rPr>
            </w:pPr>
          </w:p>
        </w:tc>
      </w:tr>
      <w:tr w:rsidR="00060DDD" w14:paraId="62689846" w14:textId="77777777" w:rsidTr="00D5423E">
        <w:trPr>
          <w:trHeight w:val="360"/>
          <w:jc w:val="center"/>
        </w:trPr>
        <w:tc>
          <w:tcPr>
            <w:tcW w:w="17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90D97" w14:textId="77777777" w:rsidR="00060DDD" w:rsidRDefault="00060DDD" w:rsidP="00DD5201">
            <w:pPr>
              <w:rPr>
                <w:b/>
                <w:sz w:val="28"/>
                <w:szCs w:val="28"/>
              </w:rPr>
            </w:pPr>
          </w:p>
        </w:tc>
        <w:tc>
          <w:tcPr>
            <w:tcW w:w="17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AAFF2C" w14:textId="77777777" w:rsidR="00060DDD" w:rsidRDefault="00060DDD" w:rsidP="00DD5201">
            <w:pPr>
              <w:rPr>
                <w:b/>
                <w:sz w:val="28"/>
                <w:szCs w:val="28"/>
              </w:rPr>
            </w:pPr>
          </w:p>
        </w:tc>
        <w:tc>
          <w:tcPr>
            <w:tcW w:w="6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0BFFFF" w14:textId="77777777" w:rsidR="00060DDD" w:rsidRDefault="00060DDD" w:rsidP="00DD5201">
            <w:pPr>
              <w:rPr>
                <w:b/>
                <w:sz w:val="28"/>
                <w:szCs w:val="28"/>
              </w:rPr>
            </w:pPr>
          </w:p>
        </w:tc>
      </w:tr>
    </w:tbl>
    <w:p w14:paraId="61A6AFF0" w14:textId="77777777" w:rsidR="00D5423E" w:rsidRDefault="00D5423E" w:rsidP="000D2A5E">
      <w:pPr>
        <w:pStyle w:val="ERCH1"/>
      </w:pPr>
    </w:p>
    <w:p w14:paraId="52B8635A" w14:textId="77777777" w:rsidR="00352620" w:rsidRDefault="00352620" w:rsidP="000D2A5E">
      <w:pPr>
        <w:pStyle w:val="ERCH1"/>
        <w:rPr>
          <w:sz w:val="20"/>
          <w:szCs w:val="20"/>
        </w:rPr>
      </w:pPr>
      <w:bookmarkStart w:id="79" w:name="_Toc413428077"/>
      <w:r w:rsidRPr="000F4F20">
        <w:lastRenderedPageBreak/>
        <w:t xml:space="preserve">About Dr. Ritamarie Loscalzo, </w:t>
      </w:r>
      <w:r w:rsidRPr="000F4F20">
        <w:rPr>
          <w:sz w:val="20"/>
          <w:szCs w:val="20"/>
        </w:rPr>
        <w:t>MS, DC, CCN, DACBN</w:t>
      </w:r>
      <w:bookmarkEnd w:id="79"/>
    </w:p>
    <w:p w14:paraId="06C85362" w14:textId="77777777" w:rsidR="00D5423E" w:rsidRPr="00D5423E" w:rsidRDefault="00D5423E" w:rsidP="00D5423E">
      <w:pPr>
        <w:pStyle w:val="INENormalArial"/>
        <w:rPr>
          <w:sz w:val="22"/>
          <w:szCs w:val="22"/>
        </w:rPr>
      </w:pPr>
      <w:r w:rsidRPr="00240DA7">
        <w:rPr>
          <w:noProof/>
          <w:sz w:val="22"/>
          <w:szCs w:val="22"/>
          <w:lang w:val="en-CA" w:eastAsia="en-CA"/>
        </w:rPr>
        <w:drawing>
          <wp:anchor distT="0" distB="0" distL="114300" distR="114300" simplePos="0" relativeHeight="251721728" behindDoc="0" locked="0" layoutInCell="1" allowOverlap="1" wp14:anchorId="17FB239E" wp14:editId="18922CDB">
            <wp:simplePos x="0" y="0"/>
            <wp:positionH relativeFrom="margin">
              <wp:posOffset>-95250</wp:posOffset>
            </wp:positionH>
            <wp:positionV relativeFrom="margin">
              <wp:posOffset>493395</wp:posOffset>
            </wp:positionV>
            <wp:extent cx="2089150" cy="2743200"/>
            <wp:effectExtent l="0" t="0" r="6350" b="0"/>
            <wp:wrapSquare wrapText="bothSides"/>
            <wp:docPr id="1" name="Picture 1" descr="RL-011-face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L-011-facebook"/>
                    <pic:cNvPicPr>
                      <a:picLocks noChangeAspect="1" noChangeArrowheads="1"/>
                    </pic:cNvPicPr>
                  </pic:nvPicPr>
                  <pic:blipFill>
                    <a:blip r:embed="rId58" cstate="print">
                      <a:extLst>
                        <a:ext uri="{28A0092B-C50C-407E-A947-70E740481C1C}">
                          <a14:useLocalDpi xmlns:a14="http://schemas.microsoft.com/office/drawing/2010/main" val="0"/>
                        </a:ext>
                      </a:extLst>
                    </a:blip>
                    <a:srcRect b="10448"/>
                    <a:stretch>
                      <a:fillRect/>
                    </a:stretch>
                  </pic:blipFill>
                  <pic:spPr bwMode="auto">
                    <a:xfrm>
                      <a:off x="0" y="0"/>
                      <a:ext cx="208915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5423E">
        <w:rPr>
          <w:sz w:val="22"/>
          <w:szCs w:val="22"/>
        </w:rPr>
        <w:t>Dr. Ritamarie Loscalzo is fiercely committed to transforming our current broken disease-care system into a true health care system where each and every practitioner is skilled at finding the root cause of health challenges and using ancient healing wisdom married with modern scientific research to restore balance.</w:t>
      </w:r>
    </w:p>
    <w:p w14:paraId="4E33885A" w14:textId="77777777" w:rsidR="00D5423E" w:rsidRPr="00D5423E" w:rsidRDefault="00D5423E" w:rsidP="00D5423E">
      <w:pPr>
        <w:pStyle w:val="INENormalArial"/>
        <w:rPr>
          <w:sz w:val="22"/>
          <w:szCs w:val="22"/>
        </w:rPr>
      </w:pPr>
    </w:p>
    <w:p w14:paraId="2A02D5EA" w14:textId="77777777" w:rsidR="00D5423E" w:rsidRPr="00D5423E" w:rsidRDefault="00D5423E" w:rsidP="00D5423E">
      <w:pPr>
        <w:pStyle w:val="INENormalArial"/>
        <w:rPr>
          <w:sz w:val="22"/>
          <w:szCs w:val="22"/>
        </w:rPr>
      </w:pPr>
      <w:r w:rsidRPr="00D5423E">
        <w:rPr>
          <w:sz w:val="22"/>
          <w:szCs w:val="22"/>
        </w:rPr>
        <w:t xml:space="preserve">As the founder of the </w:t>
      </w:r>
      <w:r w:rsidRPr="00D5423E">
        <w:rPr>
          <w:b/>
          <w:sz w:val="22"/>
          <w:szCs w:val="22"/>
        </w:rPr>
        <w:t>Institute of Nutritional Endocrinology</w:t>
      </w:r>
      <w:r w:rsidRPr="00D5423E">
        <w:rPr>
          <w:sz w:val="22"/>
          <w:szCs w:val="22"/>
        </w:rPr>
        <w:t>, Dr. Ritamarie specializes in using the wisdom of nature to restore balance to hormones with a special emphasis on thyroid, adrenal, and insulin imbalances.  Her practitioner training programs empower health and nutrition practitioners to get to the root cause of health concerns by using functional assessments and natural therapeutics to balance the endocrine system, the master controller.</w:t>
      </w:r>
    </w:p>
    <w:p w14:paraId="49D53717" w14:textId="77777777" w:rsidR="00D5423E" w:rsidRPr="00D5423E" w:rsidRDefault="00D5423E" w:rsidP="00D5423E">
      <w:pPr>
        <w:pStyle w:val="INENormalArial"/>
        <w:rPr>
          <w:sz w:val="22"/>
          <w:szCs w:val="22"/>
        </w:rPr>
      </w:pPr>
    </w:p>
    <w:p w14:paraId="13AF5955" w14:textId="77777777" w:rsidR="00D5423E" w:rsidRPr="00D5423E" w:rsidRDefault="00D5423E" w:rsidP="00D5423E">
      <w:pPr>
        <w:pStyle w:val="INENormalArial"/>
        <w:rPr>
          <w:sz w:val="22"/>
          <w:szCs w:val="22"/>
        </w:rPr>
      </w:pPr>
      <w:r w:rsidRPr="00D5423E">
        <w:rPr>
          <w:sz w:val="22"/>
          <w:szCs w:val="22"/>
        </w:rPr>
        <w:t xml:space="preserve">Dr. Ritamarie is a licensed Doctor of Chiropractic with Certification in Acupuncture and is a Diplomat of the American Clinical Nutrition Board.  She is a Certified Clinical Nutritionist with a Master of Science in Human Nutrition and Computer Science, and she has completed a 2-year, 500-hour Herbal Medicine Program. </w:t>
      </w:r>
    </w:p>
    <w:p w14:paraId="4902BB8A" w14:textId="77777777" w:rsidR="00D5423E" w:rsidRPr="00D5423E" w:rsidRDefault="00D5423E" w:rsidP="00D5423E">
      <w:pPr>
        <w:pStyle w:val="INENormalArial"/>
        <w:rPr>
          <w:sz w:val="22"/>
          <w:szCs w:val="22"/>
        </w:rPr>
      </w:pPr>
    </w:p>
    <w:p w14:paraId="08E176AD" w14:textId="77777777" w:rsidR="00D5423E" w:rsidRPr="00D5423E" w:rsidRDefault="00D5423E" w:rsidP="00D5423E">
      <w:pPr>
        <w:pStyle w:val="INENormalArial"/>
        <w:rPr>
          <w:sz w:val="22"/>
          <w:szCs w:val="22"/>
        </w:rPr>
      </w:pPr>
      <w:r w:rsidRPr="00D5423E">
        <w:rPr>
          <w:sz w:val="22"/>
          <w:szCs w:val="22"/>
        </w:rPr>
        <w:t xml:space="preserve">Dr. Ritamarie is also a certified living foods chef, instructor, and coach, and she has trained and certified hundreds of others in the art of using palate-pleasing, whole fresh food as medicine.  As a certified </w:t>
      </w:r>
      <w:proofErr w:type="spellStart"/>
      <w:r w:rsidRPr="00D5423E">
        <w:rPr>
          <w:sz w:val="22"/>
          <w:szCs w:val="22"/>
        </w:rPr>
        <w:t>HeartMath</w:t>
      </w:r>
      <w:proofErr w:type="spellEnd"/>
      <w:r w:rsidRPr="00D5423E">
        <w:rPr>
          <w:sz w:val="22"/>
          <w:szCs w:val="22"/>
        </w:rPr>
        <w:t xml:space="preserve">® provider, Dr. Ritamarie is passionate about using </w:t>
      </w:r>
      <w:proofErr w:type="spellStart"/>
      <w:r w:rsidRPr="00D5423E">
        <w:rPr>
          <w:sz w:val="22"/>
          <w:szCs w:val="22"/>
        </w:rPr>
        <w:t>HeartMath</w:t>
      </w:r>
      <w:proofErr w:type="spellEnd"/>
      <w:r w:rsidRPr="00D5423E">
        <w:rPr>
          <w:sz w:val="22"/>
          <w:szCs w:val="22"/>
        </w:rPr>
        <w:t>® techniques to guide clients and reduce the negative impact of stress on their health.</w:t>
      </w:r>
    </w:p>
    <w:p w14:paraId="4C9280A5" w14:textId="77777777" w:rsidR="00D5423E" w:rsidRPr="00D5423E" w:rsidRDefault="00D5423E" w:rsidP="00D5423E">
      <w:pPr>
        <w:pStyle w:val="INENormalArial"/>
        <w:rPr>
          <w:sz w:val="22"/>
          <w:szCs w:val="22"/>
        </w:rPr>
      </w:pPr>
    </w:p>
    <w:p w14:paraId="2B5E23D1" w14:textId="77777777" w:rsidR="00D5423E" w:rsidRPr="00D5423E" w:rsidRDefault="00D5423E" w:rsidP="00D5423E">
      <w:pPr>
        <w:pStyle w:val="INENormalArial"/>
        <w:rPr>
          <w:sz w:val="22"/>
          <w:szCs w:val="22"/>
        </w:rPr>
      </w:pPr>
      <w:r w:rsidRPr="00D5423E">
        <w:rPr>
          <w:sz w:val="22"/>
          <w:szCs w:val="22"/>
        </w:rPr>
        <w:t xml:space="preserve">A best-selling author, speaker, and internationally recognized nutrition and women’s health authority with over 23 years of clinical experience, Dr. Ritamarie offers online courses, long-distance coaching and counseling, and deeply empowering and informative live events.  </w:t>
      </w:r>
    </w:p>
    <w:p w14:paraId="5590D5A7" w14:textId="77777777" w:rsidR="00D5423E" w:rsidRPr="00D5423E" w:rsidRDefault="00D5423E" w:rsidP="00D5423E">
      <w:pPr>
        <w:pStyle w:val="INENormalArial"/>
        <w:rPr>
          <w:sz w:val="22"/>
          <w:szCs w:val="22"/>
        </w:rPr>
      </w:pPr>
    </w:p>
    <w:p w14:paraId="30614182" w14:textId="77777777" w:rsidR="00D5423E" w:rsidRPr="00D5423E" w:rsidRDefault="00D5423E" w:rsidP="00D5423E">
      <w:pPr>
        <w:pStyle w:val="INENormalArial"/>
        <w:rPr>
          <w:sz w:val="22"/>
          <w:szCs w:val="22"/>
        </w:rPr>
      </w:pPr>
      <w:r w:rsidRPr="00D5423E">
        <w:rPr>
          <w:sz w:val="22"/>
          <w:szCs w:val="22"/>
        </w:rPr>
        <w:t xml:space="preserve">Her articles have appeared in the </w:t>
      </w:r>
      <w:r w:rsidRPr="00D5423E">
        <w:rPr>
          <w:i/>
          <w:sz w:val="22"/>
          <w:szCs w:val="22"/>
        </w:rPr>
        <w:t>Journal of Nutritional Perspectives</w:t>
      </w:r>
      <w:r w:rsidRPr="00D5423E">
        <w:rPr>
          <w:sz w:val="22"/>
          <w:szCs w:val="22"/>
        </w:rPr>
        <w:t xml:space="preserve">, </w:t>
      </w:r>
      <w:r w:rsidRPr="00D5423E">
        <w:rPr>
          <w:i/>
          <w:sz w:val="22"/>
          <w:szCs w:val="22"/>
        </w:rPr>
        <w:t>Natural Awakenings</w:t>
      </w:r>
      <w:r w:rsidRPr="00D5423E">
        <w:rPr>
          <w:sz w:val="22"/>
          <w:szCs w:val="22"/>
        </w:rPr>
        <w:t xml:space="preserve">, </w:t>
      </w:r>
      <w:r w:rsidRPr="00D5423E">
        <w:rPr>
          <w:i/>
          <w:sz w:val="22"/>
          <w:szCs w:val="22"/>
        </w:rPr>
        <w:t>Purely Delicious</w:t>
      </w:r>
      <w:r w:rsidRPr="00D5423E">
        <w:rPr>
          <w:sz w:val="22"/>
          <w:szCs w:val="22"/>
        </w:rPr>
        <w:t xml:space="preserve">, and many other national magazines as well as countless online publications. She is in great demand as a speaker at conferences nationwide and is the author of several books. </w:t>
      </w:r>
    </w:p>
    <w:p w14:paraId="1E1AE9E7" w14:textId="77777777" w:rsidR="00C14856" w:rsidRPr="00240DA7" w:rsidRDefault="00C14856" w:rsidP="00240DA7">
      <w:pPr>
        <w:spacing w:before="120" w:after="120" w:line="340" w:lineRule="exact"/>
        <w:rPr>
          <w:rFonts w:eastAsia="Times New Roman"/>
          <w:color w:val="000000"/>
          <w:sz w:val="22"/>
          <w:szCs w:val="22"/>
          <w:lang w:eastAsia="ar-SA"/>
        </w:rPr>
      </w:pPr>
      <w:r w:rsidRPr="00240DA7">
        <w:rPr>
          <w:rFonts w:eastAsia="Times New Roman"/>
          <w:color w:val="000000"/>
          <w:sz w:val="22"/>
          <w:szCs w:val="22"/>
          <w:lang w:eastAsia="ar-SA"/>
        </w:rPr>
        <w:t xml:space="preserve">To learn more and get started on </w:t>
      </w:r>
      <w:r w:rsidRPr="00240DA7">
        <w:rPr>
          <w:rFonts w:eastAsia="Times New Roman"/>
          <w:b/>
          <w:i/>
          <w:color w:val="000000"/>
          <w:sz w:val="22"/>
          <w:szCs w:val="22"/>
          <w:lang w:eastAsia="ar-SA"/>
        </w:rPr>
        <w:t>7 Simple Strategies to Jumpstart Your Energy Practically Overnight</w:t>
      </w:r>
      <w:r w:rsidRPr="00240DA7">
        <w:rPr>
          <w:rFonts w:eastAsia="Times New Roman"/>
          <w:color w:val="000000"/>
          <w:sz w:val="22"/>
          <w:szCs w:val="22"/>
          <w:lang w:eastAsia="ar-SA"/>
        </w:rPr>
        <w:t xml:space="preserve">, visit </w:t>
      </w:r>
      <w:hyperlink r:id="rId59" w:history="1">
        <w:r w:rsidRPr="00240DA7">
          <w:rPr>
            <w:rFonts w:eastAsia="Times New Roman"/>
            <w:color w:val="0000FF"/>
            <w:sz w:val="22"/>
            <w:szCs w:val="22"/>
            <w:u w:val="single"/>
            <w:lang w:eastAsia="ar-SA"/>
          </w:rPr>
          <w:t>www.JumpstartYourEnergy.com</w:t>
        </w:r>
      </w:hyperlink>
      <w:r w:rsidRPr="00240DA7">
        <w:rPr>
          <w:rFonts w:eastAsia="Times New Roman"/>
          <w:color w:val="000000"/>
          <w:sz w:val="22"/>
          <w:szCs w:val="22"/>
          <w:lang w:eastAsia="ar-SA"/>
        </w:rPr>
        <w:t xml:space="preserve">.   </w:t>
      </w:r>
    </w:p>
    <w:p w14:paraId="098BF5F3" w14:textId="77777777" w:rsidR="00C14856" w:rsidRDefault="00C14856" w:rsidP="00240DA7">
      <w:pPr>
        <w:spacing w:before="120" w:after="120" w:line="340" w:lineRule="exact"/>
        <w:rPr>
          <w:rFonts w:eastAsia="Times New Roman"/>
          <w:b/>
          <w:color w:val="11A1E8"/>
          <w:sz w:val="40"/>
          <w:szCs w:val="40"/>
        </w:rPr>
      </w:pPr>
      <w:r w:rsidRPr="00240DA7">
        <w:rPr>
          <w:rFonts w:eastAsia="Times New Roman"/>
          <w:color w:val="000000"/>
          <w:sz w:val="22"/>
          <w:szCs w:val="22"/>
          <w:lang w:eastAsia="ar-SA"/>
        </w:rPr>
        <w:t xml:space="preserve">Call 877-727-5992 or visit </w:t>
      </w:r>
      <w:hyperlink r:id="rId60" w:history="1">
        <w:r w:rsidRPr="00240DA7">
          <w:rPr>
            <w:rFonts w:eastAsia="Times New Roman"/>
            <w:color w:val="0000FF"/>
            <w:sz w:val="22"/>
            <w:szCs w:val="22"/>
            <w:u w:val="single"/>
          </w:rPr>
          <w:t>www.DrRitamarie.com</w:t>
        </w:r>
      </w:hyperlink>
      <w:r w:rsidRPr="00240DA7">
        <w:rPr>
          <w:rFonts w:eastAsia="Times New Roman"/>
          <w:color w:val="000000"/>
          <w:sz w:val="22"/>
          <w:szCs w:val="22"/>
          <w:lang w:eastAsia="ar-SA"/>
        </w:rPr>
        <w:t xml:space="preserve"> to add value to your events and programs by inviting Dr. Ritamarie as an expert energy recharge coach and/or to find out how you can benefit from her extensive collection of vibrant living health resources.</w:t>
      </w:r>
      <w:r w:rsidRPr="00240DA7">
        <w:rPr>
          <w:rFonts w:eastAsia="Times New Roman"/>
          <w:color w:val="000000"/>
          <w:sz w:val="22"/>
          <w:szCs w:val="22"/>
        </w:rPr>
        <w:t xml:space="preserve"> </w:t>
      </w:r>
      <w:r w:rsidR="00352620" w:rsidRPr="00352620">
        <w:rPr>
          <w:sz w:val="22"/>
          <w:szCs w:val="22"/>
        </w:rPr>
        <w:t xml:space="preserve"> </w:t>
      </w:r>
      <w:r>
        <w:br w:type="page"/>
      </w:r>
    </w:p>
    <w:p w14:paraId="59671323" w14:textId="77777777" w:rsidR="004362AC" w:rsidRPr="000F4F20" w:rsidRDefault="004362AC" w:rsidP="000D2A5E">
      <w:pPr>
        <w:pStyle w:val="ERCH1"/>
      </w:pPr>
      <w:bookmarkStart w:id="80" w:name="_Toc413428078"/>
      <w:r w:rsidRPr="000F4F20">
        <w:lastRenderedPageBreak/>
        <w:t xml:space="preserve">Health </w:t>
      </w:r>
      <w:r w:rsidR="00155541" w:rsidRPr="000F4F20">
        <w:t>Restoring</w:t>
      </w:r>
      <w:r w:rsidRPr="000F4F20">
        <w:t xml:space="preserve"> Books and Programs</w:t>
      </w:r>
      <w:bookmarkStart w:id="81" w:name="_Toc270104742"/>
      <w:bookmarkStart w:id="82" w:name="_Toc270104802"/>
      <w:bookmarkStart w:id="83" w:name="_Toc270286475"/>
      <w:bookmarkStart w:id="84" w:name="_Toc272520209"/>
      <w:bookmarkStart w:id="85" w:name="_Toc272615516"/>
      <w:bookmarkStart w:id="86" w:name="_Toc274929563"/>
      <w:bookmarkStart w:id="87" w:name="_Toc277461111"/>
      <w:bookmarkStart w:id="88" w:name="_Toc277492615"/>
      <w:bookmarkEnd w:id="80"/>
      <w:bookmarkEnd w:id="81"/>
      <w:bookmarkEnd w:id="82"/>
      <w:bookmarkEnd w:id="83"/>
      <w:bookmarkEnd w:id="84"/>
      <w:bookmarkEnd w:id="85"/>
      <w:bookmarkEnd w:id="86"/>
      <w:bookmarkEnd w:id="87"/>
      <w:bookmarkEnd w:id="88"/>
    </w:p>
    <w:p w14:paraId="625617D4" w14:textId="77777777" w:rsidR="00D5423E" w:rsidRPr="0009293D" w:rsidRDefault="00D5423E" w:rsidP="00D5423E">
      <w:pPr>
        <w:spacing w:after="0" w:line="312" w:lineRule="auto"/>
        <w:outlineLvl w:val="2"/>
      </w:pPr>
      <w:r>
        <w:rPr>
          <w:b/>
          <w:noProof/>
          <w:color w:val="F79646" w:themeColor="accent6"/>
          <w:lang w:val="en-CA" w:eastAsia="en-CA"/>
        </w:rPr>
        <w:drawing>
          <wp:anchor distT="0" distB="0" distL="114300" distR="114300" simplePos="0" relativeHeight="251710464" behindDoc="0" locked="0" layoutInCell="1" allowOverlap="1" wp14:anchorId="3ACF99D6" wp14:editId="494D7D22">
            <wp:simplePos x="0" y="0"/>
            <wp:positionH relativeFrom="column">
              <wp:posOffset>5470525</wp:posOffset>
            </wp:positionH>
            <wp:positionV relativeFrom="paragraph">
              <wp:posOffset>24765</wp:posOffset>
            </wp:positionV>
            <wp:extent cx="1260000" cy="1260000"/>
            <wp:effectExtent l="0" t="0" r="0" b="0"/>
            <wp:wrapSquare wrapText="bothSides"/>
            <wp:docPr id="677" name="Picture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 Be Gone - blood sugar balancing.jp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260000" cy="1260000"/>
                    </a:xfrm>
                    <a:prstGeom prst="rect">
                      <a:avLst/>
                    </a:prstGeom>
                  </pic:spPr>
                </pic:pic>
              </a:graphicData>
            </a:graphic>
            <wp14:sizeRelH relativeFrom="page">
              <wp14:pctWidth>0</wp14:pctWidth>
            </wp14:sizeRelH>
            <wp14:sizeRelV relativeFrom="page">
              <wp14:pctHeight>0</wp14:pctHeight>
            </wp14:sizeRelV>
          </wp:anchor>
        </w:drawing>
      </w:r>
      <w:r w:rsidRPr="0009293D">
        <w:rPr>
          <w:b/>
          <w:color w:val="F79646" w:themeColor="accent6"/>
        </w:rPr>
        <w:t>B4 Be Gone Program:</w:t>
      </w:r>
      <w:r w:rsidRPr="0009293D">
        <w:rPr>
          <w:b/>
          <w:color w:val="E36C0A" w:themeColor="accent6" w:themeShade="BF"/>
        </w:rPr>
        <w:t xml:space="preserve"> </w:t>
      </w:r>
      <w:r w:rsidRPr="0009293D">
        <w:rPr>
          <w:bCs/>
        </w:rPr>
        <w:t>B</w:t>
      </w:r>
      <w:r w:rsidRPr="0009293D">
        <w:t>alance your blood sugar and banish belly fat, brain fog, and burnout so you can regain the energy, focus, and self-confidence to live your life with passion and purpose. Complete with instructional modules, 30 days of menu plans, a 220-page recipe collection, exercise regimes, stress transformation techniques, sleep guidelines, timing cycles, videos, audios, and a community support forum,</w:t>
      </w:r>
      <w:r w:rsidRPr="0009293D">
        <w:rPr>
          <w:b/>
          <w:color w:val="264C86"/>
        </w:rPr>
        <w:t xml:space="preserve"> </w:t>
      </w:r>
      <w:r w:rsidRPr="0009293D">
        <w:t>you'll have an effective and balanced lifestyle approach to reclaiming your health.</w:t>
      </w:r>
      <w:r>
        <w:t xml:space="preserve"> </w:t>
      </w:r>
      <w:hyperlink r:id="rId62" w:history="1">
        <w:r w:rsidRPr="009A1143">
          <w:rPr>
            <w:rStyle w:val="Hyperlink"/>
            <w:bCs/>
          </w:rPr>
          <w:t>http://www.B4BeGone.com</w:t>
        </w:r>
      </w:hyperlink>
      <w:r w:rsidRPr="0009293D">
        <w:t xml:space="preserve"> </w:t>
      </w:r>
    </w:p>
    <w:p w14:paraId="1BDD125C" w14:textId="77777777" w:rsidR="00D5423E" w:rsidRPr="0009293D" w:rsidRDefault="00D5423E" w:rsidP="00D5423E">
      <w:pPr>
        <w:spacing w:after="0" w:line="312" w:lineRule="auto"/>
        <w:outlineLvl w:val="2"/>
      </w:pPr>
      <w:r>
        <w:rPr>
          <w:b/>
          <w:noProof/>
          <w:color w:val="F79646" w:themeColor="accent6"/>
          <w:lang w:val="en-CA" w:eastAsia="en-CA"/>
        </w:rPr>
        <w:drawing>
          <wp:anchor distT="0" distB="0" distL="114300" distR="114300" simplePos="0" relativeHeight="251711488" behindDoc="0" locked="0" layoutInCell="1" allowOverlap="1" wp14:anchorId="3CC66BC0" wp14:editId="23207BE5">
            <wp:simplePos x="0" y="0"/>
            <wp:positionH relativeFrom="column">
              <wp:posOffset>5471160</wp:posOffset>
            </wp:positionH>
            <wp:positionV relativeFrom="paragraph">
              <wp:posOffset>88265</wp:posOffset>
            </wp:positionV>
            <wp:extent cx="1259840" cy="1259840"/>
            <wp:effectExtent l="0" t="0" r="0" b="0"/>
            <wp:wrapSquare wrapText="bothSides"/>
            <wp:docPr id="683" name="Picture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FE-Correcting-Adrenal-Fatigue-and-Exhaustion-logo.jp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259840" cy="1259840"/>
                    </a:xfrm>
                    <a:prstGeom prst="rect">
                      <a:avLst/>
                    </a:prstGeom>
                  </pic:spPr>
                </pic:pic>
              </a:graphicData>
            </a:graphic>
            <wp14:sizeRelH relativeFrom="page">
              <wp14:pctWidth>0</wp14:pctWidth>
            </wp14:sizeRelH>
            <wp14:sizeRelV relativeFrom="page">
              <wp14:pctHeight>0</wp14:pctHeight>
            </wp14:sizeRelV>
          </wp:anchor>
        </w:drawing>
      </w:r>
    </w:p>
    <w:p w14:paraId="0B160DF2" w14:textId="77777777" w:rsidR="00D5423E" w:rsidRPr="0009293D" w:rsidRDefault="00D5423E" w:rsidP="00D5423E">
      <w:pPr>
        <w:spacing w:after="0" w:line="312" w:lineRule="auto"/>
        <w:outlineLvl w:val="2"/>
      </w:pPr>
      <w:r w:rsidRPr="0009293D">
        <w:rPr>
          <w:b/>
          <w:color w:val="F79646" w:themeColor="accent6"/>
          <w:lang w:val="en-CA"/>
        </w:rPr>
        <w:t>CAFE (Correcting Adrenal Fatigue and Exhaustion):</w:t>
      </w:r>
      <w:r w:rsidRPr="0009293D">
        <w:rPr>
          <w:color w:val="F79646" w:themeColor="accent6"/>
        </w:rPr>
        <w:t xml:space="preserve"> </w:t>
      </w:r>
      <w:r w:rsidRPr="0009293D">
        <w:t>If you need a wake-up call that will heal instead of steal your energy, it’s time for Dr. Ritamarie’s CAFE program.  This 5-part program provides insight and strategies to repair and refuel your tired adrenal glands, the body part responsible for protecting you in the face of stress and danger.</w:t>
      </w:r>
      <w:r>
        <w:t xml:space="preserve"> </w:t>
      </w:r>
      <w:hyperlink r:id="rId64" w:history="1">
        <w:r w:rsidRPr="0009293D">
          <w:rPr>
            <w:color w:val="0000FF"/>
            <w:u w:val="single"/>
          </w:rPr>
          <w:t>http://www.CAFEProgram.com</w:t>
        </w:r>
      </w:hyperlink>
      <w:r w:rsidRPr="0009293D">
        <w:t xml:space="preserve"> </w:t>
      </w:r>
    </w:p>
    <w:p w14:paraId="6821AB11" w14:textId="77777777" w:rsidR="00D5423E" w:rsidRPr="0009293D" w:rsidRDefault="00D5423E" w:rsidP="00D5423E">
      <w:pPr>
        <w:spacing w:after="0" w:line="312" w:lineRule="auto"/>
        <w:outlineLvl w:val="2"/>
      </w:pPr>
    </w:p>
    <w:p w14:paraId="6EACA72E" w14:textId="77777777" w:rsidR="00D5423E" w:rsidRPr="0009293D" w:rsidRDefault="00D5423E" w:rsidP="00D5423E">
      <w:pPr>
        <w:spacing w:after="0" w:line="312" w:lineRule="auto"/>
        <w:outlineLvl w:val="2"/>
      </w:pPr>
      <w:r>
        <w:rPr>
          <w:b/>
          <w:noProof/>
          <w:color w:val="F79646" w:themeColor="accent6"/>
          <w:lang w:val="en-CA" w:eastAsia="en-CA"/>
        </w:rPr>
        <w:drawing>
          <wp:anchor distT="0" distB="0" distL="114300" distR="114300" simplePos="0" relativeHeight="251712512" behindDoc="0" locked="0" layoutInCell="1" allowOverlap="1" wp14:anchorId="303DBD2F" wp14:editId="4B8F885E">
            <wp:simplePos x="0" y="0"/>
            <wp:positionH relativeFrom="column">
              <wp:posOffset>5471160</wp:posOffset>
            </wp:positionH>
            <wp:positionV relativeFrom="paragraph">
              <wp:posOffset>-1905</wp:posOffset>
            </wp:positionV>
            <wp:extent cx="1259840" cy="1259840"/>
            <wp:effectExtent l="0" t="0" r="0" b="0"/>
            <wp:wrapSquare wrapText="bothSides"/>
            <wp:docPr id="684" name="Picture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d Allergy Spy Training - FAST - square.png"/>
                    <pic:cNvPicPr/>
                  </pic:nvPicPr>
                  <pic:blipFill>
                    <a:blip r:embed="rId65">
                      <a:extLst>
                        <a:ext uri="{28A0092B-C50C-407E-A947-70E740481C1C}">
                          <a14:useLocalDpi xmlns:a14="http://schemas.microsoft.com/office/drawing/2010/main" val="0"/>
                        </a:ext>
                      </a:extLst>
                    </a:blip>
                    <a:stretch>
                      <a:fillRect/>
                    </a:stretch>
                  </pic:blipFill>
                  <pic:spPr>
                    <a:xfrm>
                      <a:off x="0" y="0"/>
                      <a:ext cx="1259840" cy="1259840"/>
                    </a:xfrm>
                    <a:prstGeom prst="rect">
                      <a:avLst/>
                    </a:prstGeom>
                  </pic:spPr>
                </pic:pic>
              </a:graphicData>
            </a:graphic>
            <wp14:sizeRelH relativeFrom="page">
              <wp14:pctWidth>0</wp14:pctWidth>
            </wp14:sizeRelH>
            <wp14:sizeRelV relativeFrom="page">
              <wp14:pctHeight>0</wp14:pctHeight>
            </wp14:sizeRelV>
          </wp:anchor>
        </w:drawing>
      </w:r>
      <w:r w:rsidRPr="0009293D">
        <w:rPr>
          <w:b/>
          <w:color w:val="F79646" w:themeColor="accent6"/>
          <w:lang w:val="en-CA"/>
        </w:rPr>
        <w:t>FAST (Food Allergy Spy Training):</w:t>
      </w:r>
      <w:r w:rsidRPr="0009293D">
        <w:rPr>
          <w:color w:val="F79646" w:themeColor="accent6"/>
        </w:rPr>
        <w:t xml:space="preserve"> </w:t>
      </w:r>
      <w:r w:rsidRPr="0009293D">
        <w:t>You’ll be guided step-by-step through my clear, proven system to uncover your food allergy culprits, repair the damage, and remove the underlying causes of your food intolerances. The FAST program is built around the Gold Standard for identification of food allergens - the Food Elimination Provocation Process (FEPP) - and allows you to move through the healing process at your own pace.</w:t>
      </w:r>
      <w:r>
        <w:t xml:space="preserve"> </w:t>
      </w:r>
      <w:hyperlink r:id="rId66" w:history="1">
        <w:r w:rsidRPr="0009293D">
          <w:rPr>
            <w:bCs/>
            <w:color w:val="0000FF"/>
            <w:u w:val="single"/>
          </w:rPr>
          <w:t>http://www.FoodAllergySpy.com</w:t>
        </w:r>
      </w:hyperlink>
      <w:r w:rsidRPr="0009293D">
        <w:t xml:space="preserve"> </w:t>
      </w:r>
    </w:p>
    <w:p w14:paraId="70968126" w14:textId="77777777" w:rsidR="00D5423E" w:rsidRPr="0009293D" w:rsidRDefault="00D5423E" w:rsidP="00D5423E">
      <w:pPr>
        <w:spacing w:after="0" w:line="312" w:lineRule="auto"/>
        <w:outlineLvl w:val="2"/>
      </w:pPr>
      <w:r>
        <w:rPr>
          <w:b/>
          <w:noProof/>
          <w:color w:val="F79646" w:themeColor="accent6"/>
          <w:lang w:val="en-CA" w:eastAsia="en-CA"/>
        </w:rPr>
        <w:drawing>
          <wp:anchor distT="0" distB="0" distL="114300" distR="114300" simplePos="0" relativeHeight="251713536" behindDoc="0" locked="0" layoutInCell="1" allowOverlap="1" wp14:anchorId="5C6F6540" wp14:editId="388C1FB1">
            <wp:simplePos x="0" y="0"/>
            <wp:positionH relativeFrom="column">
              <wp:posOffset>5518785</wp:posOffset>
            </wp:positionH>
            <wp:positionV relativeFrom="paragraph">
              <wp:posOffset>69850</wp:posOffset>
            </wp:positionV>
            <wp:extent cx="1259840" cy="1259840"/>
            <wp:effectExtent l="0" t="0" r="0" b="0"/>
            <wp:wrapSquare wrapText="bothSides"/>
            <wp:docPr id="685"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EN Cleanse - glass with body splash x400.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259840" cy="1259840"/>
                    </a:xfrm>
                    <a:prstGeom prst="rect">
                      <a:avLst/>
                    </a:prstGeom>
                  </pic:spPr>
                </pic:pic>
              </a:graphicData>
            </a:graphic>
            <wp14:sizeRelH relativeFrom="page">
              <wp14:pctWidth>0</wp14:pctWidth>
            </wp14:sizeRelH>
            <wp14:sizeRelV relativeFrom="page">
              <wp14:pctHeight>0</wp14:pctHeight>
            </wp14:sizeRelV>
          </wp:anchor>
        </w:drawing>
      </w:r>
    </w:p>
    <w:p w14:paraId="58E58F4E" w14:textId="77777777" w:rsidR="00D5423E" w:rsidRPr="0009293D" w:rsidRDefault="00D5423E" w:rsidP="00D5423E">
      <w:pPr>
        <w:spacing w:after="0" w:line="312" w:lineRule="auto"/>
        <w:outlineLvl w:val="2"/>
      </w:pPr>
      <w:r w:rsidRPr="0009293D">
        <w:rPr>
          <w:b/>
          <w:color w:val="F79646" w:themeColor="accent6"/>
        </w:rPr>
        <w:t>GREEN Cleanse:</w:t>
      </w:r>
      <w:r w:rsidRPr="0009293D">
        <w:rPr>
          <w:b/>
          <w:color w:val="264C86"/>
        </w:rPr>
        <w:t xml:space="preserve"> </w:t>
      </w:r>
      <w:r w:rsidRPr="0009293D">
        <w:t>A 7-day cleanse built around the healing mineral and nutrition-rich benefits of eating leafy is just what you need to transform exhaustion into energy, eliminate excess belly fat, and feel younger and stronger than you did in your teens!</w:t>
      </w:r>
      <w:r>
        <w:t xml:space="preserve"> </w:t>
      </w:r>
      <w:hyperlink r:id="rId68" w:history="1">
        <w:r w:rsidRPr="0009293D">
          <w:rPr>
            <w:color w:val="0000FF"/>
            <w:u w:val="single"/>
          </w:rPr>
          <w:t>http://www.GREENCleanseProgram.com</w:t>
        </w:r>
      </w:hyperlink>
      <w:r w:rsidRPr="0009293D">
        <w:t xml:space="preserve"> </w:t>
      </w:r>
    </w:p>
    <w:p w14:paraId="79B790F4" w14:textId="77777777" w:rsidR="00D5423E" w:rsidRPr="0009293D" w:rsidRDefault="00D5423E" w:rsidP="00D5423E">
      <w:pPr>
        <w:spacing w:after="0" w:line="312" w:lineRule="auto"/>
        <w:outlineLvl w:val="2"/>
        <w:rPr>
          <w:b/>
          <w:color w:val="264C86"/>
        </w:rPr>
      </w:pPr>
    </w:p>
    <w:p w14:paraId="1240D6E1" w14:textId="77777777" w:rsidR="00D5423E" w:rsidRPr="0009293D" w:rsidRDefault="00D5423E" w:rsidP="00D5423E">
      <w:pPr>
        <w:spacing w:after="0" w:line="312" w:lineRule="auto"/>
        <w:outlineLvl w:val="2"/>
        <w:rPr>
          <w:b/>
          <w:color w:val="F79646"/>
        </w:rPr>
      </w:pPr>
      <w:r>
        <w:rPr>
          <w:b/>
          <w:noProof/>
          <w:color w:val="F79646" w:themeColor="accent6"/>
          <w:lang w:val="en-CA" w:eastAsia="en-CA"/>
        </w:rPr>
        <w:drawing>
          <wp:anchor distT="0" distB="0" distL="114300" distR="114300" simplePos="0" relativeHeight="251714560" behindDoc="0" locked="0" layoutInCell="1" allowOverlap="1" wp14:anchorId="72A8A22A" wp14:editId="4A620F6E">
            <wp:simplePos x="0" y="0"/>
            <wp:positionH relativeFrom="column">
              <wp:posOffset>5518785</wp:posOffset>
            </wp:positionH>
            <wp:positionV relativeFrom="paragraph">
              <wp:posOffset>150495</wp:posOffset>
            </wp:positionV>
            <wp:extent cx="1259840" cy="1259840"/>
            <wp:effectExtent l="0" t="0" r="0" b="0"/>
            <wp:wrapSquare wrapText="bothSides"/>
            <wp:docPr id="686" name="Picture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TAL STANDARD logo square.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259840" cy="1259840"/>
                    </a:xfrm>
                    <a:prstGeom prst="rect">
                      <a:avLst/>
                    </a:prstGeom>
                  </pic:spPr>
                </pic:pic>
              </a:graphicData>
            </a:graphic>
            <wp14:sizeRelH relativeFrom="page">
              <wp14:pctWidth>0</wp14:pctWidth>
            </wp14:sizeRelH>
            <wp14:sizeRelV relativeFrom="page">
              <wp14:pctHeight>0</wp14:pctHeight>
            </wp14:sizeRelV>
          </wp:anchor>
        </w:drawing>
      </w:r>
      <w:r w:rsidRPr="0009293D">
        <w:rPr>
          <w:b/>
          <w:color w:val="F79646" w:themeColor="accent6"/>
        </w:rPr>
        <w:t>VITAL Community:</w:t>
      </w:r>
      <w:r w:rsidRPr="0009293D">
        <w:rPr>
          <w:b/>
          <w:color w:val="264C86"/>
        </w:rPr>
        <w:t xml:space="preserve"> </w:t>
      </w:r>
      <w:r w:rsidRPr="0009293D">
        <w:t>Dr. Ritamarie's VITAL Community offers Vibrant Ideas and</w:t>
      </w:r>
      <w:r>
        <w:br/>
      </w:r>
      <w:r w:rsidRPr="0009293D">
        <w:t>Tools for Awesome Living! VITAL is a member community offering monthly features for those who want the networking support of like-minded people, are looking for chef-approved ways to "liven" up meals, appreciate cutting-edge science on natural health topics, and who enjoy the fulfilling benefits of Awesome Living!</w:t>
      </w:r>
      <w:r>
        <w:t xml:space="preserve"> </w:t>
      </w:r>
      <w:hyperlink r:id="rId70" w:history="1">
        <w:r w:rsidRPr="0009293D">
          <w:rPr>
            <w:bCs/>
            <w:color w:val="0000FF"/>
            <w:u w:val="single"/>
          </w:rPr>
          <w:t>http://www.VITALHealthCommunity.com</w:t>
        </w:r>
      </w:hyperlink>
      <w:r w:rsidRPr="0009293D">
        <w:t xml:space="preserve"> </w:t>
      </w:r>
      <w:r w:rsidRPr="0009293D">
        <w:rPr>
          <w:b/>
          <w:color w:val="F79646"/>
        </w:rPr>
        <w:br w:type="page"/>
      </w:r>
    </w:p>
    <w:p w14:paraId="5C80417D" w14:textId="77777777" w:rsidR="00D5423E" w:rsidRPr="0009293D" w:rsidRDefault="00D5423E" w:rsidP="00D5423E">
      <w:pPr>
        <w:spacing w:after="240" w:line="312" w:lineRule="auto"/>
        <w:outlineLvl w:val="2"/>
        <w:rPr>
          <w:bCs/>
        </w:rPr>
      </w:pPr>
      <w:r>
        <w:rPr>
          <w:b/>
          <w:noProof/>
          <w:color w:val="F79646" w:themeColor="accent6"/>
          <w:lang w:val="en-CA" w:eastAsia="en-CA"/>
        </w:rPr>
        <w:lastRenderedPageBreak/>
        <w:drawing>
          <wp:anchor distT="0" distB="0" distL="114300" distR="114300" simplePos="0" relativeHeight="251706368" behindDoc="0" locked="0" layoutInCell="1" allowOverlap="1" wp14:anchorId="2EF6D7A3" wp14:editId="4EBB588A">
            <wp:simplePos x="0" y="0"/>
            <wp:positionH relativeFrom="margin">
              <wp:posOffset>5432425</wp:posOffset>
            </wp:positionH>
            <wp:positionV relativeFrom="margin">
              <wp:posOffset>1466850</wp:posOffset>
            </wp:positionV>
            <wp:extent cx="1259840" cy="1259840"/>
            <wp:effectExtent l="0" t="0" r="0" b="0"/>
            <wp:wrapSquare wrapText="bothSides"/>
            <wp:docPr id="687" name="Picture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ied and gone dvd_pkg.png"/>
                    <pic:cNvPicPr/>
                  </pic:nvPicPr>
                  <pic:blipFill>
                    <a:blip r:embed="rId71">
                      <a:extLst>
                        <a:ext uri="{28A0092B-C50C-407E-A947-70E740481C1C}">
                          <a14:useLocalDpi xmlns:a14="http://schemas.microsoft.com/office/drawing/2010/main" val="0"/>
                        </a:ext>
                      </a:extLst>
                    </a:blip>
                    <a:stretch>
                      <a:fillRect/>
                    </a:stretch>
                  </pic:blipFill>
                  <pic:spPr>
                    <a:xfrm>
                      <a:off x="0" y="0"/>
                      <a:ext cx="1259840" cy="1259840"/>
                    </a:xfrm>
                    <a:prstGeom prst="rect">
                      <a:avLst/>
                    </a:prstGeom>
                  </pic:spPr>
                </pic:pic>
              </a:graphicData>
            </a:graphic>
            <wp14:sizeRelH relativeFrom="margin">
              <wp14:pctWidth>0</wp14:pctWidth>
            </wp14:sizeRelH>
            <wp14:sizeRelV relativeFrom="margin">
              <wp14:pctHeight>0</wp14:pctHeight>
            </wp14:sizeRelV>
          </wp:anchor>
        </w:drawing>
      </w:r>
      <w:r>
        <w:rPr>
          <w:b/>
          <w:bCs/>
          <w:noProof/>
          <w:color w:val="F79646" w:themeColor="accent6"/>
          <w:lang w:val="en-CA" w:eastAsia="en-CA"/>
        </w:rPr>
        <w:drawing>
          <wp:anchor distT="0" distB="0" distL="114300" distR="114300" simplePos="0" relativeHeight="251705344" behindDoc="0" locked="0" layoutInCell="1" allowOverlap="1" wp14:anchorId="04407530" wp14:editId="37DC57C1">
            <wp:simplePos x="0" y="0"/>
            <wp:positionH relativeFrom="margin">
              <wp:posOffset>5318760</wp:posOffset>
            </wp:positionH>
            <wp:positionV relativeFrom="margin">
              <wp:posOffset>9525</wp:posOffset>
            </wp:positionV>
            <wp:extent cx="1259840" cy="1259840"/>
            <wp:effectExtent l="0" t="0" r="0" b="0"/>
            <wp:wrapSquare wrapText="bothSides"/>
            <wp:docPr id="688" name="Picture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ingitrich.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259840" cy="1259840"/>
                    </a:xfrm>
                    <a:prstGeom prst="rect">
                      <a:avLst/>
                    </a:prstGeom>
                  </pic:spPr>
                </pic:pic>
              </a:graphicData>
            </a:graphic>
            <wp14:sizeRelH relativeFrom="margin">
              <wp14:pctWidth>0</wp14:pctWidth>
            </wp14:sizeRelH>
            <wp14:sizeRelV relativeFrom="margin">
              <wp14:pctHeight>0</wp14:pctHeight>
            </wp14:sizeRelV>
          </wp:anchor>
        </w:drawing>
      </w:r>
      <w:r w:rsidRPr="0009293D">
        <w:rPr>
          <w:b/>
          <w:bCs/>
          <w:color w:val="F79646" w:themeColor="accent6"/>
        </w:rPr>
        <w:t>Dessert: Making It Rich Without Oil:</w:t>
      </w:r>
      <w:r w:rsidRPr="0009293D">
        <w:rPr>
          <w:bCs/>
        </w:rPr>
        <w:t xml:space="preserve"> The only dessert book comprised of 100% gluten-free, dairy-free, sugar-free, soy-free, and oil-free whole raw ingredients.  Each recipe includes a mouth-watering, full-sized photograph.  The recipes are easy to make, fun to eat, and will make the transition to a healthier diet a very pleasant experience. </w:t>
      </w:r>
      <w:r>
        <w:rPr>
          <w:bCs/>
        </w:rPr>
        <w:br/>
      </w:r>
      <w:hyperlink r:id="rId73" w:history="1">
        <w:r w:rsidRPr="009A1143">
          <w:rPr>
            <w:rStyle w:val="Hyperlink"/>
            <w:bCs/>
          </w:rPr>
          <w:t>http://www.DrRitamarie.com/makeitrich</w:t>
        </w:r>
      </w:hyperlink>
      <w:r>
        <w:rPr>
          <w:bCs/>
        </w:rPr>
        <w:t xml:space="preserve"> </w:t>
      </w:r>
    </w:p>
    <w:p w14:paraId="3F5D4AC0" w14:textId="77777777" w:rsidR="00D5423E" w:rsidRDefault="00D5423E" w:rsidP="00D5423E">
      <w:pPr>
        <w:spacing w:before="240" w:after="240"/>
      </w:pPr>
      <w:r>
        <w:rPr>
          <w:b/>
          <w:noProof/>
          <w:color w:val="F79646" w:themeColor="accent6"/>
          <w:lang w:val="en-CA" w:eastAsia="en-CA"/>
        </w:rPr>
        <w:drawing>
          <wp:anchor distT="0" distB="0" distL="114300" distR="114300" simplePos="0" relativeHeight="251707392" behindDoc="0" locked="0" layoutInCell="1" allowOverlap="1" wp14:anchorId="1B1F4C20" wp14:editId="1AB82645">
            <wp:simplePos x="0" y="0"/>
            <wp:positionH relativeFrom="margin">
              <wp:posOffset>5366385</wp:posOffset>
            </wp:positionH>
            <wp:positionV relativeFrom="margin">
              <wp:posOffset>2933700</wp:posOffset>
            </wp:positionV>
            <wp:extent cx="1259840" cy="1259840"/>
            <wp:effectExtent l="0" t="0" r="0" b="0"/>
            <wp:wrapSquare wrapText="bothSides"/>
            <wp:docPr id="689" name="Picture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wer-breakfast-book-square.jp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1259840" cy="1259840"/>
                    </a:xfrm>
                    <a:prstGeom prst="rect">
                      <a:avLst/>
                    </a:prstGeom>
                  </pic:spPr>
                </pic:pic>
              </a:graphicData>
            </a:graphic>
            <wp14:sizeRelH relativeFrom="margin">
              <wp14:pctWidth>0</wp14:pctWidth>
            </wp14:sizeRelH>
            <wp14:sizeRelV relativeFrom="margin">
              <wp14:pctHeight>0</wp14:pctHeight>
            </wp14:sizeRelV>
          </wp:anchor>
        </w:drawing>
      </w:r>
      <w:r w:rsidRPr="0009293D">
        <w:rPr>
          <w:b/>
          <w:color w:val="F79646" w:themeColor="accent6"/>
        </w:rPr>
        <w:t>Dried and Gone to Heaven DVD Home Study Kit:</w:t>
      </w:r>
      <w:r w:rsidRPr="0009293D">
        <w:rPr>
          <w:rFonts w:ascii="Cambria" w:hAnsi="Cambria"/>
          <w:b/>
          <w:color w:val="FF0000"/>
        </w:rPr>
        <w:t xml:space="preserve"> </w:t>
      </w:r>
      <w:r w:rsidRPr="0009293D">
        <w:t>This kit includes full instruction on the care and use of your dehydrator, health gems, and complete recipe demonstrations.  Now you can make all your favorite comfort foods in ways that support your health, rather than drain i</w:t>
      </w:r>
      <w:r>
        <w:t xml:space="preserve">t.  </w:t>
      </w:r>
      <w:r w:rsidRPr="0009293D">
        <w:t>Complete with DVDs, recipe guide and instruction manual, laminated reference cards, and a whole new perspective on life.</w:t>
      </w:r>
    </w:p>
    <w:p w14:paraId="790988A1" w14:textId="77777777" w:rsidR="00D5423E" w:rsidRPr="0009293D" w:rsidRDefault="00000000" w:rsidP="00D5423E">
      <w:pPr>
        <w:spacing w:before="240" w:after="240"/>
      </w:pPr>
      <w:hyperlink r:id="rId75" w:history="1">
        <w:r w:rsidR="00D5423E" w:rsidRPr="009A1143">
          <w:rPr>
            <w:rStyle w:val="Hyperlink"/>
          </w:rPr>
          <w:t>http://www.DriedAndGoneToHeaven.com</w:t>
        </w:r>
      </w:hyperlink>
      <w:r w:rsidR="00D5423E" w:rsidRPr="0009293D">
        <w:t xml:space="preserve"> </w:t>
      </w:r>
    </w:p>
    <w:p w14:paraId="7DCB835E" w14:textId="77777777" w:rsidR="00D5423E" w:rsidRDefault="00D5423E" w:rsidP="00D5423E">
      <w:pPr>
        <w:spacing w:before="240" w:after="240"/>
      </w:pPr>
      <w:r w:rsidRPr="0009293D">
        <w:rPr>
          <w:b/>
          <w:color w:val="F79646" w:themeColor="accent6"/>
        </w:rPr>
        <w:t xml:space="preserve">Power Breakfasts Ideas: </w:t>
      </w:r>
      <w:r w:rsidRPr="0009293D">
        <w:t>Quick, healthy, and energizing recipes and tips for starting your morning with recipes that give you plenty of energy to fuel you throughout the day!</w:t>
      </w:r>
    </w:p>
    <w:p w14:paraId="037BA929" w14:textId="77777777" w:rsidR="00D5423E" w:rsidRPr="0009293D" w:rsidRDefault="00D5423E" w:rsidP="00D5423E">
      <w:pPr>
        <w:spacing w:before="240" w:after="240"/>
      </w:pPr>
      <w:r>
        <w:rPr>
          <w:b/>
          <w:noProof/>
          <w:color w:val="F79646" w:themeColor="accent6"/>
          <w:lang w:val="en-CA" w:eastAsia="en-CA"/>
        </w:rPr>
        <w:drawing>
          <wp:anchor distT="0" distB="0" distL="114300" distR="114300" simplePos="0" relativeHeight="251708416" behindDoc="0" locked="0" layoutInCell="1" allowOverlap="1" wp14:anchorId="25A0D2D9" wp14:editId="25C5A800">
            <wp:simplePos x="0" y="0"/>
            <wp:positionH relativeFrom="margin">
              <wp:posOffset>5366385</wp:posOffset>
            </wp:positionH>
            <wp:positionV relativeFrom="margin">
              <wp:posOffset>4257675</wp:posOffset>
            </wp:positionV>
            <wp:extent cx="1259840" cy="1259840"/>
            <wp:effectExtent l="0" t="0" r="0" b="0"/>
            <wp:wrapSquare wrapText="bothSides"/>
            <wp:docPr id="690" name="Picture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iciously_quick-square.jp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259840" cy="1259840"/>
                    </a:xfrm>
                    <a:prstGeom prst="rect">
                      <a:avLst/>
                    </a:prstGeom>
                  </pic:spPr>
                </pic:pic>
              </a:graphicData>
            </a:graphic>
            <wp14:sizeRelH relativeFrom="margin">
              <wp14:pctWidth>0</wp14:pctWidth>
            </wp14:sizeRelH>
            <wp14:sizeRelV relativeFrom="margin">
              <wp14:pctHeight>0</wp14:pctHeight>
            </wp14:sizeRelV>
          </wp:anchor>
        </w:drawing>
      </w:r>
      <w:hyperlink r:id="rId77" w:history="1">
        <w:r w:rsidRPr="0009293D">
          <w:rPr>
            <w:color w:val="0000FF"/>
            <w:u w:val="single"/>
          </w:rPr>
          <w:t>http://RawPowerBreakfas</w:t>
        </w:r>
        <w:r>
          <w:rPr>
            <w:color w:val="0000FF"/>
            <w:u w:val="single"/>
          </w:rPr>
          <w:t>tablespoon</w:t>
        </w:r>
        <w:r w:rsidRPr="0009293D">
          <w:rPr>
            <w:color w:val="0000FF"/>
            <w:u w:val="single"/>
          </w:rPr>
          <w:t>com</w:t>
        </w:r>
      </w:hyperlink>
      <w:r w:rsidRPr="0009293D">
        <w:t xml:space="preserve"> </w:t>
      </w:r>
    </w:p>
    <w:p w14:paraId="3A152EAF" w14:textId="77777777" w:rsidR="00D5423E" w:rsidRDefault="00D5423E" w:rsidP="00D5423E">
      <w:pPr>
        <w:spacing w:before="240" w:after="240"/>
      </w:pPr>
      <w:r w:rsidRPr="0009293D">
        <w:rPr>
          <w:b/>
          <w:color w:val="F79646" w:themeColor="accent6"/>
        </w:rPr>
        <w:t>Quick Healthy Meals on the Run: Lunch and Dinner Ideas:</w:t>
      </w:r>
      <w:r w:rsidRPr="0009293D">
        <w:rPr>
          <w:rFonts w:ascii="Cambria" w:hAnsi="Cambria"/>
          <w:b/>
          <w:i/>
          <w:color w:val="365F91"/>
        </w:rPr>
        <w:t xml:space="preserve"> </w:t>
      </w:r>
      <w:r w:rsidRPr="0009293D">
        <w:t>A valuable resource of more than just recipes!  A complete guide to creating quick and delicious meals from ingredients you have on hand.</w:t>
      </w:r>
    </w:p>
    <w:p w14:paraId="59ACD088" w14:textId="77777777" w:rsidR="00D5423E" w:rsidRPr="0009293D" w:rsidRDefault="00000000" w:rsidP="00D5423E">
      <w:pPr>
        <w:spacing w:before="240" w:after="240"/>
      </w:pPr>
      <w:hyperlink r:id="rId78" w:history="1">
        <w:r w:rsidR="00D5423E" w:rsidRPr="0009293D">
          <w:rPr>
            <w:color w:val="0000FF"/>
            <w:u w:val="single"/>
          </w:rPr>
          <w:t>http://drritamarie.com/classes/lunchdinner.htm</w:t>
        </w:r>
      </w:hyperlink>
    </w:p>
    <w:p w14:paraId="55C8CCE5" w14:textId="77777777" w:rsidR="00D5423E" w:rsidRDefault="00D5423E" w:rsidP="00D5423E">
      <w:pPr>
        <w:spacing w:before="120"/>
      </w:pPr>
      <w:r>
        <w:rPr>
          <w:b/>
          <w:noProof/>
          <w:color w:val="006A7A"/>
          <w:sz w:val="40"/>
          <w:szCs w:val="56"/>
          <w:lang w:val="en-CA" w:eastAsia="en-CA"/>
        </w:rPr>
        <w:drawing>
          <wp:anchor distT="0" distB="0" distL="114300" distR="114300" simplePos="0" relativeHeight="251709440" behindDoc="0" locked="0" layoutInCell="1" allowOverlap="1" wp14:anchorId="2ACAC152" wp14:editId="3F673EE8">
            <wp:simplePos x="0" y="0"/>
            <wp:positionH relativeFrom="margin">
              <wp:align>center</wp:align>
            </wp:positionH>
            <wp:positionV relativeFrom="margin">
              <wp:posOffset>6229350</wp:posOffset>
            </wp:positionV>
            <wp:extent cx="3331845" cy="1933575"/>
            <wp:effectExtent l="0" t="0" r="1905" b="9525"/>
            <wp:wrapSquare wrapText="bothSides"/>
            <wp:docPr id="691" name="Picture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ulgeWithoutBulgeToolkit.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3331845" cy="1933575"/>
                    </a:xfrm>
                    <a:prstGeom prst="rect">
                      <a:avLst/>
                    </a:prstGeom>
                  </pic:spPr>
                </pic:pic>
              </a:graphicData>
            </a:graphic>
            <wp14:sizeRelH relativeFrom="margin">
              <wp14:pctWidth>0</wp14:pctWidth>
            </wp14:sizeRelH>
            <wp14:sizeRelV relativeFrom="margin">
              <wp14:pctHeight>0</wp14:pctHeight>
            </wp14:sizeRelV>
          </wp:anchor>
        </w:drawing>
      </w:r>
      <w:r w:rsidRPr="0009293D">
        <w:rPr>
          <w:b/>
          <w:color w:val="F79646" w:themeColor="accent6"/>
        </w:rPr>
        <w:t xml:space="preserve">Seasonal Specials: </w:t>
      </w:r>
      <w:r w:rsidRPr="0009293D">
        <w:t>Halloween, Thanksgiving, Christmas and Hanukah recipe books and videos.</w:t>
      </w:r>
      <w:r>
        <w:t xml:space="preserve"> </w:t>
      </w:r>
      <w:hyperlink r:id="rId80" w:history="1">
        <w:r w:rsidRPr="0009293D">
          <w:rPr>
            <w:color w:val="0000FF"/>
            <w:u w:val="single"/>
          </w:rPr>
          <w:t>http://www.drritamarie.com/shop/seasonal</w:t>
        </w:r>
      </w:hyperlink>
      <w:r w:rsidRPr="0009293D">
        <w:t xml:space="preserve"> </w:t>
      </w:r>
    </w:p>
    <w:p w14:paraId="13693EB7" w14:textId="77777777" w:rsidR="00D5423E" w:rsidRPr="00D51515" w:rsidRDefault="00D5423E" w:rsidP="00D5423E">
      <w:pPr>
        <w:pStyle w:val="ERCH1"/>
      </w:pPr>
      <w:r w:rsidRPr="0009293D">
        <w:rPr>
          <w:szCs w:val="56"/>
        </w:rPr>
        <w:br w:type="page"/>
      </w:r>
      <w:bookmarkStart w:id="89" w:name="_Toc340057643"/>
      <w:bookmarkStart w:id="90" w:name="_Toc413428079"/>
      <w:r w:rsidRPr="00D51515">
        <w:lastRenderedPageBreak/>
        <w:t>A Sampling of Other Online Video Classes</w:t>
      </w:r>
      <w:bookmarkEnd w:id="89"/>
      <w:bookmarkEnd w:id="90"/>
    </w:p>
    <w:p w14:paraId="4797BDEF" w14:textId="77777777" w:rsidR="00D5423E" w:rsidRPr="0009293D" w:rsidRDefault="00D5423E" w:rsidP="00D5423E">
      <w:pPr>
        <w:keepNext/>
        <w:spacing w:after="480" w:line="240" w:lineRule="auto"/>
        <w:jc w:val="center"/>
        <w:outlineLvl w:val="1"/>
        <w:rPr>
          <w:b/>
          <w:bCs/>
          <w:color w:val="008080"/>
          <w:sz w:val="28"/>
          <w:u w:val="single"/>
        </w:rPr>
      </w:pPr>
      <w:r>
        <w:rPr>
          <w:b/>
          <w:noProof/>
          <w:color w:val="F79646" w:themeColor="accent6"/>
          <w:lang w:val="en-CA" w:eastAsia="en-CA"/>
        </w:rPr>
        <w:drawing>
          <wp:anchor distT="0" distB="0" distL="114300" distR="114300" simplePos="0" relativeHeight="251718656" behindDoc="0" locked="0" layoutInCell="1" allowOverlap="1" wp14:anchorId="76E51522" wp14:editId="4D68A4CC">
            <wp:simplePos x="0" y="0"/>
            <wp:positionH relativeFrom="column">
              <wp:posOffset>5461635</wp:posOffset>
            </wp:positionH>
            <wp:positionV relativeFrom="paragraph">
              <wp:posOffset>432435</wp:posOffset>
            </wp:positionV>
            <wp:extent cx="1079500" cy="1079500"/>
            <wp:effectExtent l="0" t="0" r="6350" b="6350"/>
            <wp:wrapSquare wrapText="bothSides"/>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icious Dairy-Free No Guilt Cheeses.bmp"/>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page">
              <wp14:pctWidth>0</wp14:pctWidth>
            </wp14:sizeRelH>
            <wp14:sizeRelV relativeFrom="page">
              <wp14:pctHeight>0</wp14:pctHeight>
            </wp14:sizeRelV>
          </wp:anchor>
        </w:drawing>
      </w:r>
      <w:hyperlink r:id="rId82" w:history="1">
        <w:r w:rsidRPr="0009293D">
          <w:rPr>
            <w:b/>
            <w:bCs/>
            <w:color w:val="0000FF"/>
            <w:sz w:val="28"/>
            <w:u w:val="single"/>
          </w:rPr>
          <w:t>www.RawFoodUniversity.com</w:t>
        </w:r>
      </w:hyperlink>
      <w:r w:rsidRPr="0009293D">
        <w:rPr>
          <w:b/>
          <w:bCs/>
          <w:color w:val="008080"/>
          <w:sz w:val="28"/>
          <w:u w:val="single"/>
        </w:rPr>
        <w:t xml:space="preserve"> </w:t>
      </w:r>
    </w:p>
    <w:p w14:paraId="235E504B" w14:textId="77777777" w:rsidR="00D5423E" w:rsidRPr="0009293D" w:rsidRDefault="00D5423E" w:rsidP="00D5423E">
      <w:pPr>
        <w:rPr>
          <w:rFonts w:ascii="Cambria" w:hAnsi="Cambria"/>
          <w:b/>
          <w:color w:val="008000"/>
        </w:rPr>
      </w:pPr>
      <w:r w:rsidRPr="0009293D">
        <w:t xml:space="preserve">These include access to a private web page, a PDF format recipe e-book with photos of each recipe, and a separate video for each recipe.  </w:t>
      </w:r>
    </w:p>
    <w:p w14:paraId="743B183F" w14:textId="77777777" w:rsidR="00D5423E" w:rsidRPr="0009293D" w:rsidRDefault="00D5423E" w:rsidP="00D5423E">
      <w:pPr>
        <w:spacing w:after="240"/>
        <w:rPr>
          <w:color w:val="008000"/>
          <w:sz w:val="22"/>
        </w:rPr>
      </w:pPr>
      <w:r>
        <w:rPr>
          <w:b/>
          <w:noProof/>
          <w:color w:val="F79646" w:themeColor="accent6"/>
          <w:lang w:val="en-CA" w:eastAsia="en-CA"/>
        </w:rPr>
        <w:drawing>
          <wp:anchor distT="0" distB="0" distL="114300" distR="114300" simplePos="0" relativeHeight="251715584" behindDoc="0" locked="0" layoutInCell="1" allowOverlap="1" wp14:anchorId="4287123B" wp14:editId="52D33F65">
            <wp:simplePos x="0" y="0"/>
            <wp:positionH relativeFrom="column">
              <wp:posOffset>5461635</wp:posOffset>
            </wp:positionH>
            <wp:positionV relativeFrom="paragraph">
              <wp:posOffset>391160</wp:posOffset>
            </wp:positionV>
            <wp:extent cx="1079500" cy="1079500"/>
            <wp:effectExtent l="0" t="0" r="6350" b="6350"/>
            <wp:wrapSquare wrapText="bothSides"/>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ai Goes Raw.jpg"/>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page">
              <wp14:pctWidth>0</wp14:pctWidth>
            </wp14:sizeRelH>
            <wp14:sizeRelV relativeFrom="page">
              <wp14:pctHeight>0</wp14:pctHeight>
            </wp14:sizeRelV>
          </wp:anchor>
        </w:drawing>
      </w:r>
      <w:r w:rsidRPr="0009293D">
        <w:rPr>
          <w:b/>
          <w:color w:val="F79646" w:themeColor="accent6"/>
        </w:rPr>
        <w:t xml:space="preserve">Cheese:  No Dairy, No Guilt Online Video: </w:t>
      </w:r>
      <w:r w:rsidRPr="0009293D">
        <w:t xml:space="preserve">Learn to make delicious, nutritious raw cheeses that satisfy your cravings and nourish your body. </w:t>
      </w:r>
      <w:r>
        <w:br/>
      </w:r>
      <w:hyperlink r:id="rId84" w:history="1">
        <w:r w:rsidRPr="00C31C45">
          <w:rPr>
            <w:rStyle w:val="Hyperlink"/>
          </w:rPr>
          <w:t>http://www.drritamarie.com/go/cheese</w:t>
        </w:r>
      </w:hyperlink>
      <w:r>
        <w:rPr>
          <w:color w:val="008000"/>
          <w:sz w:val="22"/>
        </w:rPr>
        <w:t xml:space="preserve"> </w:t>
      </w:r>
    </w:p>
    <w:p w14:paraId="1A1E2246" w14:textId="77777777" w:rsidR="00D5423E" w:rsidRPr="0009293D" w:rsidRDefault="00D5423E" w:rsidP="00D5423E">
      <w:pPr>
        <w:spacing w:after="240"/>
      </w:pPr>
      <w:r>
        <w:rPr>
          <w:b/>
          <w:noProof/>
          <w:color w:val="F79646" w:themeColor="accent6"/>
          <w:lang w:val="en-CA" w:eastAsia="en-CA"/>
        </w:rPr>
        <w:drawing>
          <wp:anchor distT="0" distB="0" distL="114300" distR="114300" simplePos="0" relativeHeight="251716608" behindDoc="0" locked="0" layoutInCell="1" allowOverlap="1" wp14:anchorId="0D33D6FE" wp14:editId="18CB84D3">
            <wp:simplePos x="0" y="0"/>
            <wp:positionH relativeFrom="column">
              <wp:posOffset>5461635</wp:posOffset>
            </wp:positionH>
            <wp:positionV relativeFrom="paragraph">
              <wp:posOffset>712470</wp:posOffset>
            </wp:positionV>
            <wp:extent cx="1079500" cy="1079500"/>
            <wp:effectExtent l="0" t="0" r="6350" b="6350"/>
            <wp:wrapSquare wrapText="bothSides"/>
            <wp:docPr id="694" name="Pictur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zza square.jpg"/>
                    <pic:cNvPicPr/>
                  </pic:nvPicPr>
                  <pic:blipFill>
                    <a:blip r:embed="rId85">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page">
              <wp14:pctWidth>0</wp14:pctWidth>
            </wp14:sizeRelH>
            <wp14:sizeRelV relativeFrom="page">
              <wp14:pctHeight>0</wp14:pctHeight>
            </wp14:sizeRelV>
          </wp:anchor>
        </w:drawing>
      </w:r>
      <w:r>
        <w:t xml:space="preserve"> </w:t>
      </w:r>
      <w:r w:rsidRPr="0009293D">
        <w:rPr>
          <w:b/>
          <w:color w:val="F79646" w:themeColor="accent6"/>
        </w:rPr>
        <w:t xml:space="preserve">Thai Food Goes Raw Online Video: </w:t>
      </w:r>
      <w:r w:rsidRPr="0009293D">
        <w:t>Gluten-free, dairy-free and brimming with</w:t>
      </w:r>
      <w:r w:rsidRPr="0009293D">
        <w:rPr>
          <w:b/>
        </w:rPr>
        <w:t xml:space="preserve"> </w:t>
      </w:r>
      <w:r w:rsidRPr="0009293D">
        <w:t xml:space="preserve">exotic spices, these recipes are easy to make and will delight any palate. </w:t>
      </w:r>
      <w:r>
        <w:br/>
      </w:r>
      <w:hyperlink r:id="rId86" w:history="1">
        <w:r w:rsidRPr="00095FE6">
          <w:rPr>
            <w:rStyle w:val="Hyperlink"/>
          </w:rPr>
          <w:t>http://www.drritamarie.com/go/Thai</w:t>
        </w:r>
      </w:hyperlink>
      <w:r>
        <w:t xml:space="preserve"> </w:t>
      </w:r>
    </w:p>
    <w:p w14:paraId="111594CD" w14:textId="77777777" w:rsidR="00D5423E" w:rsidRPr="0009293D" w:rsidRDefault="00D5423E" w:rsidP="00D5423E">
      <w:pPr>
        <w:spacing w:after="240"/>
      </w:pPr>
      <w:r>
        <w:rPr>
          <w:b/>
          <w:noProof/>
          <w:color w:val="F79646" w:themeColor="accent6"/>
          <w:lang w:val="en-CA" w:eastAsia="en-CA"/>
        </w:rPr>
        <w:drawing>
          <wp:anchor distT="0" distB="0" distL="114300" distR="114300" simplePos="0" relativeHeight="251717632" behindDoc="0" locked="0" layoutInCell="1" allowOverlap="1" wp14:anchorId="52B34F1E" wp14:editId="43EF2224">
            <wp:simplePos x="0" y="0"/>
            <wp:positionH relativeFrom="column">
              <wp:posOffset>5461635</wp:posOffset>
            </wp:positionH>
            <wp:positionV relativeFrom="paragraph">
              <wp:posOffset>1028700</wp:posOffset>
            </wp:positionV>
            <wp:extent cx="1079500" cy="1079500"/>
            <wp:effectExtent l="0" t="0" r="6350" b="635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iday Feasts.jp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page">
              <wp14:pctWidth>0</wp14:pctWidth>
            </wp14:sizeRelH>
            <wp14:sizeRelV relativeFrom="page">
              <wp14:pctHeight>0</wp14:pctHeight>
            </wp14:sizeRelV>
          </wp:anchor>
        </w:drawing>
      </w:r>
      <w:r w:rsidRPr="0009293D">
        <w:rPr>
          <w:b/>
          <w:color w:val="F79646" w:themeColor="accent6"/>
        </w:rPr>
        <w:t xml:space="preserve">Gluten Free Pizza and Pasta Online Video: </w:t>
      </w:r>
      <w:r w:rsidRPr="0009293D">
        <w:t xml:space="preserve">Experience the traditional tastes of Italy with a gluten-free and dairy-free twist as we prepare pizza (crust, sauce and cheese); Living Lasagna, </w:t>
      </w:r>
      <w:proofErr w:type="spellStart"/>
      <w:r w:rsidRPr="0009293D">
        <w:t>Rawvioli</w:t>
      </w:r>
      <w:proofErr w:type="spellEnd"/>
      <w:r w:rsidRPr="0009293D">
        <w:t>, Manicotti, Spaghetti and other pasta dishes; "Parmesan Cheese", and more.</w:t>
      </w:r>
      <w:r>
        <w:br/>
      </w:r>
      <w:hyperlink r:id="rId88" w:history="1">
        <w:r w:rsidRPr="00095FE6">
          <w:rPr>
            <w:rStyle w:val="Hyperlink"/>
          </w:rPr>
          <w:t>http://www.drritamarie.com/go/RawPizzaPasta</w:t>
        </w:r>
      </w:hyperlink>
      <w:r>
        <w:t xml:space="preserve"> </w:t>
      </w:r>
    </w:p>
    <w:p w14:paraId="03FA26E3" w14:textId="77777777" w:rsidR="00D5423E" w:rsidRPr="0009293D" w:rsidRDefault="00D5423E" w:rsidP="00D5423E">
      <w:pPr>
        <w:spacing w:after="240"/>
      </w:pPr>
      <w:r w:rsidRPr="0009293D">
        <w:rPr>
          <w:b/>
          <w:color w:val="F79646" w:themeColor="accent6"/>
        </w:rPr>
        <w:t>Healthy Holiday Feasts Online Video:</w:t>
      </w:r>
      <w:r w:rsidRPr="0009293D">
        <w:rPr>
          <w:b/>
          <w:color w:val="FF0000"/>
        </w:rPr>
        <w:t xml:space="preserve"> </w:t>
      </w:r>
      <w:r w:rsidRPr="0009293D">
        <w:t xml:space="preserve">It’s easy to prepare a delicious, nutritious, gluten- free, dairy-free holiday meal that everyone can enjoy! </w:t>
      </w:r>
      <w:r>
        <w:br/>
      </w:r>
      <w:hyperlink r:id="rId89" w:history="1">
        <w:r w:rsidRPr="00095FE6">
          <w:rPr>
            <w:rStyle w:val="Hyperlink"/>
          </w:rPr>
          <w:t>http://www.drritamarie.com/go/holidayfeast</w:t>
        </w:r>
      </w:hyperlink>
      <w:r>
        <w:t xml:space="preserve"> </w:t>
      </w:r>
    </w:p>
    <w:p w14:paraId="2EB27E99" w14:textId="77777777" w:rsidR="00D5423E" w:rsidRPr="0009293D" w:rsidRDefault="00D5423E" w:rsidP="00D5423E">
      <w:r>
        <w:rPr>
          <w:b/>
          <w:noProof/>
          <w:color w:val="006A7A"/>
          <w:sz w:val="40"/>
          <w:szCs w:val="40"/>
          <w:lang w:val="en-CA" w:eastAsia="en-CA"/>
        </w:rPr>
        <w:drawing>
          <wp:anchor distT="0" distB="0" distL="114300" distR="114300" simplePos="0" relativeHeight="251719680" behindDoc="1" locked="0" layoutInCell="1" allowOverlap="1" wp14:anchorId="47FD9CAA" wp14:editId="676FFA93">
            <wp:simplePos x="0" y="0"/>
            <wp:positionH relativeFrom="column">
              <wp:posOffset>5461635</wp:posOffset>
            </wp:positionH>
            <wp:positionV relativeFrom="paragraph">
              <wp:posOffset>187960</wp:posOffset>
            </wp:positionV>
            <wp:extent cx="1079500" cy="1079500"/>
            <wp:effectExtent l="0" t="0" r="6350" b="6350"/>
            <wp:wrapTight wrapText="bothSides">
              <wp:wrapPolygon edited="0">
                <wp:start x="0" y="0"/>
                <wp:lineTo x="0" y="21346"/>
                <wp:lineTo x="21346" y="21346"/>
                <wp:lineTo x="21346" y="0"/>
                <wp:lineTo x="0" y="0"/>
              </wp:wrapPolygon>
            </wp:wrapTight>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eets for the Holidays and Special Occasions.jpg"/>
                    <pic:cNvPicPr/>
                  </pic:nvPicPr>
                  <pic:blipFill>
                    <a:blip r:embed="rId90"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page">
              <wp14:pctWidth>0</wp14:pctWidth>
            </wp14:sizeRelH>
            <wp14:sizeRelV relativeFrom="page">
              <wp14:pctHeight>0</wp14:pctHeight>
            </wp14:sizeRelV>
          </wp:anchor>
        </w:drawing>
      </w:r>
      <w:r w:rsidRPr="0009293D">
        <w:rPr>
          <w:b/>
          <w:color w:val="F79646" w:themeColor="accent6"/>
        </w:rPr>
        <w:t xml:space="preserve">Sweets for the Holidays Online Video: </w:t>
      </w:r>
      <w:r w:rsidRPr="0009293D">
        <w:t xml:space="preserve">Create amazing gluten-free, dairy-free, raw vegan versions of traditional holiday treats such as gingerbread men, cookies in festive seasonal shapes, candy, turtle brownies, and more. </w:t>
      </w:r>
      <w:r>
        <w:br/>
      </w:r>
      <w:hyperlink r:id="rId91" w:history="1">
        <w:r w:rsidRPr="00095FE6">
          <w:rPr>
            <w:rStyle w:val="Hyperlink"/>
          </w:rPr>
          <w:t>http://www.drritamarie.com/go/sweets</w:t>
        </w:r>
      </w:hyperlink>
      <w:r>
        <w:t xml:space="preserve"> </w:t>
      </w:r>
    </w:p>
    <w:p w14:paraId="10AF8CE6" w14:textId="77777777" w:rsidR="00D5423E" w:rsidRPr="0009293D" w:rsidRDefault="00D5423E" w:rsidP="00D5423E">
      <w:pPr>
        <w:spacing w:after="0" w:line="240" w:lineRule="auto"/>
        <w:rPr>
          <w:b/>
          <w:bCs/>
          <w:color w:val="F79646"/>
          <w:lang w:val="en-CA"/>
        </w:rPr>
      </w:pPr>
    </w:p>
    <w:p w14:paraId="39BD1AD0" w14:textId="77777777" w:rsidR="00D5423E" w:rsidRPr="0009293D" w:rsidRDefault="00D5423E" w:rsidP="00D5423E">
      <w:pPr>
        <w:spacing w:after="0" w:line="240" w:lineRule="auto"/>
        <w:rPr>
          <w:rFonts w:cs="Times New Roman"/>
          <w:color w:val="000000"/>
          <w:szCs w:val="20"/>
        </w:rPr>
      </w:pPr>
    </w:p>
    <w:p w14:paraId="26BA6D70" w14:textId="77777777" w:rsidR="00D5423E" w:rsidRDefault="00D5423E" w:rsidP="00D5423E">
      <w:pPr>
        <w:pStyle w:val="AH2"/>
        <w:jc w:val="center"/>
        <w:rPr>
          <w:lang w:val="en-CA"/>
        </w:rPr>
      </w:pPr>
      <w:r>
        <w:rPr>
          <w:lang w:val="en-CA"/>
        </w:rPr>
        <w:t>Find all the Resources You Need for Natural Healing</w:t>
      </w:r>
      <w:r>
        <w:rPr>
          <w:lang w:val="en-CA"/>
        </w:rPr>
        <w:br/>
        <w:t>Based on Leading-Edge Science</w:t>
      </w:r>
    </w:p>
    <w:p w14:paraId="59052D4A" w14:textId="77777777" w:rsidR="00D5423E" w:rsidRDefault="00000000" w:rsidP="00D5423E">
      <w:pPr>
        <w:pStyle w:val="AH2"/>
        <w:jc w:val="center"/>
        <w:rPr>
          <w:rStyle w:val="Hyperlink"/>
          <w:lang w:val="en-CA"/>
        </w:rPr>
      </w:pPr>
      <w:hyperlink r:id="rId92" w:history="1">
        <w:r w:rsidR="00D5423E" w:rsidRPr="00095FE6">
          <w:rPr>
            <w:rStyle w:val="Hyperlink"/>
            <w:lang w:val="en-CA"/>
          </w:rPr>
          <w:t>http://www.DrRitamarie.com</w:t>
        </w:r>
      </w:hyperlink>
    </w:p>
    <w:p w14:paraId="36A7544A" w14:textId="77777777" w:rsidR="00D5423E" w:rsidRDefault="00D5423E" w:rsidP="00D5423E">
      <w:pPr>
        <w:pStyle w:val="AH2"/>
        <w:jc w:val="center"/>
        <w:rPr>
          <w:lang w:val="en-CA"/>
        </w:rPr>
      </w:pPr>
      <w:r>
        <w:rPr>
          <w:noProof/>
          <w:lang w:val="en-CA" w:eastAsia="en-CA"/>
        </w:rPr>
        <w:drawing>
          <wp:inline distT="0" distB="0" distL="0" distR="0" wp14:anchorId="4DECCAEB" wp14:editId="10317A55">
            <wp:extent cx="4492783" cy="876300"/>
            <wp:effectExtent l="0" t="0" r="3175" b="0"/>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RitamarieLoscalzo-Logo-RootCauseHealthCare-OrangeBox-800x156.jpg"/>
                    <pic:cNvPicPr/>
                  </pic:nvPicPr>
                  <pic:blipFill>
                    <a:blip r:embed="rId93">
                      <a:extLst>
                        <a:ext uri="{28A0092B-C50C-407E-A947-70E740481C1C}">
                          <a14:useLocalDpi xmlns:a14="http://schemas.microsoft.com/office/drawing/2010/main" val="0"/>
                        </a:ext>
                      </a:extLst>
                    </a:blip>
                    <a:stretch>
                      <a:fillRect/>
                    </a:stretch>
                  </pic:blipFill>
                  <pic:spPr>
                    <a:xfrm>
                      <a:off x="0" y="0"/>
                      <a:ext cx="4506273" cy="878931"/>
                    </a:xfrm>
                    <a:prstGeom prst="rect">
                      <a:avLst/>
                    </a:prstGeom>
                  </pic:spPr>
                </pic:pic>
              </a:graphicData>
            </a:graphic>
          </wp:inline>
        </w:drawing>
      </w:r>
    </w:p>
    <w:p w14:paraId="4C595DA5" w14:textId="77777777" w:rsidR="004362AC" w:rsidRPr="003705F7" w:rsidRDefault="004362AC" w:rsidP="00BF43CC">
      <w:pPr>
        <w:pStyle w:val="ERCNormalArial"/>
      </w:pPr>
    </w:p>
    <w:sectPr w:rsidR="004362AC" w:rsidRPr="003705F7" w:rsidSect="000D2A5E">
      <w:type w:val="continuous"/>
      <w:pgSz w:w="12240" w:h="15840"/>
      <w:pgMar w:top="1134" w:right="1134" w:bottom="1134" w:left="1134" w:header="720"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52A29F" w14:textId="77777777" w:rsidR="005B0BFE" w:rsidRPr="00D24295" w:rsidRDefault="005B0BFE" w:rsidP="00832B0C">
      <w:pPr>
        <w:rPr>
          <w:rFonts w:ascii="Times New Roman" w:hAnsi="Times New Roman" w:cs="Times New Roman"/>
          <w:sz w:val="20"/>
          <w:szCs w:val="20"/>
        </w:rPr>
      </w:pPr>
      <w:r>
        <w:separator/>
      </w:r>
    </w:p>
  </w:endnote>
  <w:endnote w:type="continuationSeparator" w:id="0">
    <w:p w14:paraId="22A55957" w14:textId="77777777" w:rsidR="005B0BFE" w:rsidRPr="00D24295" w:rsidRDefault="005B0BFE"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ヒラギノ角ゴ Pro W3">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9083B5" w14:textId="77777777" w:rsidR="000D2A5E" w:rsidRPr="00474804" w:rsidRDefault="000D2A5E" w:rsidP="000D2A5E">
    <w:pPr>
      <w:pStyle w:val="Footer"/>
      <w:jc w:val="center"/>
      <w:rPr>
        <w:sz w:val="16"/>
        <w:szCs w:val="16"/>
        <w:lang w:val="es-ES"/>
      </w:rPr>
    </w:pPr>
    <w:r w:rsidRPr="00474804">
      <w:rPr>
        <w:b/>
        <w:i/>
        <w:color w:val="4BACC6" w:themeColor="accent5"/>
        <w:sz w:val="20"/>
        <w:szCs w:val="20"/>
        <w:lang w:val="es-ES"/>
      </w:rPr>
      <w:br/>
    </w:r>
    <w:hyperlink r:id="rId1" w:history="1">
      <w:r w:rsidRPr="00474804">
        <w:rPr>
          <w:rStyle w:val="Hyperlink"/>
          <w:b/>
          <w:color w:val="4BACC6" w:themeColor="accent5"/>
          <w:sz w:val="20"/>
          <w:szCs w:val="20"/>
          <w:lang w:val="es-ES"/>
        </w:rPr>
        <w:t>http://www.DrRitamarie.com</w:t>
      </w:r>
    </w:hyperlink>
    <w:r w:rsidRPr="00474804">
      <w:rPr>
        <w:rStyle w:val="Hyperlink"/>
        <w:b/>
        <w:i/>
        <w:color w:val="4BACC6" w:themeColor="accent5"/>
        <w:sz w:val="20"/>
        <w:szCs w:val="20"/>
        <w:lang w:val="es-ES"/>
      </w:rPr>
      <w:br/>
    </w:r>
    <w:r w:rsidRPr="00474804">
      <w:rPr>
        <w:sz w:val="16"/>
        <w:szCs w:val="16"/>
        <w:lang w:val="es-ES"/>
      </w:rPr>
      <w:t>© Dr. Ritamarie Loscalzo, MS, DC, CCN, DACBN</w:t>
    </w:r>
  </w:p>
  <w:p w14:paraId="7D1969ED" w14:textId="77777777" w:rsidR="000D2A5E" w:rsidRDefault="000D2A5E" w:rsidP="000D2A5E">
    <w:pPr>
      <w:pStyle w:val="Footer"/>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BC4CC6">
      <w:rPr>
        <w:b/>
        <w:noProof/>
        <w:sz w:val="16"/>
        <w:szCs w:val="16"/>
      </w:rPr>
      <w:t>74</w:t>
    </w:r>
    <w:r w:rsidRPr="000B3FD4">
      <w:rPr>
        <w:b/>
        <w:sz w:val="16"/>
        <w:szCs w:val="16"/>
      </w:rPr>
      <w:fldChar w:fldCharType="end"/>
    </w:r>
    <w:r w:rsidRPr="000B3FD4">
      <w:rPr>
        <w:sz w:val="16"/>
        <w:szCs w:val="16"/>
      </w:rPr>
      <w:t xml:space="preserve"> of </w:t>
    </w:r>
    <w:fldSimple w:instr=" NUMPAGES  \* Arabic  \* MERGEFORMAT ">
      <w:r w:rsidR="00BC4CC6" w:rsidRPr="00BC4CC6">
        <w:rPr>
          <w:b/>
          <w:noProof/>
          <w:sz w:val="16"/>
          <w:szCs w:val="16"/>
        </w:rPr>
        <w:t>74</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DBD620" w14:textId="77777777" w:rsidR="005B0BFE" w:rsidRPr="00D24295" w:rsidRDefault="005B0BFE" w:rsidP="00832B0C">
      <w:pPr>
        <w:rPr>
          <w:rFonts w:ascii="Times New Roman" w:hAnsi="Times New Roman" w:cs="Times New Roman"/>
          <w:sz w:val="20"/>
          <w:szCs w:val="20"/>
        </w:rPr>
      </w:pPr>
      <w:r>
        <w:separator/>
      </w:r>
    </w:p>
  </w:footnote>
  <w:footnote w:type="continuationSeparator" w:id="0">
    <w:p w14:paraId="729909AB" w14:textId="77777777" w:rsidR="005B0BFE" w:rsidRPr="00D24295" w:rsidRDefault="005B0BFE"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76478C" w14:textId="77777777" w:rsidR="000D2A5E" w:rsidRPr="000D2A5E" w:rsidRDefault="000D2A5E" w:rsidP="00310A7C">
    <w:pPr>
      <w:pStyle w:val="Header"/>
      <w:widowControl w:val="0"/>
      <w:tabs>
        <w:tab w:val="clear" w:pos="4680"/>
        <w:tab w:val="clear" w:pos="9360"/>
        <w:tab w:val="left" w:pos="336"/>
        <w:tab w:val="right" w:pos="9540"/>
      </w:tabs>
    </w:pPr>
    <w:r>
      <w:rPr>
        <w:noProof/>
        <w:lang w:val="en-CA" w:eastAsia="en-CA"/>
      </w:rPr>
      <w:drawing>
        <wp:anchor distT="0" distB="0" distL="114300" distR="114300" simplePos="0" relativeHeight="251661312" behindDoc="1" locked="0" layoutInCell="1" allowOverlap="1" wp14:anchorId="6B8F7E1B" wp14:editId="7AE5CEB7">
          <wp:simplePos x="0" y="0"/>
          <wp:positionH relativeFrom="column">
            <wp:posOffset>-605790</wp:posOffset>
          </wp:positionH>
          <wp:positionV relativeFrom="paragraph">
            <wp:posOffset>-390525</wp:posOffset>
          </wp:positionV>
          <wp:extent cx="657225" cy="657225"/>
          <wp:effectExtent l="0" t="0" r="9525" b="9525"/>
          <wp:wrapSquare wrapText="bothSides"/>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ng into Vitality ( 600 pixel ).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7225" cy="657225"/>
                  </a:xfrm>
                  <a:prstGeom prst="rect">
                    <a:avLst/>
                  </a:prstGeom>
                </pic:spPr>
              </pic:pic>
            </a:graphicData>
          </a:graphic>
          <wp14:sizeRelH relativeFrom="page">
            <wp14:pctWidth>0</wp14:pctWidth>
          </wp14:sizeRelH>
          <wp14:sizeRelV relativeFrom="page">
            <wp14:pctHeight>0</wp14:pctHeight>
          </wp14:sizeRelV>
        </wp:anchor>
      </w:drawing>
    </w:r>
    <w:r>
      <w:tab/>
    </w:r>
    <w:r>
      <w:tab/>
    </w:r>
    <w:r w:rsidRPr="000D2A5E">
      <w:t>Assess Your Own Body Chemistry: Home Testing Handbook</w:t>
    </w:r>
  </w:p>
  <w:p w14:paraId="2CA38AF2" w14:textId="77777777" w:rsidR="000D2A5E" w:rsidRPr="00310A7C" w:rsidRDefault="000D2A5E" w:rsidP="00310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5FD7FC7"/>
    <w:multiLevelType w:val="hybridMultilevel"/>
    <w:tmpl w:val="EA281FE7"/>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2" w15:restartNumberingAfterBreak="0">
    <w:nsid w:val="041E2FB1"/>
    <w:multiLevelType w:val="hybridMultilevel"/>
    <w:tmpl w:val="E3EEC086"/>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1631C8"/>
    <w:multiLevelType w:val="hybridMultilevel"/>
    <w:tmpl w:val="013C9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266782"/>
    <w:multiLevelType w:val="hybridMultilevel"/>
    <w:tmpl w:val="69708AF6"/>
    <w:lvl w:ilvl="0" w:tplc="A29CDD34">
      <w:start w:val="1"/>
      <w:numFmt w:val="decimal"/>
      <w:pStyle w:val="ERCDir"/>
      <w:lvlText w:val="%1."/>
      <w:lvlJc w:val="left"/>
      <w:pPr>
        <w:ind w:left="720" w:hanging="360"/>
      </w:pPr>
      <w:rPr>
        <w:b w:val="0"/>
        <w:bCs w:val="0"/>
        <w:i w:val="0"/>
        <w:iCs w:val="0"/>
        <w:caps w:val="0"/>
        <w:smallCaps w:val="0"/>
        <w:strike w:val="0"/>
        <w:dstrike w:val="0"/>
        <w:outline w:val="0"/>
        <w:shadow w:val="0"/>
        <w:emboss w:val="0"/>
        <w:imprint w:val="0"/>
        <w:noProof w:val="0"/>
        <w:vanish w:val="0"/>
        <w:color w:val="auto"/>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20C09FE"/>
    <w:multiLevelType w:val="hybridMultilevel"/>
    <w:tmpl w:val="532E8EAC"/>
    <w:lvl w:ilvl="0" w:tplc="7FB0FD3C">
      <w:start w:val="1"/>
      <w:numFmt w:val="decimal"/>
      <w:lvlText w:val="%1."/>
      <w:lvlJc w:val="left"/>
      <w:pPr>
        <w:ind w:left="720" w:hanging="360"/>
      </w:pPr>
      <w:rPr>
        <w:rFonts w:hint="default"/>
        <w:b/>
        <w:color w:val="auto"/>
        <w:sz w:val="22"/>
        <w:szCs w:val="22"/>
      </w:rPr>
    </w:lvl>
    <w:lvl w:ilvl="1" w:tplc="FD7AF696">
      <w:start w:val="1"/>
      <w:numFmt w:val="lowerLetter"/>
      <w:lvlText w:val="%2)"/>
      <w:lvlJc w:val="left"/>
      <w:pPr>
        <w:ind w:left="1440" w:hanging="360"/>
      </w:pPr>
      <w:rPr>
        <w:rFonts w:ascii="Arial" w:hAnsi="Arial" w:cs="Arial" w:hint="default"/>
        <w:color w:val="000000"/>
        <w:sz w:val="22"/>
        <w:szCs w:val="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CD625E"/>
    <w:multiLevelType w:val="hybridMultilevel"/>
    <w:tmpl w:val="20687D00"/>
    <w:lvl w:ilvl="0" w:tplc="D618FD96">
      <w:start w:val="1"/>
      <w:numFmt w:val="bullet"/>
      <w:pStyle w:val="ListParagraph"/>
      <w:lvlText w:val=""/>
      <w:lvlJc w:val="left"/>
      <w:pPr>
        <w:ind w:left="720" w:hanging="360"/>
      </w:pPr>
      <w:rPr>
        <w:rFonts w:ascii="Symbol" w:hAnsi="Symbol" w:hint="default"/>
        <w:color w:val="auto"/>
        <w:sz w:val="22"/>
        <w:szCs w:val="22"/>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10E56AB"/>
    <w:multiLevelType w:val="hybridMultilevel"/>
    <w:tmpl w:val="DA9E606C"/>
    <w:lvl w:ilvl="0" w:tplc="6AF4801C">
      <w:start w:val="1"/>
      <w:numFmt w:val="bullet"/>
      <w:pStyle w:val="ERCRecbg"/>
      <w:lvlText w:val=""/>
      <w:lvlJc w:val="left"/>
      <w:pPr>
        <w:ind w:left="720" w:hanging="360"/>
      </w:pPr>
      <w:rPr>
        <w:rFonts w:ascii="Symbol" w:hAnsi="Symbol" w:hint="default"/>
        <w:color w:val="4A6717"/>
        <w:sz w:val="24"/>
        <w:szCs w:val="24"/>
      </w:rPr>
    </w:lvl>
    <w:lvl w:ilvl="1" w:tplc="1D20D0E2">
      <w:start w:val="1"/>
      <w:numFmt w:val="bullet"/>
      <w:lvlText w:val=""/>
      <w:lvlJc w:val="left"/>
      <w:pPr>
        <w:ind w:left="1440" w:hanging="360"/>
      </w:pPr>
      <w:rPr>
        <w:rFonts w:ascii="Symbol" w:hAnsi="Symbol" w:hint="default"/>
        <w:color w:val="4A6717"/>
        <w:sz w:val="24"/>
        <w:szCs w:val="24"/>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95843B1"/>
    <w:multiLevelType w:val="hybridMultilevel"/>
    <w:tmpl w:val="2A544E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3F0491"/>
    <w:multiLevelType w:val="hybridMultilevel"/>
    <w:tmpl w:val="C0A29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254E08"/>
    <w:multiLevelType w:val="hybridMultilevel"/>
    <w:tmpl w:val="2B384E6C"/>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606C8B"/>
    <w:multiLevelType w:val="hybridMultilevel"/>
    <w:tmpl w:val="1F7E97DA"/>
    <w:lvl w:ilvl="0" w:tplc="0C66E800">
      <w:start w:val="1"/>
      <w:numFmt w:val="bullet"/>
      <w:lvlText w:val="o"/>
      <w:lvlJc w:val="left"/>
      <w:pPr>
        <w:ind w:left="1094" w:hanging="360"/>
      </w:pPr>
      <w:rPr>
        <w:rFonts w:ascii="Courier New" w:hAnsi="Courier New" w:cs="Courier New" w:hint="default"/>
        <w:sz w:val="32"/>
        <w:szCs w:val="32"/>
      </w:rPr>
    </w:lvl>
    <w:lvl w:ilvl="1" w:tplc="04090003" w:tentative="1">
      <w:start w:val="1"/>
      <w:numFmt w:val="bullet"/>
      <w:lvlText w:val="o"/>
      <w:lvlJc w:val="left"/>
      <w:pPr>
        <w:ind w:left="1814" w:hanging="360"/>
      </w:pPr>
      <w:rPr>
        <w:rFonts w:ascii="Courier New" w:hAnsi="Courier New" w:cs="Courier New" w:hint="default"/>
      </w:rPr>
    </w:lvl>
    <w:lvl w:ilvl="2" w:tplc="04090005" w:tentative="1">
      <w:start w:val="1"/>
      <w:numFmt w:val="bullet"/>
      <w:lvlText w:val=""/>
      <w:lvlJc w:val="left"/>
      <w:pPr>
        <w:ind w:left="2534" w:hanging="360"/>
      </w:pPr>
      <w:rPr>
        <w:rFonts w:ascii="Wingdings" w:hAnsi="Wingdings" w:hint="default"/>
      </w:rPr>
    </w:lvl>
    <w:lvl w:ilvl="3" w:tplc="04090001" w:tentative="1">
      <w:start w:val="1"/>
      <w:numFmt w:val="bullet"/>
      <w:lvlText w:val=""/>
      <w:lvlJc w:val="left"/>
      <w:pPr>
        <w:ind w:left="3254" w:hanging="360"/>
      </w:pPr>
      <w:rPr>
        <w:rFonts w:ascii="Symbol" w:hAnsi="Symbol" w:hint="default"/>
      </w:rPr>
    </w:lvl>
    <w:lvl w:ilvl="4" w:tplc="04090003" w:tentative="1">
      <w:start w:val="1"/>
      <w:numFmt w:val="bullet"/>
      <w:lvlText w:val="o"/>
      <w:lvlJc w:val="left"/>
      <w:pPr>
        <w:ind w:left="3974" w:hanging="360"/>
      </w:pPr>
      <w:rPr>
        <w:rFonts w:ascii="Courier New" w:hAnsi="Courier New" w:cs="Courier New" w:hint="default"/>
      </w:rPr>
    </w:lvl>
    <w:lvl w:ilvl="5" w:tplc="04090005" w:tentative="1">
      <w:start w:val="1"/>
      <w:numFmt w:val="bullet"/>
      <w:lvlText w:val=""/>
      <w:lvlJc w:val="left"/>
      <w:pPr>
        <w:ind w:left="4694" w:hanging="360"/>
      </w:pPr>
      <w:rPr>
        <w:rFonts w:ascii="Wingdings" w:hAnsi="Wingdings" w:hint="default"/>
      </w:rPr>
    </w:lvl>
    <w:lvl w:ilvl="6" w:tplc="04090001" w:tentative="1">
      <w:start w:val="1"/>
      <w:numFmt w:val="bullet"/>
      <w:lvlText w:val=""/>
      <w:lvlJc w:val="left"/>
      <w:pPr>
        <w:ind w:left="5414" w:hanging="360"/>
      </w:pPr>
      <w:rPr>
        <w:rFonts w:ascii="Symbol" w:hAnsi="Symbol" w:hint="default"/>
      </w:rPr>
    </w:lvl>
    <w:lvl w:ilvl="7" w:tplc="04090003" w:tentative="1">
      <w:start w:val="1"/>
      <w:numFmt w:val="bullet"/>
      <w:lvlText w:val="o"/>
      <w:lvlJc w:val="left"/>
      <w:pPr>
        <w:ind w:left="6134" w:hanging="360"/>
      </w:pPr>
      <w:rPr>
        <w:rFonts w:ascii="Courier New" w:hAnsi="Courier New" w:cs="Courier New" w:hint="default"/>
      </w:rPr>
    </w:lvl>
    <w:lvl w:ilvl="8" w:tplc="04090005" w:tentative="1">
      <w:start w:val="1"/>
      <w:numFmt w:val="bullet"/>
      <w:lvlText w:val=""/>
      <w:lvlJc w:val="left"/>
      <w:pPr>
        <w:ind w:left="6854" w:hanging="360"/>
      </w:pPr>
      <w:rPr>
        <w:rFonts w:ascii="Wingdings" w:hAnsi="Wingdings" w:hint="default"/>
      </w:rPr>
    </w:lvl>
  </w:abstractNum>
  <w:abstractNum w:abstractNumId="12" w15:restartNumberingAfterBreak="0">
    <w:nsid w:val="44DA1447"/>
    <w:multiLevelType w:val="hybridMultilevel"/>
    <w:tmpl w:val="26B2CA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8E0389"/>
    <w:multiLevelType w:val="hybridMultilevel"/>
    <w:tmpl w:val="8FF4020C"/>
    <w:lvl w:ilvl="0" w:tplc="FDFE8014">
      <w:start w:val="1"/>
      <w:numFmt w:val="bullet"/>
      <w:lvlText w:val=""/>
      <w:lvlJc w:val="left"/>
      <w:pPr>
        <w:tabs>
          <w:tab w:val="num" w:pos="720"/>
        </w:tabs>
        <w:ind w:left="720" w:hanging="360"/>
      </w:pPr>
      <w:rPr>
        <w:rFonts w:ascii="Wingdings" w:hAnsi="Wingdings" w:hint="default"/>
      </w:rPr>
    </w:lvl>
    <w:lvl w:ilvl="1" w:tplc="F0B6227C" w:tentative="1">
      <w:start w:val="1"/>
      <w:numFmt w:val="bullet"/>
      <w:lvlText w:val=""/>
      <w:lvlJc w:val="left"/>
      <w:pPr>
        <w:tabs>
          <w:tab w:val="num" w:pos="1440"/>
        </w:tabs>
        <w:ind w:left="1440" w:hanging="360"/>
      </w:pPr>
      <w:rPr>
        <w:rFonts w:ascii="Wingdings" w:hAnsi="Wingdings" w:hint="default"/>
      </w:rPr>
    </w:lvl>
    <w:lvl w:ilvl="2" w:tplc="3B8CCF52" w:tentative="1">
      <w:start w:val="1"/>
      <w:numFmt w:val="bullet"/>
      <w:lvlText w:val=""/>
      <w:lvlJc w:val="left"/>
      <w:pPr>
        <w:tabs>
          <w:tab w:val="num" w:pos="2160"/>
        </w:tabs>
        <w:ind w:left="2160" w:hanging="360"/>
      </w:pPr>
      <w:rPr>
        <w:rFonts w:ascii="Wingdings" w:hAnsi="Wingdings" w:hint="default"/>
      </w:rPr>
    </w:lvl>
    <w:lvl w:ilvl="3" w:tplc="2F14920E" w:tentative="1">
      <w:start w:val="1"/>
      <w:numFmt w:val="bullet"/>
      <w:lvlText w:val=""/>
      <w:lvlJc w:val="left"/>
      <w:pPr>
        <w:tabs>
          <w:tab w:val="num" w:pos="2880"/>
        </w:tabs>
        <w:ind w:left="2880" w:hanging="360"/>
      </w:pPr>
      <w:rPr>
        <w:rFonts w:ascii="Wingdings" w:hAnsi="Wingdings" w:hint="default"/>
      </w:rPr>
    </w:lvl>
    <w:lvl w:ilvl="4" w:tplc="954C3172" w:tentative="1">
      <w:start w:val="1"/>
      <w:numFmt w:val="bullet"/>
      <w:lvlText w:val=""/>
      <w:lvlJc w:val="left"/>
      <w:pPr>
        <w:tabs>
          <w:tab w:val="num" w:pos="3600"/>
        </w:tabs>
        <w:ind w:left="3600" w:hanging="360"/>
      </w:pPr>
      <w:rPr>
        <w:rFonts w:ascii="Wingdings" w:hAnsi="Wingdings" w:hint="default"/>
      </w:rPr>
    </w:lvl>
    <w:lvl w:ilvl="5" w:tplc="6F80E5F4" w:tentative="1">
      <w:start w:val="1"/>
      <w:numFmt w:val="bullet"/>
      <w:lvlText w:val=""/>
      <w:lvlJc w:val="left"/>
      <w:pPr>
        <w:tabs>
          <w:tab w:val="num" w:pos="4320"/>
        </w:tabs>
        <w:ind w:left="4320" w:hanging="360"/>
      </w:pPr>
      <w:rPr>
        <w:rFonts w:ascii="Wingdings" w:hAnsi="Wingdings" w:hint="default"/>
      </w:rPr>
    </w:lvl>
    <w:lvl w:ilvl="6" w:tplc="4B3A61FA" w:tentative="1">
      <w:start w:val="1"/>
      <w:numFmt w:val="bullet"/>
      <w:lvlText w:val=""/>
      <w:lvlJc w:val="left"/>
      <w:pPr>
        <w:tabs>
          <w:tab w:val="num" w:pos="5040"/>
        </w:tabs>
        <w:ind w:left="5040" w:hanging="360"/>
      </w:pPr>
      <w:rPr>
        <w:rFonts w:ascii="Wingdings" w:hAnsi="Wingdings" w:hint="default"/>
      </w:rPr>
    </w:lvl>
    <w:lvl w:ilvl="7" w:tplc="25E659B0" w:tentative="1">
      <w:start w:val="1"/>
      <w:numFmt w:val="bullet"/>
      <w:lvlText w:val=""/>
      <w:lvlJc w:val="left"/>
      <w:pPr>
        <w:tabs>
          <w:tab w:val="num" w:pos="5760"/>
        </w:tabs>
        <w:ind w:left="5760" w:hanging="360"/>
      </w:pPr>
      <w:rPr>
        <w:rFonts w:ascii="Wingdings" w:hAnsi="Wingdings" w:hint="default"/>
      </w:rPr>
    </w:lvl>
    <w:lvl w:ilvl="8" w:tplc="0D1685FC"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80C71D8"/>
    <w:multiLevelType w:val="hybridMultilevel"/>
    <w:tmpl w:val="7AA226CC"/>
    <w:lvl w:ilvl="0" w:tplc="0C66E800">
      <w:start w:val="1"/>
      <w:numFmt w:val="bullet"/>
      <w:lvlText w:val="o"/>
      <w:lvlJc w:val="left"/>
      <w:pPr>
        <w:ind w:left="1310" w:hanging="360"/>
      </w:pPr>
      <w:rPr>
        <w:rFonts w:ascii="Courier New" w:hAnsi="Courier New" w:cs="Courier New" w:hint="default"/>
        <w:sz w:val="32"/>
        <w:szCs w:val="32"/>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5" w15:restartNumberingAfterBreak="0">
    <w:nsid w:val="6D5D469F"/>
    <w:multiLevelType w:val="hybridMultilevel"/>
    <w:tmpl w:val="264ECBD0"/>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753C5EE2"/>
    <w:multiLevelType w:val="hybridMultilevel"/>
    <w:tmpl w:val="1BB2F248"/>
    <w:lvl w:ilvl="0" w:tplc="6676304E">
      <w:start w:val="1"/>
      <w:numFmt w:val="decimal"/>
      <w:pStyle w:val="ERCH2Numbered"/>
      <w:lvlText w:val="%1."/>
      <w:lvlJc w:val="left"/>
      <w:pPr>
        <w:ind w:left="630" w:hanging="360"/>
      </w:pPr>
      <w:rPr>
        <w:b w:val="0"/>
        <w:color w:val="000000" w:themeColor="text1"/>
      </w:rPr>
    </w:lvl>
    <w:lvl w:ilvl="1" w:tplc="EA60EDF6">
      <w:start w:val="1"/>
      <w:numFmt w:val="bullet"/>
      <w:pStyle w:val="ERC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B635F6D"/>
    <w:multiLevelType w:val="hybridMultilevel"/>
    <w:tmpl w:val="353833E4"/>
    <w:lvl w:ilvl="0" w:tplc="0C66E800">
      <w:start w:val="1"/>
      <w:numFmt w:val="bullet"/>
      <w:lvlText w:val="o"/>
      <w:lvlJc w:val="left"/>
      <w:pPr>
        <w:ind w:left="1094" w:hanging="360"/>
      </w:pPr>
      <w:rPr>
        <w:rFonts w:ascii="Courier New" w:hAnsi="Courier New" w:cs="Courier New" w:hint="default"/>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E1545C4"/>
    <w:multiLevelType w:val="hybridMultilevel"/>
    <w:tmpl w:val="702E1AEC"/>
    <w:lvl w:ilvl="0" w:tplc="65025D72">
      <w:start w:val="1"/>
      <w:numFmt w:val="bullet"/>
      <w:pStyle w:val="ERC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647905589">
    <w:abstractNumId w:val="18"/>
  </w:num>
  <w:num w:numId="2" w16cid:durableId="1866749104">
    <w:abstractNumId w:val="7"/>
  </w:num>
  <w:num w:numId="3" w16cid:durableId="1071804255">
    <w:abstractNumId w:val="4"/>
  </w:num>
  <w:num w:numId="4" w16cid:durableId="241261532">
    <w:abstractNumId w:val="16"/>
  </w:num>
  <w:num w:numId="5" w16cid:durableId="1773938987">
    <w:abstractNumId w:val="5"/>
  </w:num>
  <w:num w:numId="6" w16cid:durableId="1668172571">
    <w:abstractNumId w:val="6"/>
  </w:num>
  <w:num w:numId="7" w16cid:durableId="1544444552">
    <w:abstractNumId w:val="15"/>
  </w:num>
  <w:num w:numId="8" w16cid:durableId="2091656136">
    <w:abstractNumId w:val="4"/>
    <w:lvlOverride w:ilvl="0">
      <w:startOverride w:val="1"/>
    </w:lvlOverride>
  </w:num>
  <w:num w:numId="9" w16cid:durableId="774861101">
    <w:abstractNumId w:val="4"/>
    <w:lvlOverride w:ilvl="0">
      <w:startOverride w:val="1"/>
    </w:lvlOverride>
  </w:num>
  <w:num w:numId="10" w16cid:durableId="1556550100">
    <w:abstractNumId w:val="4"/>
    <w:lvlOverride w:ilvl="0">
      <w:startOverride w:val="1"/>
    </w:lvlOverride>
  </w:num>
  <w:num w:numId="11" w16cid:durableId="351077662">
    <w:abstractNumId w:val="4"/>
    <w:lvlOverride w:ilvl="0">
      <w:startOverride w:val="1"/>
    </w:lvlOverride>
  </w:num>
  <w:num w:numId="12" w16cid:durableId="1183324837">
    <w:abstractNumId w:val="4"/>
    <w:lvlOverride w:ilvl="0">
      <w:startOverride w:val="1"/>
    </w:lvlOverride>
  </w:num>
  <w:num w:numId="13" w16cid:durableId="1729066149">
    <w:abstractNumId w:val="4"/>
    <w:lvlOverride w:ilvl="0">
      <w:startOverride w:val="1"/>
    </w:lvlOverride>
  </w:num>
  <w:num w:numId="14" w16cid:durableId="1926332392">
    <w:abstractNumId w:val="4"/>
    <w:lvlOverride w:ilvl="0">
      <w:startOverride w:val="1"/>
    </w:lvlOverride>
  </w:num>
  <w:num w:numId="15" w16cid:durableId="1047484462">
    <w:abstractNumId w:val="4"/>
    <w:lvlOverride w:ilvl="0">
      <w:startOverride w:val="1"/>
    </w:lvlOverride>
  </w:num>
  <w:num w:numId="16" w16cid:durableId="1721637027">
    <w:abstractNumId w:val="4"/>
    <w:lvlOverride w:ilvl="0">
      <w:startOverride w:val="1"/>
    </w:lvlOverride>
  </w:num>
  <w:num w:numId="17" w16cid:durableId="913777187">
    <w:abstractNumId w:val="4"/>
    <w:lvlOverride w:ilvl="0">
      <w:startOverride w:val="1"/>
    </w:lvlOverride>
  </w:num>
  <w:num w:numId="18" w16cid:durableId="1473138727">
    <w:abstractNumId w:val="4"/>
    <w:lvlOverride w:ilvl="0">
      <w:startOverride w:val="1"/>
    </w:lvlOverride>
  </w:num>
  <w:num w:numId="19" w16cid:durableId="1647275760">
    <w:abstractNumId w:val="4"/>
    <w:lvlOverride w:ilvl="0">
      <w:startOverride w:val="1"/>
    </w:lvlOverride>
  </w:num>
  <w:num w:numId="20" w16cid:durableId="935598414">
    <w:abstractNumId w:val="4"/>
    <w:lvlOverride w:ilvl="0">
      <w:startOverride w:val="1"/>
    </w:lvlOverride>
  </w:num>
  <w:num w:numId="21" w16cid:durableId="17128062">
    <w:abstractNumId w:val="4"/>
    <w:lvlOverride w:ilvl="0">
      <w:startOverride w:val="1"/>
    </w:lvlOverride>
  </w:num>
  <w:num w:numId="22" w16cid:durableId="932250799">
    <w:abstractNumId w:val="4"/>
    <w:lvlOverride w:ilvl="0">
      <w:startOverride w:val="1"/>
    </w:lvlOverride>
  </w:num>
  <w:num w:numId="23" w16cid:durableId="1941140629">
    <w:abstractNumId w:val="11"/>
  </w:num>
  <w:num w:numId="24" w16cid:durableId="1502575782">
    <w:abstractNumId w:val="14"/>
  </w:num>
  <w:num w:numId="25" w16cid:durableId="659816594">
    <w:abstractNumId w:val="17"/>
  </w:num>
  <w:num w:numId="26" w16cid:durableId="1327510105">
    <w:abstractNumId w:val="4"/>
    <w:lvlOverride w:ilvl="0">
      <w:startOverride w:val="1"/>
    </w:lvlOverride>
  </w:num>
  <w:num w:numId="27" w16cid:durableId="1216504185">
    <w:abstractNumId w:val="13"/>
  </w:num>
  <w:num w:numId="28" w16cid:durableId="450242739">
    <w:abstractNumId w:val="9"/>
  </w:num>
  <w:num w:numId="29" w16cid:durableId="1235354221">
    <w:abstractNumId w:val="4"/>
    <w:lvlOverride w:ilvl="0">
      <w:startOverride w:val="1"/>
    </w:lvlOverride>
  </w:num>
  <w:num w:numId="30" w16cid:durableId="1016729097">
    <w:abstractNumId w:val="0"/>
  </w:num>
  <w:num w:numId="31" w16cid:durableId="1958557068">
    <w:abstractNumId w:val="3"/>
  </w:num>
  <w:num w:numId="32" w16cid:durableId="1787310312">
    <w:abstractNumId w:val="4"/>
    <w:lvlOverride w:ilvl="0">
      <w:startOverride w:val="1"/>
    </w:lvlOverride>
  </w:num>
  <w:num w:numId="33" w16cid:durableId="1434859518">
    <w:abstractNumId w:val="4"/>
    <w:lvlOverride w:ilvl="0">
      <w:startOverride w:val="1"/>
    </w:lvlOverride>
  </w:num>
  <w:num w:numId="34" w16cid:durableId="576207818">
    <w:abstractNumId w:val="4"/>
    <w:lvlOverride w:ilvl="0">
      <w:startOverride w:val="1"/>
    </w:lvlOverride>
  </w:num>
  <w:num w:numId="35" w16cid:durableId="1106846646">
    <w:abstractNumId w:val="10"/>
  </w:num>
  <w:num w:numId="36" w16cid:durableId="25838892">
    <w:abstractNumId w:val="2"/>
  </w:num>
  <w:num w:numId="37" w16cid:durableId="1738018126">
    <w:abstractNumId w:val="8"/>
  </w:num>
  <w:num w:numId="38" w16cid:durableId="969094561">
    <w:abstractNumId w:val="12"/>
  </w:num>
  <w:num w:numId="39" w16cid:durableId="342166329">
    <w:abstractNumId w:val="4"/>
    <w:lvlOverride w:ilvl="0">
      <w:startOverride w:val="1"/>
    </w:lvlOverride>
  </w:num>
  <w:num w:numId="40" w16cid:durableId="615335378">
    <w:abstractNumId w:val="4"/>
    <w:lvlOverride w:ilvl="0">
      <w:startOverride w:val="1"/>
    </w:lvlOverride>
  </w:num>
  <w:num w:numId="41" w16cid:durableId="2007243327">
    <w:abstractNumId w:val="4"/>
    <w:lvlOverride w:ilvl="0">
      <w:startOverride w:val="1"/>
    </w:lvlOverride>
  </w:num>
  <w:num w:numId="42" w16cid:durableId="1653408325">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32B0C"/>
    <w:rsid w:val="0001189F"/>
    <w:rsid w:val="00017E80"/>
    <w:rsid w:val="0002275D"/>
    <w:rsid w:val="00022FE0"/>
    <w:rsid w:val="00024F09"/>
    <w:rsid w:val="0004451A"/>
    <w:rsid w:val="0004644B"/>
    <w:rsid w:val="00047436"/>
    <w:rsid w:val="00060DDD"/>
    <w:rsid w:val="000618E5"/>
    <w:rsid w:val="00063271"/>
    <w:rsid w:val="0007456F"/>
    <w:rsid w:val="00074740"/>
    <w:rsid w:val="000768E3"/>
    <w:rsid w:val="000818B0"/>
    <w:rsid w:val="000827FA"/>
    <w:rsid w:val="00092C75"/>
    <w:rsid w:val="000A16D4"/>
    <w:rsid w:val="000A2015"/>
    <w:rsid w:val="000B3FD4"/>
    <w:rsid w:val="000B485C"/>
    <w:rsid w:val="000B62BE"/>
    <w:rsid w:val="000B7D4F"/>
    <w:rsid w:val="000C226A"/>
    <w:rsid w:val="000C25B2"/>
    <w:rsid w:val="000C3065"/>
    <w:rsid w:val="000C799E"/>
    <w:rsid w:val="000D2A5E"/>
    <w:rsid w:val="000E3633"/>
    <w:rsid w:val="000F1116"/>
    <w:rsid w:val="000F4F20"/>
    <w:rsid w:val="001138F7"/>
    <w:rsid w:val="00115975"/>
    <w:rsid w:val="00120AF2"/>
    <w:rsid w:val="00143C3D"/>
    <w:rsid w:val="00145415"/>
    <w:rsid w:val="00150513"/>
    <w:rsid w:val="0015188D"/>
    <w:rsid w:val="00154104"/>
    <w:rsid w:val="00154AC9"/>
    <w:rsid w:val="00155541"/>
    <w:rsid w:val="0016294C"/>
    <w:rsid w:val="001703B8"/>
    <w:rsid w:val="00171DC4"/>
    <w:rsid w:val="00173A03"/>
    <w:rsid w:val="00180419"/>
    <w:rsid w:val="00181138"/>
    <w:rsid w:val="00196B42"/>
    <w:rsid w:val="001A393F"/>
    <w:rsid w:val="001A5922"/>
    <w:rsid w:val="001A61A7"/>
    <w:rsid w:val="001A63BD"/>
    <w:rsid w:val="001B2C81"/>
    <w:rsid w:val="001B3854"/>
    <w:rsid w:val="001B5D37"/>
    <w:rsid w:val="001B7D9E"/>
    <w:rsid w:val="001C7067"/>
    <w:rsid w:val="001D2228"/>
    <w:rsid w:val="001E3021"/>
    <w:rsid w:val="00206684"/>
    <w:rsid w:val="002154C2"/>
    <w:rsid w:val="00215706"/>
    <w:rsid w:val="00221F5E"/>
    <w:rsid w:val="002234E9"/>
    <w:rsid w:val="00226D11"/>
    <w:rsid w:val="00236690"/>
    <w:rsid w:val="00240C4B"/>
    <w:rsid w:val="00240DA7"/>
    <w:rsid w:val="00240E37"/>
    <w:rsid w:val="00241CA1"/>
    <w:rsid w:val="00251BE1"/>
    <w:rsid w:val="00255249"/>
    <w:rsid w:val="002707BF"/>
    <w:rsid w:val="00277AA5"/>
    <w:rsid w:val="00285326"/>
    <w:rsid w:val="0029087F"/>
    <w:rsid w:val="0029145C"/>
    <w:rsid w:val="002936D9"/>
    <w:rsid w:val="002939FD"/>
    <w:rsid w:val="00293B56"/>
    <w:rsid w:val="00293DB1"/>
    <w:rsid w:val="00297008"/>
    <w:rsid w:val="002A2F21"/>
    <w:rsid w:val="002A5667"/>
    <w:rsid w:val="002A7646"/>
    <w:rsid w:val="002B6003"/>
    <w:rsid w:val="002B7A0F"/>
    <w:rsid w:val="002C10E7"/>
    <w:rsid w:val="002D4037"/>
    <w:rsid w:val="002D4ADA"/>
    <w:rsid w:val="002D60D1"/>
    <w:rsid w:val="002E68CA"/>
    <w:rsid w:val="002F055B"/>
    <w:rsid w:val="002F1654"/>
    <w:rsid w:val="002F2723"/>
    <w:rsid w:val="002F61C7"/>
    <w:rsid w:val="002F66D3"/>
    <w:rsid w:val="00310A7C"/>
    <w:rsid w:val="003213FF"/>
    <w:rsid w:val="0032563A"/>
    <w:rsid w:val="00332981"/>
    <w:rsid w:val="0033585B"/>
    <w:rsid w:val="00335D1C"/>
    <w:rsid w:val="00337186"/>
    <w:rsid w:val="003371AE"/>
    <w:rsid w:val="003402DF"/>
    <w:rsid w:val="003410F6"/>
    <w:rsid w:val="00346E14"/>
    <w:rsid w:val="00352620"/>
    <w:rsid w:val="0035584F"/>
    <w:rsid w:val="00361C01"/>
    <w:rsid w:val="00381CA6"/>
    <w:rsid w:val="00385011"/>
    <w:rsid w:val="00396946"/>
    <w:rsid w:val="00397BC5"/>
    <w:rsid w:val="00397E63"/>
    <w:rsid w:val="003A15E2"/>
    <w:rsid w:val="003A4A15"/>
    <w:rsid w:val="003B1496"/>
    <w:rsid w:val="003B341D"/>
    <w:rsid w:val="003B491A"/>
    <w:rsid w:val="003B4C3B"/>
    <w:rsid w:val="003B7B8F"/>
    <w:rsid w:val="003C1844"/>
    <w:rsid w:val="003C1F53"/>
    <w:rsid w:val="003C2014"/>
    <w:rsid w:val="003C6886"/>
    <w:rsid w:val="003C710B"/>
    <w:rsid w:val="003D193A"/>
    <w:rsid w:val="003E0C0F"/>
    <w:rsid w:val="003F2241"/>
    <w:rsid w:val="00400FAD"/>
    <w:rsid w:val="00403EF8"/>
    <w:rsid w:val="00405720"/>
    <w:rsid w:val="00406331"/>
    <w:rsid w:val="00411C59"/>
    <w:rsid w:val="004148A2"/>
    <w:rsid w:val="00415031"/>
    <w:rsid w:val="004253C7"/>
    <w:rsid w:val="00431E33"/>
    <w:rsid w:val="00434A61"/>
    <w:rsid w:val="004362AC"/>
    <w:rsid w:val="004419F1"/>
    <w:rsid w:val="00442F3E"/>
    <w:rsid w:val="004575A0"/>
    <w:rsid w:val="004655AC"/>
    <w:rsid w:val="00465E04"/>
    <w:rsid w:val="00467BF6"/>
    <w:rsid w:val="00470D84"/>
    <w:rsid w:val="00472D09"/>
    <w:rsid w:val="0047394D"/>
    <w:rsid w:val="00474804"/>
    <w:rsid w:val="0047542B"/>
    <w:rsid w:val="0048160B"/>
    <w:rsid w:val="004827F5"/>
    <w:rsid w:val="004926CB"/>
    <w:rsid w:val="0049666D"/>
    <w:rsid w:val="004A449D"/>
    <w:rsid w:val="004B2D5B"/>
    <w:rsid w:val="004B5300"/>
    <w:rsid w:val="004B5D42"/>
    <w:rsid w:val="004E3779"/>
    <w:rsid w:val="004F12C5"/>
    <w:rsid w:val="004F1461"/>
    <w:rsid w:val="004F34F9"/>
    <w:rsid w:val="004F48D5"/>
    <w:rsid w:val="00501EEF"/>
    <w:rsid w:val="00512F71"/>
    <w:rsid w:val="00521402"/>
    <w:rsid w:val="00531AC3"/>
    <w:rsid w:val="0053483E"/>
    <w:rsid w:val="005400EF"/>
    <w:rsid w:val="00541E84"/>
    <w:rsid w:val="00552062"/>
    <w:rsid w:val="00566BAD"/>
    <w:rsid w:val="00572755"/>
    <w:rsid w:val="00572D6E"/>
    <w:rsid w:val="0057538F"/>
    <w:rsid w:val="0058221D"/>
    <w:rsid w:val="00594BC6"/>
    <w:rsid w:val="00596710"/>
    <w:rsid w:val="005A3EBA"/>
    <w:rsid w:val="005B0BFE"/>
    <w:rsid w:val="005B1883"/>
    <w:rsid w:val="005D53B6"/>
    <w:rsid w:val="005E7673"/>
    <w:rsid w:val="005F15B0"/>
    <w:rsid w:val="005F449D"/>
    <w:rsid w:val="005F4F73"/>
    <w:rsid w:val="006031A2"/>
    <w:rsid w:val="0060793B"/>
    <w:rsid w:val="00612CD1"/>
    <w:rsid w:val="006154F3"/>
    <w:rsid w:val="0062341D"/>
    <w:rsid w:val="006239D2"/>
    <w:rsid w:val="00623F41"/>
    <w:rsid w:val="0063141C"/>
    <w:rsid w:val="006319F8"/>
    <w:rsid w:val="006335D0"/>
    <w:rsid w:val="006368C5"/>
    <w:rsid w:val="0064148F"/>
    <w:rsid w:val="00641949"/>
    <w:rsid w:val="0065314A"/>
    <w:rsid w:val="00654A80"/>
    <w:rsid w:val="006643CA"/>
    <w:rsid w:val="006661B5"/>
    <w:rsid w:val="0067085D"/>
    <w:rsid w:val="00677D7E"/>
    <w:rsid w:val="006845AD"/>
    <w:rsid w:val="00685D0E"/>
    <w:rsid w:val="00693B89"/>
    <w:rsid w:val="006A0FBD"/>
    <w:rsid w:val="006A1B44"/>
    <w:rsid w:val="006A50BB"/>
    <w:rsid w:val="006A7B11"/>
    <w:rsid w:val="006D1656"/>
    <w:rsid w:val="006E30AA"/>
    <w:rsid w:val="006F2CA3"/>
    <w:rsid w:val="006F38DB"/>
    <w:rsid w:val="006F5745"/>
    <w:rsid w:val="006F677D"/>
    <w:rsid w:val="00717BD1"/>
    <w:rsid w:val="007206CE"/>
    <w:rsid w:val="00723317"/>
    <w:rsid w:val="00735621"/>
    <w:rsid w:val="0073658E"/>
    <w:rsid w:val="00751622"/>
    <w:rsid w:val="00755F2B"/>
    <w:rsid w:val="00765013"/>
    <w:rsid w:val="007670DB"/>
    <w:rsid w:val="0077062C"/>
    <w:rsid w:val="00770688"/>
    <w:rsid w:val="00776015"/>
    <w:rsid w:val="00776C3F"/>
    <w:rsid w:val="0077773C"/>
    <w:rsid w:val="00780532"/>
    <w:rsid w:val="00783929"/>
    <w:rsid w:val="00787AAD"/>
    <w:rsid w:val="00787BE5"/>
    <w:rsid w:val="00792B05"/>
    <w:rsid w:val="00796FE8"/>
    <w:rsid w:val="007A0ECB"/>
    <w:rsid w:val="007A4814"/>
    <w:rsid w:val="007B0494"/>
    <w:rsid w:val="007B5D79"/>
    <w:rsid w:val="007C1E8D"/>
    <w:rsid w:val="007C771F"/>
    <w:rsid w:val="007D7B5A"/>
    <w:rsid w:val="007E655F"/>
    <w:rsid w:val="0080029E"/>
    <w:rsid w:val="008005FE"/>
    <w:rsid w:val="008049E2"/>
    <w:rsid w:val="00810916"/>
    <w:rsid w:val="0081369B"/>
    <w:rsid w:val="0081555E"/>
    <w:rsid w:val="00821CDC"/>
    <w:rsid w:val="00824424"/>
    <w:rsid w:val="00824776"/>
    <w:rsid w:val="00831E1B"/>
    <w:rsid w:val="00832B0C"/>
    <w:rsid w:val="008330E4"/>
    <w:rsid w:val="00833836"/>
    <w:rsid w:val="008532AB"/>
    <w:rsid w:val="0085331B"/>
    <w:rsid w:val="00856C05"/>
    <w:rsid w:val="008570F7"/>
    <w:rsid w:val="00860D13"/>
    <w:rsid w:val="0086451D"/>
    <w:rsid w:val="00865029"/>
    <w:rsid w:val="00865D29"/>
    <w:rsid w:val="00867B34"/>
    <w:rsid w:val="0087364F"/>
    <w:rsid w:val="00887588"/>
    <w:rsid w:val="008A3EF7"/>
    <w:rsid w:val="008B2930"/>
    <w:rsid w:val="008B4F79"/>
    <w:rsid w:val="008B4FFC"/>
    <w:rsid w:val="008B78A7"/>
    <w:rsid w:val="008D030C"/>
    <w:rsid w:val="008D4435"/>
    <w:rsid w:val="008D4C07"/>
    <w:rsid w:val="008D6917"/>
    <w:rsid w:val="008D757B"/>
    <w:rsid w:val="008F120E"/>
    <w:rsid w:val="00903D87"/>
    <w:rsid w:val="009117CB"/>
    <w:rsid w:val="00912DEC"/>
    <w:rsid w:val="00913F07"/>
    <w:rsid w:val="00920FED"/>
    <w:rsid w:val="00930FB5"/>
    <w:rsid w:val="00931DBA"/>
    <w:rsid w:val="00940D35"/>
    <w:rsid w:val="00941023"/>
    <w:rsid w:val="0094166F"/>
    <w:rsid w:val="009516D5"/>
    <w:rsid w:val="00964BC9"/>
    <w:rsid w:val="009670BB"/>
    <w:rsid w:val="009722EA"/>
    <w:rsid w:val="0097448A"/>
    <w:rsid w:val="00981AD6"/>
    <w:rsid w:val="00984797"/>
    <w:rsid w:val="00986865"/>
    <w:rsid w:val="009921BC"/>
    <w:rsid w:val="00993E3F"/>
    <w:rsid w:val="00994258"/>
    <w:rsid w:val="009A0571"/>
    <w:rsid w:val="009B2BE9"/>
    <w:rsid w:val="009C1FB9"/>
    <w:rsid w:val="009C3373"/>
    <w:rsid w:val="009C672C"/>
    <w:rsid w:val="009D4265"/>
    <w:rsid w:val="009E48AA"/>
    <w:rsid w:val="009F486C"/>
    <w:rsid w:val="009F660D"/>
    <w:rsid w:val="009F6A88"/>
    <w:rsid w:val="00A021EF"/>
    <w:rsid w:val="00A161E1"/>
    <w:rsid w:val="00A2132B"/>
    <w:rsid w:val="00A22986"/>
    <w:rsid w:val="00A26D72"/>
    <w:rsid w:val="00A27610"/>
    <w:rsid w:val="00A30D61"/>
    <w:rsid w:val="00A320BD"/>
    <w:rsid w:val="00A32977"/>
    <w:rsid w:val="00A37A7B"/>
    <w:rsid w:val="00A46CBE"/>
    <w:rsid w:val="00A542AC"/>
    <w:rsid w:val="00A578E8"/>
    <w:rsid w:val="00A60AC4"/>
    <w:rsid w:val="00A723D7"/>
    <w:rsid w:val="00A726E4"/>
    <w:rsid w:val="00A7596E"/>
    <w:rsid w:val="00A8122E"/>
    <w:rsid w:val="00A81BC6"/>
    <w:rsid w:val="00A82FA3"/>
    <w:rsid w:val="00A90C54"/>
    <w:rsid w:val="00A91122"/>
    <w:rsid w:val="00A9112B"/>
    <w:rsid w:val="00A927A2"/>
    <w:rsid w:val="00AB3868"/>
    <w:rsid w:val="00AB612B"/>
    <w:rsid w:val="00AB6EF0"/>
    <w:rsid w:val="00AB7E08"/>
    <w:rsid w:val="00AD046D"/>
    <w:rsid w:val="00AD0E8D"/>
    <w:rsid w:val="00AD3DF1"/>
    <w:rsid w:val="00AD6BFE"/>
    <w:rsid w:val="00AD6CD5"/>
    <w:rsid w:val="00AF0487"/>
    <w:rsid w:val="00AF4224"/>
    <w:rsid w:val="00B12E45"/>
    <w:rsid w:val="00B16058"/>
    <w:rsid w:val="00B20510"/>
    <w:rsid w:val="00B20555"/>
    <w:rsid w:val="00B210FD"/>
    <w:rsid w:val="00B21501"/>
    <w:rsid w:val="00B2207B"/>
    <w:rsid w:val="00B23CAC"/>
    <w:rsid w:val="00B25D3F"/>
    <w:rsid w:val="00B32DE4"/>
    <w:rsid w:val="00B4625C"/>
    <w:rsid w:val="00B46E64"/>
    <w:rsid w:val="00B56952"/>
    <w:rsid w:val="00B60C1C"/>
    <w:rsid w:val="00B669E8"/>
    <w:rsid w:val="00B7713A"/>
    <w:rsid w:val="00B93910"/>
    <w:rsid w:val="00B97CC2"/>
    <w:rsid w:val="00BA4BE4"/>
    <w:rsid w:val="00BB0022"/>
    <w:rsid w:val="00BB6FCD"/>
    <w:rsid w:val="00BC4CC6"/>
    <w:rsid w:val="00BC7A79"/>
    <w:rsid w:val="00BD724D"/>
    <w:rsid w:val="00BE5622"/>
    <w:rsid w:val="00BE6F1C"/>
    <w:rsid w:val="00BF1638"/>
    <w:rsid w:val="00BF21F1"/>
    <w:rsid w:val="00BF43CC"/>
    <w:rsid w:val="00C00F08"/>
    <w:rsid w:val="00C067F6"/>
    <w:rsid w:val="00C06A1A"/>
    <w:rsid w:val="00C1315C"/>
    <w:rsid w:val="00C14856"/>
    <w:rsid w:val="00C262CB"/>
    <w:rsid w:val="00C27E20"/>
    <w:rsid w:val="00C36329"/>
    <w:rsid w:val="00C438DE"/>
    <w:rsid w:val="00C50F5F"/>
    <w:rsid w:val="00C57390"/>
    <w:rsid w:val="00C61D64"/>
    <w:rsid w:val="00C62C52"/>
    <w:rsid w:val="00C742D9"/>
    <w:rsid w:val="00C7736E"/>
    <w:rsid w:val="00C84979"/>
    <w:rsid w:val="00C85A1C"/>
    <w:rsid w:val="00C90648"/>
    <w:rsid w:val="00C930FA"/>
    <w:rsid w:val="00C95F93"/>
    <w:rsid w:val="00C96CE9"/>
    <w:rsid w:val="00CA61FA"/>
    <w:rsid w:val="00CB12E8"/>
    <w:rsid w:val="00CB50A1"/>
    <w:rsid w:val="00CB5FA8"/>
    <w:rsid w:val="00CB6E3C"/>
    <w:rsid w:val="00CC00C1"/>
    <w:rsid w:val="00CC5163"/>
    <w:rsid w:val="00CC635A"/>
    <w:rsid w:val="00CD19C2"/>
    <w:rsid w:val="00CD2465"/>
    <w:rsid w:val="00CD39AC"/>
    <w:rsid w:val="00CF1E52"/>
    <w:rsid w:val="00CF20BE"/>
    <w:rsid w:val="00CF267F"/>
    <w:rsid w:val="00CF3940"/>
    <w:rsid w:val="00D1449A"/>
    <w:rsid w:val="00D14632"/>
    <w:rsid w:val="00D171AA"/>
    <w:rsid w:val="00D25D2E"/>
    <w:rsid w:val="00D3343C"/>
    <w:rsid w:val="00D37495"/>
    <w:rsid w:val="00D43DAF"/>
    <w:rsid w:val="00D456A3"/>
    <w:rsid w:val="00D5423E"/>
    <w:rsid w:val="00D61338"/>
    <w:rsid w:val="00D646A4"/>
    <w:rsid w:val="00D731AD"/>
    <w:rsid w:val="00D87387"/>
    <w:rsid w:val="00D9341C"/>
    <w:rsid w:val="00DB2182"/>
    <w:rsid w:val="00DC2568"/>
    <w:rsid w:val="00DC5FB3"/>
    <w:rsid w:val="00DD2885"/>
    <w:rsid w:val="00DD5201"/>
    <w:rsid w:val="00DD57B6"/>
    <w:rsid w:val="00DE5FA3"/>
    <w:rsid w:val="00DF46C3"/>
    <w:rsid w:val="00DF7CC0"/>
    <w:rsid w:val="00E00201"/>
    <w:rsid w:val="00E04712"/>
    <w:rsid w:val="00E116B2"/>
    <w:rsid w:val="00E17926"/>
    <w:rsid w:val="00E207DB"/>
    <w:rsid w:val="00E2202D"/>
    <w:rsid w:val="00E22079"/>
    <w:rsid w:val="00E331B6"/>
    <w:rsid w:val="00E509B2"/>
    <w:rsid w:val="00E577E8"/>
    <w:rsid w:val="00E626F4"/>
    <w:rsid w:val="00E704CB"/>
    <w:rsid w:val="00E75E26"/>
    <w:rsid w:val="00E76BE3"/>
    <w:rsid w:val="00E82D9D"/>
    <w:rsid w:val="00E83AC7"/>
    <w:rsid w:val="00E9047B"/>
    <w:rsid w:val="00E96865"/>
    <w:rsid w:val="00E9761E"/>
    <w:rsid w:val="00EA0591"/>
    <w:rsid w:val="00EA3A0B"/>
    <w:rsid w:val="00EB6293"/>
    <w:rsid w:val="00EC22B3"/>
    <w:rsid w:val="00EE1AFA"/>
    <w:rsid w:val="00EE484B"/>
    <w:rsid w:val="00EE5550"/>
    <w:rsid w:val="00EE7C43"/>
    <w:rsid w:val="00EF1392"/>
    <w:rsid w:val="00EF6465"/>
    <w:rsid w:val="00F04A9E"/>
    <w:rsid w:val="00F05F47"/>
    <w:rsid w:val="00F13499"/>
    <w:rsid w:val="00F21CA8"/>
    <w:rsid w:val="00F22A7D"/>
    <w:rsid w:val="00F30A35"/>
    <w:rsid w:val="00F33BBF"/>
    <w:rsid w:val="00F347ED"/>
    <w:rsid w:val="00F366E6"/>
    <w:rsid w:val="00F369FD"/>
    <w:rsid w:val="00F404C3"/>
    <w:rsid w:val="00F50D86"/>
    <w:rsid w:val="00F62DD8"/>
    <w:rsid w:val="00F65425"/>
    <w:rsid w:val="00F72BE1"/>
    <w:rsid w:val="00F77A7E"/>
    <w:rsid w:val="00F9051B"/>
    <w:rsid w:val="00F93FFD"/>
    <w:rsid w:val="00F9564F"/>
    <w:rsid w:val="00FB3157"/>
    <w:rsid w:val="00FB4552"/>
    <w:rsid w:val="00FB5D57"/>
    <w:rsid w:val="00FB6262"/>
    <w:rsid w:val="00FB6741"/>
    <w:rsid w:val="00FC0A9D"/>
    <w:rsid w:val="00FC104A"/>
    <w:rsid w:val="00FD279D"/>
    <w:rsid w:val="00FF3194"/>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BDE0A0"/>
  <w15:docId w15:val="{5991202A-131E-413C-9619-1A59CF837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331"/>
    <w:rPr>
      <w:rFonts w:ascii="Arial" w:hAnsi="Arial" w:cs="Arial"/>
      <w:sz w:val="24"/>
      <w:szCs w:val="24"/>
    </w:rPr>
  </w:style>
  <w:style w:type="paragraph" w:styleId="Heading1">
    <w:name w:val="heading 1"/>
    <w:basedOn w:val="Normal"/>
    <w:next w:val="Normal"/>
    <w:link w:val="Heading1Char"/>
    <w:uiPriority w:val="9"/>
    <w:qFormat/>
    <w:rsid w:val="001B7D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ERCBoldNormal">
    <w:name w:val="ERC Bold Normal"/>
    <w:basedOn w:val="Normal"/>
    <w:link w:val="ERCBoldNormalChar"/>
    <w:qFormat/>
    <w:rsid w:val="00C438DE"/>
    <w:rPr>
      <w:b/>
    </w:rPr>
  </w:style>
  <w:style w:type="character" w:styleId="Hyperlink">
    <w:name w:val="Hyperlink"/>
    <w:basedOn w:val="DefaultParagraphFont"/>
    <w:uiPriority w:val="99"/>
    <w:unhideWhenUsed/>
    <w:rsid w:val="006A50BB"/>
    <w:rPr>
      <w:rFonts w:ascii="Arial" w:hAnsi="Arial"/>
      <w:color w:val="0000FF" w:themeColor="hyperlink"/>
      <w:sz w:val="24"/>
      <w:u w:val="single"/>
    </w:rPr>
  </w:style>
  <w:style w:type="character" w:customStyle="1" w:styleId="ERCBoldNormalChar">
    <w:name w:val="ERC Bold Normal Char"/>
    <w:basedOn w:val="DefaultParagraphFont"/>
    <w:link w:val="ERC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aliases w:val="ERC List Paragraph"/>
    <w:basedOn w:val="Normal"/>
    <w:link w:val="ListParagraphChar"/>
    <w:uiPriority w:val="34"/>
    <w:qFormat/>
    <w:rsid w:val="006F677D"/>
    <w:pPr>
      <w:numPr>
        <w:numId w:val="6"/>
      </w:numPr>
      <w:spacing w:after="0" w:line="312" w:lineRule="auto"/>
      <w:ind w:left="714" w:hanging="357"/>
      <w:contextualSpacing/>
    </w:pPr>
    <w:rPr>
      <w:rFonts w:eastAsia="Times New Roman"/>
      <w:sz w:val="22"/>
      <w:szCs w:val="22"/>
    </w:rPr>
  </w:style>
  <w:style w:type="paragraph" w:customStyle="1" w:styleId="ERCBulletlist">
    <w:name w:val="ERC Bullet list"/>
    <w:basedOn w:val="ListParagraph"/>
    <w:link w:val="ERCBulletlistChar"/>
    <w:qFormat/>
    <w:rsid w:val="005A3EBA"/>
    <w:pPr>
      <w:numPr>
        <w:numId w:val="1"/>
      </w:numPr>
    </w:pPr>
  </w:style>
  <w:style w:type="character" w:customStyle="1" w:styleId="ListParagraphChar">
    <w:name w:val="List Paragraph Char"/>
    <w:aliases w:val="ERC List Paragraph Char"/>
    <w:basedOn w:val="DefaultParagraphFont"/>
    <w:link w:val="ListParagraph"/>
    <w:uiPriority w:val="34"/>
    <w:rsid w:val="006F677D"/>
    <w:rPr>
      <w:rFonts w:ascii="Arial" w:eastAsia="Times New Roman" w:hAnsi="Arial" w:cs="Arial"/>
    </w:rPr>
  </w:style>
  <w:style w:type="character" w:customStyle="1" w:styleId="ERCBulletlistChar">
    <w:name w:val="ERC Bullet list Char"/>
    <w:basedOn w:val="ListParagraphChar"/>
    <w:link w:val="ERCBulletlist"/>
    <w:rsid w:val="005A3EBA"/>
    <w:rPr>
      <w:rFonts w:ascii="Arial" w:eastAsia="Times New Roman" w:hAnsi="Arial" w:cs="Arial"/>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ERCH1">
    <w:name w:val="ERC H1"/>
    <w:basedOn w:val="Normal"/>
    <w:link w:val="ERCH1Char"/>
    <w:qFormat/>
    <w:rsid w:val="000D2A5E"/>
    <w:pPr>
      <w:spacing w:before="240" w:after="240" w:line="240" w:lineRule="auto"/>
      <w:jc w:val="center"/>
    </w:pPr>
    <w:rPr>
      <w:rFonts w:eastAsia="Times New Roman"/>
      <w:b/>
      <w:color w:val="2E8B9C"/>
      <w:sz w:val="40"/>
      <w:szCs w:val="40"/>
    </w:rPr>
  </w:style>
  <w:style w:type="paragraph" w:customStyle="1" w:styleId="ERCH2">
    <w:name w:val="ERC H2"/>
    <w:basedOn w:val="Heading3"/>
    <w:link w:val="ERCH2Char"/>
    <w:qFormat/>
    <w:rsid w:val="004419F1"/>
    <w:pPr>
      <w:keepNext w:val="0"/>
      <w:keepLines w:val="0"/>
      <w:spacing w:before="120" w:after="120" w:line="312" w:lineRule="auto"/>
      <w:jc w:val="center"/>
    </w:pPr>
    <w:rPr>
      <w:rFonts w:ascii="Arial" w:eastAsia="Times New Roman" w:hAnsi="Arial" w:cs="Arial"/>
      <w:color w:val="84403F"/>
      <w:sz w:val="28"/>
      <w:szCs w:val="28"/>
    </w:rPr>
  </w:style>
  <w:style w:type="character" w:customStyle="1" w:styleId="ERCH1Char">
    <w:name w:val="ERC H1 Char"/>
    <w:link w:val="ERCH1"/>
    <w:rsid w:val="000D2A5E"/>
    <w:rPr>
      <w:rFonts w:ascii="Arial" w:eastAsia="Times New Roman" w:hAnsi="Arial" w:cs="Arial"/>
      <w:b/>
      <w:color w:val="2E8B9C"/>
      <w:sz w:val="40"/>
      <w:szCs w:val="40"/>
    </w:rPr>
  </w:style>
  <w:style w:type="paragraph" w:customStyle="1" w:styleId="ERCH3">
    <w:name w:val="ERC H3"/>
    <w:basedOn w:val="ERCNormalArial"/>
    <w:link w:val="ERCH3Char"/>
    <w:qFormat/>
    <w:rsid w:val="004419F1"/>
    <w:pPr>
      <w:spacing w:before="240"/>
    </w:pPr>
    <w:rPr>
      <w:b/>
      <w:color w:val="4A6717"/>
    </w:rPr>
  </w:style>
  <w:style w:type="character" w:customStyle="1" w:styleId="ERCH2Char">
    <w:name w:val="ERC H2 Char"/>
    <w:link w:val="ERCH2"/>
    <w:rsid w:val="004419F1"/>
    <w:rPr>
      <w:rFonts w:ascii="Arial" w:eastAsia="Times New Roman" w:hAnsi="Arial" w:cs="Arial"/>
      <w:b/>
      <w:bCs/>
      <w:color w:val="84403F"/>
      <w:sz w:val="28"/>
      <w:szCs w:val="28"/>
    </w:rPr>
  </w:style>
  <w:style w:type="paragraph" w:customStyle="1" w:styleId="ERCNormalArial">
    <w:name w:val="ERC Normal Arial"/>
    <w:basedOn w:val="Heading3"/>
    <w:link w:val="ERCNormalArialChar"/>
    <w:qFormat/>
    <w:rsid w:val="00BF43CC"/>
    <w:pPr>
      <w:keepNext w:val="0"/>
      <w:keepLines w:val="0"/>
      <w:spacing w:before="0" w:line="312" w:lineRule="auto"/>
    </w:pPr>
    <w:rPr>
      <w:rFonts w:ascii="Arial" w:eastAsia="Times New Roman" w:hAnsi="Arial" w:cs="Arial"/>
      <w:b w:val="0"/>
      <w:color w:val="auto"/>
      <w:sz w:val="22"/>
      <w:szCs w:val="22"/>
    </w:rPr>
  </w:style>
  <w:style w:type="character" w:customStyle="1" w:styleId="ERCH3Char">
    <w:name w:val="ERC H3 Char"/>
    <w:link w:val="ERCH3"/>
    <w:rsid w:val="004419F1"/>
    <w:rPr>
      <w:rFonts w:ascii="Arial" w:eastAsia="Times New Roman" w:hAnsi="Arial" w:cs="Arial"/>
      <w:b/>
      <w:bCs/>
      <w:color w:val="4A6717"/>
    </w:rPr>
  </w:style>
  <w:style w:type="character" w:customStyle="1" w:styleId="ERCNormalArialChar">
    <w:name w:val="ERC Normal Arial Char"/>
    <w:link w:val="ERCNormalArial"/>
    <w:rsid w:val="00BF43CC"/>
    <w:rPr>
      <w:rFonts w:ascii="Arial" w:eastAsia="Times New Roman" w:hAnsi="Arial" w:cs="Arial"/>
      <w:bCs/>
    </w:rPr>
  </w:style>
  <w:style w:type="paragraph" w:customStyle="1" w:styleId="ERCIngrDir">
    <w:name w:val="ERC Ingr/Dir"/>
    <w:basedOn w:val="ERCNormalArial"/>
    <w:link w:val="ERCIngrDirChar"/>
    <w:qFormat/>
    <w:rsid w:val="00994258"/>
    <w:rPr>
      <w:b/>
    </w:rPr>
  </w:style>
  <w:style w:type="paragraph" w:customStyle="1" w:styleId="ERCRecbg">
    <w:name w:val="ERC Rec bg"/>
    <w:basedOn w:val="ERCNormalArial"/>
    <w:link w:val="ERCRecbgChar"/>
    <w:qFormat/>
    <w:rsid w:val="005B1883"/>
    <w:pPr>
      <w:numPr>
        <w:numId w:val="2"/>
      </w:numPr>
    </w:pPr>
    <w:rPr>
      <w:sz w:val="31"/>
      <w:szCs w:val="31"/>
    </w:rPr>
  </w:style>
  <w:style w:type="character" w:customStyle="1" w:styleId="ERCIngrDirChar">
    <w:name w:val="ERC Ingr/Dir Char"/>
    <w:basedOn w:val="ERCNormalArialChar"/>
    <w:link w:val="ERCIngrDir"/>
    <w:rsid w:val="00994258"/>
    <w:rPr>
      <w:rFonts w:ascii="Arial" w:eastAsia="Times New Roman" w:hAnsi="Arial" w:cs="Arial"/>
      <w:b/>
      <w:bCs/>
      <w:sz w:val="24"/>
      <w:szCs w:val="24"/>
    </w:rPr>
  </w:style>
  <w:style w:type="paragraph" w:customStyle="1" w:styleId="ERCDir">
    <w:name w:val="ERC Dir #"/>
    <w:basedOn w:val="ERCIngrDir"/>
    <w:link w:val="ERCDirChar"/>
    <w:qFormat/>
    <w:rsid w:val="00994258"/>
    <w:pPr>
      <w:numPr>
        <w:numId w:val="3"/>
      </w:numPr>
      <w:tabs>
        <w:tab w:val="left" w:pos="360"/>
      </w:tabs>
    </w:pPr>
    <w:rPr>
      <w:b w:val="0"/>
      <w:bCs w:val="0"/>
    </w:rPr>
  </w:style>
  <w:style w:type="character" w:customStyle="1" w:styleId="ERCRecbgChar">
    <w:name w:val="ERC Rec bg Char"/>
    <w:basedOn w:val="ERCNormalArialChar"/>
    <w:link w:val="ERCRecbg"/>
    <w:rsid w:val="005B1883"/>
    <w:rPr>
      <w:rFonts w:ascii="Arial" w:eastAsia="Times New Roman" w:hAnsi="Arial" w:cs="Arial"/>
      <w:bCs/>
      <w:sz w:val="31"/>
      <w:szCs w:val="31"/>
    </w:rPr>
  </w:style>
  <w:style w:type="character" w:customStyle="1" w:styleId="ERCDirChar">
    <w:name w:val="ERC Dir # Char"/>
    <w:basedOn w:val="ERCNormalArialChar"/>
    <w:link w:val="ERCDir"/>
    <w:rsid w:val="00994258"/>
    <w:rPr>
      <w:rFonts w:ascii="Arial" w:eastAsia="Times New Roman" w:hAnsi="Arial" w:cs="Arial"/>
      <w:bCs w:val="0"/>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ERCH2Numbered">
    <w:name w:val="ERC H2 Numbered"/>
    <w:basedOn w:val="ERCH2"/>
    <w:link w:val="ERCH2NumberedChar"/>
    <w:qFormat/>
    <w:rsid w:val="00E9761E"/>
    <w:pPr>
      <w:numPr>
        <w:numId w:val="4"/>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RCH2NumberedChar">
    <w:name w:val="ERC H2 Numbered Char"/>
    <w:basedOn w:val="ERCH2Char"/>
    <w:link w:val="ERCH2Numbered"/>
    <w:rsid w:val="00E9761E"/>
    <w:rPr>
      <w:rFonts w:ascii="Arial" w:eastAsia="Times New Roman" w:hAnsi="Arial" w:cs="Arial"/>
      <w:b/>
      <w:bCs/>
      <w:color w:val="9D1462"/>
      <w:sz w:val="28"/>
      <w:szCs w:val="28"/>
    </w:rPr>
  </w:style>
  <w:style w:type="paragraph" w:customStyle="1" w:styleId="ERCbulletedlist">
    <w:name w:val="ERC bulleted list"/>
    <w:basedOn w:val="ERCH2Numbered"/>
    <w:link w:val="ERCbulletedlistChar"/>
    <w:qFormat/>
    <w:rsid w:val="0077773C"/>
    <w:pPr>
      <w:numPr>
        <w:ilvl w:val="1"/>
      </w:numPr>
      <w:spacing w:line="240" w:lineRule="auto"/>
      <w:ind w:left="1080"/>
    </w:pPr>
    <w:rPr>
      <w:b w:val="0"/>
      <w:color w:val="000000" w:themeColor="text1"/>
      <w:sz w:val="24"/>
      <w:szCs w:val="24"/>
    </w:rPr>
  </w:style>
  <w:style w:type="character" w:customStyle="1" w:styleId="ERCbulletedlistChar">
    <w:name w:val="ERC bulleted list Char"/>
    <w:basedOn w:val="ERCH2NumberedChar"/>
    <w:link w:val="ERCbulletedlist"/>
    <w:rsid w:val="0077773C"/>
    <w:rPr>
      <w:rFonts w:ascii="Arial" w:eastAsia="Times New Roman" w:hAnsi="Arial" w:cs="Arial"/>
      <w:b w:val="0"/>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ERCHighlight">
    <w:name w:val="ERC Highlight"/>
    <w:basedOn w:val="ERCH3"/>
    <w:link w:val="ERCHighlightChar"/>
    <w:qFormat/>
    <w:rsid w:val="0033585B"/>
    <w:rPr>
      <w:color w:val="F79646" w:themeColor="accent6"/>
    </w:rPr>
  </w:style>
  <w:style w:type="character" w:customStyle="1" w:styleId="ERCHighlightChar">
    <w:name w:val="ERC Highlight Char"/>
    <w:basedOn w:val="ERCH3Char"/>
    <w:link w:val="ERCHighlight"/>
    <w:rsid w:val="0033585B"/>
    <w:rPr>
      <w:rFonts w:ascii="Arial" w:eastAsia="Times New Roman" w:hAnsi="Arial" w:cs="Arial"/>
      <w:b/>
      <w:bCs/>
      <w:color w:val="F79646" w:themeColor="accent6"/>
      <w:sz w:val="24"/>
      <w:szCs w:val="24"/>
      <w:lang w:val="en-CA"/>
    </w:rPr>
  </w:style>
  <w:style w:type="paragraph" w:customStyle="1" w:styleId="ERCnumbered2">
    <w:name w:val="ERC numbered 2"/>
    <w:basedOn w:val="ERCDir"/>
    <w:link w:val="ERCnumbered2Char"/>
    <w:qFormat/>
    <w:rsid w:val="00B12E45"/>
    <w:pPr>
      <w:tabs>
        <w:tab w:val="clear" w:pos="360"/>
        <w:tab w:val="left" w:pos="426"/>
      </w:tabs>
      <w:ind w:left="567" w:hanging="567"/>
    </w:pPr>
    <w:rPr>
      <w:lang w:val="en-CA"/>
    </w:rPr>
  </w:style>
  <w:style w:type="character" w:customStyle="1" w:styleId="ERCnumbered2Char">
    <w:name w:val="ERC numbered 2 Char"/>
    <w:basedOn w:val="ERCDirChar"/>
    <w:link w:val="ERCnumbered2"/>
    <w:rsid w:val="00B12E45"/>
    <w:rPr>
      <w:rFonts w:ascii="Arial" w:eastAsia="Times New Roman" w:hAnsi="Arial" w:cs="Arial"/>
      <w:bCs w:val="0"/>
      <w:lang w:val="en-CA"/>
    </w:rPr>
  </w:style>
  <w:style w:type="character" w:customStyle="1" w:styleId="Heading1Char">
    <w:name w:val="Heading 1 Char"/>
    <w:basedOn w:val="DefaultParagraphFont"/>
    <w:link w:val="Heading1"/>
    <w:uiPriority w:val="9"/>
    <w:rsid w:val="001B7D9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1B7D9E"/>
    <w:pPr>
      <w:outlineLvl w:val="9"/>
    </w:pPr>
    <w:rPr>
      <w:lang w:eastAsia="ja-JP"/>
    </w:rPr>
  </w:style>
  <w:style w:type="paragraph" w:styleId="TOC3">
    <w:name w:val="toc 3"/>
    <w:basedOn w:val="ERCNormalArial"/>
    <w:next w:val="Normal"/>
    <w:autoRedefine/>
    <w:uiPriority w:val="39"/>
    <w:unhideWhenUsed/>
    <w:rsid w:val="004419F1"/>
    <w:pPr>
      <w:tabs>
        <w:tab w:val="right" w:leader="dot" w:pos="9530"/>
      </w:tabs>
      <w:spacing w:after="100"/>
      <w:ind w:left="480"/>
    </w:pPr>
    <w:rPr>
      <w:b/>
      <w:noProof/>
      <w:color w:val="4A6717"/>
    </w:rPr>
  </w:style>
  <w:style w:type="paragraph" w:styleId="TOC1">
    <w:name w:val="toc 1"/>
    <w:basedOn w:val="ERCNormalArial"/>
    <w:next w:val="Normal"/>
    <w:autoRedefine/>
    <w:uiPriority w:val="39"/>
    <w:unhideWhenUsed/>
    <w:rsid w:val="000F4F20"/>
    <w:pPr>
      <w:tabs>
        <w:tab w:val="right" w:leader="dot" w:pos="9530"/>
        <w:tab w:val="right" w:pos="9639"/>
      </w:tabs>
      <w:spacing w:after="100"/>
    </w:pPr>
    <w:rPr>
      <w:rFonts w:eastAsiaTheme="minorEastAsia" w:cstheme="minorBidi"/>
      <w:b/>
      <w:noProof/>
      <w:lang w:val="en-CA" w:eastAsia="en-CA"/>
    </w:rPr>
  </w:style>
  <w:style w:type="paragraph" w:styleId="TOC2">
    <w:name w:val="toc 2"/>
    <w:basedOn w:val="ERCNormalArial"/>
    <w:next w:val="Normal"/>
    <w:autoRedefine/>
    <w:uiPriority w:val="39"/>
    <w:unhideWhenUsed/>
    <w:rsid w:val="004419F1"/>
    <w:pPr>
      <w:tabs>
        <w:tab w:val="right" w:leader="dot" w:pos="9530"/>
      </w:tabs>
      <w:spacing w:after="100"/>
      <w:ind w:left="220"/>
    </w:pPr>
    <w:rPr>
      <w:rFonts w:eastAsiaTheme="minorEastAsia" w:cstheme="minorBidi"/>
      <w:b/>
      <w:noProof/>
      <w:color w:val="2E8B9C"/>
      <w:lang w:val="en-CA" w:eastAsia="en-CA"/>
    </w:rPr>
  </w:style>
  <w:style w:type="paragraph" w:styleId="TOC4">
    <w:name w:val="toc 4"/>
    <w:basedOn w:val="ERCNormalArial"/>
    <w:next w:val="Normal"/>
    <w:autoRedefine/>
    <w:uiPriority w:val="39"/>
    <w:unhideWhenUsed/>
    <w:rsid w:val="00465E04"/>
    <w:pPr>
      <w:tabs>
        <w:tab w:val="right" w:leader="dot" w:pos="9530"/>
      </w:tabs>
      <w:spacing w:after="100"/>
      <w:ind w:left="660"/>
    </w:pPr>
    <w:rPr>
      <w:rFonts w:eastAsiaTheme="minorEastAsia" w:cstheme="minorBidi"/>
      <w:i/>
      <w:noProof/>
      <w:lang w:val="en-CA" w:eastAsia="en-CA"/>
    </w:rPr>
  </w:style>
  <w:style w:type="paragraph" w:styleId="TOC5">
    <w:name w:val="toc 5"/>
    <w:basedOn w:val="Normal"/>
    <w:next w:val="Normal"/>
    <w:autoRedefine/>
    <w:uiPriority w:val="39"/>
    <w:unhideWhenUsed/>
    <w:rsid w:val="001B7D9E"/>
    <w:pPr>
      <w:spacing w:after="100"/>
      <w:ind w:left="880"/>
    </w:pPr>
    <w:rPr>
      <w:rFonts w:asciiTheme="minorHAnsi" w:eastAsiaTheme="minorEastAsia" w:hAnsiTheme="minorHAnsi" w:cstheme="minorBidi"/>
      <w:sz w:val="22"/>
      <w:szCs w:val="22"/>
      <w:lang w:val="en-CA" w:eastAsia="en-CA"/>
    </w:rPr>
  </w:style>
  <w:style w:type="paragraph" w:styleId="TOC6">
    <w:name w:val="toc 6"/>
    <w:basedOn w:val="Normal"/>
    <w:next w:val="Normal"/>
    <w:autoRedefine/>
    <w:uiPriority w:val="39"/>
    <w:unhideWhenUsed/>
    <w:rsid w:val="001B7D9E"/>
    <w:pPr>
      <w:spacing w:after="100"/>
      <w:ind w:left="1100"/>
    </w:pPr>
    <w:rPr>
      <w:rFonts w:asciiTheme="minorHAnsi" w:eastAsiaTheme="minorEastAsia" w:hAnsiTheme="minorHAnsi" w:cstheme="minorBidi"/>
      <w:sz w:val="22"/>
      <w:szCs w:val="22"/>
      <w:lang w:val="en-CA" w:eastAsia="en-CA"/>
    </w:rPr>
  </w:style>
  <w:style w:type="paragraph" w:styleId="TOC7">
    <w:name w:val="toc 7"/>
    <w:basedOn w:val="Normal"/>
    <w:next w:val="Normal"/>
    <w:autoRedefine/>
    <w:uiPriority w:val="39"/>
    <w:unhideWhenUsed/>
    <w:rsid w:val="001B7D9E"/>
    <w:pPr>
      <w:spacing w:after="100"/>
      <w:ind w:left="1320"/>
    </w:pPr>
    <w:rPr>
      <w:rFonts w:asciiTheme="minorHAnsi" w:eastAsiaTheme="minorEastAsia" w:hAnsiTheme="minorHAnsi" w:cstheme="minorBidi"/>
      <w:sz w:val="22"/>
      <w:szCs w:val="22"/>
      <w:lang w:val="en-CA" w:eastAsia="en-CA"/>
    </w:rPr>
  </w:style>
  <w:style w:type="paragraph" w:styleId="TOC8">
    <w:name w:val="toc 8"/>
    <w:basedOn w:val="Normal"/>
    <w:next w:val="Normal"/>
    <w:autoRedefine/>
    <w:uiPriority w:val="39"/>
    <w:unhideWhenUsed/>
    <w:rsid w:val="001B7D9E"/>
    <w:pPr>
      <w:spacing w:after="100"/>
      <w:ind w:left="1540"/>
    </w:pPr>
    <w:rPr>
      <w:rFonts w:asciiTheme="minorHAnsi" w:eastAsiaTheme="minorEastAsia" w:hAnsiTheme="minorHAnsi" w:cstheme="minorBidi"/>
      <w:sz w:val="22"/>
      <w:szCs w:val="22"/>
      <w:lang w:val="en-CA" w:eastAsia="en-CA"/>
    </w:rPr>
  </w:style>
  <w:style w:type="paragraph" w:styleId="TOC9">
    <w:name w:val="toc 9"/>
    <w:basedOn w:val="Normal"/>
    <w:next w:val="Normal"/>
    <w:autoRedefine/>
    <w:uiPriority w:val="39"/>
    <w:unhideWhenUsed/>
    <w:rsid w:val="001B7D9E"/>
    <w:pPr>
      <w:spacing w:after="100"/>
      <w:ind w:left="1760"/>
    </w:pPr>
    <w:rPr>
      <w:rFonts w:asciiTheme="minorHAnsi" w:eastAsiaTheme="minorEastAsia" w:hAnsiTheme="minorHAnsi" w:cstheme="minorBidi"/>
      <w:sz w:val="22"/>
      <w:szCs w:val="22"/>
      <w:lang w:val="en-CA" w:eastAsia="en-CA"/>
    </w:rPr>
  </w:style>
  <w:style w:type="paragraph" w:customStyle="1" w:styleId="B4H3">
    <w:name w:val="B4 H3"/>
    <w:basedOn w:val="Normal"/>
    <w:next w:val="Normal"/>
    <w:link w:val="B4H3Char"/>
    <w:qFormat/>
    <w:rsid w:val="00F13499"/>
    <w:pPr>
      <w:spacing w:after="0" w:line="312" w:lineRule="auto"/>
    </w:pPr>
    <w:rPr>
      <w:rFonts w:eastAsia="Times New Roman" w:cs="Times New Roman"/>
      <w:b/>
      <w:color w:val="56A989"/>
    </w:rPr>
  </w:style>
  <w:style w:type="character" w:customStyle="1" w:styleId="B4H3Char">
    <w:name w:val="B4 H3 Char"/>
    <w:link w:val="B4H3"/>
    <w:rsid w:val="00F13499"/>
    <w:rPr>
      <w:rFonts w:ascii="Arial" w:eastAsia="Times New Roman" w:hAnsi="Arial" w:cs="Times New Roman"/>
      <w:b/>
      <w:color w:val="56A989"/>
      <w:sz w:val="24"/>
      <w:szCs w:val="24"/>
    </w:rPr>
  </w:style>
  <w:style w:type="paragraph" w:customStyle="1" w:styleId="Normal-Table">
    <w:name w:val="Normal-Table"/>
    <w:basedOn w:val="Normal"/>
    <w:link w:val="Normal-TableChar"/>
    <w:qFormat/>
    <w:rsid w:val="00F13499"/>
    <w:pPr>
      <w:keepNext/>
      <w:autoSpaceDE w:val="0"/>
      <w:autoSpaceDN w:val="0"/>
      <w:adjustRightInd w:val="0"/>
      <w:spacing w:after="0" w:line="240" w:lineRule="auto"/>
      <w:ind w:left="86"/>
      <w:jc w:val="both"/>
    </w:pPr>
    <w:rPr>
      <w:color w:val="000000"/>
      <w:sz w:val="20"/>
      <w:szCs w:val="20"/>
    </w:rPr>
  </w:style>
  <w:style w:type="character" w:customStyle="1" w:styleId="Normal-TableChar">
    <w:name w:val="Normal-Table Char"/>
    <w:basedOn w:val="DefaultParagraphFont"/>
    <w:link w:val="Normal-Table"/>
    <w:rsid w:val="00F13499"/>
    <w:rPr>
      <w:rFonts w:ascii="Arial" w:hAnsi="Arial" w:cs="Arial"/>
      <w:color w:val="000000"/>
      <w:sz w:val="20"/>
      <w:szCs w:val="20"/>
    </w:rPr>
  </w:style>
  <w:style w:type="paragraph" w:customStyle="1" w:styleId="ANormalArial12-point">
    <w:name w:val="A Normal Arial 12-point"/>
    <w:basedOn w:val="Heading3"/>
    <w:link w:val="ANormalArial12-pointChar"/>
    <w:qFormat/>
    <w:rsid w:val="00F13499"/>
    <w:pPr>
      <w:keepNext w:val="0"/>
      <w:keepLines w:val="0"/>
      <w:spacing w:before="0" w:line="312" w:lineRule="auto"/>
    </w:pPr>
    <w:rPr>
      <w:rFonts w:ascii="Arial" w:eastAsia="Times New Roman" w:hAnsi="Arial" w:cs="Arial"/>
      <w:b w:val="0"/>
      <w:color w:val="auto"/>
    </w:rPr>
  </w:style>
  <w:style w:type="character" w:customStyle="1" w:styleId="ANormalArial12-pointChar">
    <w:name w:val="A Normal Arial 12-point Char"/>
    <w:link w:val="ANormalArial12-point"/>
    <w:rsid w:val="00F13499"/>
    <w:rPr>
      <w:rFonts w:ascii="Arial" w:eastAsia="Times New Roman" w:hAnsi="Arial" w:cs="Arial"/>
      <w:bCs/>
      <w:sz w:val="24"/>
      <w:szCs w:val="24"/>
    </w:rPr>
  </w:style>
  <w:style w:type="paragraph" w:customStyle="1" w:styleId="AH3">
    <w:name w:val="A H3"/>
    <w:basedOn w:val="Normal"/>
    <w:next w:val="Normal"/>
    <w:link w:val="AH3Char"/>
    <w:qFormat/>
    <w:rsid w:val="00F13499"/>
    <w:pPr>
      <w:spacing w:after="0" w:line="312" w:lineRule="auto"/>
    </w:pPr>
    <w:rPr>
      <w:rFonts w:eastAsia="Times New Roman" w:cs="Times New Roman"/>
      <w:b/>
      <w:color w:val="56A989"/>
    </w:rPr>
  </w:style>
  <w:style w:type="character" w:customStyle="1" w:styleId="AH3Char">
    <w:name w:val="A H3 Char"/>
    <w:link w:val="AH3"/>
    <w:rsid w:val="00F13499"/>
    <w:rPr>
      <w:rFonts w:ascii="Arial" w:eastAsia="Times New Roman" w:hAnsi="Arial" w:cs="Times New Roman"/>
      <w:b/>
      <w:color w:val="56A989"/>
      <w:sz w:val="24"/>
      <w:szCs w:val="24"/>
    </w:rPr>
  </w:style>
  <w:style w:type="paragraph" w:styleId="NormalWeb">
    <w:name w:val="Normal (Web)"/>
    <w:basedOn w:val="Normal"/>
    <w:uiPriority w:val="99"/>
    <w:semiHidden/>
    <w:unhideWhenUsed/>
    <w:rsid w:val="004362AC"/>
    <w:pPr>
      <w:spacing w:before="100" w:beforeAutospacing="1" w:after="100" w:afterAutospacing="1" w:line="240" w:lineRule="auto"/>
    </w:pPr>
    <w:rPr>
      <w:rFonts w:ascii="Times New Roman" w:eastAsia="Times New Roman" w:hAnsi="Times New Roman" w:cs="Times New Roman"/>
      <w:lang w:val="en-CA" w:eastAsia="en-CA"/>
    </w:rPr>
  </w:style>
  <w:style w:type="paragraph" w:customStyle="1" w:styleId="Body0">
    <w:name w:val="Body"/>
    <w:rsid w:val="001C7067"/>
    <w:pPr>
      <w:spacing w:after="0" w:line="240" w:lineRule="auto"/>
    </w:pPr>
    <w:rPr>
      <w:rFonts w:ascii="Helvetica" w:eastAsia="ヒラギノ角ゴ Pro W3" w:hAnsi="Helvetica" w:cs="Times New Roman"/>
      <w:color w:val="000000"/>
      <w:sz w:val="24"/>
      <w:szCs w:val="20"/>
      <w:lang w:eastAsia="en-CA"/>
    </w:rPr>
  </w:style>
  <w:style w:type="table" w:customStyle="1" w:styleId="TableGrid1">
    <w:name w:val="Table Grid1"/>
    <w:basedOn w:val="TableNormal"/>
    <w:next w:val="TableGrid"/>
    <w:uiPriority w:val="59"/>
    <w:rsid w:val="00472D09"/>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ERCH15">
    <w:name w:val="ERC H1.5"/>
    <w:basedOn w:val="ERCH1"/>
    <w:link w:val="ERCH15Char"/>
    <w:qFormat/>
    <w:rsid w:val="000D2A5E"/>
  </w:style>
  <w:style w:type="character" w:customStyle="1" w:styleId="ERCH15Char">
    <w:name w:val="ERC H1.5 Char"/>
    <w:basedOn w:val="ERCH1Char"/>
    <w:link w:val="ERCH15"/>
    <w:rsid w:val="000D2A5E"/>
    <w:rPr>
      <w:rFonts w:ascii="Arial" w:eastAsia="Times New Roman" w:hAnsi="Arial" w:cs="Arial"/>
      <w:b/>
      <w:color w:val="2E8B9C"/>
      <w:sz w:val="40"/>
      <w:szCs w:val="40"/>
    </w:rPr>
  </w:style>
  <w:style w:type="paragraph" w:customStyle="1" w:styleId="ERCH175">
    <w:name w:val="ERC H1.75"/>
    <w:basedOn w:val="ERCH15"/>
    <w:link w:val="ERCH175Char"/>
    <w:qFormat/>
    <w:rsid w:val="000D2A5E"/>
  </w:style>
  <w:style w:type="character" w:customStyle="1" w:styleId="ERCH175Char">
    <w:name w:val="ERC H1.75 Char"/>
    <w:basedOn w:val="ERCH15Char"/>
    <w:link w:val="ERCH175"/>
    <w:rsid w:val="000D2A5E"/>
    <w:rPr>
      <w:rFonts w:ascii="Arial" w:eastAsia="Times New Roman" w:hAnsi="Arial" w:cs="Arial"/>
      <w:b/>
      <w:color w:val="2E8B9C"/>
      <w:sz w:val="40"/>
      <w:szCs w:val="40"/>
    </w:rPr>
  </w:style>
  <w:style w:type="paragraph" w:customStyle="1" w:styleId="ERCRecsm">
    <w:name w:val="ERC Rec sm"/>
    <w:basedOn w:val="ERCRecbg"/>
    <w:link w:val="ERCRecsmChar"/>
    <w:qFormat/>
    <w:rsid w:val="005B1883"/>
    <w:rPr>
      <w:sz w:val="22"/>
      <w:szCs w:val="22"/>
    </w:rPr>
  </w:style>
  <w:style w:type="table" w:customStyle="1" w:styleId="TableGrid2">
    <w:name w:val="Table Grid2"/>
    <w:basedOn w:val="TableNormal"/>
    <w:next w:val="TableGrid"/>
    <w:uiPriority w:val="59"/>
    <w:rsid w:val="002F66D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RCRecsmChar">
    <w:name w:val="ERC Rec sm Char"/>
    <w:basedOn w:val="ERCRecbgChar"/>
    <w:link w:val="ERCRecsm"/>
    <w:rsid w:val="005B1883"/>
    <w:rPr>
      <w:rFonts w:ascii="Arial" w:eastAsia="Times New Roman" w:hAnsi="Arial" w:cs="Arial"/>
      <w:bCs/>
      <w:sz w:val="31"/>
      <w:szCs w:val="31"/>
    </w:rPr>
  </w:style>
  <w:style w:type="table" w:customStyle="1" w:styleId="TableGrid3">
    <w:name w:val="Table Grid3"/>
    <w:basedOn w:val="TableNormal"/>
    <w:next w:val="TableGrid"/>
    <w:uiPriority w:val="59"/>
    <w:rsid w:val="00DC5F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BD724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5"/>
    <w:basedOn w:val="TableNormal"/>
    <w:next w:val="TableGrid"/>
    <w:uiPriority w:val="59"/>
    <w:rsid w:val="00E047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6661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6661B5"/>
    <w:pPr>
      <w:widowControl w:val="0"/>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7"/>
    <w:basedOn w:val="TableNormal"/>
    <w:next w:val="TableGrid"/>
    <w:uiPriority w:val="59"/>
    <w:rsid w:val="00903D87"/>
    <w:pPr>
      <w:widowControl w:val="0"/>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VLH1">
    <w:name w:val="VL H1"/>
    <w:basedOn w:val="Normal"/>
    <w:link w:val="VLH1Char"/>
    <w:qFormat/>
    <w:rsid w:val="00DD5201"/>
    <w:pPr>
      <w:spacing w:before="240" w:after="240" w:line="240" w:lineRule="auto"/>
      <w:ind w:right="173"/>
      <w:jc w:val="center"/>
    </w:pPr>
    <w:rPr>
      <w:rFonts w:eastAsia="Times New Roman"/>
      <w:b/>
      <w:color w:val="006A7A"/>
      <w:sz w:val="40"/>
      <w:szCs w:val="40"/>
    </w:rPr>
  </w:style>
  <w:style w:type="character" w:customStyle="1" w:styleId="VLH1Char">
    <w:name w:val="VL H1 Char"/>
    <w:link w:val="VLH1"/>
    <w:rsid w:val="00DD5201"/>
    <w:rPr>
      <w:rFonts w:ascii="Arial" w:eastAsia="Times New Roman" w:hAnsi="Arial" w:cs="Arial"/>
      <w:b/>
      <w:color w:val="006A7A"/>
      <w:sz w:val="40"/>
      <w:szCs w:val="40"/>
    </w:rPr>
  </w:style>
  <w:style w:type="paragraph" w:customStyle="1" w:styleId="VLRecipebullet">
    <w:name w:val="VL Recipe bullet"/>
    <w:basedOn w:val="Normal"/>
    <w:qFormat/>
    <w:rsid w:val="00DD5201"/>
    <w:pPr>
      <w:spacing w:after="0" w:line="312" w:lineRule="auto"/>
      <w:ind w:left="720" w:hanging="360"/>
      <w:outlineLvl w:val="2"/>
    </w:pPr>
    <w:rPr>
      <w:rFonts w:eastAsia="Times New Roman"/>
      <w:bCs/>
    </w:rPr>
  </w:style>
  <w:style w:type="table" w:customStyle="1" w:styleId="TableGrid8">
    <w:name w:val="Table Grid8"/>
    <w:basedOn w:val="TableNormal"/>
    <w:next w:val="TableGrid"/>
    <w:uiPriority w:val="59"/>
    <w:rsid w:val="00DD52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ITALH1">
    <w:name w:val="VITAL H1"/>
    <w:basedOn w:val="Normal"/>
    <w:qFormat/>
    <w:rsid w:val="00D5423E"/>
    <w:pPr>
      <w:spacing w:before="240" w:after="240" w:line="240" w:lineRule="auto"/>
      <w:jc w:val="center"/>
    </w:pPr>
    <w:rPr>
      <w:rFonts w:eastAsia="Times New Roman"/>
      <w:b/>
      <w:color w:val="008080"/>
      <w:sz w:val="40"/>
      <w:lang w:val="x-none"/>
    </w:rPr>
  </w:style>
  <w:style w:type="paragraph" w:customStyle="1" w:styleId="AH2">
    <w:name w:val="A H2"/>
    <w:basedOn w:val="Heading3"/>
    <w:rsid w:val="00D5423E"/>
    <w:pPr>
      <w:keepNext w:val="0"/>
      <w:keepLines w:val="0"/>
      <w:spacing w:before="0" w:line="312" w:lineRule="auto"/>
    </w:pPr>
    <w:rPr>
      <w:rFonts w:ascii="Arial" w:eastAsia="Times New Roman" w:hAnsi="Arial" w:cs="Arial"/>
      <w:color w:val="00847F"/>
      <w:sz w:val="28"/>
      <w:szCs w:val="28"/>
    </w:rPr>
  </w:style>
  <w:style w:type="paragraph" w:customStyle="1" w:styleId="INENormalArial">
    <w:name w:val="INE Normal Arial"/>
    <w:basedOn w:val="Heading3"/>
    <w:link w:val="INENormalArialChar"/>
    <w:qFormat/>
    <w:rsid w:val="00D5423E"/>
    <w:pPr>
      <w:keepNext w:val="0"/>
      <w:keepLines w:val="0"/>
      <w:spacing w:before="0" w:line="312" w:lineRule="auto"/>
    </w:pPr>
    <w:rPr>
      <w:rFonts w:ascii="Arial" w:eastAsia="Times New Roman" w:hAnsi="Arial" w:cs="Arial"/>
      <w:b w:val="0"/>
      <w:color w:val="auto"/>
    </w:rPr>
  </w:style>
  <w:style w:type="character" w:customStyle="1" w:styleId="INENormalArialChar">
    <w:name w:val="INE Normal Arial Char"/>
    <w:link w:val="INENormalArial"/>
    <w:rsid w:val="00D5423E"/>
    <w:rPr>
      <w:rFonts w:ascii="Arial" w:eastAsia="Times New Roman" w:hAnsi="Arial" w:cs="Arial"/>
      <w:bCs/>
      <w:sz w:val="24"/>
      <w:szCs w:val="24"/>
    </w:rPr>
  </w:style>
  <w:style w:type="character" w:styleId="UnresolvedMention">
    <w:name w:val="Unresolved Mention"/>
    <w:basedOn w:val="DefaultParagraphFont"/>
    <w:uiPriority w:val="99"/>
    <w:semiHidden/>
    <w:unhideWhenUsed/>
    <w:rsid w:val="004748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67532">
      <w:bodyDiv w:val="1"/>
      <w:marLeft w:val="0"/>
      <w:marRight w:val="0"/>
      <w:marTop w:val="0"/>
      <w:marBottom w:val="0"/>
      <w:divBdr>
        <w:top w:val="none" w:sz="0" w:space="0" w:color="auto"/>
        <w:left w:val="none" w:sz="0" w:space="0" w:color="auto"/>
        <w:bottom w:val="none" w:sz="0" w:space="0" w:color="auto"/>
        <w:right w:val="none" w:sz="0" w:space="0" w:color="auto"/>
      </w:divBdr>
    </w:div>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211965023">
      <w:bodyDiv w:val="1"/>
      <w:marLeft w:val="0"/>
      <w:marRight w:val="0"/>
      <w:marTop w:val="0"/>
      <w:marBottom w:val="0"/>
      <w:divBdr>
        <w:top w:val="none" w:sz="0" w:space="0" w:color="auto"/>
        <w:left w:val="none" w:sz="0" w:space="0" w:color="auto"/>
        <w:bottom w:val="none" w:sz="0" w:space="0" w:color="auto"/>
        <w:right w:val="none" w:sz="0" w:space="0" w:color="auto"/>
      </w:divBdr>
    </w:div>
    <w:div w:id="560335884">
      <w:bodyDiv w:val="1"/>
      <w:marLeft w:val="0"/>
      <w:marRight w:val="0"/>
      <w:marTop w:val="0"/>
      <w:marBottom w:val="0"/>
      <w:divBdr>
        <w:top w:val="none" w:sz="0" w:space="0" w:color="auto"/>
        <w:left w:val="none" w:sz="0" w:space="0" w:color="auto"/>
        <w:bottom w:val="none" w:sz="0" w:space="0" w:color="auto"/>
        <w:right w:val="none" w:sz="0" w:space="0" w:color="auto"/>
      </w:divBdr>
    </w:div>
    <w:div w:id="906110915">
      <w:bodyDiv w:val="1"/>
      <w:marLeft w:val="0"/>
      <w:marRight w:val="0"/>
      <w:marTop w:val="0"/>
      <w:marBottom w:val="0"/>
      <w:divBdr>
        <w:top w:val="none" w:sz="0" w:space="0" w:color="auto"/>
        <w:left w:val="none" w:sz="0" w:space="0" w:color="auto"/>
        <w:bottom w:val="none" w:sz="0" w:space="0" w:color="auto"/>
        <w:right w:val="none" w:sz="0" w:space="0" w:color="auto"/>
      </w:divBdr>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165826695">
      <w:bodyDiv w:val="1"/>
      <w:marLeft w:val="0"/>
      <w:marRight w:val="0"/>
      <w:marTop w:val="0"/>
      <w:marBottom w:val="0"/>
      <w:divBdr>
        <w:top w:val="none" w:sz="0" w:space="0" w:color="auto"/>
        <w:left w:val="none" w:sz="0" w:space="0" w:color="auto"/>
        <w:bottom w:val="none" w:sz="0" w:space="0" w:color="auto"/>
        <w:right w:val="none" w:sz="0" w:space="0" w:color="auto"/>
      </w:divBdr>
    </w:div>
    <w:div w:id="1331131514">
      <w:bodyDiv w:val="1"/>
      <w:marLeft w:val="0"/>
      <w:marRight w:val="0"/>
      <w:marTop w:val="0"/>
      <w:marBottom w:val="0"/>
      <w:divBdr>
        <w:top w:val="none" w:sz="0" w:space="0" w:color="auto"/>
        <w:left w:val="none" w:sz="0" w:space="0" w:color="auto"/>
        <w:bottom w:val="none" w:sz="0" w:space="0" w:color="auto"/>
        <w:right w:val="none" w:sz="0" w:space="0" w:color="auto"/>
      </w:divBdr>
    </w:div>
    <w:div w:id="1665357530">
      <w:bodyDiv w:val="1"/>
      <w:marLeft w:val="0"/>
      <w:marRight w:val="0"/>
      <w:marTop w:val="0"/>
      <w:marBottom w:val="0"/>
      <w:divBdr>
        <w:top w:val="none" w:sz="0" w:space="0" w:color="auto"/>
        <w:left w:val="none" w:sz="0" w:space="0" w:color="auto"/>
        <w:bottom w:val="none" w:sz="0" w:space="0" w:color="auto"/>
        <w:right w:val="none" w:sz="0" w:space="0" w:color="auto"/>
      </w:divBdr>
    </w:div>
    <w:div w:id="1749843223">
      <w:bodyDiv w:val="1"/>
      <w:marLeft w:val="0"/>
      <w:marRight w:val="0"/>
      <w:marTop w:val="0"/>
      <w:marBottom w:val="0"/>
      <w:divBdr>
        <w:top w:val="none" w:sz="0" w:space="0" w:color="auto"/>
        <w:left w:val="none" w:sz="0" w:space="0" w:color="auto"/>
        <w:bottom w:val="none" w:sz="0" w:space="0" w:color="auto"/>
        <w:right w:val="none" w:sz="0" w:space="0" w:color="auto"/>
      </w:divBdr>
    </w:div>
    <w:div w:id="1759399446">
      <w:bodyDiv w:val="1"/>
      <w:marLeft w:val="0"/>
      <w:marRight w:val="0"/>
      <w:marTop w:val="0"/>
      <w:marBottom w:val="0"/>
      <w:divBdr>
        <w:top w:val="none" w:sz="0" w:space="0" w:color="auto"/>
        <w:left w:val="none" w:sz="0" w:space="0" w:color="auto"/>
        <w:bottom w:val="none" w:sz="0" w:space="0" w:color="auto"/>
        <w:right w:val="none" w:sz="0" w:space="0" w:color="auto"/>
      </w:divBdr>
    </w:div>
    <w:div w:id="1865315815">
      <w:bodyDiv w:val="1"/>
      <w:marLeft w:val="0"/>
      <w:marRight w:val="0"/>
      <w:marTop w:val="0"/>
      <w:marBottom w:val="0"/>
      <w:divBdr>
        <w:top w:val="none" w:sz="0" w:space="0" w:color="auto"/>
        <w:left w:val="none" w:sz="0" w:space="0" w:color="auto"/>
        <w:bottom w:val="none" w:sz="0" w:space="0" w:color="auto"/>
        <w:right w:val="none" w:sz="0" w:space="0" w:color="auto"/>
      </w:divBdr>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g"/><Relationship Id="rId21" Type="http://schemas.openxmlformats.org/officeDocument/2006/relationships/image" Target="media/image12.jpg"/><Relationship Id="rId42" Type="http://schemas.openxmlformats.org/officeDocument/2006/relationships/image" Target="media/image25.jpeg"/><Relationship Id="rId47" Type="http://schemas.openxmlformats.org/officeDocument/2006/relationships/image" Target="media/image29.jpg"/><Relationship Id="rId63" Type="http://schemas.openxmlformats.org/officeDocument/2006/relationships/image" Target="media/image41.jpeg"/><Relationship Id="rId68" Type="http://schemas.openxmlformats.org/officeDocument/2006/relationships/hyperlink" Target="http://www.GREENCleanseProgram.com" TargetMode="External"/><Relationship Id="rId84" Type="http://schemas.openxmlformats.org/officeDocument/2006/relationships/hyperlink" Target="http://www.drritamarie.com/go/cheese" TargetMode="External"/><Relationship Id="rId89" Type="http://schemas.openxmlformats.org/officeDocument/2006/relationships/hyperlink" Target="http://www.drritamarie.com/go/holidayfeast" TargetMode="External"/><Relationship Id="rId16" Type="http://schemas.openxmlformats.org/officeDocument/2006/relationships/image" Target="media/image8.jpeg"/><Relationship Id="rId11" Type="http://schemas.openxmlformats.org/officeDocument/2006/relationships/image" Target="media/image3.jpg"/><Relationship Id="rId32" Type="http://schemas.openxmlformats.org/officeDocument/2006/relationships/hyperlink" Target="http://www.drritamarie.com/go/TRUEtestTestStrips100" TargetMode="External"/><Relationship Id="rId37" Type="http://schemas.openxmlformats.org/officeDocument/2006/relationships/image" Target="media/image22.jpeg"/><Relationship Id="rId53" Type="http://schemas.openxmlformats.org/officeDocument/2006/relationships/image" Target="media/image35.jpg"/><Relationship Id="rId58" Type="http://schemas.openxmlformats.org/officeDocument/2006/relationships/image" Target="media/image39.jpeg"/><Relationship Id="rId74" Type="http://schemas.openxmlformats.org/officeDocument/2006/relationships/image" Target="media/image47.png"/><Relationship Id="rId79" Type="http://schemas.openxmlformats.org/officeDocument/2006/relationships/image" Target="media/image49.jpeg"/><Relationship Id="rId5" Type="http://schemas.openxmlformats.org/officeDocument/2006/relationships/webSettings" Target="webSettings.xml"/><Relationship Id="rId90" Type="http://schemas.openxmlformats.org/officeDocument/2006/relationships/image" Target="media/image54.jpeg"/><Relationship Id="rId95" Type="http://schemas.openxmlformats.org/officeDocument/2006/relationships/theme" Target="theme/theme1.xml"/><Relationship Id="rId22" Type="http://schemas.openxmlformats.org/officeDocument/2006/relationships/image" Target="media/image13.jpg"/><Relationship Id="rId27" Type="http://schemas.openxmlformats.org/officeDocument/2006/relationships/image" Target="media/image18.jpeg"/><Relationship Id="rId43" Type="http://schemas.openxmlformats.org/officeDocument/2006/relationships/hyperlink" Target="https://bodybio.com/blogs/blog/mineral-taste-testing" TargetMode="External"/><Relationship Id="rId48" Type="http://schemas.openxmlformats.org/officeDocument/2006/relationships/image" Target="media/image30.jpg"/><Relationship Id="rId64" Type="http://schemas.openxmlformats.org/officeDocument/2006/relationships/hyperlink" Target="http://www.CAFEProgram.com" TargetMode="External"/><Relationship Id="rId69" Type="http://schemas.openxmlformats.org/officeDocument/2006/relationships/image" Target="media/image44.jpeg"/><Relationship Id="rId8" Type="http://schemas.openxmlformats.org/officeDocument/2006/relationships/image" Target="media/image1.jpeg"/><Relationship Id="rId51" Type="http://schemas.openxmlformats.org/officeDocument/2006/relationships/image" Target="media/image33.jpg"/><Relationship Id="rId72" Type="http://schemas.openxmlformats.org/officeDocument/2006/relationships/image" Target="media/image46.jpeg"/><Relationship Id="rId80" Type="http://schemas.openxmlformats.org/officeDocument/2006/relationships/hyperlink" Target="http://www.drritamarie.com/shop/seasonal" TargetMode="External"/><Relationship Id="rId85" Type="http://schemas.openxmlformats.org/officeDocument/2006/relationships/image" Target="media/image52.jpg"/><Relationship Id="rId93" Type="http://schemas.openxmlformats.org/officeDocument/2006/relationships/image" Target="media/image55.jpg"/><Relationship Id="rId3" Type="http://schemas.openxmlformats.org/officeDocument/2006/relationships/styles" Target="styles.xml"/><Relationship Id="rId12" Type="http://schemas.openxmlformats.org/officeDocument/2006/relationships/image" Target="media/image4.jpg"/><Relationship Id="rId17" Type="http://schemas.openxmlformats.org/officeDocument/2006/relationships/image" Target="media/image9.jpg"/><Relationship Id="rId25" Type="http://schemas.openxmlformats.org/officeDocument/2006/relationships/image" Target="media/image16.jpeg"/><Relationship Id="rId33" Type="http://schemas.openxmlformats.org/officeDocument/2006/relationships/image" Target="media/image20.png"/><Relationship Id="rId38" Type="http://schemas.openxmlformats.org/officeDocument/2006/relationships/image" Target="media/image23.jpg"/><Relationship Id="rId46" Type="http://schemas.openxmlformats.org/officeDocument/2006/relationships/image" Target="media/image28.jpg"/><Relationship Id="rId59" Type="http://schemas.openxmlformats.org/officeDocument/2006/relationships/hyperlink" Target="http://www.JumpstartYourEnergy.com" TargetMode="External"/><Relationship Id="rId67" Type="http://schemas.openxmlformats.org/officeDocument/2006/relationships/image" Target="media/image43.jpeg"/><Relationship Id="rId20" Type="http://schemas.openxmlformats.org/officeDocument/2006/relationships/image" Target="media/image11.png"/><Relationship Id="rId41" Type="http://schemas.openxmlformats.org/officeDocument/2006/relationships/hyperlink" Target="http://www.PERQUE.com" TargetMode="External"/><Relationship Id="rId54" Type="http://schemas.openxmlformats.org/officeDocument/2006/relationships/image" Target="media/image36.jpg"/><Relationship Id="rId62" Type="http://schemas.openxmlformats.org/officeDocument/2006/relationships/hyperlink" Target="http://www.B4BeGone.com" TargetMode="External"/><Relationship Id="rId70" Type="http://schemas.openxmlformats.org/officeDocument/2006/relationships/hyperlink" Target="http://www.VITALHealthCommunity.com" TargetMode="External"/><Relationship Id="rId75" Type="http://schemas.openxmlformats.org/officeDocument/2006/relationships/hyperlink" Target="http://www.DriedAndGoneToHeaven.com" TargetMode="External"/><Relationship Id="rId83" Type="http://schemas.openxmlformats.org/officeDocument/2006/relationships/image" Target="media/image51.jpeg"/><Relationship Id="rId88" Type="http://schemas.openxmlformats.org/officeDocument/2006/relationships/hyperlink" Target="http://www.drritamarie.com/go/RawPizzaPasta" TargetMode="External"/><Relationship Id="rId91" Type="http://schemas.openxmlformats.org/officeDocument/2006/relationships/hyperlink" Target="http://www.drritamarie.com/go/sweet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jpg"/><Relationship Id="rId28" Type="http://schemas.openxmlformats.org/officeDocument/2006/relationships/image" Target="media/image19.png"/><Relationship Id="rId36" Type="http://schemas.openxmlformats.org/officeDocument/2006/relationships/hyperlink" Target="http://www.apexenergetics.com" TargetMode="External"/><Relationship Id="rId49" Type="http://schemas.openxmlformats.org/officeDocument/2006/relationships/image" Target="media/image31.jpg"/><Relationship Id="rId57" Type="http://schemas.openxmlformats.org/officeDocument/2006/relationships/image" Target="media/image38.png"/><Relationship Id="rId10" Type="http://schemas.openxmlformats.org/officeDocument/2006/relationships/footer" Target="footer1.xml"/><Relationship Id="rId31" Type="http://schemas.openxmlformats.org/officeDocument/2006/relationships/hyperlink" Target="http://www.drritamarie.com/go/TRUEtestTestStrips50" TargetMode="External"/><Relationship Id="rId44" Type="http://schemas.openxmlformats.org/officeDocument/2006/relationships/image" Target="media/image26.jpg"/><Relationship Id="rId52" Type="http://schemas.openxmlformats.org/officeDocument/2006/relationships/image" Target="media/image34.jpg"/><Relationship Id="rId60" Type="http://schemas.openxmlformats.org/officeDocument/2006/relationships/hyperlink" Target="http://www.DrRitamarie.com" TargetMode="External"/><Relationship Id="rId65" Type="http://schemas.openxmlformats.org/officeDocument/2006/relationships/image" Target="media/image42.png"/><Relationship Id="rId73" Type="http://schemas.openxmlformats.org/officeDocument/2006/relationships/hyperlink" Target="http://www.DrRitamarie.com/makeitrich" TargetMode="External"/><Relationship Id="rId78" Type="http://schemas.openxmlformats.org/officeDocument/2006/relationships/hyperlink" Target="http://drritamarie.com/classes/lunchdinner.htm" TargetMode="External"/><Relationship Id="rId81" Type="http://schemas.openxmlformats.org/officeDocument/2006/relationships/image" Target="media/image50.png"/><Relationship Id="rId86" Type="http://schemas.openxmlformats.org/officeDocument/2006/relationships/hyperlink" Target="http://www.drritamarie.com/go/Thai"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image" Target="media/image10.png"/><Relationship Id="rId39" Type="http://schemas.openxmlformats.org/officeDocument/2006/relationships/hyperlink" Target="http://www.drrusselljaffe.com/" TargetMode="External"/><Relationship Id="rId34" Type="http://schemas.openxmlformats.org/officeDocument/2006/relationships/image" Target="media/image21.emf"/><Relationship Id="rId50" Type="http://schemas.openxmlformats.org/officeDocument/2006/relationships/image" Target="media/image32.jpg"/><Relationship Id="rId55" Type="http://schemas.openxmlformats.org/officeDocument/2006/relationships/image" Target="media/image37.jpeg"/><Relationship Id="rId76" Type="http://schemas.openxmlformats.org/officeDocument/2006/relationships/image" Target="media/image48.jpeg"/><Relationship Id="rId7" Type="http://schemas.openxmlformats.org/officeDocument/2006/relationships/endnotes" Target="endnotes.xml"/><Relationship Id="rId71" Type="http://schemas.openxmlformats.org/officeDocument/2006/relationships/image" Target="media/image45.jpg"/><Relationship Id="rId92" Type="http://schemas.openxmlformats.org/officeDocument/2006/relationships/hyperlink" Target="http://www.DrRitamarie.com" TargetMode="External"/><Relationship Id="rId2" Type="http://schemas.openxmlformats.org/officeDocument/2006/relationships/numbering" Target="numbering.xml"/><Relationship Id="rId29" Type="http://schemas.openxmlformats.org/officeDocument/2006/relationships/hyperlink" Target="http://www.drritamarie.com/go/TrueResultStarterKit" TargetMode="External"/><Relationship Id="rId24" Type="http://schemas.openxmlformats.org/officeDocument/2006/relationships/image" Target="media/image15.png"/><Relationship Id="rId40" Type="http://schemas.openxmlformats.org/officeDocument/2006/relationships/image" Target="media/image24.jpg"/><Relationship Id="rId45" Type="http://schemas.openxmlformats.org/officeDocument/2006/relationships/image" Target="media/image27.jpg"/><Relationship Id="rId66" Type="http://schemas.openxmlformats.org/officeDocument/2006/relationships/hyperlink" Target="http://www.FoodAllergySpy.com" TargetMode="External"/><Relationship Id="rId87" Type="http://schemas.openxmlformats.org/officeDocument/2006/relationships/image" Target="media/image53.jpeg"/><Relationship Id="rId61" Type="http://schemas.openxmlformats.org/officeDocument/2006/relationships/image" Target="media/image40.jpeg"/><Relationship Id="rId82" Type="http://schemas.openxmlformats.org/officeDocument/2006/relationships/hyperlink" Target="http://www.RawFoodUniversity.com" TargetMode="External"/><Relationship Id="rId19" Type="http://schemas.openxmlformats.org/officeDocument/2006/relationships/hyperlink" Target="http://www.neogenis.com" TargetMode="External"/><Relationship Id="rId14" Type="http://schemas.openxmlformats.org/officeDocument/2006/relationships/image" Target="media/image6.jpg"/><Relationship Id="rId30" Type="http://schemas.openxmlformats.org/officeDocument/2006/relationships/hyperlink" Target="http://www.drritamarie.com/go/True2GoPortableKit" TargetMode="External"/><Relationship Id="rId35" Type="http://schemas.openxmlformats.org/officeDocument/2006/relationships/package" Target="embeddings/Microsoft_Excel_Worksheet.xlsx"/><Relationship Id="rId56" Type="http://schemas.openxmlformats.org/officeDocument/2006/relationships/hyperlink" Target="http://www.drritamarie.com/go/Oxidata" TargetMode="External"/><Relationship Id="rId77" Type="http://schemas.openxmlformats.org/officeDocument/2006/relationships/hyperlink" Target="http://RawPowerBreakfast.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57403F-988B-4940-ABD0-BD7001CD6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13096</Words>
  <Characters>74651</Characters>
  <Application>Microsoft Office Word</Application>
  <DocSecurity>0</DocSecurity>
  <Lines>622</Lines>
  <Paragraphs>175</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        </vt:lpstr>
      <vt:lpstr>        Copyright © 2007 – 2015 Ritamarie Loscalzo, MS, DC, CCN, DACBN</vt:lpstr>
      <vt:lpstr>        All rights reserved.</vt:lpstr>
      <vt:lpstr>        Austin, Texas, USA.</vt:lpstr>
      <vt:lpstr>        </vt:lpstr>
      <vt:lpstr>        No part of this publication may be reproduced, stored in a retrieval system, or </vt:lpstr>
      <vt:lpstr>        </vt:lpstr>
      <vt:lpstr>        This edition was published in the United States of America by Dr. Ritamarie Losc</vt:lpstr>
      <vt:lpstr>        Edition Date: March 6, 2015</vt:lpstr>
      <vt:lpstr>        </vt:lpstr>
      <vt:lpstr>        DrRitamarie@DrRitamarie.com</vt:lpstr>
      <vt:lpstr>        Disclaimers</vt:lpstr>
      <vt:lpstr>        </vt:lpstr>
      <vt:lpstr>        The techniques and advice described in this book represent the opinions of the a</vt:lpstr>
      <vt:lpstr>        </vt:lpstr>
      <vt:lpstr>        The responsibility for the consequences of your use of any suggestion or procedu</vt:lpstr>
      <vt:lpstr>        </vt:lpstr>
      <vt:lpstr>        If you enjoy the information in this program, we would like to encourage you to </vt:lpstr>
      <vt:lpstr>        </vt:lpstr>
      <vt:lpstr>        The information in this document has not been evaluated by the FDA and is not in</vt:lpstr>
      <vt:lpstr>        </vt:lpstr>
      <vt:lpstr>        This information is not intended as a substitute for the advice or medical care </vt:lpstr>
      <vt:lpstr>        Assess Your Own Body Chemistry: Home Testing Handbook	3</vt:lpstr>
      <vt:lpstr>        Digestion Home Assessments	5</vt:lpstr>
      <vt:lpstr>        HCl Challenge Test for Optimizing Stomach Acid	6</vt:lpstr>
      <vt:lpstr>        HCL Challenge Test Tracking Chart	8</vt:lpstr>
      <vt:lpstr>        Bowel Transit Time	11</vt:lpstr>
      <vt:lpstr>        Bowel Transit Time Tracking Chart	12</vt:lpstr>
      <vt:lpstr>        Pulse Testing for Food Allergies	13</vt:lpstr>
      <vt:lpstr>        Pulse Test Tracking Chart – Individual Foods	15</vt:lpstr>
      <vt:lpstr>        Diet/Pulse Record	16</vt:lpstr>
      <vt:lpstr>        Elimination-Provocation Tracking Chart	17</vt:lpstr>
      <vt:lpstr>        Urinary Indican Test for Intestinal Malabsorption	18</vt:lpstr>
      <vt:lpstr>        Malabsorption Urine Test Chart	18</vt:lpstr>
      <vt:lpstr>        Cardiovascular Home Assessments	20</vt:lpstr>
      <vt:lpstr>        Nitric Oxide Testing	21</vt:lpstr>
      <vt:lpstr>        Nitric Oxide Tracking Chart	22</vt:lpstr>
      <vt:lpstr>        Acid-Alkaline Balance Home Assessments	23</vt:lpstr>
      <vt:lpstr>        About pH Balance	24</vt:lpstr>
      <vt:lpstr>        Breath Hold Test	25</vt:lpstr>
      <vt:lpstr>        Respiration Rate Test	25</vt:lpstr>
      <vt:lpstr>        Salivary pH Test	26</vt:lpstr>
      <vt:lpstr>        Urine pH Test	26</vt:lpstr>
      <vt:lpstr>        pH Tracking Chart	27</vt:lpstr>
      <vt:lpstr>        Morning Saliva and Urine pH Tracking	28</vt:lpstr>
      <vt:lpstr>        Morning Saliva and Urine pH Tracking Chart	28</vt:lpstr>
      <vt:lpstr>        Salivary pH Challenge	29</vt:lpstr>
      <vt:lpstr>        Salivary pH Challenge Tracking Chart	30</vt:lpstr>
      <vt:lpstr>        Hormone Home Assessments	31</vt:lpstr>
      <vt:lpstr>        Measuring Your Blood Glucose	32</vt:lpstr>
      <vt:lpstr>        Blood Sugar Tracking Chart	34</vt:lpstr>
      <vt:lpstr>        Glucose Tolerance Test Guidelines	35</vt:lpstr>
      <vt:lpstr>        Home Glucose Tolerance Test Tracking Chart	36</vt:lpstr>
      <vt:lpstr>        Glucose Testing Individual Foods	37</vt:lpstr>
      <vt:lpstr>        Glycemic Monitoring of Individual Foods Chart	37</vt:lpstr>
      <vt:lpstr>        Basal Body Temperature Test	38</vt:lpstr>
      <vt:lpstr>        Temperature Tracking Chart	39</vt:lpstr>
      <vt:lpstr>        Konisburg Adrenal Fatigue Test	40</vt:lpstr>
      <vt:lpstr>        Vitamins, Minerals, and Anti-Oxidant  Home Assessments	41</vt:lpstr>
      <vt:lpstr>        Vitamin C Flush	42</vt:lpstr>
      <vt:lpstr>        Vitamin C Amount Calculation Chart	44</vt:lpstr>
      <vt:lpstr>        Zinc Taste Test and Zinc Challenge	51</vt:lpstr>
      <vt:lpstr>        Zinc Taste Test	52</vt:lpstr>
      <vt:lpstr>        Zinc Taste Test Chart	52</vt:lpstr>
      <vt:lpstr>        Zinc Taste Test Interpretation	52</vt:lpstr>
      <vt:lpstr>        Zinc Challenge	53</vt:lpstr>
      <vt:lpstr>        Zinc Challenge Tracking Chart	53</vt:lpstr>
      <vt:lpstr>        Zinc Challenge Interpretation	54</vt:lpstr>
      <vt:lpstr>        Iodine Patch Test	55</vt:lpstr>
      <vt:lpstr>        Iodine Patch Test Tracking Chart	56</vt:lpstr>
      <vt:lpstr>        Iodine Patch Test Result Interpretation	56</vt:lpstr>
      <vt:lpstr>        Body Bio Mineral Testing Process	57</vt:lpstr>
      <vt:lpstr>        Mineral Testing Tracking Chart	58</vt:lpstr>
      <vt:lpstr>        Body Bio Mineral Testing Brochure	59</vt:lpstr>
      <vt:lpstr>        OXIDATA™ Anti-Oxidant Test	69</vt:lpstr>
      <vt:lpstr>        Oxidata Test Results Tracking Chart	70</vt:lpstr>
      <vt:lpstr>        About Dr. Ritamarie Loscalzo, MS, DC, CCN, DACBN	71</vt:lpstr>
      <vt:lpstr>        Health Restoring Books and Programs	72</vt:lpstr>
      <vt:lpstr>        A Sampling of Other Online Video Classes	74</vt:lpstr>
      <vt:lpstr>        HCl Challenge Test for Optimizing Stomach Acid</vt:lpstr>
      <vt:lpstr>        Bowel Transit Time </vt:lpstr>
      <vt:lpstr>        Pulse Testing for Food Allergies</vt:lpstr>
      <vt:lpstr>        Urinary Indican Test for Intestinal Malabsorption</vt:lpstr>
      <vt:lpstr>        Caution:  Do not do this test without first consulting a qualified medical profe</vt:lpstr>
      <vt:lpstr>        Purpose</vt:lpstr>
      <vt:lpstr>        This test is used to determine the integrity of your stomach lining and its abil</vt:lpstr>
      <vt:lpstr>        </vt:lpstr>
      <vt:lpstr>        This test helps you to identify whether you are producing enough HCl to efficien</vt:lpstr>
      <vt:lpstr>        Procedure</vt:lpstr>
      <vt:lpstr>        Day 1: Take ONE 500-650 mg capsule (not tablet) containing both hydrochloric aci</vt:lpstr>
      <vt:lpstr>        </vt:lpstr>
      <vt:lpstr>        Do not take on an empty stomach or after meals and do not open capsules and take</vt:lpstr>
      <vt:lpstr>        </vt:lpstr>
      <vt:lpstr>        Observe how you feel throughout the meal and during the hour following.  If you </vt:lpstr>
      <vt:lpstr>        </vt:lpstr>
      <vt:lpstr>        Continue with the same dose of HCl for each substantial meal that day, observing</vt:lpstr>
      <vt:lpstr>        Day 2: Take 2 capsules at the beginning of your first complex meal.  Make it a m</vt:lpstr>
      <vt:lpstr>        </vt:lpstr>
      <vt:lpstr>        Day 3: Take 3 capsules at the beginning of your first complex meal.   Make it a </vt:lpstr>
      <vt:lpstr>        </vt:lpstr>
    </vt:vector>
  </TitlesOfParts>
  <Company>Hewlett-Packard</Company>
  <LinksUpToDate>false</LinksUpToDate>
  <CharactersWithSpaces>87572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Frances Logan</cp:lastModifiedBy>
  <cp:revision>4</cp:revision>
  <cp:lastPrinted>2013-04-02T15:34:00Z</cp:lastPrinted>
  <dcterms:created xsi:type="dcterms:W3CDTF">2015-03-07T00:07:00Z</dcterms:created>
  <dcterms:modified xsi:type="dcterms:W3CDTF">2024-06-12T00:49:00Z</dcterms:modified>
</cp:coreProperties>
</file>