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6D9857" w14:textId="09CCF4F6" w:rsidR="00680B27" w:rsidRPr="00C50811" w:rsidRDefault="003562A5" w:rsidP="00C50811">
      <w:pPr>
        <w:spacing w:before="120"/>
        <w:jc w:val="center"/>
        <w:rPr>
          <w:b/>
          <w:bCs/>
          <w:sz w:val="32"/>
          <w:szCs w:val="32"/>
          <w:u w:val="single"/>
        </w:rPr>
      </w:pPr>
      <w:r w:rsidRPr="00C50811">
        <w:rPr>
          <w:b/>
          <w:bCs/>
          <w:sz w:val="32"/>
          <w:szCs w:val="32"/>
          <w:u w:val="single"/>
        </w:rPr>
        <w:t>Working with Non-Linear Data</w:t>
      </w:r>
    </w:p>
    <w:p w14:paraId="03B1D5AC" w14:textId="32549CFB" w:rsidR="006D2E31" w:rsidRPr="00C50811" w:rsidRDefault="006D2E31" w:rsidP="00C50811">
      <w:pPr>
        <w:pStyle w:val="ListParagraph"/>
        <w:numPr>
          <w:ilvl w:val="0"/>
          <w:numId w:val="3"/>
        </w:numPr>
        <w:rPr>
          <w:sz w:val="24"/>
          <w:szCs w:val="24"/>
        </w:rPr>
      </w:pPr>
    </w:p>
    <w:p w14:paraId="705F5FDA" w14:textId="3F72318D" w:rsidR="00651B17" w:rsidRDefault="0062027D" w:rsidP="00651B17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3B6D32E7" wp14:editId="0322AC10">
            <wp:extent cx="4114800" cy="41148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73CDC" w14:textId="7A116F40" w:rsidR="00C616DE" w:rsidRDefault="00651B17" w:rsidP="00C50811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01E44AA">
        <w:rPr>
          <w:sz w:val="24"/>
          <w:szCs w:val="24"/>
        </w:rPr>
        <w:t>scatterplot</w:t>
      </w:r>
      <w:r>
        <w:rPr>
          <w:sz w:val="24"/>
          <w:szCs w:val="24"/>
        </w:rPr>
        <w:t xml:space="preserve"> above shows the relationship between the height of blown bubbles in relation to the time that has elapsed.</w:t>
      </w:r>
    </w:p>
    <w:p w14:paraId="6BD5CDAA" w14:textId="4D271030" w:rsidR="00E4445F" w:rsidRPr="00C50811" w:rsidRDefault="00E4445F" w:rsidP="00C5081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50811">
        <w:rPr>
          <w:sz w:val="24"/>
          <w:szCs w:val="24"/>
        </w:rPr>
        <w:t xml:space="preserve">What is the trend </w:t>
      </w:r>
      <w:r w:rsidR="00175045" w:rsidRPr="00C50811">
        <w:rPr>
          <w:sz w:val="24"/>
          <w:szCs w:val="24"/>
        </w:rPr>
        <w:t>of</w:t>
      </w:r>
      <w:r w:rsidRPr="00C50811">
        <w:rPr>
          <w:sz w:val="24"/>
          <w:szCs w:val="24"/>
        </w:rPr>
        <w:t xml:space="preserve"> the data displayed in the scatterplot?</w:t>
      </w:r>
      <w:r w:rsidR="00876968" w:rsidRPr="00C50811">
        <w:rPr>
          <w:sz w:val="24"/>
          <w:szCs w:val="24"/>
        </w:rPr>
        <w:t xml:space="preserve"> What are the associations, if any? </w:t>
      </w:r>
    </w:p>
    <w:p w14:paraId="34862F79" w14:textId="46366E6B" w:rsidR="00C50811" w:rsidRDefault="00C50811" w:rsidP="00C50811">
      <w:pPr>
        <w:pStyle w:val="NoSpacing"/>
        <w:ind w:left="1080"/>
        <w:rPr>
          <w:color w:val="FF0000"/>
        </w:rPr>
      </w:pPr>
    </w:p>
    <w:p w14:paraId="3136E3E0" w14:textId="21D0DC86" w:rsidR="00D445CD" w:rsidRDefault="00D445CD" w:rsidP="00C50811">
      <w:pPr>
        <w:pStyle w:val="NoSpacing"/>
        <w:ind w:left="1080"/>
        <w:rPr>
          <w:color w:val="FF0000"/>
        </w:rPr>
      </w:pPr>
    </w:p>
    <w:p w14:paraId="64A8B37B" w14:textId="77777777" w:rsidR="00D445CD" w:rsidRPr="00C50811" w:rsidRDefault="00D445CD" w:rsidP="00C50811">
      <w:pPr>
        <w:pStyle w:val="NoSpacing"/>
        <w:ind w:left="1080"/>
        <w:rPr>
          <w:color w:val="FF0000"/>
        </w:rPr>
      </w:pPr>
    </w:p>
    <w:p w14:paraId="1FE87D39" w14:textId="7FB244EB" w:rsidR="00651B17" w:rsidRPr="00C50811" w:rsidRDefault="00821011" w:rsidP="00C5081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C50811">
        <w:rPr>
          <w:sz w:val="24"/>
          <w:szCs w:val="24"/>
        </w:rPr>
        <w:t xml:space="preserve">What domain can be used to create a linear </w:t>
      </w:r>
      <w:r w:rsidR="006626EC" w:rsidRPr="00C50811">
        <w:rPr>
          <w:sz w:val="24"/>
          <w:szCs w:val="24"/>
        </w:rPr>
        <w:t>model</w:t>
      </w:r>
      <w:r w:rsidRPr="00C50811">
        <w:rPr>
          <w:sz w:val="24"/>
          <w:szCs w:val="24"/>
        </w:rPr>
        <w:t xml:space="preserve"> with the data?</w:t>
      </w:r>
      <w:r w:rsidR="00911320" w:rsidRPr="00C50811">
        <w:rPr>
          <w:sz w:val="24"/>
          <w:szCs w:val="24"/>
        </w:rPr>
        <w:t xml:space="preserve"> Explain what the domain</w:t>
      </w:r>
      <w:r w:rsidR="00123775" w:rsidRPr="00C50811">
        <w:rPr>
          <w:sz w:val="24"/>
          <w:szCs w:val="24"/>
        </w:rPr>
        <w:t xml:space="preserve"> and the linear association imply</w:t>
      </w:r>
      <w:r w:rsidR="00911320" w:rsidRPr="00C50811">
        <w:rPr>
          <w:sz w:val="24"/>
          <w:szCs w:val="24"/>
        </w:rPr>
        <w:t xml:space="preserve"> in this situation?</w:t>
      </w:r>
    </w:p>
    <w:p w14:paraId="6BC93BC2" w14:textId="3667C67D" w:rsidR="006E2FA6" w:rsidRDefault="006E2FA6" w:rsidP="00C50811">
      <w:pPr>
        <w:pStyle w:val="NoSpacing"/>
        <w:ind w:left="1080"/>
        <w:rPr>
          <w:color w:val="FF0000"/>
        </w:rPr>
      </w:pPr>
    </w:p>
    <w:p w14:paraId="4585BB1B" w14:textId="77777777" w:rsidR="00D445CD" w:rsidRPr="00C50811" w:rsidRDefault="00D445CD" w:rsidP="00C50811">
      <w:pPr>
        <w:pStyle w:val="NoSpacing"/>
        <w:ind w:left="1080"/>
        <w:rPr>
          <w:color w:val="FF0000"/>
        </w:rPr>
      </w:pPr>
    </w:p>
    <w:p w14:paraId="3F031EB6" w14:textId="054A3544" w:rsidR="00C328EF" w:rsidRPr="00C50811" w:rsidRDefault="00F5039E" w:rsidP="00C50811">
      <w:pPr>
        <w:pStyle w:val="ListParagraph"/>
        <w:numPr>
          <w:ilvl w:val="0"/>
          <w:numId w:val="4"/>
        </w:numPr>
        <w:rPr>
          <w:rFonts w:eastAsiaTheme="minorEastAsia"/>
          <w:color w:val="000000" w:themeColor="text1"/>
          <w:sz w:val="24"/>
          <w:szCs w:val="24"/>
        </w:rPr>
      </w:pPr>
      <w:r w:rsidRPr="00C50811">
        <w:rPr>
          <w:rFonts w:eastAsiaTheme="minorEastAsia"/>
          <w:color w:val="000000" w:themeColor="text1"/>
          <w:sz w:val="24"/>
          <w:szCs w:val="24"/>
        </w:rPr>
        <w:lastRenderedPageBreak/>
        <w:t>Use the domain you obtained from part 1b to determine the</w:t>
      </w:r>
      <w:r w:rsidR="00C328EF" w:rsidRPr="00C50811">
        <w:rPr>
          <w:rFonts w:eastAsiaTheme="minorEastAsia"/>
          <w:color w:val="000000" w:themeColor="text1"/>
          <w:sz w:val="24"/>
          <w:szCs w:val="24"/>
        </w:rPr>
        <w:t xml:space="preserve"> equation</w:t>
      </w:r>
      <w:r w:rsidRPr="00C50811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="00C328EF" w:rsidRPr="00C50811">
        <w:rPr>
          <w:rFonts w:eastAsiaTheme="minorEastAsia"/>
          <w:color w:val="000000" w:themeColor="text1"/>
          <w:sz w:val="24"/>
          <w:szCs w:val="24"/>
        </w:rPr>
        <w:t>for</w:t>
      </w:r>
      <w:r w:rsidRPr="00C50811">
        <w:rPr>
          <w:rFonts w:eastAsiaTheme="minorEastAsia"/>
          <w:color w:val="000000" w:themeColor="text1"/>
          <w:sz w:val="24"/>
          <w:szCs w:val="24"/>
        </w:rPr>
        <w:t xml:space="preserve"> the line</w:t>
      </w:r>
      <w:r w:rsidR="00A77644" w:rsidRPr="00C50811">
        <w:rPr>
          <w:rFonts w:eastAsiaTheme="minorEastAsia"/>
          <w:color w:val="000000" w:themeColor="text1"/>
          <w:sz w:val="24"/>
          <w:szCs w:val="24"/>
        </w:rPr>
        <w:t xml:space="preserve"> of best fit</w:t>
      </w:r>
      <w:r w:rsidR="00C328EF" w:rsidRPr="00C50811">
        <w:rPr>
          <w:rFonts w:eastAsiaTheme="minorEastAsia"/>
          <w:color w:val="000000" w:themeColor="text1"/>
          <w:sz w:val="24"/>
          <w:szCs w:val="24"/>
        </w:rPr>
        <w:t xml:space="preserve"> for the linear model</w:t>
      </w:r>
      <w:r w:rsidR="00A77644" w:rsidRPr="00C50811">
        <w:rPr>
          <w:rFonts w:eastAsiaTheme="minorEastAsia"/>
          <w:color w:val="000000" w:themeColor="text1"/>
          <w:sz w:val="24"/>
          <w:szCs w:val="24"/>
        </w:rPr>
        <w:t xml:space="preserve">. </w:t>
      </w:r>
      <w:r w:rsidR="00A77644" w:rsidRPr="00C50811">
        <w:rPr>
          <w:rFonts w:eastAsiaTheme="minorEastAsia"/>
          <w:color w:val="000000" w:themeColor="text1"/>
          <w:sz w:val="24"/>
          <w:szCs w:val="24"/>
        </w:rPr>
        <w:br/>
        <w:t xml:space="preserve">(To calculate slope, </w:t>
      </w:r>
      <w:r w:rsidR="00714367" w:rsidRPr="00C50811">
        <w:rPr>
          <w:rFonts w:eastAsiaTheme="minorEastAsia"/>
          <w:color w:val="000000" w:themeColor="text1"/>
          <w:sz w:val="24"/>
          <w:szCs w:val="24"/>
        </w:rPr>
        <w:t>use the points</w:t>
      </w:r>
      <w:r w:rsidR="00795055" w:rsidRPr="00C50811">
        <w:rPr>
          <w:rFonts w:eastAsiaTheme="minorEastAsia"/>
          <w:color w:val="000000" w:themeColor="text1"/>
          <w:sz w:val="24"/>
          <w:szCs w:val="24"/>
        </w:rPr>
        <w:t xml:space="preserve"> </w:t>
      </w:r>
      <w:r w:rsidR="00DF308C" w:rsidRPr="00C50811">
        <w:rPr>
          <w:rFonts w:eastAsiaTheme="minorEastAsia"/>
          <w:color w:val="000000" w:themeColor="text1"/>
          <w:sz w:val="24"/>
          <w:szCs w:val="24"/>
        </w:rPr>
        <w:t>within</w:t>
      </w:r>
      <w:r w:rsidR="00795055" w:rsidRPr="00C50811">
        <w:rPr>
          <w:rFonts w:eastAsiaTheme="minorEastAsia"/>
          <w:color w:val="000000" w:themeColor="text1"/>
          <w:sz w:val="24"/>
          <w:szCs w:val="24"/>
        </w:rPr>
        <w:t xml:space="preserve"> the domain that are the</w:t>
      </w:r>
      <w:r w:rsidR="00714367" w:rsidRPr="00C50811">
        <w:rPr>
          <w:rFonts w:eastAsiaTheme="minorEastAsia"/>
          <w:color w:val="000000" w:themeColor="text1"/>
          <w:sz w:val="24"/>
          <w:szCs w:val="24"/>
        </w:rPr>
        <w:t xml:space="preserve"> farthest left and farthest right</w:t>
      </w:r>
      <w:r w:rsidR="00A143BB" w:rsidRPr="00C50811">
        <w:rPr>
          <w:rFonts w:eastAsiaTheme="minorEastAsia"/>
          <w:color w:val="000000" w:themeColor="text1"/>
          <w:sz w:val="24"/>
          <w:szCs w:val="24"/>
        </w:rPr>
        <w:t xml:space="preserve"> on the scatterplot</w:t>
      </w:r>
      <w:r w:rsidR="00714367" w:rsidRPr="00C50811">
        <w:rPr>
          <w:rFonts w:eastAsiaTheme="minorEastAsia"/>
          <w:color w:val="000000" w:themeColor="text1"/>
          <w:sz w:val="24"/>
          <w:szCs w:val="24"/>
        </w:rPr>
        <w:t>)</w:t>
      </w:r>
    </w:p>
    <w:p w14:paraId="57C987B1" w14:textId="732B0E6C" w:rsidR="00920429" w:rsidRDefault="00920429" w:rsidP="00C50811">
      <w:pPr>
        <w:pStyle w:val="NoSpacing"/>
        <w:ind w:left="1080"/>
        <w:rPr>
          <w:color w:val="FF0000"/>
        </w:rPr>
      </w:pPr>
    </w:p>
    <w:p w14:paraId="05AA5928" w14:textId="55D53C98" w:rsidR="00D445CD" w:rsidRDefault="00D445CD" w:rsidP="00C50811">
      <w:pPr>
        <w:pStyle w:val="NoSpacing"/>
        <w:ind w:left="1080"/>
        <w:rPr>
          <w:color w:val="FF0000"/>
        </w:rPr>
      </w:pPr>
    </w:p>
    <w:p w14:paraId="70827AB1" w14:textId="58A9D295" w:rsidR="00D445CD" w:rsidRDefault="00D445CD" w:rsidP="00C50811">
      <w:pPr>
        <w:pStyle w:val="NoSpacing"/>
        <w:ind w:left="1080"/>
        <w:rPr>
          <w:color w:val="FF0000"/>
        </w:rPr>
      </w:pPr>
    </w:p>
    <w:p w14:paraId="060088C1" w14:textId="5D8B19CC" w:rsidR="00D445CD" w:rsidRDefault="00D445CD" w:rsidP="00C50811">
      <w:pPr>
        <w:pStyle w:val="NoSpacing"/>
        <w:ind w:left="1080"/>
        <w:rPr>
          <w:color w:val="FF0000"/>
        </w:rPr>
      </w:pPr>
    </w:p>
    <w:p w14:paraId="3C697E1A" w14:textId="361780DD" w:rsidR="00D445CD" w:rsidRDefault="00D445CD" w:rsidP="00C50811">
      <w:pPr>
        <w:pStyle w:val="NoSpacing"/>
        <w:ind w:left="1080"/>
        <w:rPr>
          <w:color w:val="FF0000"/>
        </w:rPr>
      </w:pPr>
    </w:p>
    <w:p w14:paraId="3EB77AD2" w14:textId="1FEFB0A5" w:rsidR="00D445CD" w:rsidRDefault="00D445CD" w:rsidP="00C50811">
      <w:pPr>
        <w:pStyle w:val="NoSpacing"/>
        <w:ind w:left="1080"/>
        <w:rPr>
          <w:color w:val="FF0000"/>
        </w:rPr>
      </w:pPr>
    </w:p>
    <w:p w14:paraId="49586210" w14:textId="5EB6DB86" w:rsidR="00D445CD" w:rsidRDefault="00D445CD" w:rsidP="00C50811">
      <w:pPr>
        <w:pStyle w:val="NoSpacing"/>
        <w:ind w:left="1080"/>
        <w:rPr>
          <w:color w:val="FF0000"/>
        </w:rPr>
      </w:pPr>
    </w:p>
    <w:p w14:paraId="28108A1C" w14:textId="1D8F1344" w:rsidR="00D445CD" w:rsidRDefault="00D445CD" w:rsidP="00C50811">
      <w:pPr>
        <w:pStyle w:val="NoSpacing"/>
        <w:ind w:left="1080"/>
        <w:rPr>
          <w:color w:val="FF0000"/>
        </w:rPr>
      </w:pPr>
    </w:p>
    <w:p w14:paraId="14E2C8EF" w14:textId="5B433943" w:rsidR="00D445CD" w:rsidRDefault="00D445CD" w:rsidP="00C50811">
      <w:pPr>
        <w:pStyle w:val="NoSpacing"/>
        <w:ind w:left="1080"/>
        <w:rPr>
          <w:color w:val="FF0000"/>
        </w:rPr>
      </w:pPr>
    </w:p>
    <w:p w14:paraId="3CF8A146" w14:textId="77777777" w:rsidR="00D445CD" w:rsidRPr="00C50811" w:rsidRDefault="00D445CD" w:rsidP="00C50811">
      <w:pPr>
        <w:pStyle w:val="NoSpacing"/>
        <w:ind w:left="1080"/>
        <w:rPr>
          <w:color w:val="FF0000"/>
        </w:rPr>
      </w:pPr>
    </w:p>
    <w:p w14:paraId="0075DC82" w14:textId="060611F2" w:rsidR="009D00C0" w:rsidRPr="00C50811" w:rsidRDefault="009D00C0" w:rsidP="00C50811">
      <w:pPr>
        <w:pStyle w:val="ListParagraph"/>
        <w:numPr>
          <w:ilvl w:val="0"/>
          <w:numId w:val="4"/>
        </w:numPr>
        <w:rPr>
          <w:color w:val="000000" w:themeColor="text1"/>
          <w:sz w:val="24"/>
          <w:szCs w:val="24"/>
        </w:rPr>
      </w:pPr>
    </w:p>
    <w:p w14:paraId="3E0A3AF0" w14:textId="2B66CC94" w:rsidR="009D00C0" w:rsidRDefault="009D00C0" w:rsidP="009D00C0">
      <w:pPr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drawing>
          <wp:inline distT="0" distB="0" distL="0" distR="0" wp14:anchorId="6903EC1C" wp14:editId="48B5A6CB">
            <wp:extent cx="2743200" cy="27432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F7033" w14:textId="75EA900F" w:rsidR="00CE4A47" w:rsidRDefault="00997EA0" w:rsidP="00C50811">
      <w:pPr>
        <w:ind w:left="72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Suppose </w:t>
      </w:r>
      <w:r w:rsidR="003A42F8">
        <w:rPr>
          <w:color w:val="000000" w:themeColor="text1"/>
          <w:sz w:val="24"/>
          <w:szCs w:val="24"/>
        </w:rPr>
        <w:t xml:space="preserve">more </w:t>
      </w:r>
      <w:r>
        <w:rPr>
          <w:color w:val="000000" w:themeColor="text1"/>
          <w:sz w:val="24"/>
          <w:szCs w:val="24"/>
        </w:rPr>
        <w:t>data points were plotted on the scatterplot</w:t>
      </w:r>
      <w:r w:rsidR="001A34E6">
        <w:rPr>
          <w:color w:val="000000" w:themeColor="text1"/>
          <w:sz w:val="24"/>
          <w:szCs w:val="24"/>
        </w:rPr>
        <w:t>,</w:t>
      </w:r>
      <w:r w:rsidR="009D00C0">
        <w:rPr>
          <w:color w:val="000000" w:themeColor="text1"/>
          <w:sz w:val="24"/>
          <w:szCs w:val="24"/>
        </w:rPr>
        <w:t xml:space="preserve"> </w:t>
      </w:r>
      <w:r w:rsidR="00286708">
        <w:rPr>
          <w:color w:val="000000" w:themeColor="text1"/>
          <w:sz w:val="24"/>
          <w:szCs w:val="24"/>
        </w:rPr>
        <w:t>s</w:t>
      </w:r>
      <w:r w:rsidR="009D00C0">
        <w:rPr>
          <w:color w:val="000000" w:themeColor="text1"/>
          <w:sz w:val="24"/>
          <w:szCs w:val="24"/>
        </w:rPr>
        <w:t>hown above.</w:t>
      </w:r>
      <w:r w:rsidR="001A34E6">
        <w:rPr>
          <w:color w:val="000000" w:themeColor="text1"/>
          <w:sz w:val="24"/>
          <w:szCs w:val="24"/>
        </w:rPr>
        <w:t xml:space="preserve"> </w:t>
      </w:r>
      <w:r w:rsidR="00286708">
        <w:rPr>
          <w:color w:val="000000" w:themeColor="text1"/>
          <w:sz w:val="24"/>
          <w:szCs w:val="24"/>
        </w:rPr>
        <w:t xml:space="preserve">Now with 50 data </w:t>
      </w:r>
      <w:r w:rsidR="00527DBF">
        <w:rPr>
          <w:color w:val="000000" w:themeColor="text1"/>
          <w:sz w:val="24"/>
          <w:szCs w:val="24"/>
        </w:rPr>
        <w:t>points, e</w:t>
      </w:r>
      <w:r w:rsidR="00837F6F">
        <w:rPr>
          <w:color w:val="000000" w:themeColor="text1"/>
          <w:sz w:val="24"/>
          <w:szCs w:val="24"/>
        </w:rPr>
        <w:t xml:space="preserve">xplain why there is </w:t>
      </w:r>
      <w:r w:rsidR="00286708">
        <w:rPr>
          <w:color w:val="000000" w:themeColor="text1"/>
          <w:sz w:val="24"/>
          <w:szCs w:val="24"/>
        </w:rPr>
        <w:t xml:space="preserve">now </w:t>
      </w:r>
      <w:r w:rsidR="00837F6F">
        <w:rPr>
          <w:color w:val="000000" w:themeColor="text1"/>
          <w:sz w:val="24"/>
          <w:szCs w:val="24"/>
        </w:rPr>
        <w:t xml:space="preserve">no way </w:t>
      </w:r>
      <w:r w:rsidR="00527DBF">
        <w:rPr>
          <w:color w:val="000000" w:themeColor="text1"/>
          <w:sz w:val="24"/>
          <w:szCs w:val="24"/>
        </w:rPr>
        <w:t xml:space="preserve">to </w:t>
      </w:r>
      <w:r w:rsidR="00286708">
        <w:rPr>
          <w:color w:val="000000" w:themeColor="text1"/>
          <w:sz w:val="24"/>
          <w:szCs w:val="24"/>
        </w:rPr>
        <w:t xml:space="preserve">create </w:t>
      </w:r>
      <w:r w:rsidR="00810CEF">
        <w:rPr>
          <w:color w:val="000000" w:themeColor="text1"/>
          <w:sz w:val="24"/>
          <w:szCs w:val="24"/>
        </w:rPr>
        <w:t>the same</w:t>
      </w:r>
      <w:r w:rsidR="00286708">
        <w:rPr>
          <w:color w:val="000000" w:themeColor="text1"/>
          <w:sz w:val="24"/>
          <w:szCs w:val="24"/>
        </w:rPr>
        <w:t xml:space="preserve"> </w:t>
      </w:r>
      <w:r w:rsidR="00810CEF">
        <w:rPr>
          <w:color w:val="000000" w:themeColor="text1"/>
          <w:sz w:val="24"/>
          <w:szCs w:val="24"/>
        </w:rPr>
        <w:t xml:space="preserve">linear model and </w:t>
      </w:r>
      <w:r w:rsidR="00286708">
        <w:rPr>
          <w:color w:val="000000" w:themeColor="text1"/>
          <w:sz w:val="24"/>
          <w:szCs w:val="24"/>
        </w:rPr>
        <w:t xml:space="preserve">line of best fit </w:t>
      </w:r>
      <w:r w:rsidR="00810CEF">
        <w:rPr>
          <w:color w:val="000000" w:themeColor="text1"/>
          <w:sz w:val="24"/>
          <w:szCs w:val="24"/>
        </w:rPr>
        <w:t>as before?</w:t>
      </w:r>
      <w:r w:rsidR="00B74A0A">
        <w:rPr>
          <w:color w:val="000000" w:themeColor="text1"/>
          <w:sz w:val="24"/>
          <w:szCs w:val="24"/>
        </w:rPr>
        <w:t xml:space="preserve"> Are there any other linear association</w:t>
      </w:r>
      <w:r w:rsidR="00E228A1">
        <w:rPr>
          <w:color w:val="000000" w:themeColor="text1"/>
          <w:sz w:val="24"/>
          <w:szCs w:val="24"/>
        </w:rPr>
        <w:t>s</w:t>
      </w:r>
      <w:r w:rsidR="00B74A0A">
        <w:rPr>
          <w:color w:val="000000" w:themeColor="text1"/>
          <w:sz w:val="24"/>
          <w:szCs w:val="24"/>
        </w:rPr>
        <w:t xml:space="preserve"> on the scatterplot?</w:t>
      </w:r>
    </w:p>
    <w:p w14:paraId="09559C7C" w14:textId="3AF8392D" w:rsidR="00B74A0A" w:rsidRDefault="00D445CD" w:rsidP="00C50811">
      <w:pPr>
        <w:ind w:left="72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</w:p>
    <w:p w14:paraId="5FB64099" w14:textId="6DD911D5" w:rsidR="00D445CD" w:rsidRDefault="00D445CD" w:rsidP="00C50811">
      <w:pPr>
        <w:ind w:left="720"/>
        <w:rPr>
          <w:color w:val="FF0000"/>
          <w:sz w:val="24"/>
          <w:szCs w:val="24"/>
        </w:rPr>
      </w:pPr>
    </w:p>
    <w:p w14:paraId="3B8E19EE" w14:textId="55859B8C" w:rsidR="00D445CD" w:rsidRDefault="00D445CD" w:rsidP="00C50811">
      <w:pPr>
        <w:ind w:left="720"/>
        <w:rPr>
          <w:color w:val="FF0000"/>
          <w:sz w:val="24"/>
          <w:szCs w:val="24"/>
        </w:rPr>
      </w:pPr>
    </w:p>
    <w:p w14:paraId="01AD2CC5" w14:textId="6B9B2C0C" w:rsidR="00D445CD" w:rsidRDefault="00D445CD" w:rsidP="00C50811">
      <w:pPr>
        <w:ind w:left="720"/>
        <w:rPr>
          <w:color w:val="FF0000"/>
          <w:sz w:val="24"/>
          <w:szCs w:val="24"/>
        </w:rPr>
      </w:pPr>
    </w:p>
    <w:p w14:paraId="65669CA6" w14:textId="77777777" w:rsidR="00D445CD" w:rsidRPr="00192545" w:rsidRDefault="00D445CD" w:rsidP="00C50811">
      <w:pPr>
        <w:ind w:left="720"/>
        <w:rPr>
          <w:color w:val="FF0000"/>
          <w:sz w:val="24"/>
          <w:szCs w:val="24"/>
        </w:rPr>
      </w:pPr>
    </w:p>
    <w:p w14:paraId="518B2658" w14:textId="650A5062" w:rsidR="00F0407C" w:rsidRPr="00C50811" w:rsidRDefault="00F0407C" w:rsidP="00C50811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lastRenderedPageBreak/>
        <w:t xml:space="preserve">The scatterplot below </w:t>
      </w:r>
      <w:r w:rsidR="0012264F" w:rsidRPr="00C50811">
        <w:rPr>
          <w:color w:val="000000" w:themeColor="text1"/>
          <w:sz w:val="24"/>
          <w:szCs w:val="24"/>
        </w:rPr>
        <w:t>displays</w:t>
      </w:r>
      <w:r w:rsidRPr="00C50811">
        <w:rPr>
          <w:color w:val="000000" w:themeColor="text1"/>
          <w:sz w:val="24"/>
          <w:szCs w:val="24"/>
        </w:rPr>
        <w:t xml:space="preserve"> data for the number of bugs that appear during a rainfall (in the hundreds) in relation to the amount in rains (in inches).</w:t>
      </w:r>
    </w:p>
    <w:p w14:paraId="1C4883C9" w14:textId="624ACCF1" w:rsidR="00F06ED1" w:rsidRDefault="00F06ED1" w:rsidP="00651B17">
      <w:pPr>
        <w:rPr>
          <w:color w:val="000000" w:themeColor="text1"/>
          <w:sz w:val="24"/>
          <w:szCs w:val="24"/>
        </w:rPr>
      </w:pPr>
    </w:p>
    <w:p w14:paraId="1F0D0BB1" w14:textId="75D8FD17" w:rsidR="007625BC" w:rsidRDefault="009D7A84" w:rsidP="00F82DE4">
      <w:pPr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drawing>
          <wp:inline distT="0" distB="0" distL="0" distR="0" wp14:anchorId="25C3B74E" wp14:editId="026171C2">
            <wp:extent cx="4114800" cy="411480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C077B" w14:textId="4F084099" w:rsidR="00054D50" w:rsidRDefault="00054D50" w:rsidP="00F82DE4">
      <w:pPr>
        <w:jc w:val="center"/>
        <w:rPr>
          <w:color w:val="000000" w:themeColor="text1"/>
          <w:sz w:val="24"/>
          <w:szCs w:val="24"/>
        </w:rPr>
      </w:pPr>
    </w:p>
    <w:p w14:paraId="2132F7F4" w14:textId="6FFF08B9" w:rsidR="00F82DE4" w:rsidRPr="00C50811" w:rsidRDefault="0012264F" w:rsidP="00C50811">
      <w:pPr>
        <w:pStyle w:val="ListParagraph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t>Name the trend displayed in the scatterplot</w:t>
      </w:r>
      <w:r w:rsidR="00CB6845" w:rsidRPr="00C50811">
        <w:rPr>
          <w:color w:val="000000" w:themeColor="text1"/>
          <w:sz w:val="24"/>
          <w:szCs w:val="24"/>
        </w:rPr>
        <w:t xml:space="preserve"> along with any associations there may be.</w:t>
      </w:r>
    </w:p>
    <w:p w14:paraId="20882911" w14:textId="2D9F2C67" w:rsidR="00E22B78" w:rsidRPr="00C50811" w:rsidRDefault="00C50811" w:rsidP="00C50811">
      <w:pPr>
        <w:pStyle w:val="NoSpacing"/>
        <w:ind w:left="360" w:firstLine="720"/>
        <w:rPr>
          <w:color w:val="FF0000"/>
        </w:rPr>
      </w:pPr>
      <w:r>
        <w:rPr>
          <w:color w:val="FF0000"/>
        </w:rPr>
        <w:br/>
      </w:r>
    </w:p>
    <w:p w14:paraId="4B8DE243" w14:textId="41BF76C8" w:rsidR="007B7E88" w:rsidRPr="00C50811" w:rsidRDefault="00B51581" w:rsidP="00C50811">
      <w:pPr>
        <w:pStyle w:val="ListParagraph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t xml:space="preserve">Explain why </w:t>
      </w:r>
      <w:r w:rsidR="00BA00B9" w:rsidRPr="00C50811">
        <w:rPr>
          <w:color w:val="000000" w:themeColor="text1"/>
          <w:sz w:val="24"/>
          <w:szCs w:val="24"/>
        </w:rPr>
        <w:t xml:space="preserve">the </w:t>
      </w:r>
      <w:r w:rsidR="001E1E57" w:rsidRPr="00C50811">
        <w:rPr>
          <w:color w:val="000000" w:themeColor="text1"/>
          <w:sz w:val="24"/>
          <w:szCs w:val="24"/>
        </w:rPr>
        <w:t xml:space="preserve">lowest possible </w:t>
      </w:r>
      <w:r w:rsidR="00BA00B9" w:rsidRPr="00C50811">
        <w:rPr>
          <w:color w:val="000000" w:themeColor="text1"/>
          <w:sz w:val="24"/>
          <w:szCs w:val="24"/>
        </w:rPr>
        <w:t xml:space="preserve">domain </w:t>
      </w:r>
      <w:r w:rsidR="001E1E57" w:rsidRPr="00C50811">
        <w:rPr>
          <w:color w:val="000000" w:themeColor="text1"/>
          <w:sz w:val="24"/>
          <w:szCs w:val="24"/>
        </w:rPr>
        <w:t xml:space="preserve">value </w:t>
      </w:r>
      <w:r w:rsidR="00BA00B9" w:rsidRPr="00C50811">
        <w:rPr>
          <w:color w:val="000000" w:themeColor="text1"/>
          <w:sz w:val="24"/>
          <w:szCs w:val="24"/>
        </w:rPr>
        <w:t xml:space="preserve">for </w:t>
      </w:r>
      <w:r w:rsidR="00D82BBC" w:rsidRPr="00C50811">
        <w:rPr>
          <w:color w:val="000000" w:themeColor="text1"/>
          <w:sz w:val="24"/>
          <w:szCs w:val="24"/>
        </w:rPr>
        <w:t>a</w:t>
      </w:r>
      <w:r w:rsidR="00BA00B9" w:rsidRPr="00C50811">
        <w:rPr>
          <w:color w:val="000000" w:themeColor="text1"/>
          <w:sz w:val="24"/>
          <w:szCs w:val="24"/>
        </w:rPr>
        <w:t xml:space="preserve"> linear model of </w:t>
      </w:r>
      <w:r w:rsidR="00D82BBC" w:rsidRPr="00C50811">
        <w:rPr>
          <w:color w:val="000000" w:themeColor="text1"/>
          <w:sz w:val="24"/>
          <w:szCs w:val="24"/>
        </w:rPr>
        <w:t>this</w:t>
      </w:r>
      <w:r w:rsidR="00BA00B9" w:rsidRPr="00C50811">
        <w:rPr>
          <w:color w:val="000000" w:themeColor="text1"/>
          <w:sz w:val="24"/>
          <w:szCs w:val="24"/>
        </w:rPr>
        <w:t xml:space="preserve"> data must begin at x = </w:t>
      </w:r>
      <w:r w:rsidR="00FB6078" w:rsidRPr="00C50811">
        <w:rPr>
          <w:color w:val="000000" w:themeColor="text1"/>
          <w:sz w:val="24"/>
          <w:szCs w:val="24"/>
        </w:rPr>
        <w:t>6</w:t>
      </w:r>
      <w:r w:rsidR="00BA00B9" w:rsidRPr="00C50811">
        <w:rPr>
          <w:color w:val="000000" w:themeColor="text1"/>
          <w:sz w:val="24"/>
          <w:szCs w:val="24"/>
        </w:rPr>
        <w:t>?</w:t>
      </w:r>
    </w:p>
    <w:p w14:paraId="5AB0F82C" w14:textId="522DA818" w:rsidR="00D445CD" w:rsidRDefault="00D445CD" w:rsidP="00C50811">
      <w:pPr>
        <w:pStyle w:val="NoSpacing"/>
        <w:ind w:left="1080"/>
        <w:rPr>
          <w:color w:val="FF0000"/>
        </w:rPr>
      </w:pPr>
    </w:p>
    <w:p w14:paraId="74E2A65E" w14:textId="77777777" w:rsidR="00D445CD" w:rsidRDefault="00D445CD" w:rsidP="00C50811">
      <w:pPr>
        <w:pStyle w:val="NoSpacing"/>
        <w:ind w:left="1080"/>
        <w:rPr>
          <w:color w:val="FF0000"/>
        </w:rPr>
      </w:pPr>
    </w:p>
    <w:p w14:paraId="68694B3C" w14:textId="3C968114" w:rsidR="00C64575" w:rsidRPr="00C50811" w:rsidRDefault="00C50811" w:rsidP="00C50811">
      <w:pPr>
        <w:pStyle w:val="NoSpacing"/>
        <w:ind w:left="1080"/>
        <w:rPr>
          <w:color w:val="FF0000"/>
        </w:rPr>
      </w:pPr>
      <w:r>
        <w:rPr>
          <w:color w:val="FF0000"/>
        </w:rPr>
        <w:br/>
      </w:r>
    </w:p>
    <w:p w14:paraId="249009AC" w14:textId="51AC5FF6" w:rsidR="00A157AE" w:rsidRPr="00C50811" w:rsidRDefault="00337D12" w:rsidP="00C50811">
      <w:pPr>
        <w:pStyle w:val="ListParagraph"/>
        <w:numPr>
          <w:ilvl w:val="0"/>
          <w:numId w:val="6"/>
        </w:numPr>
        <w:rPr>
          <w:color w:val="0D0D0D" w:themeColor="text1" w:themeTint="F2"/>
          <w:sz w:val="24"/>
          <w:szCs w:val="24"/>
        </w:rPr>
      </w:pPr>
      <w:r w:rsidRPr="00C50811">
        <w:rPr>
          <w:color w:val="0D0D0D" w:themeColor="text1" w:themeTint="F2"/>
          <w:sz w:val="24"/>
          <w:szCs w:val="24"/>
        </w:rPr>
        <w:t>Complete the rest of the domain for the linear model</w:t>
      </w:r>
      <w:r w:rsidR="006D106A" w:rsidRPr="00C50811">
        <w:rPr>
          <w:color w:val="0D0D0D" w:themeColor="text1" w:themeTint="F2"/>
          <w:sz w:val="24"/>
          <w:szCs w:val="24"/>
        </w:rPr>
        <w:t xml:space="preserve"> and e</w:t>
      </w:r>
      <w:r w:rsidRPr="00C50811">
        <w:rPr>
          <w:color w:val="0D0D0D" w:themeColor="text1" w:themeTint="F2"/>
          <w:sz w:val="24"/>
          <w:szCs w:val="24"/>
        </w:rPr>
        <w:t>xplain what the domain represents.</w:t>
      </w:r>
      <w:r w:rsidR="006D106A" w:rsidRPr="00C50811">
        <w:rPr>
          <w:color w:val="0D0D0D" w:themeColor="text1" w:themeTint="F2"/>
          <w:sz w:val="24"/>
          <w:szCs w:val="24"/>
        </w:rPr>
        <w:t xml:space="preserve"> (Use whole numbers for your </w:t>
      </w:r>
      <w:r w:rsidR="006634B4" w:rsidRPr="00C50811">
        <w:rPr>
          <w:color w:val="0D0D0D" w:themeColor="text1" w:themeTint="F2"/>
          <w:sz w:val="24"/>
          <w:szCs w:val="24"/>
        </w:rPr>
        <w:t>minimum and maximum domain values)</w:t>
      </w:r>
    </w:p>
    <w:p w14:paraId="2F06B617" w14:textId="16710A10" w:rsidR="006D106A" w:rsidRPr="00C50811" w:rsidRDefault="00D445CD" w:rsidP="00C50811">
      <w:pPr>
        <w:pStyle w:val="NoSpacing"/>
        <w:ind w:left="1080"/>
        <w:rPr>
          <w:color w:val="FF0000"/>
        </w:rPr>
      </w:pPr>
      <w:r>
        <w:rPr>
          <w:color w:val="FF0000"/>
        </w:rPr>
        <w:t xml:space="preserve"> </w:t>
      </w:r>
    </w:p>
    <w:p w14:paraId="3DE0E765" w14:textId="68AD4213" w:rsidR="001A7EAA" w:rsidRPr="00C50811" w:rsidRDefault="00BC54D9" w:rsidP="00C50811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C50811">
        <w:rPr>
          <w:sz w:val="24"/>
          <w:szCs w:val="24"/>
        </w:rPr>
        <w:lastRenderedPageBreak/>
        <w:t>What is the line of best fit to model the linear relationship in the scatterplot using the domain?</w:t>
      </w:r>
      <w:r w:rsidR="00903E0A" w:rsidRPr="00C50811">
        <w:rPr>
          <w:sz w:val="24"/>
          <w:szCs w:val="24"/>
        </w:rPr>
        <w:t xml:space="preserve"> </w:t>
      </w:r>
      <w:r w:rsidR="004E53EF" w:rsidRPr="00C50811">
        <w:rPr>
          <w:sz w:val="24"/>
          <w:szCs w:val="24"/>
        </w:rPr>
        <w:t>Use reference points</w:t>
      </w:r>
      <w:r w:rsidR="00B86E4C" w:rsidRPr="00C50811">
        <w:rPr>
          <w:sz w:val="24"/>
          <w:szCs w:val="24"/>
        </w:rPr>
        <w:t>, where one point has the x-coordinate of 6 and the other has the x-coordinate of 11</w:t>
      </w:r>
      <w:r w:rsidR="007F35A3" w:rsidRPr="00C50811">
        <w:rPr>
          <w:sz w:val="24"/>
          <w:szCs w:val="24"/>
        </w:rPr>
        <w:t>, when</w:t>
      </w:r>
      <w:r w:rsidR="008C2E36" w:rsidRPr="00C50811">
        <w:rPr>
          <w:sz w:val="24"/>
          <w:szCs w:val="24"/>
        </w:rPr>
        <w:t xml:space="preserve"> calculating for slope and y-intercept.</w:t>
      </w:r>
    </w:p>
    <w:p w14:paraId="7873F00A" w14:textId="1C072417" w:rsidR="004F3D74" w:rsidRDefault="004F3D74" w:rsidP="00C50811">
      <w:pPr>
        <w:pStyle w:val="NoSpacing"/>
        <w:ind w:left="1080"/>
        <w:rPr>
          <w:color w:val="FF0000"/>
        </w:rPr>
      </w:pPr>
    </w:p>
    <w:p w14:paraId="14F87E04" w14:textId="59004884" w:rsidR="00D445CD" w:rsidRDefault="00D445CD" w:rsidP="00C50811">
      <w:pPr>
        <w:pStyle w:val="NoSpacing"/>
        <w:ind w:left="1080"/>
        <w:rPr>
          <w:color w:val="FF0000"/>
        </w:rPr>
      </w:pPr>
    </w:p>
    <w:p w14:paraId="7AEAD8B3" w14:textId="1E8848AF" w:rsidR="00D445CD" w:rsidRDefault="00D445CD" w:rsidP="00C50811">
      <w:pPr>
        <w:pStyle w:val="NoSpacing"/>
        <w:ind w:left="1080"/>
        <w:rPr>
          <w:color w:val="FF0000"/>
        </w:rPr>
      </w:pPr>
    </w:p>
    <w:p w14:paraId="6D592C93" w14:textId="110FFCCA" w:rsidR="00D445CD" w:rsidRDefault="00D445CD" w:rsidP="00C50811">
      <w:pPr>
        <w:pStyle w:val="NoSpacing"/>
        <w:ind w:left="1080"/>
        <w:rPr>
          <w:color w:val="FF0000"/>
        </w:rPr>
      </w:pPr>
    </w:p>
    <w:p w14:paraId="2D618EC0" w14:textId="12AE2C87" w:rsidR="00D445CD" w:rsidRDefault="00D445CD" w:rsidP="00C50811">
      <w:pPr>
        <w:pStyle w:val="NoSpacing"/>
        <w:ind w:left="1080"/>
        <w:rPr>
          <w:color w:val="FF0000"/>
        </w:rPr>
      </w:pPr>
    </w:p>
    <w:p w14:paraId="3EEEE32D" w14:textId="6D8E0EA9" w:rsidR="00D445CD" w:rsidRDefault="00D445CD" w:rsidP="00C50811">
      <w:pPr>
        <w:pStyle w:val="NoSpacing"/>
        <w:ind w:left="1080"/>
        <w:rPr>
          <w:color w:val="FF0000"/>
        </w:rPr>
      </w:pPr>
    </w:p>
    <w:p w14:paraId="7DD55703" w14:textId="7C780466" w:rsidR="00D445CD" w:rsidRDefault="00D445CD" w:rsidP="00C50811">
      <w:pPr>
        <w:pStyle w:val="NoSpacing"/>
        <w:ind w:left="1080"/>
        <w:rPr>
          <w:color w:val="FF0000"/>
        </w:rPr>
      </w:pPr>
    </w:p>
    <w:p w14:paraId="234DB611" w14:textId="77777777" w:rsidR="00D445CD" w:rsidRPr="00C50811" w:rsidRDefault="00D445CD" w:rsidP="00C50811">
      <w:pPr>
        <w:pStyle w:val="NoSpacing"/>
        <w:ind w:left="1080"/>
        <w:rPr>
          <w:color w:val="FF0000"/>
        </w:rPr>
      </w:pPr>
    </w:p>
    <w:p w14:paraId="2E62E60C" w14:textId="0467DC58" w:rsidR="00EB7609" w:rsidRPr="00C50811" w:rsidRDefault="00EB7609" w:rsidP="00C50811">
      <w:pPr>
        <w:pStyle w:val="ListParagraph"/>
        <w:numPr>
          <w:ilvl w:val="0"/>
          <w:numId w:val="3"/>
        </w:numPr>
        <w:rPr>
          <w:color w:val="000000" w:themeColor="text1"/>
          <w:sz w:val="24"/>
          <w:szCs w:val="24"/>
        </w:rPr>
      </w:pPr>
    </w:p>
    <w:p w14:paraId="66096F9F" w14:textId="0FEA0828" w:rsidR="001E4D4F" w:rsidRDefault="00CD0436" w:rsidP="00FC5F6A">
      <w:pPr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</w:rPr>
        <w:drawing>
          <wp:inline distT="0" distB="0" distL="0" distR="0" wp14:anchorId="5699FA34" wp14:editId="7DE6F7CF">
            <wp:extent cx="3643313" cy="3643313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9938" cy="3649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B0C36B" w14:textId="2F1DBFF5" w:rsidR="001E4D4F" w:rsidRPr="00C50811" w:rsidRDefault="001E4D4F" w:rsidP="00C50811">
      <w:pPr>
        <w:pStyle w:val="ListParagraph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t>Explain why the line of best fit in the graph above is not ideal</w:t>
      </w:r>
      <w:r w:rsidR="006F04BC" w:rsidRPr="00C50811">
        <w:rPr>
          <w:color w:val="000000" w:themeColor="text1"/>
          <w:sz w:val="24"/>
          <w:szCs w:val="24"/>
        </w:rPr>
        <w:t xml:space="preserve"> for th</w:t>
      </w:r>
      <w:r w:rsidR="00FC5F6A" w:rsidRPr="00C50811">
        <w:rPr>
          <w:color w:val="000000" w:themeColor="text1"/>
          <w:sz w:val="24"/>
          <w:szCs w:val="24"/>
        </w:rPr>
        <w:t>e</w:t>
      </w:r>
      <w:r w:rsidR="006F04BC" w:rsidRPr="00C50811">
        <w:rPr>
          <w:color w:val="000000" w:themeColor="text1"/>
          <w:sz w:val="24"/>
          <w:szCs w:val="24"/>
        </w:rPr>
        <w:t xml:space="preserve"> linear model?</w:t>
      </w:r>
    </w:p>
    <w:p w14:paraId="73B13CB2" w14:textId="1C270CF7" w:rsidR="00C50811" w:rsidRDefault="00D445CD" w:rsidP="00C50811">
      <w:pPr>
        <w:ind w:left="72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</w:p>
    <w:p w14:paraId="6E0BE1EA" w14:textId="77777777" w:rsidR="00C50811" w:rsidRDefault="00C50811">
      <w:pPr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14:paraId="6F9B0173" w14:textId="4C884C18" w:rsidR="00C25A5F" w:rsidRPr="00C50811" w:rsidRDefault="00D15E49" w:rsidP="00C50811">
      <w:pPr>
        <w:pStyle w:val="ListParagraph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lastRenderedPageBreak/>
        <w:t>Determine the domain</w:t>
      </w:r>
      <w:r w:rsidR="00C25A5F" w:rsidRPr="00C50811">
        <w:rPr>
          <w:color w:val="000000" w:themeColor="text1"/>
          <w:sz w:val="24"/>
          <w:szCs w:val="24"/>
        </w:rPr>
        <w:t xml:space="preserve"> of the </w:t>
      </w:r>
      <w:r w:rsidR="003B7659" w:rsidRPr="00C50811">
        <w:rPr>
          <w:color w:val="000000" w:themeColor="text1"/>
          <w:sz w:val="24"/>
          <w:szCs w:val="24"/>
        </w:rPr>
        <w:t>attempted</w:t>
      </w:r>
      <w:r w:rsidR="00C25A5F" w:rsidRPr="00C50811">
        <w:rPr>
          <w:color w:val="000000" w:themeColor="text1"/>
          <w:sz w:val="24"/>
          <w:szCs w:val="24"/>
        </w:rPr>
        <w:t xml:space="preserve"> linear model</w:t>
      </w:r>
      <w:r w:rsidR="003B7659" w:rsidRPr="00C50811">
        <w:rPr>
          <w:color w:val="000000" w:themeColor="text1"/>
          <w:sz w:val="24"/>
          <w:szCs w:val="24"/>
        </w:rPr>
        <w:t xml:space="preserve"> and then explain its meaning</w:t>
      </w:r>
      <w:r w:rsidR="00C25A5F" w:rsidRPr="00C50811">
        <w:rPr>
          <w:color w:val="000000" w:themeColor="text1"/>
          <w:sz w:val="24"/>
          <w:szCs w:val="24"/>
        </w:rPr>
        <w:t>.</w:t>
      </w:r>
    </w:p>
    <w:p w14:paraId="1B86B643" w14:textId="1F831F18" w:rsidR="00C25A5F" w:rsidRDefault="00D445CD" w:rsidP="00C50811">
      <w:pPr>
        <w:ind w:left="720"/>
        <w:rPr>
          <w:rFonts w:eastAsiaTheme="minorEastAsia"/>
          <w:color w:val="FF0000"/>
          <w:sz w:val="24"/>
          <w:szCs w:val="24"/>
        </w:rPr>
      </w:pPr>
      <w:r>
        <w:rPr>
          <w:rFonts w:eastAsiaTheme="minorEastAsia"/>
          <w:color w:val="FF0000"/>
          <w:sz w:val="24"/>
          <w:szCs w:val="24"/>
        </w:rPr>
        <w:t xml:space="preserve"> </w:t>
      </w:r>
    </w:p>
    <w:p w14:paraId="044CAD8B" w14:textId="0CAA6E76" w:rsidR="00D445CD" w:rsidRDefault="00D445CD" w:rsidP="00C50811">
      <w:pPr>
        <w:ind w:left="720"/>
        <w:rPr>
          <w:rFonts w:eastAsiaTheme="minorEastAsia"/>
          <w:color w:val="FF0000"/>
          <w:sz w:val="24"/>
          <w:szCs w:val="24"/>
        </w:rPr>
      </w:pPr>
    </w:p>
    <w:p w14:paraId="015C6ADB" w14:textId="77777777" w:rsidR="00D445CD" w:rsidRDefault="00D445CD" w:rsidP="00C50811">
      <w:pPr>
        <w:ind w:left="720"/>
        <w:rPr>
          <w:color w:val="FF0000"/>
          <w:sz w:val="24"/>
          <w:szCs w:val="24"/>
        </w:rPr>
      </w:pPr>
    </w:p>
    <w:p w14:paraId="471BA110" w14:textId="40B78D3E" w:rsidR="0084253F" w:rsidRPr="00C50811" w:rsidRDefault="0084253F" w:rsidP="00C50811">
      <w:pPr>
        <w:pStyle w:val="ListParagraph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t>Explain how the line of best fit should be moved in order to better represent the data in the scatterplot.</w:t>
      </w:r>
    </w:p>
    <w:p w14:paraId="3B6EC834" w14:textId="12FCC255" w:rsidR="0084253F" w:rsidRDefault="00D445CD" w:rsidP="00C50811">
      <w:pPr>
        <w:ind w:left="720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 </w:t>
      </w:r>
    </w:p>
    <w:p w14:paraId="05B7E2CA" w14:textId="7A8423CA" w:rsidR="00D445CD" w:rsidRDefault="00D445CD" w:rsidP="00C50811">
      <w:pPr>
        <w:ind w:left="720"/>
        <w:rPr>
          <w:color w:val="FF0000"/>
          <w:sz w:val="24"/>
          <w:szCs w:val="24"/>
        </w:rPr>
      </w:pPr>
    </w:p>
    <w:p w14:paraId="3A5DF65E" w14:textId="77777777" w:rsidR="00D445CD" w:rsidRPr="00393A70" w:rsidRDefault="00D445CD" w:rsidP="00C50811">
      <w:pPr>
        <w:ind w:left="720"/>
        <w:rPr>
          <w:color w:val="FF0000"/>
          <w:sz w:val="24"/>
          <w:szCs w:val="24"/>
        </w:rPr>
      </w:pPr>
    </w:p>
    <w:p w14:paraId="790A5CE1" w14:textId="0A5B21E6" w:rsidR="00C8018F" w:rsidRDefault="00C8018F" w:rsidP="00C50811">
      <w:pPr>
        <w:pStyle w:val="ListParagraph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t>Determine a new domain for a linear model using the data in the scatterplot.</w:t>
      </w:r>
    </w:p>
    <w:p w14:paraId="65301EAA" w14:textId="41C142E6" w:rsidR="00D445CD" w:rsidRDefault="00D445CD" w:rsidP="00D445CD">
      <w:pPr>
        <w:rPr>
          <w:color w:val="000000" w:themeColor="text1"/>
          <w:sz w:val="24"/>
          <w:szCs w:val="24"/>
        </w:rPr>
      </w:pPr>
    </w:p>
    <w:p w14:paraId="2E3047B9" w14:textId="5F4A0B88" w:rsidR="00D445CD" w:rsidRPr="00D445CD" w:rsidRDefault="00D445CD" w:rsidP="00D445CD">
      <w:pPr>
        <w:rPr>
          <w:color w:val="000000" w:themeColor="text1"/>
          <w:sz w:val="24"/>
          <w:szCs w:val="24"/>
        </w:rPr>
      </w:pPr>
    </w:p>
    <w:p w14:paraId="39D6E122" w14:textId="26F5D0F4" w:rsidR="00BB4436" w:rsidRPr="00C50811" w:rsidRDefault="00C25A5F" w:rsidP="00C50811">
      <w:pPr>
        <w:pStyle w:val="ListParagraph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C50811">
        <w:rPr>
          <w:color w:val="000000" w:themeColor="text1"/>
          <w:sz w:val="24"/>
          <w:szCs w:val="24"/>
        </w:rPr>
        <w:t>Determine an</w:t>
      </w:r>
      <w:r w:rsidR="000D05BA" w:rsidRPr="00C50811">
        <w:rPr>
          <w:color w:val="000000" w:themeColor="text1"/>
          <w:sz w:val="24"/>
          <w:szCs w:val="24"/>
        </w:rPr>
        <w:t xml:space="preserve"> equation for a </w:t>
      </w:r>
      <w:r w:rsidR="00A85521" w:rsidRPr="00C50811">
        <w:rPr>
          <w:color w:val="000000" w:themeColor="text1"/>
          <w:sz w:val="24"/>
          <w:szCs w:val="24"/>
        </w:rPr>
        <w:t>line of best fit</w:t>
      </w:r>
      <w:r w:rsidR="00D15E49" w:rsidRPr="00C50811">
        <w:rPr>
          <w:color w:val="000000" w:themeColor="text1"/>
          <w:sz w:val="24"/>
          <w:szCs w:val="24"/>
        </w:rPr>
        <w:t>,</w:t>
      </w:r>
      <w:r w:rsidR="00A85521" w:rsidRPr="00C50811">
        <w:rPr>
          <w:color w:val="000000" w:themeColor="text1"/>
          <w:sz w:val="24"/>
          <w:szCs w:val="24"/>
        </w:rPr>
        <w:t xml:space="preserve"> that will better represent the data in the scatterplot.</w:t>
      </w:r>
      <w:r w:rsidR="006858F2" w:rsidRPr="00C50811">
        <w:rPr>
          <w:color w:val="000000" w:themeColor="text1"/>
          <w:sz w:val="24"/>
          <w:szCs w:val="24"/>
        </w:rPr>
        <w:t xml:space="preserve"> </w:t>
      </w:r>
    </w:p>
    <w:p w14:paraId="3DCE8A84" w14:textId="77777777" w:rsidR="00BC54D9" w:rsidRPr="00BC54D9" w:rsidRDefault="00BC54D9" w:rsidP="00F82DE4">
      <w:pPr>
        <w:rPr>
          <w:sz w:val="24"/>
          <w:szCs w:val="24"/>
        </w:rPr>
      </w:pPr>
    </w:p>
    <w:sectPr w:rsidR="00BC54D9" w:rsidRPr="00BC54D9" w:rsidSect="00D97EA4">
      <w:headerReference w:type="even" r:id="rId11"/>
      <w:headerReference w:type="default" r:id="rId12"/>
      <w:headerReference w:type="first" r:id="rId13"/>
      <w:footerReference w:type="first" r:id="rId14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B65C0" w14:textId="77777777" w:rsidR="006F37B9" w:rsidRDefault="006F37B9" w:rsidP="00180FE9">
      <w:pPr>
        <w:spacing w:after="0" w:line="240" w:lineRule="auto"/>
      </w:pPr>
      <w:r>
        <w:separator/>
      </w:r>
    </w:p>
  </w:endnote>
  <w:endnote w:type="continuationSeparator" w:id="0">
    <w:p w14:paraId="478CFDEE" w14:textId="77777777" w:rsidR="006F37B9" w:rsidRDefault="006F37B9" w:rsidP="00180FE9">
      <w:pPr>
        <w:spacing w:after="0" w:line="240" w:lineRule="auto"/>
      </w:pPr>
      <w:r>
        <w:continuationSeparator/>
      </w:r>
    </w:p>
  </w:endnote>
  <w:endnote w:type="continuationNotice" w:id="1">
    <w:p w14:paraId="346D6FEF" w14:textId="77777777" w:rsidR="006F37B9" w:rsidRDefault="006F37B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214AD" w14:textId="0A5A3ED0" w:rsidR="00D32380" w:rsidRDefault="00D32380" w:rsidP="00CF71E3">
    <w:pPr>
      <w:pStyle w:val="Footer"/>
    </w:pPr>
  </w:p>
  <w:p w14:paraId="6DF61074" w14:textId="77777777" w:rsidR="00D32380" w:rsidRDefault="00D3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23862" w14:textId="77777777" w:rsidR="006F37B9" w:rsidRDefault="006F37B9" w:rsidP="00180FE9">
      <w:pPr>
        <w:spacing w:after="0" w:line="240" w:lineRule="auto"/>
      </w:pPr>
      <w:r>
        <w:separator/>
      </w:r>
    </w:p>
  </w:footnote>
  <w:footnote w:type="continuationSeparator" w:id="0">
    <w:p w14:paraId="022BA825" w14:textId="77777777" w:rsidR="006F37B9" w:rsidRDefault="006F37B9" w:rsidP="00180FE9">
      <w:pPr>
        <w:spacing w:after="0" w:line="240" w:lineRule="auto"/>
      </w:pPr>
      <w:r>
        <w:continuationSeparator/>
      </w:r>
    </w:p>
  </w:footnote>
  <w:footnote w:type="continuationNotice" w:id="1">
    <w:p w14:paraId="6E9B284D" w14:textId="77777777" w:rsidR="006F37B9" w:rsidRDefault="006F37B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563B" w14:textId="77777777" w:rsidR="00C219A0" w:rsidRDefault="006F37B9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B5178A"/>
    <w:multiLevelType w:val="hybridMultilevel"/>
    <w:tmpl w:val="36ACB0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CA24D8E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894E8B"/>
    <w:multiLevelType w:val="hybridMultilevel"/>
    <w:tmpl w:val="A03A5C3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0C63DDE"/>
    <w:multiLevelType w:val="hybridMultilevel"/>
    <w:tmpl w:val="DD164FD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A04FC6"/>
    <w:multiLevelType w:val="hybridMultilevel"/>
    <w:tmpl w:val="BF3E603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EA44656"/>
    <w:multiLevelType w:val="hybridMultilevel"/>
    <w:tmpl w:val="A3A2E6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170A9"/>
    <w:rsid w:val="00023486"/>
    <w:rsid w:val="000239DF"/>
    <w:rsid w:val="00035C95"/>
    <w:rsid w:val="000373FB"/>
    <w:rsid w:val="00042DBE"/>
    <w:rsid w:val="000505B1"/>
    <w:rsid w:val="00054D50"/>
    <w:rsid w:val="0006760E"/>
    <w:rsid w:val="0007179B"/>
    <w:rsid w:val="00086BCD"/>
    <w:rsid w:val="000A31E2"/>
    <w:rsid w:val="000B702B"/>
    <w:rsid w:val="000D05BA"/>
    <w:rsid w:val="000D12EA"/>
    <w:rsid w:val="000E38E8"/>
    <w:rsid w:val="000F03E5"/>
    <w:rsid w:val="000F383C"/>
    <w:rsid w:val="000F7C0C"/>
    <w:rsid w:val="0011685B"/>
    <w:rsid w:val="0012264F"/>
    <w:rsid w:val="00123775"/>
    <w:rsid w:val="00140964"/>
    <w:rsid w:val="001431B4"/>
    <w:rsid w:val="00146D11"/>
    <w:rsid w:val="001479FA"/>
    <w:rsid w:val="001665E7"/>
    <w:rsid w:val="00170FCF"/>
    <w:rsid w:val="00175045"/>
    <w:rsid w:val="00180095"/>
    <w:rsid w:val="00180FE9"/>
    <w:rsid w:val="00182635"/>
    <w:rsid w:val="00185F2C"/>
    <w:rsid w:val="00187815"/>
    <w:rsid w:val="00192545"/>
    <w:rsid w:val="001A17EB"/>
    <w:rsid w:val="001A34E6"/>
    <w:rsid w:val="001A7EAA"/>
    <w:rsid w:val="001C4EB6"/>
    <w:rsid w:val="001D2FEB"/>
    <w:rsid w:val="001D60AC"/>
    <w:rsid w:val="001E1E57"/>
    <w:rsid w:val="001E2EB3"/>
    <w:rsid w:val="001E44AA"/>
    <w:rsid w:val="001E4D4F"/>
    <w:rsid w:val="001F0931"/>
    <w:rsid w:val="00202D84"/>
    <w:rsid w:val="002048CC"/>
    <w:rsid w:val="0020563C"/>
    <w:rsid w:val="0022764A"/>
    <w:rsid w:val="00247691"/>
    <w:rsid w:val="00261CC9"/>
    <w:rsid w:val="002717DE"/>
    <w:rsid w:val="00276CCD"/>
    <w:rsid w:val="00283BC6"/>
    <w:rsid w:val="002855B2"/>
    <w:rsid w:val="00286708"/>
    <w:rsid w:val="00291882"/>
    <w:rsid w:val="002A3953"/>
    <w:rsid w:val="002C1463"/>
    <w:rsid w:val="002C205A"/>
    <w:rsid w:val="002E3738"/>
    <w:rsid w:val="003125E2"/>
    <w:rsid w:val="00337D12"/>
    <w:rsid w:val="00341B35"/>
    <w:rsid w:val="003562A5"/>
    <w:rsid w:val="00374701"/>
    <w:rsid w:val="0038083F"/>
    <w:rsid w:val="00387B17"/>
    <w:rsid w:val="00393A70"/>
    <w:rsid w:val="0039735E"/>
    <w:rsid w:val="00397DCC"/>
    <w:rsid w:val="003A42F8"/>
    <w:rsid w:val="003B1CF2"/>
    <w:rsid w:val="003B7659"/>
    <w:rsid w:val="003C288F"/>
    <w:rsid w:val="003C4673"/>
    <w:rsid w:val="003D7E63"/>
    <w:rsid w:val="003E3751"/>
    <w:rsid w:val="00407834"/>
    <w:rsid w:val="00410860"/>
    <w:rsid w:val="00414E5A"/>
    <w:rsid w:val="00414F4D"/>
    <w:rsid w:val="00421703"/>
    <w:rsid w:val="004413A8"/>
    <w:rsid w:val="004600B1"/>
    <w:rsid w:val="004740A4"/>
    <w:rsid w:val="004868EA"/>
    <w:rsid w:val="004C792E"/>
    <w:rsid w:val="004E53EF"/>
    <w:rsid w:val="004F3045"/>
    <w:rsid w:val="004F3D74"/>
    <w:rsid w:val="004F6E13"/>
    <w:rsid w:val="00505818"/>
    <w:rsid w:val="0051209A"/>
    <w:rsid w:val="00517536"/>
    <w:rsid w:val="00527DBF"/>
    <w:rsid w:val="00534A71"/>
    <w:rsid w:val="00534BA9"/>
    <w:rsid w:val="005520C0"/>
    <w:rsid w:val="005576A4"/>
    <w:rsid w:val="00563280"/>
    <w:rsid w:val="00577F94"/>
    <w:rsid w:val="0058278D"/>
    <w:rsid w:val="005870D8"/>
    <w:rsid w:val="005A6122"/>
    <w:rsid w:val="005B5391"/>
    <w:rsid w:val="005D5F17"/>
    <w:rsid w:val="005D6B23"/>
    <w:rsid w:val="005E13B4"/>
    <w:rsid w:val="005E6E5D"/>
    <w:rsid w:val="005E7769"/>
    <w:rsid w:val="0060063A"/>
    <w:rsid w:val="00603598"/>
    <w:rsid w:val="00615D19"/>
    <w:rsid w:val="00617CD0"/>
    <w:rsid w:val="0062027D"/>
    <w:rsid w:val="006363A5"/>
    <w:rsid w:val="00643BED"/>
    <w:rsid w:val="00646AD5"/>
    <w:rsid w:val="00651B17"/>
    <w:rsid w:val="00653CEA"/>
    <w:rsid w:val="006626EC"/>
    <w:rsid w:val="006634B4"/>
    <w:rsid w:val="00666CA3"/>
    <w:rsid w:val="006754D3"/>
    <w:rsid w:val="00680B27"/>
    <w:rsid w:val="006813AD"/>
    <w:rsid w:val="006858F2"/>
    <w:rsid w:val="006932A1"/>
    <w:rsid w:val="006A5413"/>
    <w:rsid w:val="006A6F22"/>
    <w:rsid w:val="006B5146"/>
    <w:rsid w:val="006D106A"/>
    <w:rsid w:val="006D2E31"/>
    <w:rsid w:val="006E0113"/>
    <w:rsid w:val="006E2FA6"/>
    <w:rsid w:val="006E4C7F"/>
    <w:rsid w:val="006F04BC"/>
    <w:rsid w:val="006F37B9"/>
    <w:rsid w:val="0070057A"/>
    <w:rsid w:val="00700A37"/>
    <w:rsid w:val="007039A8"/>
    <w:rsid w:val="00707101"/>
    <w:rsid w:val="007124D2"/>
    <w:rsid w:val="00714157"/>
    <w:rsid w:val="00714367"/>
    <w:rsid w:val="00722591"/>
    <w:rsid w:val="0072301A"/>
    <w:rsid w:val="007276D9"/>
    <w:rsid w:val="00731F81"/>
    <w:rsid w:val="00736520"/>
    <w:rsid w:val="00750EC5"/>
    <w:rsid w:val="007625BC"/>
    <w:rsid w:val="00773CA1"/>
    <w:rsid w:val="00774F26"/>
    <w:rsid w:val="0077774D"/>
    <w:rsid w:val="007926E9"/>
    <w:rsid w:val="00795055"/>
    <w:rsid w:val="007A2655"/>
    <w:rsid w:val="007B3DFE"/>
    <w:rsid w:val="007B7E88"/>
    <w:rsid w:val="007C1612"/>
    <w:rsid w:val="007C25EC"/>
    <w:rsid w:val="007C5913"/>
    <w:rsid w:val="007E6BF5"/>
    <w:rsid w:val="007F35A3"/>
    <w:rsid w:val="007F42C0"/>
    <w:rsid w:val="007F4B32"/>
    <w:rsid w:val="007F51A6"/>
    <w:rsid w:val="00810CEF"/>
    <w:rsid w:val="00821011"/>
    <w:rsid w:val="00831E87"/>
    <w:rsid w:val="00837C29"/>
    <w:rsid w:val="00837F6F"/>
    <w:rsid w:val="0084253F"/>
    <w:rsid w:val="00871DC4"/>
    <w:rsid w:val="00876968"/>
    <w:rsid w:val="00877817"/>
    <w:rsid w:val="008944C1"/>
    <w:rsid w:val="008B0BA6"/>
    <w:rsid w:val="008B422C"/>
    <w:rsid w:val="008B5DC1"/>
    <w:rsid w:val="008C0E2B"/>
    <w:rsid w:val="008C2E36"/>
    <w:rsid w:val="008E4BE0"/>
    <w:rsid w:val="008E5B5B"/>
    <w:rsid w:val="00903E0A"/>
    <w:rsid w:val="00911320"/>
    <w:rsid w:val="00913CA0"/>
    <w:rsid w:val="00920429"/>
    <w:rsid w:val="00934D88"/>
    <w:rsid w:val="00997EA0"/>
    <w:rsid w:val="009A7444"/>
    <w:rsid w:val="009A7E53"/>
    <w:rsid w:val="009B2E8E"/>
    <w:rsid w:val="009B61E4"/>
    <w:rsid w:val="009C7183"/>
    <w:rsid w:val="009D00C0"/>
    <w:rsid w:val="009D1689"/>
    <w:rsid w:val="009D2A6B"/>
    <w:rsid w:val="009D7A84"/>
    <w:rsid w:val="009E569E"/>
    <w:rsid w:val="009E5F84"/>
    <w:rsid w:val="00A04122"/>
    <w:rsid w:val="00A04DD1"/>
    <w:rsid w:val="00A143BB"/>
    <w:rsid w:val="00A157AE"/>
    <w:rsid w:val="00A15A96"/>
    <w:rsid w:val="00A37E49"/>
    <w:rsid w:val="00A6440E"/>
    <w:rsid w:val="00A77607"/>
    <w:rsid w:val="00A77644"/>
    <w:rsid w:val="00A85521"/>
    <w:rsid w:val="00AA48CF"/>
    <w:rsid w:val="00B010DA"/>
    <w:rsid w:val="00B1570A"/>
    <w:rsid w:val="00B30750"/>
    <w:rsid w:val="00B32587"/>
    <w:rsid w:val="00B51581"/>
    <w:rsid w:val="00B534BA"/>
    <w:rsid w:val="00B545EB"/>
    <w:rsid w:val="00B5579E"/>
    <w:rsid w:val="00B71A8A"/>
    <w:rsid w:val="00B74A0A"/>
    <w:rsid w:val="00B77C0B"/>
    <w:rsid w:val="00B86E4C"/>
    <w:rsid w:val="00B964D9"/>
    <w:rsid w:val="00B970FD"/>
    <w:rsid w:val="00BA00B9"/>
    <w:rsid w:val="00BA1F8F"/>
    <w:rsid w:val="00BA424F"/>
    <w:rsid w:val="00BB4436"/>
    <w:rsid w:val="00BC54D9"/>
    <w:rsid w:val="00BC6222"/>
    <w:rsid w:val="00BE7C09"/>
    <w:rsid w:val="00C014C1"/>
    <w:rsid w:val="00C219A0"/>
    <w:rsid w:val="00C25A5F"/>
    <w:rsid w:val="00C328EF"/>
    <w:rsid w:val="00C35937"/>
    <w:rsid w:val="00C43779"/>
    <w:rsid w:val="00C4784E"/>
    <w:rsid w:val="00C50811"/>
    <w:rsid w:val="00C53888"/>
    <w:rsid w:val="00C54869"/>
    <w:rsid w:val="00C616DE"/>
    <w:rsid w:val="00C64575"/>
    <w:rsid w:val="00C74B4F"/>
    <w:rsid w:val="00C8018F"/>
    <w:rsid w:val="00CA4130"/>
    <w:rsid w:val="00CB3552"/>
    <w:rsid w:val="00CB6845"/>
    <w:rsid w:val="00CC367F"/>
    <w:rsid w:val="00CD0436"/>
    <w:rsid w:val="00CE4A47"/>
    <w:rsid w:val="00CF71E3"/>
    <w:rsid w:val="00D007E7"/>
    <w:rsid w:val="00D15E49"/>
    <w:rsid w:val="00D32380"/>
    <w:rsid w:val="00D415CD"/>
    <w:rsid w:val="00D445CD"/>
    <w:rsid w:val="00D602B7"/>
    <w:rsid w:val="00D722EF"/>
    <w:rsid w:val="00D82BBC"/>
    <w:rsid w:val="00D97EA4"/>
    <w:rsid w:val="00DB138C"/>
    <w:rsid w:val="00DC01FA"/>
    <w:rsid w:val="00DC58BF"/>
    <w:rsid w:val="00DD42FC"/>
    <w:rsid w:val="00DD4D17"/>
    <w:rsid w:val="00DF13B4"/>
    <w:rsid w:val="00DF2B64"/>
    <w:rsid w:val="00DF308C"/>
    <w:rsid w:val="00E044E4"/>
    <w:rsid w:val="00E0680E"/>
    <w:rsid w:val="00E06E53"/>
    <w:rsid w:val="00E137A1"/>
    <w:rsid w:val="00E152DC"/>
    <w:rsid w:val="00E228A1"/>
    <w:rsid w:val="00E22B78"/>
    <w:rsid w:val="00E443D5"/>
    <w:rsid w:val="00E4445F"/>
    <w:rsid w:val="00E53B4F"/>
    <w:rsid w:val="00E677D5"/>
    <w:rsid w:val="00E70AC7"/>
    <w:rsid w:val="00E72431"/>
    <w:rsid w:val="00E81B58"/>
    <w:rsid w:val="00E86FA2"/>
    <w:rsid w:val="00E946EC"/>
    <w:rsid w:val="00E9489C"/>
    <w:rsid w:val="00EB7609"/>
    <w:rsid w:val="00EF4C82"/>
    <w:rsid w:val="00EF7226"/>
    <w:rsid w:val="00F0261C"/>
    <w:rsid w:val="00F02C6B"/>
    <w:rsid w:val="00F0407C"/>
    <w:rsid w:val="00F06815"/>
    <w:rsid w:val="00F06ED1"/>
    <w:rsid w:val="00F161C7"/>
    <w:rsid w:val="00F337C9"/>
    <w:rsid w:val="00F5039E"/>
    <w:rsid w:val="00F51046"/>
    <w:rsid w:val="00F53BF4"/>
    <w:rsid w:val="00F82DE4"/>
    <w:rsid w:val="00FB27E4"/>
    <w:rsid w:val="00FB3A94"/>
    <w:rsid w:val="00FB6078"/>
    <w:rsid w:val="00FC5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table" w:styleId="TableGrid">
    <w:name w:val="Table Grid"/>
    <w:basedOn w:val="TableNormal"/>
    <w:uiPriority w:val="39"/>
    <w:rsid w:val="00A15A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D2E3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E3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2E31"/>
    <w:rPr>
      <w:color w:val="800080" w:themeColor="followed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E70AC7"/>
    <w:rPr>
      <w:color w:val="808080"/>
    </w:rPr>
  </w:style>
  <w:style w:type="paragraph" w:styleId="NoSpacing">
    <w:name w:val="No Spacing"/>
    <w:uiPriority w:val="1"/>
    <w:qFormat/>
    <w:rsid w:val="00C5081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Richard Harstead</cp:lastModifiedBy>
  <cp:revision>2</cp:revision>
  <cp:lastPrinted>2020-10-05T18:09:00Z</cp:lastPrinted>
  <dcterms:created xsi:type="dcterms:W3CDTF">2021-07-22T16:16:00Z</dcterms:created>
  <dcterms:modified xsi:type="dcterms:W3CDTF">2021-07-22T16:16:00Z</dcterms:modified>
</cp:coreProperties>
</file>