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B3E2A" w14:textId="75A9AEDA" w:rsidR="00EB50A6" w:rsidRPr="00BF0DA3" w:rsidRDefault="007747DB" w:rsidP="008E4BF7">
      <w:pPr>
        <w:pStyle w:val="Header"/>
        <w:jc w:val="right"/>
        <w:rPr>
          <w:rFonts w:cs="Times New Roman"/>
          <w:color w:val="2F5496" w:themeColor="accent1" w:themeShade="BF"/>
          <w:sz w:val="28"/>
          <w:szCs w:val="28"/>
        </w:rPr>
      </w:pPr>
      <w:r>
        <w:rPr>
          <w:rFonts w:cs="Times New Roman"/>
          <w:color w:val="2F5496" w:themeColor="accent1" w:themeShade="BF"/>
          <w:sz w:val="28"/>
          <w:szCs w:val="28"/>
        </w:rPr>
        <w:t>Mixed Practice</w:t>
      </w:r>
      <w:r w:rsidR="009F688D">
        <w:rPr>
          <w:rFonts w:cs="Times New Roman"/>
          <w:color w:val="2F5496" w:themeColor="accent1" w:themeShade="BF"/>
          <w:sz w:val="28"/>
          <w:szCs w:val="28"/>
        </w:rPr>
        <w:t>: One-Step Equations</w:t>
      </w:r>
      <w:r>
        <w:rPr>
          <w:rFonts w:cs="Times New Roman"/>
          <w:color w:val="2F5496" w:themeColor="accent1" w:themeShade="BF"/>
          <w:sz w:val="28"/>
          <w:szCs w:val="28"/>
        </w:rPr>
        <w:t xml:space="preserve"> Assignment</w:t>
      </w:r>
    </w:p>
    <w:p w14:paraId="633C99D3" w14:textId="26E62C97" w:rsidR="00D24574" w:rsidRDefault="00D24574" w:rsidP="008E4BF7">
      <w:pPr>
        <w:pStyle w:val="Header"/>
        <w:jc w:val="both"/>
        <w:rPr>
          <w:rFonts w:cs="Times New Roman"/>
          <w:b/>
          <w:color w:val="1F3864" w:themeColor="accent1" w:themeShade="80"/>
        </w:rPr>
      </w:pPr>
    </w:p>
    <w:p w14:paraId="2F5B9D11" w14:textId="77777777" w:rsidR="00CC78AF" w:rsidRPr="00CC78AF" w:rsidRDefault="00CC78AF" w:rsidP="00CC78AF">
      <w:pPr>
        <w:rPr>
          <w:rFonts w:cstheme="minorHAnsi"/>
          <w:sz w:val="22"/>
          <w:szCs w:val="22"/>
        </w:rPr>
      </w:pPr>
      <w:r w:rsidRPr="00CC78AF">
        <w:rPr>
          <w:rFonts w:cstheme="minorHAnsi"/>
          <w:sz w:val="22"/>
          <w:szCs w:val="22"/>
        </w:rPr>
        <w:t xml:space="preserve">Recall that an equation is a mathematical statement where two expressions are joined with an equal sign.  Over the past few lessons, you have learned how to solve one-step equations. A one-step equation needs only one inverse operation to solve. Remember that the goal of solving an equation is to end up with the variable all by itself on one side of the equal sign and a single number on the other side of the equal sign. The steps you have learned to solve equations are shown in the table below. </w:t>
      </w:r>
      <w:r w:rsidRPr="00CC78AF">
        <w:rPr>
          <w:rFonts w:cstheme="minorHAnsi"/>
          <w:sz w:val="22"/>
          <w:szCs w:val="22"/>
        </w:rPr>
        <w:br/>
      </w:r>
    </w:p>
    <w:tbl>
      <w:tblPr>
        <w:tblStyle w:val="TableGrid"/>
        <w:tblW w:w="0" w:type="auto"/>
        <w:jc w:val="center"/>
        <w:tblLook w:val="04A0" w:firstRow="1" w:lastRow="0" w:firstColumn="1" w:lastColumn="0" w:noHBand="0" w:noVBand="1"/>
      </w:tblPr>
      <w:tblGrid>
        <w:gridCol w:w="1255"/>
        <w:gridCol w:w="6660"/>
      </w:tblGrid>
      <w:tr w:rsidR="00CC78AF" w:rsidRPr="00CC78AF" w14:paraId="032E37DF" w14:textId="77777777" w:rsidTr="00642EF1">
        <w:trPr>
          <w:trHeight w:val="432"/>
          <w:jc w:val="center"/>
        </w:trPr>
        <w:tc>
          <w:tcPr>
            <w:tcW w:w="1255" w:type="dxa"/>
            <w:vAlign w:val="center"/>
          </w:tcPr>
          <w:p w14:paraId="68A55F5A" w14:textId="77777777" w:rsidR="00CC78AF" w:rsidRPr="00CC78AF" w:rsidRDefault="00CC78AF" w:rsidP="00642EF1">
            <w:pPr>
              <w:rPr>
                <w:rFonts w:cstheme="minorHAnsi"/>
                <w:b/>
                <w:bCs/>
                <w:sz w:val="22"/>
                <w:szCs w:val="22"/>
              </w:rPr>
            </w:pPr>
            <w:r w:rsidRPr="00CC78AF">
              <w:rPr>
                <w:rFonts w:cstheme="minorHAnsi"/>
                <w:b/>
                <w:bCs/>
                <w:sz w:val="22"/>
                <w:szCs w:val="22"/>
              </w:rPr>
              <w:t>Step 1: </w:t>
            </w:r>
          </w:p>
        </w:tc>
        <w:tc>
          <w:tcPr>
            <w:tcW w:w="6660" w:type="dxa"/>
            <w:vAlign w:val="center"/>
          </w:tcPr>
          <w:p w14:paraId="2B47F928" w14:textId="77777777" w:rsidR="00CC78AF" w:rsidRPr="00CC78AF" w:rsidRDefault="00CC78AF" w:rsidP="00642EF1">
            <w:pPr>
              <w:rPr>
                <w:rFonts w:cstheme="minorHAnsi"/>
                <w:sz w:val="22"/>
                <w:szCs w:val="22"/>
              </w:rPr>
            </w:pPr>
            <w:r w:rsidRPr="00CC78AF">
              <w:rPr>
                <w:rFonts w:cstheme="minorHAnsi"/>
                <w:sz w:val="22"/>
                <w:szCs w:val="22"/>
              </w:rPr>
              <w:t>Identify the inverse of the operation that is with the variable.  </w:t>
            </w:r>
          </w:p>
        </w:tc>
      </w:tr>
      <w:tr w:rsidR="00CC78AF" w:rsidRPr="00CC78AF" w14:paraId="19462344" w14:textId="77777777" w:rsidTr="00642EF1">
        <w:trPr>
          <w:trHeight w:val="432"/>
          <w:jc w:val="center"/>
        </w:trPr>
        <w:tc>
          <w:tcPr>
            <w:tcW w:w="1255" w:type="dxa"/>
            <w:vAlign w:val="center"/>
          </w:tcPr>
          <w:p w14:paraId="1F220C4D" w14:textId="77777777" w:rsidR="00CC78AF" w:rsidRPr="00CC78AF" w:rsidRDefault="00CC78AF" w:rsidP="00642EF1">
            <w:pPr>
              <w:rPr>
                <w:rFonts w:cstheme="minorHAnsi"/>
                <w:b/>
                <w:bCs/>
                <w:sz w:val="22"/>
                <w:szCs w:val="22"/>
              </w:rPr>
            </w:pPr>
            <w:r w:rsidRPr="00CC78AF">
              <w:rPr>
                <w:rFonts w:cstheme="minorHAnsi"/>
                <w:b/>
                <w:bCs/>
                <w:sz w:val="22"/>
                <w:szCs w:val="22"/>
              </w:rPr>
              <w:t>Step 2: </w:t>
            </w:r>
          </w:p>
        </w:tc>
        <w:tc>
          <w:tcPr>
            <w:tcW w:w="6660" w:type="dxa"/>
            <w:vAlign w:val="center"/>
          </w:tcPr>
          <w:p w14:paraId="783EB8D8" w14:textId="77777777" w:rsidR="00CC78AF" w:rsidRPr="00CC78AF" w:rsidRDefault="00CC78AF" w:rsidP="00642EF1">
            <w:pPr>
              <w:rPr>
                <w:rFonts w:cstheme="minorHAnsi"/>
                <w:sz w:val="22"/>
                <w:szCs w:val="22"/>
              </w:rPr>
            </w:pPr>
            <w:r w:rsidRPr="00CC78AF">
              <w:rPr>
                <w:rFonts w:cstheme="minorHAnsi"/>
                <w:sz w:val="22"/>
                <w:szCs w:val="22"/>
              </w:rPr>
              <w:t>Set up the inverse operation on both sides of the equation. </w:t>
            </w:r>
          </w:p>
        </w:tc>
      </w:tr>
      <w:tr w:rsidR="00CC78AF" w:rsidRPr="00CC78AF" w14:paraId="78D18871" w14:textId="77777777" w:rsidTr="00642EF1">
        <w:trPr>
          <w:trHeight w:val="432"/>
          <w:jc w:val="center"/>
        </w:trPr>
        <w:tc>
          <w:tcPr>
            <w:tcW w:w="1255" w:type="dxa"/>
            <w:vAlign w:val="center"/>
          </w:tcPr>
          <w:p w14:paraId="32C3B7A7" w14:textId="77777777" w:rsidR="00CC78AF" w:rsidRPr="00CC78AF" w:rsidRDefault="00CC78AF" w:rsidP="00642EF1">
            <w:pPr>
              <w:rPr>
                <w:rFonts w:cstheme="minorHAnsi"/>
                <w:b/>
                <w:bCs/>
                <w:sz w:val="22"/>
                <w:szCs w:val="22"/>
              </w:rPr>
            </w:pPr>
            <w:r w:rsidRPr="00CC78AF">
              <w:rPr>
                <w:rFonts w:cstheme="minorHAnsi"/>
                <w:b/>
                <w:bCs/>
                <w:sz w:val="22"/>
                <w:szCs w:val="22"/>
              </w:rPr>
              <w:t>Step 3: </w:t>
            </w:r>
          </w:p>
        </w:tc>
        <w:tc>
          <w:tcPr>
            <w:tcW w:w="6660" w:type="dxa"/>
            <w:vAlign w:val="center"/>
          </w:tcPr>
          <w:p w14:paraId="1969543E" w14:textId="77777777" w:rsidR="00CC78AF" w:rsidRPr="00CC78AF" w:rsidRDefault="00CC78AF" w:rsidP="00642EF1">
            <w:pPr>
              <w:rPr>
                <w:rFonts w:cstheme="minorHAnsi"/>
                <w:sz w:val="22"/>
                <w:szCs w:val="22"/>
              </w:rPr>
            </w:pPr>
            <w:r w:rsidRPr="00CC78AF">
              <w:rPr>
                <w:rFonts w:cstheme="minorHAnsi"/>
                <w:sz w:val="22"/>
                <w:szCs w:val="22"/>
              </w:rPr>
              <w:t>Simplify both sides of the equation.  </w:t>
            </w:r>
          </w:p>
        </w:tc>
      </w:tr>
      <w:tr w:rsidR="00CC78AF" w:rsidRPr="00CC78AF" w14:paraId="2177B70A" w14:textId="77777777" w:rsidTr="00642EF1">
        <w:trPr>
          <w:trHeight w:val="432"/>
          <w:jc w:val="center"/>
        </w:trPr>
        <w:tc>
          <w:tcPr>
            <w:tcW w:w="1255" w:type="dxa"/>
            <w:vAlign w:val="center"/>
          </w:tcPr>
          <w:p w14:paraId="196C408D" w14:textId="77777777" w:rsidR="00CC78AF" w:rsidRPr="00CC78AF" w:rsidRDefault="00CC78AF" w:rsidP="00642EF1">
            <w:pPr>
              <w:rPr>
                <w:rFonts w:cstheme="minorHAnsi"/>
                <w:b/>
                <w:bCs/>
                <w:sz w:val="22"/>
                <w:szCs w:val="22"/>
              </w:rPr>
            </w:pPr>
            <w:r w:rsidRPr="00CC78AF">
              <w:rPr>
                <w:rFonts w:cstheme="minorHAnsi"/>
                <w:b/>
                <w:bCs/>
                <w:sz w:val="22"/>
                <w:szCs w:val="22"/>
              </w:rPr>
              <w:t>Step 4: </w:t>
            </w:r>
          </w:p>
        </w:tc>
        <w:tc>
          <w:tcPr>
            <w:tcW w:w="6660" w:type="dxa"/>
            <w:vAlign w:val="center"/>
          </w:tcPr>
          <w:p w14:paraId="68F53178" w14:textId="77777777" w:rsidR="00CC78AF" w:rsidRPr="00CC78AF" w:rsidRDefault="00CC78AF" w:rsidP="00642EF1">
            <w:pPr>
              <w:rPr>
                <w:rFonts w:cstheme="minorHAnsi"/>
                <w:sz w:val="22"/>
                <w:szCs w:val="22"/>
              </w:rPr>
            </w:pPr>
            <w:r w:rsidRPr="00CC78AF">
              <w:rPr>
                <w:rFonts w:cstheme="minorHAnsi"/>
                <w:sz w:val="22"/>
                <w:szCs w:val="22"/>
              </w:rPr>
              <w:t>Check the solution using substitution. </w:t>
            </w:r>
          </w:p>
        </w:tc>
      </w:tr>
      <w:tr w:rsidR="00CC78AF" w:rsidRPr="00CC78AF" w14:paraId="14E14788" w14:textId="77777777" w:rsidTr="00642EF1">
        <w:trPr>
          <w:trHeight w:val="432"/>
          <w:jc w:val="center"/>
        </w:trPr>
        <w:tc>
          <w:tcPr>
            <w:tcW w:w="1255" w:type="dxa"/>
            <w:vAlign w:val="center"/>
          </w:tcPr>
          <w:p w14:paraId="08B5CA6F" w14:textId="77777777" w:rsidR="00CC78AF" w:rsidRPr="00CC78AF" w:rsidRDefault="00CC78AF" w:rsidP="00642EF1">
            <w:pPr>
              <w:rPr>
                <w:rFonts w:cstheme="minorHAnsi"/>
                <w:b/>
                <w:bCs/>
                <w:sz w:val="22"/>
                <w:szCs w:val="22"/>
              </w:rPr>
            </w:pPr>
            <w:r w:rsidRPr="00CC78AF">
              <w:rPr>
                <w:rFonts w:cstheme="minorHAnsi"/>
                <w:b/>
                <w:bCs/>
                <w:sz w:val="22"/>
                <w:szCs w:val="22"/>
              </w:rPr>
              <w:t>Step 5:  </w:t>
            </w:r>
          </w:p>
        </w:tc>
        <w:tc>
          <w:tcPr>
            <w:tcW w:w="6660" w:type="dxa"/>
            <w:vAlign w:val="center"/>
          </w:tcPr>
          <w:p w14:paraId="4123C8F5" w14:textId="77777777" w:rsidR="00CC78AF" w:rsidRPr="00CC78AF" w:rsidRDefault="00CC78AF" w:rsidP="00642EF1">
            <w:pPr>
              <w:rPr>
                <w:rFonts w:cstheme="minorHAnsi"/>
                <w:sz w:val="22"/>
                <w:szCs w:val="22"/>
              </w:rPr>
            </w:pPr>
            <w:r w:rsidRPr="00CC78AF">
              <w:rPr>
                <w:rFonts w:cstheme="minorHAnsi"/>
                <w:sz w:val="22"/>
                <w:szCs w:val="22"/>
              </w:rPr>
              <w:t>Plot the solution on a number line, if requested. </w:t>
            </w:r>
          </w:p>
        </w:tc>
      </w:tr>
    </w:tbl>
    <w:p w14:paraId="2181EECB" w14:textId="77777777" w:rsidR="00CC78AF" w:rsidRPr="00CC78AF" w:rsidRDefault="00CC78AF" w:rsidP="00CC78AF">
      <w:pPr>
        <w:rPr>
          <w:rFonts w:cstheme="minorHAnsi"/>
          <w:sz w:val="22"/>
          <w:szCs w:val="22"/>
        </w:rPr>
      </w:pPr>
    </w:p>
    <w:p w14:paraId="10B2B90A" w14:textId="33FD223A" w:rsidR="00CC78AF" w:rsidRDefault="00CC78AF" w:rsidP="00CC78AF">
      <w:pPr>
        <w:rPr>
          <w:rFonts w:cstheme="minorHAnsi"/>
          <w:sz w:val="22"/>
          <w:szCs w:val="22"/>
        </w:rPr>
      </w:pPr>
      <w:r w:rsidRPr="00CC78AF">
        <w:rPr>
          <w:rFonts w:cstheme="minorHAnsi"/>
          <w:sz w:val="22"/>
          <w:szCs w:val="22"/>
        </w:rPr>
        <w:t xml:space="preserve">Identifying the operation that is on the same side of the equal side as the variable and then determining the inverse of that operation is a very important step when solving equations. You use the operation to build the equation, and you can use the inverse of that operation to undo it. Practice identifying operations and their inverses below. Look at the equation in the first column. Then state the operation and its inverse in the remaining columns.  </w:t>
      </w:r>
      <w:r w:rsidR="00205A32">
        <w:rPr>
          <w:rStyle w:val="normaltextrun"/>
          <w:rFonts w:ascii="Calibri" w:hAnsi="Calibri" w:cs="Calibri"/>
          <w:color w:val="000000"/>
          <w:sz w:val="22"/>
          <w:szCs w:val="22"/>
          <w:bdr w:val="none" w:sz="0" w:space="0" w:color="auto" w:frame="1"/>
        </w:rPr>
        <w:t>(1 point per blank, 8 points total)</w:t>
      </w:r>
    </w:p>
    <w:p w14:paraId="3F4A0A11" w14:textId="77777777" w:rsidR="00CC78AF" w:rsidRPr="00CC78AF" w:rsidRDefault="00CC78AF" w:rsidP="00CC78AF">
      <w:pPr>
        <w:rPr>
          <w:rFonts w:cstheme="minorHAnsi"/>
          <w:sz w:val="22"/>
          <w:szCs w:val="22"/>
        </w:rPr>
      </w:pPr>
    </w:p>
    <w:tbl>
      <w:tblPr>
        <w:tblStyle w:val="TableGrid"/>
        <w:tblW w:w="0" w:type="auto"/>
        <w:jc w:val="center"/>
        <w:tblLook w:val="04A0" w:firstRow="1" w:lastRow="0" w:firstColumn="1" w:lastColumn="0" w:noHBand="0" w:noVBand="1"/>
      </w:tblPr>
      <w:tblGrid>
        <w:gridCol w:w="1906"/>
        <w:gridCol w:w="3533"/>
        <w:gridCol w:w="3911"/>
      </w:tblGrid>
      <w:tr w:rsidR="00CC78AF" w:rsidRPr="00CC78AF" w14:paraId="181C339E" w14:textId="77777777" w:rsidTr="00CC78AF">
        <w:trPr>
          <w:trHeight w:val="339"/>
          <w:jc w:val="center"/>
        </w:trPr>
        <w:tc>
          <w:tcPr>
            <w:tcW w:w="1906" w:type="dxa"/>
            <w:shd w:val="clear" w:color="auto" w:fill="4472C4" w:themeFill="accent1"/>
            <w:vAlign w:val="center"/>
          </w:tcPr>
          <w:p w14:paraId="33717F90" w14:textId="77777777" w:rsidR="00CC78AF" w:rsidRPr="00CC78AF" w:rsidRDefault="00CC78AF" w:rsidP="00CC78AF">
            <w:pPr>
              <w:jc w:val="center"/>
              <w:rPr>
                <w:rFonts w:cstheme="minorHAnsi"/>
                <w:b/>
                <w:bCs/>
                <w:i/>
                <w:iCs/>
                <w:color w:val="FFFFFF" w:themeColor="background1"/>
                <w:sz w:val="22"/>
                <w:szCs w:val="22"/>
              </w:rPr>
            </w:pPr>
            <w:r w:rsidRPr="00CC78AF">
              <w:rPr>
                <w:rFonts w:cstheme="minorHAnsi"/>
                <w:b/>
                <w:bCs/>
                <w:i/>
                <w:iCs/>
                <w:color w:val="FFFFFF" w:themeColor="background1"/>
                <w:sz w:val="22"/>
                <w:szCs w:val="22"/>
              </w:rPr>
              <w:t>Equation:</w:t>
            </w:r>
          </w:p>
        </w:tc>
        <w:tc>
          <w:tcPr>
            <w:tcW w:w="3533" w:type="dxa"/>
            <w:shd w:val="clear" w:color="auto" w:fill="4472C4" w:themeFill="accent1"/>
            <w:vAlign w:val="center"/>
          </w:tcPr>
          <w:p w14:paraId="2437835E" w14:textId="77777777" w:rsidR="00CC78AF" w:rsidRPr="00CC78AF" w:rsidRDefault="00CC78AF" w:rsidP="00CC78AF">
            <w:pPr>
              <w:jc w:val="center"/>
              <w:rPr>
                <w:rFonts w:cstheme="minorHAnsi"/>
                <w:b/>
                <w:bCs/>
                <w:i/>
                <w:iCs/>
                <w:color w:val="FFFFFF" w:themeColor="background1"/>
                <w:sz w:val="22"/>
                <w:szCs w:val="22"/>
              </w:rPr>
            </w:pPr>
            <w:r w:rsidRPr="00CC78AF">
              <w:rPr>
                <w:rFonts w:cstheme="minorHAnsi"/>
                <w:b/>
                <w:bCs/>
                <w:i/>
                <w:iCs/>
                <w:color w:val="FFFFFF" w:themeColor="background1"/>
                <w:sz w:val="22"/>
                <w:szCs w:val="22"/>
              </w:rPr>
              <w:t>Operation:</w:t>
            </w:r>
          </w:p>
        </w:tc>
        <w:tc>
          <w:tcPr>
            <w:tcW w:w="3911" w:type="dxa"/>
            <w:shd w:val="clear" w:color="auto" w:fill="4472C4" w:themeFill="accent1"/>
            <w:vAlign w:val="center"/>
          </w:tcPr>
          <w:p w14:paraId="00B76EA4" w14:textId="77777777" w:rsidR="00CC78AF" w:rsidRPr="00CC78AF" w:rsidRDefault="00CC78AF" w:rsidP="00CC78AF">
            <w:pPr>
              <w:jc w:val="center"/>
              <w:rPr>
                <w:rFonts w:cstheme="minorHAnsi"/>
                <w:b/>
                <w:bCs/>
                <w:i/>
                <w:iCs/>
                <w:color w:val="FFFFFF" w:themeColor="background1"/>
                <w:sz w:val="22"/>
                <w:szCs w:val="22"/>
              </w:rPr>
            </w:pPr>
            <w:r w:rsidRPr="00CC78AF">
              <w:rPr>
                <w:rFonts w:cstheme="minorHAnsi"/>
                <w:b/>
                <w:bCs/>
                <w:i/>
                <w:iCs/>
                <w:color w:val="FFFFFF" w:themeColor="background1"/>
                <w:sz w:val="22"/>
                <w:szCs w:val="22"/>
              </w:rPr>
              <w:t>Inverse Operation:</w:t>
            </w:r>
          </w:p>
        </w:tc>
      </w:tr>
      <w:tr w:rsidR="00CC78AF" w:rsidRPr="00CC78AF" w14:paraId="11C7EBEB" w14:textId="77777777" w:rsidTr="00642EF1">
        <w:trPr>
          <w:trHeight w:val="864"/>
          <w:jc w:val="center"/>
        </w:trPr>
        <w:tc>
          <w:tcPr>
            <w:tcW w:w="1906" w:type="dxa"/>
            <w:vAlign w:val="center"/>
          </w:tcPr>
          <w:p w14:paraId="0CF4E40F" w14:textId="6E81AA66" w:rsidR="00CC78AF" w:rsidRPr="00CC78AF" w:rsidRDefault="00CC78AF" w:rsidP="00642EF1">
            <w:pPr>
              <w:jc w:val="center"/>
              <w:rPr>
                <w:rFonts w:cstheme="minorHAnsi"/>
                <w:sz w:val="22"/>
                <w:szCs w:val="22"/>
              </w:rPr>
            </w:pPr>
            <m:oMathPara>
              <m:oMathParaPr>
                <m:jc m:val="center"/>
              </m:oMathParaPr>
              <m:oMath>
                <m:r>
                  <w:rPr>
                    <w:rFonts w:ascii="Cambria Math" w:hAnsi="Cambria Math" w:cstheme="minorHAnsi"/>
                    <w:sz w:val="22"/>
                    <w:szCs w:val="22"/>
                  </w:rPr>
                  <m:t>15=</m:t>
                </m:r>
                <m:f>
                  <m:fPr>
                    <m:ctrlPr>
                      <w:rPr>
                        <w:rFonts w:ascii="Cambria Math" w:hAnsi="Cambria Math" w:cstheme="minorHAnsi"/>
                        <w:i/>
                        <w:sz w:val="22"/>
                        <w:szCs w:val="22"/>
                      </w:rPr>
                    </m:ctrlPr>
                  </m:fPr>
                  <m:num>
                    <m:r>
                      <w:rPr>
                        <w:rFonts w:ascii="Cambria Math" w:hAnsi="Cambria Math" w:cstheme="minorHAnsi"/>
                        <w:sz w:val="22"/>
                        <w:szCs w:val="22"/>
                      </w:rPr>
                      <m:t>x</m:t>
                    </m:r>
                  </m:num>
                  <m:den>
                    <m:r>
                      <w:rPr>
                        <w:rFonts w:ascii="Cambria Math" w:hAnsi="Cambria Math" w:cstheme="minorHAnsi"/>
                        <w:sz w:val="22"/>
                        <w:szCs w:val="22"/>
                      </w:rPr>
                      <m:t>7</m:t>
                    </m:r>
                  </m:den>
                </m:f>
              </m:oMath>
            </m:oMathPara>
          </w:p>
        </w:tc>
        <w:tc>
          <w:tcPr>
            <w:tcW w:w="3533" w:type="dxa"/>
          </w:tcPr>
          <w:p w14:paraId="29DDC025" w14:textId="77777777" w:rsidR="00CC78AF" w:rsidRPr="00CC78AF" w:rsidRDefault="00CC78AF" w:rsidP="00642EF1">
            <w:pPr>
              <w:jc w:val="center"/>
              <w:rPr>
                <w:rFonts w:cstheme="minorHAnsi"/>
                <w:color w:val="C00000"/>
                <w:sz w:val="22"/>
                <w:szCs w:val="22"/>
              </w:rPr>
            </w:pPr>
          </w:p>
          <w:p w14:paraId="3B211F79" w14:textId="428090F3" w:rsidR="00CC78AF" w:rsidRPr="00CC78AF" w:rsidRDefault="000050E0" w:rsidP="00642EF1">
            <w:pPr>
              <w:jc w:val="center"/>
              <w:rPr>
                <w:rFonts w:cstheme="minorHAnsi"/>
                <w:color w:val="C00000"/>
                <w:sz w:val="22"/>
                <w:szCs w:val="22"/>
              </w:rPr>
            </w:pPr>
            <w:r>
              <w:rPr>
                <w:rFonts w:cstheme="minorHAnsi"/>
                <w:color w:val="C00000"/>
                <w:sz w:val="22"/>
                <w:szCs w:val="22"/>
              </w:rPr>
              <w:t xml:space="preserve"> </w:t>
            </w:r>
          </w:p>
        </w:tc>
        <w:tc>
          <w:tcPr>
            <w:tcW w:w="3911" w:type="dxa"/>
            <w:vAlign w:val="center"/>
          </w:tcPr>
          <w:p w14:paraId="00C146DB" w14:textId="2797D7E5" w:rsidR="00CC78AF" w:rsidRPr="00CC78AF" w:rsidRDefault="000050E0" w:rsidP="00642EF1">
            <w:pPr>
              <w:jc w:val="center"/>
              <w:rPr>
                <w:rFonts w:cstheme="minorHAnsi"/>
                <w:color w:val="C00000"/>
                <w:sz w:val="22"/>
                <w:szCs w:val="22"/>
              </w:rPr>
            </w:pPr>
            <w:r>
              <w:rPr>
                <w:rFonts w:cstheme="minorHAnsi"/>
                <w:color w:val="C00000"/>
                <w:sz w:val="22"/>
                <w:szCs w:val="22"/>
              </w:rPr>
              <w:t xml:space="preserve"> </w:t>
            </w:r>
          </w:p>
        </w:tc>
      </w:tr>
      <w:tr w:rsidR="00CC78AF" w:rsidRPr="00CC78AF" w14:paraId="483C9E67" w14:textId="77777777" w:rsidTr="00642EF1">
        <w:trPr>
          <w:trHeight w:val="864"/>
          <w:jc w:val="center"/>
        </w:trPr>
        <w:tc>
          <w:tcPr>
            <w:tcW w:w="1906" w:type="dxa"/>
            <w:vAlign w:val="center"/>
          </w:tcPr>
          <w:p w14:paraId="3DB25E3B" w14:textId="78221154" w:rsidR="00CC78AF" w:rsidRPr="00CC78AF" w:rsidRDefault="00CC78AF" w:rsidP="00642EF1">
            <w:pPr>
              <w:jc w:val="center"/>
              <w:rPr>
                <w:rFonts w:cstheme="minorHAnsi"/>
                <w:sz w:val="22"/>
                <w:szCs w:val="22"/>
              </w:rPr>
            </w:pPr>
            <m:oMathPara>
              <m:oMath>
                <m:r>
                  <w:rPr>
                    <w:rFonts w:ascii="Cambria Math" w:hAnsi="Cambria Math" w:cstheme="minorHAnsi"/>
                    <w:sz w:val="22"/>
                    <w:szCs w:val="22"/>
                  </w:rPr>
                  <m:t>y+</m:t>
                </m:r>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2</m:t>
                    </m:r>
                  </m:den>
                </m:f>
                <m: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3</m:t>
                    </m:r>
                  </m:num>
                  <m:den>
                    <m:r>
                      <w:rPr>
                        <w:rFonts w:ascii="Cambria Math" w:hAnsi="Cambria Math" w:cstheme="minorHAnsi"/>
                        <w:sz w:val="22"/>
                        <w:szCs w:val="22"/>
                      </w:rPr>
                      <m:t>4</m:t>
                    </m:r>
                  </m:den>
                </m:f>
              </m:oMath>
            </m:oMathPara>
          </w:p>
        </w:tc>
        <w:tc>
          <w:tcPr>
            <w:tcW w:w="3533" w:type="dxa"/>
          </w:tcPr>
          <w:p w14:paraId="7ED5C3D3" w14:textId="77777777" w:rsidR="00CC78AF" w:rsidRPr="00CC78AF" w:rsidRDefault="00CC78AF" w:rsidP="00642EF1">
            <w:pPr>
              <w:jc w:val="center"/>
              <w:rPr>
                <w:rFonts w:cstheme="minorHAnsi"/>
                <w:color w:val="C00000"/>
                <w:sz w:val="22"/>
                <w:szCs w:val="22"/>
              </w:rPr>
            </w:pPr>
          </w:p>
          <w:p w14:paraId="69C67B9F" w14:textId="5F557D4A" w:rsidR="00CC78AF" w:rsidRPr="00CC78AF" w:rsidRDefault="000050E0" w:rsidP="00642EF1">
            <w:pPr>
              <w:jc w:val="center"/>
              <w:rPr>
                <w:rFonts w:cstheme="minorHAnsi"/>
                <w:color w:val="C00000"/>
                <w:sz w:val="22"/>
                <w:szCs w:val="22"/>
              </w:rPr>
            </w:pPr>
            <w:r>
              <w:rPr>
                <w:rFonts w:cstheme="minorHAnsi"/>
                <w:color w:val="C00000"/>
                <w:sz w:val="22"/>
                <w:szCs w:val="22"/>
              </w:rPr>
              <w:t xml:space="preserve"> </w:t>
            </w:r>
          </w:p>
        </w:tc>
        <w:tc>
          <w:tcPr>
            <w:tcW w:w="3911" w:type="dxa"/>
            <w:vAlign w:val="center"/>
          </w:tcPr>
          <w:p w14:paraId="7E817A45" w14:textId="73EBC2DE" w:rsidR="00CC78AF" w:rsidRPr="00CC78AF" w:rsidRDefault="000050E0" w:rsidP="00642EF1">
            <w:pPr>
              <w:jc w:val="center"/>
              <w:rPr>
                <w:rFonts w:cstheme="minorHAnsi"/>
                <w:color w:val="C00000"/>
                <w:sz w:val="22"/>
                <w:szCs w:val="22"/>
              </w:rPr>
            </w:pPr>
            <w:r>
              <w:rPr>
                <w:rFonts w:cstheme="minorHAnsi"/>
                <w:color w:val="C00000"/>
                <w:sz w:val="22"/>
                <w:szCs w:val="22"/>
              </w:rPr>
              <w:t xml:space="preserve"> </w:t>
            </w:r>
          </w:p>
        </w:tc>
      </w:tr>
      <w:tr w:rsidR="00CC78AF" w:rsidRPr="00CC78AF" w14:paraId="670F1F30" w14:textId="77777777" w:rsidTr="00642EF1">
        <w:trPr>
          <w:trHeight w:val="864"/>
          <w:jc w:val="center"/>
        </w:trPr>
        <w:tc>
          <w:tcPr>
            <w:tcW w:w="1906" w:type="dxa"/>
            <w:vAlign w:val="center"/>
          </w:tcPr>
          <w:p w14:paraId="5895C0A4" w14:textId="06026F2D" w:rsidR="00CC78AF" w:rsidRPr="00CC78AF" w:rsidRDefault="00CC78AF" w:rsidP="00642EF1">
            <w:pPr>
              <w:jc w:val="center"/>
              <w:rPr>
                <w:rFonts w:cstheme="minorHAnsi"/>
                <w:sz w:val="22"/>
                <w:szCs w:val="22"/>
              </w:rPr>
            </w:pPr>
            <m:oMathPara>
              <m:oMath>
                <m:r>
                  <w:rPr>
                    <w:rFonts w:ascii="Cambria Math" w:hAnsi="Cambria Math" w:cstheme="minorHAnsi"/>
                    <w:sz w:val="22"/>
                    <w:szCs w:val="22"/>
                  </w:rPr>
                  <m:t>m-8=-11</m:t>
                </m:r>
              </m:oMath>
            </m:oMathPara>
          </w:p>
        </w:tc>
        <w:tc>
          <w:tcPr>
            <w:tcW w:w="3533" w:type="dxa"/>
          </w:tcPr>
          <w:p w14:paraId="040C2AA6" w14:textId="77777777" w:rsidR="00CC78AF" w:rsidRPr="00CC78AF" w:rsidRDefault="00CC78AF" w:rsidP="00642EF1">
            <w:pPr>
              <w:jc w:val="center"/>
              <w:rPr>
                <w:rFonts w:cstheme="minorHAnsi"/>
                <w:color w:val="C00000"/>
                <w:sz w:val="22"/>
                <w:szCs w:val="22"/>
              </w:rPr>
            </w:pPr>
          </w:p>
          <w:p w14:paraId="61CCD854" w14:textId="3EA2F4AF" w:rsidR="00CC78AF" w:rsidRPr="00CC78AF" w:rsidRDefault="000050E0" w:rsidP="00642EF1">
            <w:pPr>
              <w:jc w:val="center"/>
              <w:rPr>
                <w:rFonts w:cstheme="minorHAnsi"/>
                <w:color w:val="C00000"/>
                <w:sz w:val="22"/>
                <w:szCs w:val="22"/>
              </w:rPr>
            </w:pPr>
            <w:r>
              <w:rPr>
                <w:rFonts w:cstheme="minorHAnsi"/>
                <w:color w:val="C00000"/>
                <w:sz w:val="22"/>
                <w:szCs w:val="22"/>
              </w:rPr>
              <w:t xml:space="preserve"> </w:t>
            </w:r>
          </w:p>
        </w:tc>
        <w:tc>
          <w:tcPr>
            <w:tcW w:w="3911" w:type="dxa"/>
            <w:vAlign w:val="center"/>
          </w:tcPr>
          <w:p w14:paraId="0A93E6EF" w14:textId="6D5F3CE5" w:rsidR="00CC78AF" w:rsidRPr="00CC78AF" w:rsidRDefault="000050E0" w:rsidP="00642EF1">
            <w:pPr>
              <w:jc w:val="center"/>
              <w:rPr>
                <w:rFonts w:cstheme="minorHAnsi"/>
                <w:color w:val="C00000"/>
                <w:sz w:val="22"/>
                <w:szCs w:val="22"/>
              </w:rPr>
            </w:pPr>
            <w:r>
              <w:rPr>
                <w:rFonts w:cstheme="minorHAnsi"/>
                <w:color w:val="C00000"/>
                <w:sz w:val="22"/>
                <w:szCs w:val="22"/>
              </w:rPr>
              <w:t xml:space="preserve"> </w:t>
            </w:r>
          </w:p>
        </w:tc>
      </w:tr>
      <w:tr w:rsidR="00CC78AF" w:rsidRPr="00CC78AF" w14:paraId="79CB6632" w14:textId="77777777" w:rsidTr="00642EF1">
        <w:trPr>
          <w:trHeight w:val="864"/>
          <w:jc w:val="center"/>
        </w:trPr>
        <w:tc>
          <w:tcPr>
            <w:tcW w:w="1906" w:type="dxa"/>
            <w:vAlign w:val="center"/>
          </w:tcPr>
          <w:p w14:paraId="4A2C4F66" w14:textId="4121D726" w:rsidR="00CC78AF" w:rsidRPr="00CC78AF" w:rsidRDefault="00CC78AF" w:rsidP="00642EF1">
            <w:pPr>
              <w:jc w:val="center"/>
              <w:rPr>
                <w:rFonts w:cstheme="minorHAnsi"/>
                <w:sz w:val="22"/>
                <w:szCs w:val="22"/>
              </w:rPr>
            </w:pPr>
            <m:oMathPara>
              <m:oMath>
                <m:r>
                  <w:rPr>
                    <w:rFonts w:ascii="Cambria Math" w:hAnsi="Cambria Math" w:cstheme="minorHAnsi"/>
                    <w:sz w:val="22"/>
                    <w:szCs w:val="22"/>
                  </w:rPr>
                  <m:t>-3.5y=66.5</m:t>
                </m:r>
              </m:oMath>
            </m:oMathPara>
          </w:p>
        </w:tc>
        <w:tc>
          <w:tcPr>
            <w:tcW w:w="3533" w:type="dxa"/>
          </w:tcPr>
          <w:p w14:paraId="20EEE987" w14:textId="77777777" w:rsidR="00CC78AF" w:rsidRPr="00CC78AF" w:rsidRDefault="00CC78AF" w:rsidP="00642EF1">
            <w:pPr>
              <w:jc w:val="center"/>
              <w:rPr>
                <w:rFonts w:cstheme="minorHAnsi"/>
                <w:color w:val="C00000"/>
                <w:sz w:val="22"/>
                <w:szCs w:val="22"/>
              </w:rPr>
            </w:pPr>
          </w:p>
          <w:p w14:paraId="0881A1FC" w14:textId="4DD727F0" w:rsidR="00CC78AF" w:rsidRPr="00CC78AF" w:rsidRDefault="000050E0" w:rsidP="00642EF1">
            <w:pPr>
              <w:jc w:val="center"/>
              <w:rPr>
                <w:rFonts w:cstheme="minorHAnsi"/>
                <w:color w:val="C00000"/>
                <w:sz w:val="22"/>
                <w:szCs w:val="22"/>
              </w:rPr>
            </w:pPr>
            <w:r>
              <w:rPr>
                <w:rFonts w:cstheme="minorHAnsi"/>
                <w:color w:val="C00000"/>
                <w:sz w:val="22"/>
                <w:szCs w:val="22"/>
              </w:rPr>
              <w:t xml:space="preserve"> </w:t>
            </w:r>
          </w:p>
        </w:tc>
        <w:tc>
          <w:tcPr>
            <w:tcW w:w="3911" w:type="dxa"/>
            <w:vAlign w:val="center"/>
          </w:tcPr>
          <w:p w14:paraId="702FEE07" w14:textId="49602C06" w:rsidR="00CC78AF" w:rsidRPr="00CC78AF" w:rsidRDefault="000050E0" w:rsidP="00642EF1">
            <w:pPr>
              <w:jc w:val="center"/>
              <w:rPr>
                <w:rFonts w:cstheme="minorHAnsi"/>
                <w:color w:val="C00000"/>
                <w:sz w:val="22"/>
                <w:szCs w:val="22"/>
              </w:rPr>
            </w:pPr>
            <w:r>
              <w:rPr>
                <w:rFonts w:cstheme="minorHAnsi"/>
                <w:color w:val="C00000"/>
                <w:sz w:val="22"/>
                <w:szCs w:val="22"/>
              </w:rPr>
              <w:t xml:space="preserve"> </w:t>
            </w:r>
          </w:p>
        </w:tc>
      </w:tr>
    </w:tbl>
    <w:p w14:paraId="0B1C7C7C" w14:textId="77777777" w:rsidR="00CC78AF" w:rsidRPr="00CC78AF" w:rsidRDefault="00CC78AF" w:rsidP="00CC78AF">
      <w:pPr>
        <w:rPr>
          <w:rFonts w:cstheme="minorHAnsi"/>
          <w:sz w:val="22"/>
          <w:szCs w:val="22"/>
        </w:rPr>
      </w:pPr>
    </w:p>
    <w:p w14:paraId="39EAB873" w14:textId="77777777" w:rsidR="00CC78AF" w:rsidRDefault="00CC78AF">
      <w:pPr>
        <w:rPr>
          <w:rFonts w:cstheme="minorHAnsi"/>
          <w:sz w:val="22"/>
          <w:szCs w:val="22"/>
        </w:rPr>
      </w:pPr>
      <w:r>
        <w:rPr>
          <w:rFonts w:cstheme="minorHAnsi"/>
          <w:sz w:val="22"/>
          <w:szCs w:val="22"/>
        </w:rPr>
        <w:br w:type="page"/>
      </w:r>
    </w:p>
    <w:p w14:paraId="5EE05F50" w14:textId="4A47A751" w:rsidR="00CC78AF" w:rsidRPr="00CC78AF" w:rsidRDefault="00CC78AF" w:rsidP="00CC78AF">
      <w:pPr>
        <w:rPr>
          <w:rFonts w:cstheme="minorHAnsi"/>
          <w:sz w:val="22"/>
          <w:szCs w:val="22"/>
        </w:rPr>
      </w:pPr>
      <w:r w:rsidRPr="00CC78AF">
        <w:rPr>
          <w:rFonts w:cstheme="minorHAnsi"/>
          <w:sz w:val="22"/>
          <w:szCs w:val="22"/>
        </w:rPr>
        <w:lastRenderedPageBreak/>
        <w:t xml:space="preserve">Now use the process for solving one-step equations, along with the table of operations and inverses you created, to complete the following problems. When asked, sketch a horizontal number line to plot your solution. Remember that checking your work using substitution is very important.  If you substitute and the statement turns out to be false, then you need to go back and correct your work.  </w:t>
      </w:r>
    </w:p>
    <w:p w14:paraId="60B557BA" w14:textId="77777777" w:rsidR="00CC78AF" w:rsidRPr="00CC78AF" w:rsidRDefault="00CC78AF" w:rsidP="00CC78AF">
      <w:pPr>
        <w:rPr>
          <w:rFonts w:cstheme="minorHAnsi"/>
          <w:sz w:val="22"/>
          <w:szCs w:val="22"/>
        </w:rPr>
      </w:pPr>
    </w:p>
    <w:p w14:paraId="27F36858" w14:textId="6091A22A" w:rsidR="00CC78AF" w:rsidRPr="000050E0" w:rsidRDefault="00CC78AF" w:rsidP="00CC78AF">
      <w:pPr>
        <w:pStyle w:val="ListParagraph"/>
        <w:numPr>
          <w:ilvl w:val="0"/>
          <w:numId w:val="3"/>
        </w:numPr>
        <w:spacing w:line="259" w:lineRule="auto"/>
        <w:rPr>
          <w:rFonts w:cstheme="minorHAnsi"/>
          <w:sz w:val="22"/>
          <w:szCs w:val="22"/>
        </w:rPr>
      </w:pPr>
      <w:r w:rsidRPr="00CC78AF">
        <w:rPr>
          <w:rFonts w:cstheme="minorHAnsi"/>
          <w:sz w:val="22"/>
          <w:szCs w:val="22"/>
        </w:rPr>
        <w:t xml:space="preserve">Solve </w:t>
      </w:r>
      <m:oMath>
        <m:r>
          <w:rPr>
            <w:rFonts w:ascii="Cambria Math" w:hAnsi="Cambria Math" w:cstheme="minorHAnsi"/>
            <w:sz w:val="22"/>
            <w:szCs w:val="22"/>
          </w:rPr>
          <m:t>m-8=-11</m:t>
        </m:r>
      </m:oMath>
      <w:r w:rsidRPr="00CC78AF">
        <w:rPr>
          <w:rFonts w:eastAsiaTheme="minorEastAsia" w:cstheme="minorHAnsi"/>
          <w:sz w:val="22"/>
          <w:szCs w:val="22"/>
        </w:rPr>
        <w:t xml:space="preserve"> for </w:t>
      </w:r>
      <m:oMath>
        <m:r>
          <w:rPr>
            <w:rFonts w:ascii="Cambria Math" w:eastAsiaTheme="minorEastAsia" w:hAnsi="Cambria Math" w:cstheme="minorHAnsi"/>
            <w:sz w:val="22"/>
            <w:szCs w:val="22"/>
          </w:rPr>
          <m:t>m</m:t>
        </m:r>
      </m:oMath>
      <w:r w:rsidRPr="00CC78AF">
        <w:rPr>
          <w:rFonts w:eastAsiaTheme="minorEastAsia" w:cstheme="minorHAnsi"/>
          <w:sz w:val="22"/>
          <w:szCs w:val="22"/>
        </w:rPr>
        <w:t xml:space="preserve">. Plot your solution on a horizontal number line. </w:t>
      </w:r>
      <w:r w:rsidR="00205A32">
        <w:rPr>
          <w:rStyle w:val="normaltextrun"/>
          <w:rFonts w:ascii="Calibri" w:hAnsi="Calibri" w:cs="Calibri"/>
          <w:color w:val="000000"/>
          <w:sz w:val="22"/>
          <w:szCs w:val="22"/>
          <w:bdr w:val="none" w:sz="0" w:space="0" w:color="auto" w:frame="1"/>
        </w:rPr>
        <w:t>(3 points)</w:t>
      </w:r>
    </w:p>
    <w:p w14:paraId="46F3A8F3" w14:textId="0CA544B4" w:rsidR="000050E0" w:rsidRDefault="000050E0" w:rsidP="000050E0">
      <w:pPr>
        <w:pStyle w:val="ListParagraph"/>
        <w:spacing w:line="259" w:lineRule="auto"/>
        <w:ind w:left="410"/>
        <w:rPr>
          <w:rFonts w:eastAsiaTheme="minorEastAsia" w:cstheme="minorHAnsi"/>
          <w:sz w:val="22"/>
          <w:szCs w:val="22"/>
        </w:rPr>
      </w:pPr>
    </w:p>
    <w:p w14:paraId="3B495960" w14:textId="07F68342" w:rsidR="000050E0" w:rsidRDefault="000050E0" w:rsidP="000050E0">
      <w:pPr>
        <w:pStyle w:val="ListParagraph"/>
        <w:spacing w:line="259" w:lineRule="auto"/>
        <w:ind w:left="410"/>
        <w:rPr>
          <w:rFonts w:eastAsiaTheme="minorEastAsia" w:cstheme="minorHAnsi"/>
          <w:sz w:val="22"/>
          <w:szCs w:val="22"/>
        </w:rPr>
      </w:pPr>
    </w:p>
    <w:p w14:paraId="1716241D" w14:textId="47743BA9" w:rsidR="000050E0" w:rsidRDefault="000050E0" w:rsidP="000050E0">
      <w:pPr>
        <w:pStyle w:val="ListParagraph"/>
        <w:spacing w:line="259" w:lineRule="auto"/>
        <w:ind w:left="410"/>
        <w:rPr>
          <w:rFonts w:eastAsiaTheme="minorEastAsia" w:cstheme="minorHAnsi"/>
          <w:sz w:val="22"/>
          <w:szCs w:val="22"/>
        </w:rPr>
      </w:pPr>
    </w:p>
    <w:p w14:paraId="5121950A" w14:textId="105F87E3" w:rsidR="000050E0" w:rsidRDefault="000050E0" w:rsidP="000050E0">
      <w:pPr>
        <w:pStyle w:val="ListParagraph"/>
        <w:spacing w:line="259" w:lineRule="auto"/>
        <w:ind w:left="410"/>
        <w:rPr>
          <w:rFonts w:eastAsiaTheme="minorEastAsia" w:cstheme="minorHAnsi"/>
          <w:sz w:val="22"/>
          <w:szCs w:val="22"/>
        </w:rPr>
      </w:pPr>
    </w:p>
    <w:p w14:paraId="3BECCE7B" w14:textId="06BA154F" w:rsidR="000050E0" w:rsidRDefault="000050E0" w:rsidP="000050E0">
      <w:pPr>
        <w:pStyle w:val="ListParagraph"/>
        <w:spacing w:line="259" w:lineRule="auto"/>
        <w:ind w:left="410"/>
        <w:rPr>
          <w:rFonts w:eastAsiaTheme="minorEastAsia" w:cstheme="minorHAnsi"/>
          <w:sz w:val="22"/>
          <w:szCs w:val="22"/>
        </w:rPr>
      </w:pPr>
    </w:p>
    <w:p w14:paraId="2BD03C43" w14:textId="6EA49188" w:rsidR="000050E0" w:rsidRDefault="000050E0" w:rsidP="000050E0">
      <w:pPr>
        <w:pStyle w:val="ListParagraph"/>
        <w:spacing w:line="259" w:lineRule="auto"/>
        <w:ind w:left="410"/>
        <w:rPr>
          <w:rFonts w:eastAsiaTheme="minorEastAsia" w:cstheme="minorHAnsi"/>
          <w:sz w:val="22"/>
          <w:szCs w:val="22"/>
        </w:rPr>
      </w:pPr>
    </w:p>
    <w:p w14:paraId="3A6FFB47" w14:textId="58E6BCE6" w:rsidR="000050E0" w:rsidRDefault="000050E0" w:rsidP="000050E0">
      <w:pPr>
        <w:pStyle w:val="ListParagraph"/>
        <w:spacing w:line="259" w:lineRule="auto"/>
        <w:ind w:left="410"/>
        <w:rPr>
          <w:rFonts w:eastAsiaTheme="minorEastAsia" w:cstheme="minorHAnsi"/>
          <w:sz w:val="22"/>
          <w:szCs w:val="22"/>
        </w:rPr>
      </w:pPr>
    </w:p>
    <w:p w14:paraId="26E9B6B9" w14:textId="6F1391A6" w:rsidR="00CD7ACA" w:rsidRDefault="00CD7ACA" w:rsidP="000050E0">
      <w:pPr>
        <w:pStyle w:val="ListParagraph"/>
        <w:spacing w:line="259" w:lineRule="auto"/>
        <w:ind w:left="410"/>
        <w:rPr>
          <w:rFonts w:eastAsiaTheme="minorEastAsia" w:cstheme="minorHAnsi"/>
          <w:sz w:val="22"/>
          <w:szCs w:val="22"/>
        </w:rPr>
      </w:pPr>
    </w:p>
    <w:p w14:paraId="5CC78138" w14:textId="6CB51B2E" w:rsidR="00CD7ACA" w:rsidRDefault="00CD7ACA" w:rsidP="000050E0">
      <w:pPr>
        <w:pStyle w:val="ListParagraph"/>
        <w:spacing w:line="259" w:lineRule="auto"/>
        <w:ind w:left="410"/>
        <w:rPr>
          <w:rFonts w:eastAsiaTheme="minorEastAsia" w:cstheme="minorHAnsi"/>
          <w:sz w:val="22"/>
          <w:szCs w:val="22"/>
        </w:rPr>
      </w:pPr>
    </w:p>
    <w:p w14:paraId="7AE0ABBE" w14:textId="77777777" w:rsidR="00CD7ACA" w:rsidRDefault="00CD7ACA" w:rsidP="000050E0">
      <w:pPr>
        <w:pStyle w:val="ListParagraph"/>
        <w:spacing w:line="259" w:lineRule="auto"/>
        <w:ind w:left="410"/>
        <w:rPr>
          <w:rFonts w:eastAsiaTheme="minorEastAsia" w:cstheme="minorHAnsi"/>
          <w:sz w:val="22"/>
          <w:szCs w:val="22"/>
        </w:rPr>
      </w:pPr>
    </w:p>
    <w:p w14:paraId="42095970" w14:textId="7BB8FA38" w:rsidR="000050E0" w:rsidRDefault="000050E0" w:rsidP="000050E0">
      <w:pPr>
        <w:pStyle w:val="ListParagraph"/>
        <w:spacing w:line="259" w:lineRule="auto"/>
        <w:ind w:left="410"/>
        <w:rPr>
          <w:rFonts w:eastAsiaTheme="minorEastAsia" w:cstheme="minorHAnsi"/>
          <w:sz w:val="22"/>
          <w:szCs w:val="22"/>
        </w:rPr>
      </w:pPr>
    </w:p>
    <w:p w14:paraId="02644310" w14:textId="77777777" w:rsidR="000050E0" w:rsidRPr="00CC78AF" w:rsidRDefault="000050E0" w:rsidP="000050E0">
      <w:pPr>
        <w:pStyle w:val="ListParagraph"/>
        <w:spacing w:line="259" w:lineRule="auto"/>
        <w:ind w:left="410"/>
        <w:rPr>
          <w:rFonts w:cstheme="minorHAnsi"/>
          <w:sz w:val="22"/>
          <w:szCs w:val="22"/>
        </w:rPr>
      </w:pPr>
    </w:p>
    <w:p w14:paraId="708E466C" w14:textId="21F91985" w:rsidR="00CC78AF" w:rsidRPr="00CC78AF" w:rsidRDefault="00CC78AF" w:rsidP="00CC78AF">
      <w:pPr>
        <w:pStyle w:val="ListParagraph"/>
        <w:numPr>
          <w:ilvl w:val="0"/>
          <w:numId w:val="3"/>
        </w:numPr>
        <w:spacing w:line="259" w:lineRule="auto"/>
        <w:rPr>
          <w:rFonts w:cstheme="minorHAnsi"/>
          <w:sz w:val="22"/>
          <w:szCs w:val="22"/>
        </w:rPr>
      </w:pPr>
      <w:r w:rsidRPr="00CC78AF">
        <w:rPr>
          <w:rFonts w:eastAsiaTheme="minorEastAsia" w:cstheme="minorHAnsi"/>
          <w:sz w:val="22"/>
          <w:szCs w:val="22"/>
        </w:rPr>
        <w:t xml:space="preserve">Solve </w:t>
      </w:r>
      <m:oMath>
        <m:r>
          <w:rPr>
            <w:rFonts w:ascii="Cambria Math" w:hAnsi="Cambria Math" w:cstheme="minorHAnsi"/>
            <w:sz w:val="22"/>
            <w:szCs w:val="22"/>
          </w:rPr>
          <m:t>y+</m:t>
        </m:r>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2</m:t>
            </m:r>
          </m:den>
        </m:f>
        <m: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3</m:t>
            </m:r>
          </m:num>
          <m:den>
            <m:r>
              <w:rPr>
                <w:rFonts w:ascii="Cambria Math" w:hAnsi="Cambria Math" w:cstheme="minorHAnsi"/>
                <w:sz w:val="22"/>
                <w:szCs w:val="22"/>
              </w:rPr>
              <m:t>4</m:t>
            </m:r>
          </m:den>
        </m:f>
      </m:oMath>
      <w:r w:rsidRPr="00CC78AF">
        <w:rPr>
          <w:rFonts w:eastAsiaTheme="minorEastAsia" w:cstheme="minorHAnsi"/>
          <w:sz w:val="22"/>
          <w:szCs w:val="22"/>
        </w:rPr>
        <w:t xml:space="preserve"> for </w:t>
      </w:r>
      <m:oMath>
        <m:r>
          <w:rPr>
            <w:rFonts w:ascii="Cambria Math" w:eastAsiaTheme="minorEastAsia" w:hAnsi="Cambria Math" w:cstheme="minorHAnsi"/>
            <w:sz w:val="22"/>
            <w:szCs w:val="22"/>
          </w:rPr>
          <m:t>y</m:t>
        </m:r>
      </m:oMath>
      <w:r w:rsidRPr="00CC78AF">
        <w:rPr>
          <w:rFonts w:eastAsiaTheme="minorEastAsia" w:cstheme="minorHAnsi"/>
          <w:sz w:val="22"/>
          <w:szCs w:val="22"/>
        </w:rPr>
        <w:t>. Plot your solution on a horizontal number line.</w:t>
      </w:r>
      <w:r w:rsidR="00205A32">
        <w:rPr>
          <w:rFonts w:eastAsiaTheme="minorEastAsia" w:cstheme="minorHAnsi"/>
          <w:sz w:val="22"/>
          <w:szCs w:val="22"/>
        </w:rPr>
        <w:t xml:space="preserve"> </w:t>
      </w:r>
      <w:r w:rsidR="00205A32">
        <w:rPr>
          <w:rStyle w:val="normaltextrun"/>
          <w:rFonts w:ascii="Calibri" w:hAnsi="Calibri" w:cs="Calibri"/>
          <w:color w:val="000000"/>
          <w:sz w:val="22"/>
          <w:szCs w:val="22"/>
          <w:bdr w:val="none" w:sz="0" w:space="0" w:color="auto" w:frame="1"/>
        </w:rPr>
        <w:t>(3 points)</w:t>
      </w:r>
    </w:p>
    <w:p w14:paraId="1D309C64" w14:textId="5B6D7515" w:rsidR="00CC78AF" w:rsidRDefault="00CC78AF" w:rsidP="00CC78AF">
      <w:pPr>
        <w:pStyle w:val="ListParagraph"/>
        <w:ind w:left="410"/>
        <w:rPr>
          <w:rFonts w:eastAsiaTheme="minorEastAsia" w:cstheme="minorHAnsi"/>
          <w:sz w:val="22"/>
          <w:szCs w:val="22"/>
        </w:rPr>
      </w:pPr>
      <w:r w:rsidRPr="00CC78AF">
        <w:rPr>
          <w:rFonts w:eastAsiaTheme="minorEastAsia" w:cstheme="minorHAnsi"/>
          <w:sz w:val="22"/>
          <w:szCs w:val="22"/>
        </w:rPr>
        <w:t xml:space="preserve">Recall that you need to have common denominators when you add or subtract fractions. </w:t>
      </w:r>
    </w:p>
    <w:p w14:paraId="11319049" w14:textId="3578E8FB" w:rsidR="000050E0" w:rsidRDefault="000050E0" w:rsidP="00CC78AF">
      <w:pPr>
        <w:pStyle w:val="ListParagraph"/>
        <w:ind w:left="410"/>
        <w:rPr>
          <w:rFonts w:eastAsiaTheme="minorEastAsia" w:cstheme="minorHAnsi"/>
          <w:sz w:val="22"/>
          <w:szCs w:val="22"/>
        </w:rPr>
      </w:pPr>
    </w:p>
    <w:p w14:paraId="7A8EC251" w14:textId="51C19529" w:rsidR="000050E0" w:rsidRDefault="000050E0" w:rsidP="00CC78AF">
      <w:pPr>
        <w:pStyle w:val="ListParagraph"/>
        <w:ind w:left="410"/>
        <w:rPr>
          <w:rFonts w:eastAsiaTheme="minorEastAsia" w:cstheme="minorHAnsi"/>
          <w:sz w:val="22"/>
          <w:szCs w:val="22"/>
        </w:rPr>
      </w:pPr>
    </w:p>
    <w:p w14:paraId="0A8429ED" w14:textId="0B492F62" w:rsidR="000050E0" w:rsidRDefault="000050E0" w:rsidP="00CC78AF">
      <w:pPr>
        <w:pStyle w:val="ListParagraph"/>
        <w:ind w:left="410"/>
        <w:rPr>
          <w:rFonts w:eastAsiaTheme="minorEastAsia" w:cstheme="minorHAnsi"/>
          <w:sz w:val="22"/>
          <w:szCs w:val="22"/>
        </w:rPr>
      </w:pPr>
    </w:p>
    <w:p w14:paraId="11AB849E" w14:textId="7C0B55D8" w:rsidR="000050E0" w:rsidRDefault="000050E0" w:rsidP="00CC78AF">
      <w:pPr>
        <w:pStyle w:val="ListParagraph"/>
        <w:ind w:left="410"/>
        <w:rPr>
          <w:rFonts w:eastAsiaTheme="minorEastAsia" w:cstheme="minorHAnsi"/>
          <w:sz w:val="22"/>
          <w:szCs w:val="22"/>
        </w:rPr>
      </w:pPr>
    </w:p>
    <w:p w14:paraId="59E9455D" w14:textId="6516F167" w:rsidR="000050E0" w:rsidRDefault="000050E0" w:rsidP="00CC78AF">
      <w:pPr>
        <w:pStyle w:val="ListParagraph"/>
        <w:ind w:left="410"/>
        <w:rPr>
          <w:rFonts w:eastAsiaTheme="minorEastAsia" w:cstheme="minorHAnsi"/>
          <w:sz w:val="22"/>
          <w:szCs w:val="22"/>
        </w:rPr>
      </w:pPr>
    </w:p>
    <w:p w14:paraId="3C37D67B" w14:textId="452C1343" w:rsidR="000050E0" w:rsidRDefault="000050E0" w:rsidP="00CC78AF">
      <w:pPr>
        <w:pStyle w:val="ListParagraph"/>
        <w:ind w:left="410"/>
        <w:rPr>
          <w:rFonts w:eastAsiaTheme="minorEastAsia" w:cstheme="minorHAnsi"/>
          <w:sz w:val="22"/>
          <w:szCs w:val="22"/>
        </w:rPr>
      </w:pPr>
    </w:p>
    <w:p w14:paraId="46EBBE5E" w14:textId="5CF2EB7F" w:rsidR="000050E0" w:rsidRDefault="000050E0" w:rsidP="00CC78AF">
      <w:pPr>
        <w:pStyle w:val="ListParagraph"/>
        <w:ind w:left="410"/>
        <w:rPr>
          <w:rFonts w:eastAsiaTheme="minorEastAsia" w:cstheme="minorHAnsi"/>
          <w:sz w:val="22"/>
          <w:szCs w:val="22"/>
        </w:rPr>
      </w:pPr>
    </w:p>
    <w:p w14:paraId="6E414EAF" w14:textId="77777777" w:rsidR="000050E0" w:rsidRPr="00CC78AF" w:rsidRDefault="000050E0" w:rsidP="00CC78AF">
      <w:pPr>
        <w:pStyle w:val="ListParagraph"/>
        <w:ind w:left="410"/>
        <w:rPr>
          <w:rFonts w:cstheme="minorHAnsi"/>
          <w:sz w:val="22"/>
          <w:szCs w:val="22"/>
        </w:rPr>
      </w:pPr>
    </w:p>
    <w:p w14:paraId="07DF076D" w14:textId="182997EE" w:rsidR="00CC78AF" w:rsidRDefault="00CC78AF" w:rsidP="00CC78AF">
      <w:pPr>
        <w:rPr>
          <w:rFonts w:cstheme="minorHAnsi"/>
          <w:sz w:val="22"/>
          <w:szCs w:val="22"/>
        </w:rPr>
      </w:pPr>
    </w:p>
    <w:p w14:paraId="0EB63B56" w14:textId="000F1CBA" w:rsidR="00CD7ACA" w:rsidRDefault="00CD7ACA" w:rsidP="00CC78AF">
      <w:pPr>
        <w:rPr>
          <w:rFonts w:cstheme="minorHAnsi"/>
          <w:sz w:val="22"/>
          <w:szCs w:val="22"/>
        </w:rPr>
      </w:pPr>
    </w:p>
    <w:p w14:paraId="5ECDADD0" w14:textId="1391DEC8" w:rsidR="00CD7ACA" w:rsidRDefault="00CD7ACA" w:rsidP="00CC78AF">
      <w:pPr>
        <w:rPr>
          <w:rFonts w:cstheme="minorHAnsi"/>
          <w:sz w:val="22"/>
          <w:szCs w:val="22"/>
        </w:rPr>
      </w:pPr>
    </w:p>
    <w:p w14:paraId="5E1C5414" w14:textId="77777777" w:rsidR="00CD7ACA" w:rsidRPr="00CC78AF" w:rsidRDefault="00CD7ACA" w:rsidP="00CC78AF">
      <w:pPr>
        <w:rPr>
          <w:rFonts w:cstheme="minorHAnsi"/>
          <w:sz w:val="22"/>
          <w:szCs w:val="22"/>
        </w:rPr>
      </w:pPr>
    </w:p>
    <w:p w14:paraId="68E50421" w14:textId="77572190" w:rsidR="00CC78AF" w:rsidRPr="000050E0" w:rsidRDefault="00CC78AF" w:rsidP="000050E0">
      <w:pPr>
        <w:pStyle w:val="ListParagraph"/>
        <w:numPr>
          <w:ilvl w:val="0"/>
          <w:numId w:val="3"/>
        </w:numPr>
        <w:spacing w:line="259" w:lineRule="auto"/>
        <w:rPr>
          <w:rFonts w:cstheme="minorHAnsi"/>
          <w:sz w:val="22"/>
          <w:szCs w:val="22"/>
        </w:rPr>
      </w:pPr>
      <w:r w:rsidRPr="00CC78AF">
        <w:rPr>
          <w:rFonts w:cstheme="minorHAnsi"/>
          <w:sz w:val="22"/>
          <w:szCs w:val="22"/>
        </w:rPr>
        <w:t xml:space="preserve">Solve </w:t>
      </w:r>
      <m:oMath>
        <m:r>
          <w:rPr>
            <w:rFonts w:ascii="Cambria Math" w:hAnsi="Cambria Math" w:cstheme="minorHAnsi"/>
            <w:sz w:val="22"/>
            <w:szCs w:val="22"/>
          </w:rPr>
          <m:t>15=</m:t>
        </m:r>
        <m:f>
          <m:fPr>
            <m:ctrlPr>
              <w:rPr>
                <w:rFonts w:ascii="Cambria Math" w:hAnsi="Cambria Math" w:cstheme="minorHAnsi"/>
                <w:i/>
                <w:sz w:val="22"/>
                <w:szCs w:val="22"/>
              </w:rPr>
            </m:ctrlPr>
          </m:fPr>
          <m:num>
            <m:r>
              <w:rPr>
                <w:rFonts w:ascii="Cambria Math" w:hAnsi="Cambria Math" w:cstheme="minorHAnsi"/>
                <w:sz w:val="22"/>
                <w:szCs w:val="22"/>
              </w:rPr>
              <m:t>x</m:t>
            </m:r>
          </m:num>
          <m:den>
            <m:r>
              <w:rPr>
                <w:rFonts w:ascii="Cambria Math" w:hAnsi="Cambria Math" w:cstheme="minorHAnsi"/>
                <w:sz w:val="22"/>
                <w:szCs w:val="22"/>
              </w:rPr>
              <m:t>7</m:t>
            </m:r>
          </m:den>
        </m:f>
      </m:oMath>
      <w:r w:rsidRPr="00CC78AF">
        <w:rPr>
          <w:rFonts w:eastAsiaTheme="minorEastAsia" w:cstheme="minorHAnsi"/>
          <w:sz w:val="22"/>
          <w:szCs w:val="22"/>
        </w:rPr>
        <w:t xml:space="preserve"> for </w:t>
      </w:r>
      <m:oMath>
        <m:r>
          <w:rPr>
            <w:rFonts w:ascii="Cambria Math" w:eastAsiaTheme="minorEastAsia" w:hAnsi="Cambria Math" w:cstheme="minorHAnsi"/>
            <w:sz w:val="22"/>
            <w:szCs w:val="22"/>
          </w:rPr>
          <m:t>x</m:t>
        </m:r>
      </m:oMath>
      <w:r w:rsidRPr="00CC78AF">
        <w:rPr>
          <w:rFonts w:eastAsiaTheme="minorEastAsia" w:cstheme="minorHAnsi"/>
          <w:sz w:val="22"/>
          <w:szCs w:val="22"/>
        </w:rPr>
        <w:t>. Plot your solution on a horizontal number line.</w:t>
      </w:r>
      <w:r w:rsidR="00205A32">
        <w:rPr>
          <w:rFonts w:eastAsiaTheme="minorEastAsia" w:cstheme="minorHAnsi"/>
          <w:sz w:val="22"/>
          <w:szCs w:val="22"/>
        </w:rPr>
        <w:t xml:space="preserve"> </w:t>
      </w:r>
      <w:r w:rsidR="00205A32">
        <w:rPr>
          <w:rStyle w:val="normaltextrun"/>
          <w:rFonts w:ascii="Calibri" w:hAnsi="Calibri" w:cs="Calibri"/>
          <w:color w:val="000000"/>
          <w:sz w:val="22"/>
          <w:szCs w:val="22"/>
          <w:bdr w:val="none" w:sz="0" w:space="0" w:color="auto" w:frame="1"/>
        </w:rPr>
        <w:t>(3 points)</w:t>
      </w:r>
    </w:p>
    <w:p w14:paraId="5FFC56BE" w14:textId="6E98A52A" w:rsidR="000050E0" w:rsidRPr="000050E0" w:rsidRDefault="000050E0" w:rsidP="000050E0">
      <w:pPr>
        <w:rPr>
          <w:rFonts w:cstheme="minorHAnsi"/>
          <w:sz w:val="22"/>
          <w:szCs w:val="22"/>
        </w:rPr>
      </w:pPr>
      <w:r>
        <w:rPr>
          <w:rFonts w:cstheme="minorHAnsi"/>
          <w:sz w:val="22"/>
          <w:szCs w:val="22"/>
        </w:rPr>
        <w:br w:type="page"/>
      </w:r>
    </w:p>
    <w:p w14:paraId="34DC47EC" w14:textId="0C73B0A4" w:rsidR="00CC78AF" w:rsidRPr="00CC78AF" w:rsidRDefault="00CC78AF" w:rsidP="00CC78AF">
      <w:pPr>
        <w:pStyle w:val="ListParagraph"/>
        <w:numPr>
          <w:ilvl w:val="0"/>
          <w:numId w:val="3"/>
        </w:numPr>
        <w:spacing w:line="259" w:lineRule="auto"/>
        <w:rPr>
          <w:rFonts w:cstheme="minorHAnsi"/>
          <w:sz w:val="22"/>
          <w:szCs w:val="22"/>
        </w:rPr>
      </w:pPr>
      <w:r w:rsidRPr="00CC78AF">
        <w:rPr>
          <w:rFonts w:cstheme="minorHAnsi"/>
          <w:sz w:val="22"/>
          <w:szCs w:val="22"/>
        </w:rPr>
        <w:lastRenderedPageBreak/>
        <w:t xml:space="preserve">Solve </w:t>
      </w:r>
      <m:oMath>
        <m:r>
          <w:rPr>
            <w:rFonts w:ascii="Cambria Math" w:hAnsi="Cambria Math" w:cstheme="minorHAnsi"/>
            <w:sz w:val="22"/>
            <w:szCs w:val="22"/>
          </w:rPr>
          <m:t>-3.5y=66.5</m:t>
        </m:r>
      </m:oMath>
      <w:r w:rsidRPr="00CC78AF">
        <w:rPr>
          <w:rFonts w:eastAsiaTheme="minorEastAsia" w:cstheme="minorHAnsi"/>
          <w:sz w:val="22"/>
          <w:szCs w:val="22"/>
        </w:rPr>
        <w:t xml:space="preserve"> for </w:t>
      </w:r>
      <m:oMath>
        <m:r>
          <w:rPr>
            <w:rFonts w:ascii="Cambria Math" w:eastAsiaTheme="minorEastAsia" w:hAnsi="Cambria Math" w:cstheme="minorHAnsi"/>
            <w:sz w:val="22"/>
            <w:szCs w:val="22"/>
          </w:rPr>
          <m:t>y</m:t>
        </m:r>
      </m:oMath>
      <w:r w:rsidRPr="00CC78AF">
        <w:rPr>
          <w:rFonts w:eastAsiaTheme="minorEastAsia" w:cstheme="minorHAnsi"/>
          <w:sz w:val="22"/>
          <w:szCs w:val="22"/>
        </w:rPr>
        <w:t>. Plot your solution on a horizontal number line.</w:t>
      </w:r>
      <w:r w:rsidR="00205A32">
        <w:rPr>
          <w:rFonts w:eastAsiaTheme="minorEastAsia" w:cstheme="minorHAnsi"/>
          <w:sz w:val="22"/>
          <w:szCs w:val="22"/>
        </w:rPr>
        <w:t xml:space="preserve"> </w:t>
      </w:r>
      <w:r w:rsidR="00205A32">
        <w:rPr>
          <w:rStyle w:val="normaltextrun"/>
          <w:rFonts w:ascii="Calibri" w:hAnsi="Calibri" w:cs="Calibri"/>
          <w:color w:val="000000"/>
          <w:sz w:val="22"/>
          <w:szCs w:val="22"/>
          <w:bdr w:val="none" w:sz="0" w:space="0" w:color="auto" w:frame="1"/>
        </w:rPr>
        <w:t>(3 points)</w:t>
      </w:r>
    </w:p>
    <w:p w14:paraId="245BFEAD" w14:textId="77777777" w:rsidR="00CC78AF" w:rsidRPr="00CC78AF" w:rsidRDefault="00CC78AF" w:rsidP="00CC78AF">
      <w:pPr>
        <w:rPr>
          <w:rFonts w:cstheme="minorHAnsi"/>
          <w:sz w:val="22"/>
          <w:szCs w:val="22"/>
        </w:rPr>
      </w:pPr>
    </w:p>
    <w:p w14:paraId="13F33C5C" w14:textId="77777777" w:rsidR="00C157E6" w:rsidRDefault="00C157E6" w:rsidP="00C157E6">
      <w:pPr>
        <w:pStyle w:val="ListParagraph"/>
        <w:spacing w:line="259" w:lineRule="auto"/>
        <w:ind w:left="410"/>
        <w:rPr>
          <w:rFonts w:cstheme="minorHAnsi"/>
          <w:sz w:val="22"/>
          <w:szCs w:val="22"/>
        </w:rPr>
      </w:pPr>
    </w:p>
    <w:p w14:paraId="646B067E" w14:textId="77777777" w:rsidR="00C157E6" w:rsidRDefault="00C157E6" w:rsidP="00C157E6">
      <w:pPr>
        <w:pStyle w:val="ListParagraph"/>
        <w:spacing w:line="259" w:lineRule="auto"/>
        <w:ind w:left="410"/>
        <w:rPr>
          <w:rFonts w:cstheme="minorHAnsi"/>
          <w:sz w:val="22"/>
          <w:szCs w:val="22"/>
        </w:rPr>
      </w:pPr>
    </w:p>
    <w:p w14:paraId="015038CC" w14:textId="3111B365" w:rsidR="00C157E6" w:rsidRDefault="00C157E6" w:rsidP="00C157E6">
      <w:pPr>
        <w:spacing w:line="259" w:lineRule="auto"/>
        <w:ind w:left="50"/>
        <w:rPr>
          <w:rFonts w:cstheme="minorHAnsi"/>
          <w:sz w:val="22"/>
          <w:szCs w:val="22"/>
        </w:rPr>
      </w:pPr>
    </w:p>
    <w:p w14:paraId="0F1BEB8F" w14:textId="3D287376" w:rsidR="00CD7ACA" w:rsidRDefault="00CD7ACA" w:rsidP="00C157E6">
      <w:pPr>
        <w:spacing w:line="259" w:lineRule="auto"/>
        <w:ind w:left="50"/>
        <w:rPr>
          <w:rFonts w:cstheme="minorHAnsi"/>
          <w:sz w:val="22"/>
          <w:szCs w:val="22"/>
        </w:rPr>
      </w:pPr>
    </w:p>
    <w:p w14:paraId="53E25DA4" w14:textId="2E2F4C5F" w:rsidR="00CD7ACA" w:rsidRDefault="00CD7ACA" w:rsidP="00C157E6">
      <w:pPr>
        <w:spacing w:line="259" w:lineRule="auto"/>
        <w:ind w:left="50"/>
        <w:rPr>
          <w:rFonts w:cstheme="minorHAnsi"/>
          <w:sz w:val="22"/>
          <w:szCs w:val="22"/>
        </w:rPr>
      </w:pPr>
    </w:p>
    <w:p w14:paraId="6791B2A6" w14:textId="5B7F77D9" w:rsidR="00CD7ACA" w:rsidRDefault="00CD7ACA" w:rsidP="00C157E6">
      <w:pPr>
        <w:spacing w:line="259" w:lineRule="auto"/>
        <w:ind w:left="50"/>
        <w:rPr>
          <w:rFonts w:cstheme="minorHAnsi"/>
          <w:sz w:val="22"/>
          <w:szCs w:val="22"/>
        </w:rPr>
      </w:pPr>
    </w:p>
    <w:p w14:paraId="4425AF1A" w14:textId="3A7AC726" w:rsidR="00CD7ACA" w:rsidRDefault="00CD7ACA" w:rsidP="00C157E6">
      <w:pPr>
        <w:spacing w:line="259" w:lineRule="auto"/>
        <w:ind w:left="50"/>
        <w:rPr>
          <w:rFonts w:cstheme="minorHAnsi"/>
          <w:sz w:val="22"/>
          <w:szCs w:val="22"/>
        </w:rPr>
      </w:pPr>
    </w:p>
    <w:p w14:paraId="1336D380" w14:textId="395C8F0C" w:rsidR="00CD7ACA" w:rsidRDefault="00CD7ACA" w:rsidP="00C157E6">
      <w:pPr>
        <w:spacing w:line="259" w:lineRule="auto"/>
        <w:ind w:left="50"/>
        <w:rPr>
          <w:rFonts w:cstheme="minorHAnsi"/>
          <w:sz w:val="22"/>
          <w:szCs w:val="22"/>
        </w:rPr>
      </w:pPr>
    </w:p>
    <w:p w14:paraId="2EE88605" w14:textId="296A2C4F" w:rsidR="00CD7ACA" w:rsidRDefault="00CD7ACA" w:rsidP="00C157E6">
      <w:pPr>
        <w:spacing w:line="259" w:lineRule="auto"/>
        <w:ind w:left="50"/>
        <w:rPr>
          <w:rFonts w:cstheme="minorHAnsi"/>
          <w:sz w:val="22"/>
          <w:szCs w:val="22"/>
        </w:rPr>
      </w:pPr>
    </w:p>
    <w:p w14:paraId="693298E8" w14:textId="77777777" w:rsidR="00CD7ACA" w:rsidRDefault="00CD7ACA" w:rsidP="00C157E6">
      <w:pPr>
        <w:spacing w:line="259" w:lineRule="auto"/>
        <w:ind w:left="50"/>
        <w:rPr>
          <w:rFonts w:cstheme="minorHAnsi"/>
          <w:sz w:val="22"/>
          <w:szCs w:val="22"/>
        </w:rPr>
      </w:pPr>
    </w:p>
    <w:p w14:paraId="4FCC7DA6" w14:textId="77777777" w:rsidR="00CD7ACA" w:rsidRPr="00C157E6" w:rsidRDefault="00CD7ACA" w:rsidP="00C157E6">
      <w:pPr>
        <w:spacing w:line="259" w:lineRule="auto"/>
        <w:ind w:left="50"/>
        <w:rPr>
          <w:rFonts w:cstheme="minorHAnsi"/>
          <w:sz w:val="22"/>
          <w:szCs w:val="22"/>
        </w:rPr>
      </w:pPr>
    </w:p>
    <w:p w14:paraId="7845E7BE" w14:textId="78E4EC75" w:rsidR="00CC78AF" w:rsidRPr="00CC78AF" w:rsidRDefault="00CC78AF" w:rsidP="00CC78AF">
      <w:pPr>
        <w:pStyle w:val="ListParagraph"/>
        <w:numPr>
          <w:ilvl w:val="0"/>
          <w:numId w:val="3"/>
        </w:numPr>
        <w:spacing w:line="259" w:lineRule="auto"/>
        <w:rPr>
          <w:rFonts w:cstheme="minorHAnsi"/>
          <w:sz w:val="22"/>
          <w:szCs w:val="22"/>
        </w:rPr>
      </w:pPr>
      <w:r w:rsidRPr="00CC78AF">
        <w:rPr>
          <w:rFonts w:cstheme="minorHAnsi"/>
          <w:sz w:val="22"/>
          <w:szCs w:val="22"/>
        </w:rPr>
        <w:t xml:space="preserve">Rita was asked to solve the equation </w:t>
      </w:r>
      <m:oMath>
        <m:r>
          <w:rPr>
            <w:rFonts w:ascii="Cambria Math" w:hAnsi="Cambria Math" w:cstheme="minorHAnsi"/>
            <w:sz w:val="22"/>
            <w:szCs w:val="22"/>
          </w:rPr>
          <m:t>f-</m:t>
        </m:r>
        <m:d>
          <m:dPr>
            <m:ctrlPr>
              <w:rPr>
                <w:rFonts w:ascii="Cambria Math" w:hAnsi="Cambria Math" w:cstheme="minorHAnsi"/>
                <w:i/>
                <w:sz w:val="22"/>
                <w:szCs w:val="22"/>
              </w:rPr>
            </m:ctrlPr>
          </m:dPr>
          <m:e>
            <m:r>
              <w:rPr>
                <w:rFonts w:ascii="Cambria Math" w:hAnsi="Cambria Math" w:cstheme="minorHAnsi"/>
                <w:sz w:val="22"/>
                <w:szCs w:val="22"/>
              </w:rPr>
              <m:t>-5</m:t>
            </m:r>
          </m:e>
        </m:d>
        <m:r>
          <w:rPr>
            <w:rFonts w:ascii="Cambria Math" w:hAnsi="Cambria Math" w:cstheme="minorHAnsi"/>
            <w:sz w:val="22"/>
            <w:szCs w:val="22"/>
          </w:rPr>
          <m:t>= -20</m:t>
        </m:r>
      </m:oMath>
      <w:r w:rsidRPr="00CC78AF">
        <w:rPr>
          <w:rFonts w:eastAsiaTheme="minorEastAsia" w:cstheme="minorHAnsi"/>
          <w:sz w:val="22"/>
          <w:szCs w:val="22"/>
        </w:rPr>
        <w:t xml:space="preserve">.  Her work is shown below. </w:t>
      </w:r>
    </w:p>
    <w:p w14:paraId="2CD86D5E" w14:textId="061E8DA1" w:rsidR="00CC78AF" w:rsidRPr="00CC78AF" w:rsidRDefault="00CC78AF" w:rsidP="00CC78AF">
      <w:pPr>
        <w:pStyle w:val="ListParagraph"/>
        <w:ind w:left="410"/>
        <w:rPr>
          <w:rFonts w:cstheme="minorHAnsi"/>
          <w:sz w:val="22"/>
          <w:szCs w:val="22"/>
        </w:rPr>
      </w:pPr>
      <w:r w:rsidRPr="00CC78AF">
        <w:rPr>
          <w:rFonts w:eastAsiaTheme="minorEastAsia" w:cstheme="minorHAnsi"/>
          <w:sz w:val="22"/>
          <w:szCs w:val="22"/>
        </w:rPr>
        <w:t xml:space="preserve">Explain Rita’s mistake and then provide the correct answer. </w:t>
      </w:r>
      <w:r w:rsidR="00205A32">
        <w:rPr>
          <w:rStyle w:val="normaltextrun"/>
          <w:rFonts w:ascii="Calibri" w:hAnsi="Calibri" w:cs="Calibri"/>
          <w:color w:val="000000"/>
          <w:sz w:val="22"/>
          <w:szCs w:val="22"/>
          <w:bdr w:val="none" w:sz="0" w:space="0" w:color="auto" w:frame="1"/>
        </w:rPr>
        <w:t>(3 points)</w:t>
      </w:r>
    </w:p>
    <w:p w14:paraId="05E8870B" w14:textId="77777777" w:rsidR="00CC78AF" w:rsidRPr="00CC78AF" w:rsidRDefault="00CC78AF" w:rsidP="00CC78AF">
      <w:pPr>
        <w:pStyle w:val="ListParagraph"/>
        <w:ind w:left="410"/>
        <w:rPr>
          <w:rFonts w:eastAsiaTheme="minorEastAsia" w:cstheme="minorHAnsi"/>
          <w:sz w:val="22"/>
          <w:szCs w:val="22"/>
        </w:rPr>
      </w:pPr>
      <w:r w:rsidRPr="00CC78AF">
        <w:rPr>
          <w:rFonts w:eastAsiaTheme="minorEastAsia" w:cstheme="minorHAnsi"/>
          <w:sz w:val="22"/>
          <w:szCs w:val="22"/>
        </w:rPr>
        <w:t xml:space="preserve">Step 1: </w:t>
      </w:r>
      <m:oMath>
        <m:r>
          <w:rPr>
            <w:rFonts w:ascii="Cambria Math" w:hAnsi="Cambria Math" w:cstheme="minorHAnsi"/>
            <w:sz w:val="22"/>
            <w:szCs w:val="22"/>
          </w:rPr>
          <m:t>f-</m:t>
        </m:r>
        <m:d>
          <m:dPr>
            <m:ctrlPr>
              <w:rPr>
                <w:rFonts w:ascii="Cambria Math" w:hAnsi="Cambria Math" w:cstheme="minorHAnsi"/>
                <w:i/>
                <w:sz w:val="22"/>
                <w:szCs w:val="22"/>
              </w:rPr>
            </m:ctrlPr>
          </m:dPr>
          <m:e>
            <m:r>
              <w:rPr>
                <w:rFonts w:ascii="Cambria Math" w:hAnsi="Cambria Math" w:cstheme="minorHAnsi"/>
                <w:sz w:val="22"/>
                <w:szCs w:val="22"/>
              </w:rPr>
              <m:t>-5</m:t>
            </m:r>
          </m:e>
        </m:d>
        <m:r>
          <w:rPr>
            <w:rFonts w:ascii="Cambria Math" w:hAnsi="Cambria Math" w:cstheme="minorHAnsi"/>
            <w:sz w:val="22"/>
            <w:szCs w:val="22"/>
          </w:rPr>
          <m:t>= -20</m:t>
        </m:r>
      </m:oMath>
    </w:p>
    <w:p w14:paraId="449166F2" w14:textId="77777777" w:rsidR="00CC78AF" w:rsidRPr="00CC78AF" w:rsidRDefault="00CC78AF" w:rsidP="00CC78AF">
      <w:pPr>
        <w:pStyle w:val="ListParagraph"/>
        <w:ind w:left="410"/>
        <w:rPr>
          <w:rFonts w:eastAsiaTheme="minorEastAsia" w:cstheme="minorHAnsi"/>
          <w:sz w:val="22"/>
          <w:szCs w:val="22"/>
        </w:rPr>
      </w:pPr>
      <w:r w:rsidRPr="00CC78AF">
        <w:rPr>
          <w:rFonts w:eastAsiaTheme="minorEastAsia" w:cstheme="minorHAnsi"/>
          <w:sz w:val="22"/>
          <w:szCs w:val="22"/>
        </w:rPr>
        <w:t xml:space="preserve">Step 2: </w:t>
      </w:r>
      <m:oMath>
        <m:r>
          <w:rPr>
            <w:rFonts w:ascii="Cambria Math" w:hAnsi="Cambria Math" w:cstheme="minorHAnsi"/>
            <w:sz w:val="22"/>
            <w:szCs w:val="22"/>
          </w:rPr>
          <m:t>f-</m:t>
        </m:r>
        <m:d>
          <m:dPr>
            <m:ctrlPr>
              <w:rPr>
                <w:rFonts w:ascii="Cambria Math" w:hAnsi="Cambria Math" w:cstheme="minorHAnsi"/>
                <w:i/>
                <w:sz w:val="22"/>
                <w:szCs w:val="22"/>
              </w:rPr>
            </m:ctrlPr>
          </m:dPr>
          <m:e>
            <m:r>
              <w:rPr>
                <w:rFonts w:ascii="Cambria Math" w:hAnsi="Cambria Math" w:cstheme="minorHAnsi"/>
                <w:sz w:val="22"/>
                <w:szCs w:val="22"/>
              </w:rPr>
              <m:t>-5</m:t>
            </m:r>
          </m:e>
        </m:d>
        <m:r>
          <w:rPr>
            <w:rFonts w:ascii="Cambria Math" w:hAnsi="Cambria Math" w:cstheme="minorHAnsi"/>
            <w:sz w:val="22"/>
            <w:szCs w:val="22"/>
          </w:rPr>
          <m:t>+5= -20+5</m:t>
        </m:r>
        <m:r>
          <m:rPr>
            <m:sty m:val="p"/>
          </m:rPr>
          <w:rPr>
            <w:rFonts w:ascii="Cambria Math" w:hAnsi="Cambria Math" w:cstheme="minorHAnsi"/>
            <w:sz w:val="22"/>
            <w:szCs w:val="22"/>
          </w:rPr>
          <w:br/>
        </m:r>
      </m:oMath>
      <w:r w:rsidRPr="00CC78AF">
        <w:rPr>
          <w:rFonts w:eastAsiaTheme="minorEastAsia" w:cstheme="minorHAnsi"/>
          <w:sz w:val="22"/>
          <w:szCs w:val="22"/>
        </w:rPr>
        <w:t xml:space="preserve">Step 3: </w:t>
      </w:r>
      <m:oMath>
        <m:r>
          <w:rPr>
            <w:rFonts w:ascii="Cambria Math" w:eastAsiaTheme="minorEastAsia" w:hAnsi="Cambria Math" w:cstheme="minorHAnsi"/>
            <w:sz w:val="22"/>
            <w:szCs w:val="22"/>
          </w:rPr>
          <m:t>f= -15</m:t>
        </m:r>
      </m:oMath>
    </w:p>
    <w:p w14:paraId="1C4BF48B" w14:textId="77777777" w:rsidR="00C157E6" w:rsidRDefault="00C157E6" w:rsidP="00CC78AF">
      <w:pPr>
        <w:pStyle w:val="ListParagraph"/>
        <w:ind w:left="410"/>
        <w:rPr>
          <w:rFonts w:eastAsiaTheme="minorEastAsia" w:cstheme="minorHAnsi"/>
          <w:color w:val="C00000"/>
          <w:sz w:val="22"/>
          <w:szCs w:val="22"/>
        </w:rPr>
      </w:pPr>
    </w:p>
    <w:p w14:paraId="762B74EF" w14:textId="3BDE0F5D" w:rsidR="00CC78AF" w:rsidRDefault="00CC78AF" w:rsidP="00CC78AF">
      <w:pPr>
        <w:pStyle w:val="ListParagraph"/>
        <w:ind w:left="410"/>
        <w:rPr>
          <w:rFonts w:eastAsiaTheme="minorEastAsia" w:cstheme="minorHAnsi"/>
          <w:sz w:val="22"/>
          <w:szCs w:val="22"/>
        </w:rPr>
      </w:pPr>
    </w:p>
    <w:p w14:paraId="5100343B" w14:textId="72FD3606" w:rsidR="00C157E6" w:rsidRDefault="00C157E6" w:rsidP="00CC78AF">
      <w:pPr>
        <w:pStyle w:val="ListParagraph"/>
        <w:ind w:left="410"/>
        <w:rPr>
          <w:rFonts w:eastAsiaTheme="minorEastAsia" w:cstheme="minorHAnsi"/>
          <w:sz w:val="22"/>
          <w:szCs w:val="22"/>
        </w:rPr>
      </w:pPr>
    </w:p>
    <w:p w14:paraId="770E7385" w14:textId="0072B287" w:rsidR="00CD7ACA" w:rsidRDefault="00CD7ACA" w:rsidP="00CC78AF">
      <w:pPr>
        <w:pStyle w:val="ListParagraph"/>
        <w:ind w:left="410"/>
        <w:rPr>
          <w:rFonts w:eastAsiaTheme="minorEastAsia" w:cstheme="minorHAnsi"/>
          <w:sz w:val="22"/>
          <w:szCs w:val="22"/>
        </w:rPr>
      </w:pPr>
    </w:p>
    <w:p w14:paraId="4B37863C" w14:textId="2C25978C" w:rsidR="00CD7ACA" w:rsidRDefault="00CD7ACA" w:rsidP="00CC78AF">
      <w:pPr>
        <w:pStyle w:val="ListParagraph"/>
        <w:ind w:left="410"/>
        <w:rPr>
          <w:rFonts w:eastAsiaTheme="minorEastAsia" w:cstheme="minorHAnsi"/>
          <w:sz w:val="22"/>
          <w:szCs w:val="22"/>
        </w:rPr>
      </w:pPr>
    </w:p>
    <w:p w14:paraId="39339C71" w14:textId="0C0578F0" w:rsidR="00CD7ACA" w:rsidRDefault="00CD7ACA" w:rsidP="00CC78AF">
      <w:pPr>
        <w:pStyle w:val="ListParagraph"/>
        <w:ind w:left="410"/>
        <w:rPr>
          <w:rFonts w:eastAsiaTheme="minorEastAsia" w:cstheme="minorHAnsi"/>
          <w:sz w:val="22"/>
          <w:szCs w:val="22"/>
        </w:rPr>
      </w:pPr>
    </w:p>
    <w:p w14:paraId="48FD5984" w14:textId="3A5FFDFC" w:rsidR="00CD7ACA" w:rsidRDefault="00CD7ACA" w:rsidP="00CC78AF">
      <w:pPr>
        <w:pStyle w:val="ListParagraph"/>
        <w:ind w:left="410"/>
        <w:rPr>
          <w:rFonts w:eastAsiaTheme="minorEastAsia" w:cstheme="minorHAnsi"/>
          <w:sz w:val="22"/>
          <w:szCs w:val="22"/>
        </w:rPr>
      </w:pPr>
    </w:p>
    <w:p w14:paraId="0F9F8F02" w14:textId="773DE6C3" w:rsidR="00CD7ACA" w:rsidRDefault="00CD7ACA" w:rsidP="00CC78AF">
      <w:pPr>
        <w:pStyle w:val="ListParagraph"/>
        <w:ind w:left="410"/>
        <w:rPr>
          <w:rFonts w:eastAsiaTheme="minorEastAsia" w:cstheme="minorHAnsi"/>
          <w:sz w:val="22"/>
          <w:szCs w:val="22"/>
        </w:rPr>
      </w:pPr>
    </w:p>
    <w:p w14:paraId="1CCAB908" w14:textId="28293ADB" w:rsidR="00CD7ACA" w:rsidRDefault="00CD7ACA" w:rsidP="00CC78AF">
      <w:pPr>
        <w:pStyle w:val="ListParagraph"/>
        <w:ind w:left="410"/>
        <w:rPr>
          <w:rFonts w:eastAsiaTheme="minorEastAsia" w:cstheme="minorHAnsi"/>
          <w:sz w:val="22"/>
          <w:szCs w:val="22"/>
        </w:rPr>
      </w:pPr>
    </w:p>
    <w:p w14:paraId="50C399F5" w14:textId="7AF620E5" w:rsidR="00CD7ACA" w:rsidRDefault="00CD7ACA" w:rsidP="00CC78AF">
      <w:pPr>
        <w:pStyle w:val="ListParagraph"/>
        <w:ind w:left="410"/>
        <w:rPr>
          <w:rFonts w:eastAsiaTheme="minorEastAsia" w:cstheme="minorHAnsi"/>
          <w:sz w:val="22"/>
          <w:szCs w:val="22"/>
        </w:rPr>
      </w:pPr>
    </w:p>
    <w:p w14:paraId="4F58E9AD" w14:textId="21096EB0" w:rsidR="00CD7ACA" w:rsidRDefault="00CD7ACA" w:rsidP="00CC78AF">
      <w:pPr>
        <w:pStyle w:val="ListParagraph"/>
        <w:ind w:left="410"/>
        <w:rPr>
          <w:rFonts w:eastAsiaTheme="minorEastAsia" w:cstheme="minorHAnsi"/>
          <w:sz w:val="22"/>
          <w:szCs w:val="22"/>
        </w:rPr>
      </w:pPr>
    </w:p>
    <w:p w14:paraId="01E80B71" w14:textId="3E0B95B0" w:rsidR="00CD7ACA" w:rsidRDefault="00CD7ACA" w:rsidP="00CC78AF">
      <w:pPr>
        <w:pStyle w:val="ListParagraph"/>
        <w:ind w:left="410"/>
        <w:rPr>
          <w:rFonts w:eastAsiaTheme="minorEastAsia" w:cstheme="minorHAnsi"/>
          <w:sz w:val="22"/>
          <w:szCs w:val="22"/>
        </w:rPr>
      </w:pPr>
    </w:p>
    <w:p w14:paraId="5D7A5E26" w14:textId="77777777" w:rsidR="00CD7ACA" w:rsidRDefault="00CD7ACA" w:rsidP="00CC78AF">
      <w:pPr>
        <w:pStyle w:val="ListParagraph"/>
        <w:ind w:left="410"/>
        <w:rPr>
          <w:rFonts w:eastAsiaTheme="minorEastAsia" w:cstheme="minorHAnsi"/>
          <w:sz w:val="22"/>
          <w:szCs w:val="22"/>
        </w:rPr>
      </w:pPr>
    </w:p>
    <w:p w14:paraId="3857F2BF" w14:textId="77777777" w:rsidR="00C157E6" w:rsidRPr="00CC78AF" w:rsidRDefault="00C157E6" w:rsidP="00CC78AF">
      <w:pPr>
        <w:pStyle w:val="ListParagraph"/>
        <w:ind w:left="410"/>
        <w:rPr>
          <w:rFonts w:eastAsiaTheme="minorEastAsia" w:cstheme="minorHAnsi"/>
          <w:sz w:val="22"/>
          <w:szCs w:val="22"/>
        </w:rPr>
      </w:pPr>
    </w:p>
    <w:p w14:paraId="7C31ED28" w14:textId="77777777" w:rsidR="00CC78AF" w:rsidRPr="00CC78AF" w:rsidRDefault="00CC78AF" w:rsidP="00CC78AF">
      <w:pPr>
        <w:pStyle w:val="ListParagraph"/>
        <w:numPr>
          <w:ilvl w:val="0"/>
          <w:numId w:val="3"/>
        </w:numPr>
        <w:spacing w:line="259" w:lineRule="auto"/>
        <w:rPr>
          <w:rFonts w:eastAsiaTheme="minorEastAsia" w:cstheme="minorHAnsi"/>
          <w:sz w:val="22"/>
          <w:szCs w:val="22"/>
        </w:rPr>
      </w:pPr>
      <w:r w:rsidRPr="00CC78AF">
        <w:rPr>
          <w:rFonts w:eastAsiaTheme="minorEastAsia" w:cstheme="minorHAnsi"/>
          <w:sz w:val="22"/>
          <w:szCs w:val="22"/>
        </w:rPr>
        <w:t xml:space="preserve">Lucy went to the grocery store and bought groceries for a total of $77.  The cashier gave her $23 dollars in change.  The equation </w:t>
      </w:r>
      <m:oMath>
        <m:r>
          <w:rPr>
            <w:rFonts w:ascii="Cambria Math" w:eastAsiaTheme="minorEastAsia" w:hAnsi="Cambria Math" w:cstheme="minorHAnsi"/>
            <w:sz w:val="22"/>
            <w:szCs w:val="22"/>
          </w:rPr>
          <m:t>m-77=23</m:t>
        </m:r>
      </m:oMath>
      <w:r w:rsidRPr="00CC78AF">
        <w:rPr>
          <w:rFonts w:eastAsiaTheme="minorEastAsia" w:cstheme="minorHAnsi"/>
          <w:sz w:val="22"/>
          <w:szCs w:val="22"/>
        </w:rPr>
        <w:t xml:space="preserve"> represents this scenario.  </w:t>
      </w:r>
    </w:p>
    <w:p w14:paraId="22640CF2" w14:textId="439D8473" w:rsidR="00CC78AF" w:rsidRDefault="00CC78AF" w:rsidP="00CC78AF">
      <w:pPr>
        <w:pStyle w:val="ListParagraph"/>
        <w:ind w:left="410"/>
        <w:rPr>
          <w:rFonts w:eastAsiaTheme="minorEastAsia" w:cstheme="minorHAnsi"/>
          <w:sz w:val="22"/>
          <w:szCs w:val="22"/>
        </w:rPr>
      </w:pPr>
      <w:r w:rsidRPr="00CC78AF">
        <w:rPr>
          <w:rFonts w:eastAsiaTheme="minorEastAsia" w:cstheme="minorHAnsi"/>
          <w:sz w:val="22"/>
          <w:szCs w:val="22"/>
        </w:rPr>
        <w:t xml:space="preserve">Solve the equation for </w:t>
      </w:r>
      <m:oMath>
        <m:r>
          <w:rPr>
            <w:rFonts w:ascii="Cambria Math" w:eastAsiaTheme="minorEastAsia" w:hAnsi="Cambria Math" w:cstheme="minorHAnsi"/>
            <w:sz w:val="22"/>
            <w:szCs w:val="22"/>
          </w:rPr>
          <m:t>m</m:t>
        </m:r>
      </m:oMath>
      <w:r w:rsidRPr="00CC78AF">
        <w:rPr>
          <w:rFonts w:eastAsiaTheme="minorEastAsia" w:cstheme="minorHAnsi"/>
          <w:sz w:val="22"/>
          <w:szCs w:val="22"/>
        </w:rPr>
        <w:t xml:space="preserve">, the amount of money Lucy gave the cashier.  Show all </w:t>
      </w:r>
      <w:proofErr w:type="gramStart"/>
      <w:r w:rsidRPr="00CC78AF">
        <w:rPr>
          <w:rFonts w:eastAsiaTheme="minorEastAsia" w:cstheme="minorHAnsi"/>
          <w:sz w:val="22"/>
          <w:szCs w:val="22"/>
        </w:rPr>
        <w:t>work</w:t>
      </w:r>
      <w:proofErr w:type="gramEnd"/>
      <w:r w:rsidRPr="00CC78AF">
        <w:rPr>
          <w:rFonts w:eastAsiaTheme="minorEastAsia" w:cstheme="minorHAnsi"/>
          <w:sz w:val="22"/>
          <w:szCs w:val="22"/>
        </w:rPr>
        <w:t xml:space="preserve"> and be sure to check your answer.</w:t>
      </w:r>
      <w:r w:rsidR="00205A32" w:rsidRPr="00205A32">
        <w:rPr>
          <w:rFonts w:ascii="Calibri" w:hAnsi="Calibri" w:cs="Calibri"/>
          <w:color w:val="000000"/>
          <w:sz w:val="22"/>
          <w:szCs w:val="22"/>
          <w:bdr w:val="none" w:sz="0" w:space="0" w:color="auto" w:frame="1"/>
        </w:rPr>
        <w:t xml:space="preserve"> </w:t>
      </w:r>
      <w:r w:rsidR="00205A32">
        <w:rPr>
          <w:rStyle w:val="normaltextrun"/>
          <w:rFonts w:ascii="Calibri" w:hAnsi="Calibri" w:cs="Calibri"/>
          <w:color w:val="000000"/>
          <w:sz w:val="22"/>
          <w:szCs w:val="22"/>
          <w:bdr w:val="none" w:sz="0" w:space="0" w:color="auto" w:frame="1"/>
        </w:rPr>
        <w:t>(2 points)</w:t>
      </w:r>
    </w:p>
    <w:p w14:paraId="49A364F0" w14:textId="77777777" w:rsidR="00C157E6" w:rsidRPr="00CC78AF" w:rsidRDefault="00C157E6" w:rsidP="00CC78AF">
      <w:pPr>
        <w:pStyle w:val="ListParagraph"/>
        <w:ind w:left="410"/>
        <w:rPr>
          <w:rFonts w:eastAsiaTheme="minorEastAsia" w:cstheme="minorHAnsi"/>
          <w:sz w:val="22"/>
          <w:szCs w:val="22"/>
        </w:rPr>
      </w:pPr>
    </w:p>
    <w:p w14:paraId="58FE4DCB" w14:textId="77777777" w:rsidR="00CC78AF" w:rsidRPr="00CC78AF" w:rsidRDefault="00CC78AF" w:rsidP="00CC78AF">
      <w:pPr>
        <w:pStyle w:val="ListParagraph"/>
        <w:ind w:left="410"/>
        <w:rPr>
          <w:rFonts w:eastAsiaTheme="minorEastAsia" w:cstheme="minorHAnsi"/>
          <w:color w:val="FF0000"/>
          <w:sz w:val="22"/>
          <w:szCs w:val="22"/>
        </w:rPr>
      </w:pPr>
    </w:p>
    <w:p w14:paraId="243F8021" w14:textId="77777777" w:rsidR="00C157E6" w:rsidRDefault="00C157E6">
      <w:pPr>
        <w:rPr>
          <w:rFonts w:eastAsiaTheme="minorEastAsia" w:cstheme="minorHAnsi"/>
          <w:sz w:val="22"/>
          <w:szCs w:val="22"/>
        </w:rPr>
      </w:pPr>
      <w:r>
        <w:rPr>
          <w:rFonts w:eastAsiaTheme="minorEastAsia" w:cstheme="minorHAnsi"/>
          <w:sz w:val="22"/>
          <w:szCs w:val="22"/>
        </w:rPr>
        <w:br w:type="page"/>
      </w:r>
    </w:p>
    <w:p w14:paraId="2EFB4182" w14:textId="0E81CA6D" w:rsidR="00CC78AF" w:rsidRPr="00CC78AF" w:rsidRDefault="00CC78AF" w:rsidP="00CC78AF">
      <w:pPr>
        <w:pStyle w:val="ListParagraph"/>
        <w:numPr>
          <w:ilvl w:val="0"/>
          <w:numId w:val="3"/>
        </w:numPr>
        <w:spacing w:line="259" w:lineRule="auto"/>
        <w:rPr>
          <w:rFonts w:eastAsiaTheme="minorEastAsia" w:cstheme="minorHAnsi"/>
          <w:color w:val="FF0000"/>
          <w:sz w:val="22"/>
          <w:szCs w:val="22"/>
        </w:rPr>
      </w:pPr>
      <w:r w:rsidRPr="00CC78AF">
        <w:rPr>
          <w:rFonts w:eastAsiaTheme="minorEastAsia" w:cstheme="minorHAnsi"/>
          <w:sz w:val="22"/>
          <w:szCs w:val="22"/>
        </w:rPr>
        <w:lastRenderedPageBreak/>
        <w:t xml:space="preserve">Dominic has a piece of rubber that measures 7.8 inches. For a project, he heated and stretched it to 12.5 inches.  He wants to determine how many inches he was able to stretch the rubber using the equation </w:t>
      </w:r>
      <m:oMath>
        <m:r>
          <w:rPr>
            <w:rFonts w:ascii="Cambria Math" w:eastAsiaTheme="minorEastAsia" w:hAnsi="Cambria Math" w:cstheme="minorHAnsi"/>
            <w:sz w:val="22"/>
            <w:szCs w:val="22"/>
          </w:rPr>
          <m:t>7.8+s=12.5</m:t>
        </m:r>
      </m:oMath>
      <w:r w:rsidRPr="00CC78AF">
        <w:rPr>
          <w:rFonts w:eastAsiaTheme="minorEastAsia" w:cstheme="minorHAnsi"/>
          <w:sz w:val="22"/>
          <w:szCs w:val="22"/>
        </w:rPr>
        <w:t xml:space="preserve">.  </w:t>
      </w:r>
    </w:p>
    <w:p w14:paraId="780CED1E" w14:textId="4BF0C5CE" w:rsidR="00CC78AF" w:rsidRDefault="00CC78AF" w:rsidP="00CC78AF">
      <w:pPr>
        <w:pStyle w:val="ListParagraph"/>
        <w:ind w:left="410"/>
        <w:rPr>
          <w:rFonts w:eastAsiaTheme="minorEastAsia" w:cstheme="minorHAnsi"/>
          <w:sz w:val="22"/>
          <w:szCs w:val="22"/>
        </w:rPr>
      </w:pPr>
      <w:r w:rsidRPr="00CC78AF">
        <w:rPr>
          <w:rFonts w:eastAsiaTheme="minorEastAsia" w:cstheme="minorHAnsi"/>
          <w:sz w:val="22"/>
          <w:szCs w:val="22"/>
        </w:rPr>
        <w:t xml:space="preserve">Solve the equation for </w:t>
      </w:r>
      <m:oMath>
        <m:r>
          <w:rPr>
            <w:rFonts w:ascii="Cambria Math" w:eastAsiaTheme="minorEastAsia" w:hAnsi="Cambria Math" w:cstheme="minorHAnsi"/>
            <w:sz w:val="22"/>
            <w:szCs w:val="22"/>
          </w:rPr>
          <m:t>s</m:t>
        </m:r>
      </m:oMath>
      <w:r w:rsidRPr="00CC78AF">
        <w:rPr>
          <w:rFonts w:eastAsiaTheme="minorEastAsia" w:cstheme="minorHAnsi"/>
          <w:sz w:val="22"/>
          <w:szCs w:val="22"/>
        </w:rPr>
        <w:t xml:space="preserve">, the number of inches the piece of rubber was stretched. Show all </w:t>
      </w:r>
      <w:proofErr w:type="gramStart"/>
      <w:r w:rsidRPr="00CC78AF">
        <w:rPr>
          <w:rFonts w:eastAsiaTheme="minorEastAsia" w:cstheme="minorHAnsi"/>
          <w:sz w:val="22"/>
          <w:szCs w:val="22"/>
        </w:rPr>
        <w:t>work</w:t>
      </w:r>
      <w:proofErr w:type="gramEnd"/>
      <w:r w:rsidRPr="00CC78AF">
        <w:rPr>
          <w:rFonts w:eastAsiaTheme="minorEastAsia" w:cstheme="minorHAnsi"/>
          <w:sz w:val="22"/>
          <w:szCs w:val="22"/>
        </w:rPr>
        <w:t xml:space="preserve"> and be sure to check your answer.</w:t>
      </w:r>
      <w:r w:rsidR="00205A32">
        <w:rPr>
          <w:rFonts w:eastAsiaTheme="minorEastAsia" w:cstheme="minorHAnsi"/>
          <w:sz w:val="22"/>
          <w:szCs w:val="22"/>
        </w:rPr>
        <w:t xml:space="preserve"> </w:t>
      </w:r>
      <w:r w:rsidR="00205A32">
        <w:rPr>
          <w:rStyle w:val="normaltextrun"/>
          <w:rFonts w:ascii="Calibri" w:hAnsi="Calibri" w:cs="Calibri"/>
          <w:color w:val="000000"/>
          <w:sz w:val="22"/>
          <w:szCs w:val="22"/>
          <w:bdr w:val="none" w:sz="0" w:space="0" w:color="auto" w:frame="1"/>
        </w:rPr>
        <w:t>(2 points)</w:t>
      </w:r>
    </w:p>
    <w:p w14:paraId="4674EBAB" w14:textId="77777777" w:rsidR="00C157E6" w:rsidRPr="00CC78AF" w:rsidRDefault="00C157E6" w:rsidP="00CC78AF">
      <w:pPr>
        <w:pStyle w:val="ListParagraph"/>
        <w:ind w:left="410"/>
        <w:rPr>
          <w:rFonts w:eastAsiaTheme="minorEastAsia" w:cstheme="minorHAnsi"/>
          <w:color w:val="FF0000"/>
          <w:sz w:val="22"/>
          <w:szCs w:val="22"/>
        </w:rPr>
      </w:pPr>
    </w:p>
    <w:p w14:paraId="7D3FF1B5" w14:textId="5520DDB0" w:rsidR="00CC78AF" w:rsidRDefault="00CC78AF" w:rsidP="00CC78AF">
      <w:pPr>
        <w:rPr>
          <w:rFonts w:eastAsiaTheme="minorEastAsia" w:cstheme="minorHAnsi"/>
          <w:color w:val="FF0000"/>
          <w:sz w:val="22"/>
          <w:szCs w:val="22"/>
        </w:rPr>
      </w:pPr>
    </w:p>
    <w:p w14:paraId="68E587DF" w14:textId="489A552C" w:rsidR="00CD7ACA" w:rsidRDefault="00CD7ACA" w:rsidP="00CC78AF">
      <w:pPr>
        <w:rPr>
          <w:rFonts w:eastAsiaTheme="minorEastAsia" w:cstheme="minorHAnsi"/>
          <w:color w:val="FF0000"/>
          <w:sz w:val="22"/>
          <w:szCs w:val="22"/>
        </w:rPr>
      </w:pPr>
    </w:p>
    <w:p w14:paraId="63C246AF" w14:textId="2F1E8F47" w:rsidR="00CD7ACA" w:rsidRDefault="00CD7ACA" w:rsidP="00CC78AF">
      <w:pPr>
        <w:rPr>
          <w:rFonts w:eastAsiaTheme="minorEastAsia" w:cstheme="minorHAnsi"/>
          <w:color w:val="FF0000"/>
          <w:sz w:val="22"/>
          <w:szCs w:val="22"/>
        </w:rPr>
      </w:pPr>
    </w:p>
    <w:p w14:paraId="426B5941" w14:textId="2B4BF0E0" w:rsidR="00CD7ACA" w:rsidRDefault="00CD7ACA" w:rsidP="00CC78AF">
      <w:pPr>
        <w:rPr>
          <w:rFonts w:eastAsiaTheme="minorEastAsia" w:cstheme="minorHAnsi"/>
          <w:color w:val="FF0000"/>
          <w:sz w:val="22"/>
          <w:szCs w:val="22"/>
        </w:rPr>
      </w:pPr>
    </w:p>
    <w:p w14:paraId="1B64882F" w14:textId="7AC93F7F" w:rsidR="00CD7ACA" w:rsidRDefault="00CD7ACA" w:rsidP="00CC78AF">
      <w:pPr>
        <w:rPr>
          <w:rFonts w:eastAsiaTheme="minorEastAsia" w:cstheme="minorHAnsi"/>
          <w:color w:val="FF0000"/>
          <w:sz w:val="22"/>
          <w:szCs w:val="22"/>
        </w:rPr>
      </w:pPr>
    </w:p>
    <w:p w14:paraId="1595F5D5" w14:textId="3504A83F" w:rsidR="00CD7ACA" w:rsidRDefault="00CD7ACA" w:rsidP="00CC78AF">
      <w:pPr>
        <w:rPr>
          <w:rFonts w:eastAsiaTheme="minorEastAsia" w:cstheme="minorHAnsi"/>
          <w:color w:val="FF0000"/>
          <w:sz w:val="22"/>
          <w:szCs w:val="22"/>
        </w:rPr>
      </w:pPr>
    </w:p>
    <w:p w14:paraId="0EB757C0" w14:textId="2AAE1294" w:rsidR="00CD7ACA" w:rsidRDefault="00CD7ACA" w:rsidP="00CC78AF">
      <w:pPr>
        <w:rPr>
          <w:rFonts w:eastAsiaTheme="minorEastAsia" w:cstheme="minorHAnsi"/>
          <w:color w:val="FF0000"/>
          <w:sz w:val="22"/>
          <w:szCs w:val="22"/>
        </w:rPr>
      </w:pPr>
    </w:p>
    <w:p w14:paraId="730B8996" w14:textId="1CAA26D2" w:rsidR="00CD7ACA" w:rsidRDefault="00CD7ACA" w:rsidP="00CC78AF">
      <w:pPr>
        <w:rPr>
          <w:rFonts w:eastAsiaTheme="minorEastAsia" w:cstheme="minorHAnsi"/>
          <w:color w:val="FF0000"/>
          <w:sz w:val="22"/>
          <w:szCs w:val="22"/>
        </w:rPr>
      </w:pPr>
    </w:p>
    <w:p w14:paraId="46A00C59" w14:textId="050685CE" w:rsidR="00CD7ACA" w:rsidRDefault="00CD7ACA" w:rsidP="00CC78AF">
      <w:pPr>
        <w:rPr>
          <w:rFonts w:eastAsiaTheme="minorEastAsia" w:cstheme="minorHAnsi"/>
          <w:color w:val="FF0000"/>
          <w:sz w:val="22"/>
          <w:szCs w:val="22"/>
        </w:rPr>
      </w:pPr>
    </w:p>
    <w:p w14:paraId="6647F0A6" w14:textId="70E7EEB6" w:rsidR="00CD7ACA" w:rsidRDefault="00CD7ACA" w:rsidP="00CC78AF">
      <w:pPr>
        <w:rPr>
          <w:rFonts w:eastAsiaTheme="minorEastAsia" w:cstheme="minorHAnsi"/>
          <w:color w:val="FF0000"/>
          <w:sz w:val="22"/>
          <w:szCs w:val="22"/>
        </w:rPr>
      </w:pPr>
    </w:p>
    <w:p w14:paraId="0CBDB73A" w14:textId="652AF054" w:rsidR="00CD7ACA" w:rsidRDefault="00CD7ACA" w:rsidP="00CC78AF">
      <w:pPr>
        <w:rPr>
          <w:rFonts w:eastAsiaTheme="minorEastAsia" w:cstheme="minorHAnsi"/>
          <w:color w:val="FF0000"/>
          <w:sz w:val="22"/>
          <w:szCs w:val="22"/>
        </w:rPr>
      </w:pPr>
    </w:p>
    <w:p w14:paraId="3B52B290" w14:textId="6E99154D" w:rsidR="00CD7ACA" w:rsidRDefault="00CD7ACA" w:rsidP="00CC78AF">
      <w:pPr>
        <w:rPr>
          <w:rFonts w:eastAsiaTheme="minorEastAsia" w:cstheme="minorHAnsi"/>
          <w:color w:val="FF0000"/>
          <w:sz w:val="22"/>
          <w:szCs w:val="22"/>
        </w:rPr>
      </w:pPr>
    </w:p>
    <w:p w14:paraId="01D326C2" w14:textId="77777777" w:rsidR="00CD7ACA" w:rsidRPr="00CC78AF" w:rsidRDefault="00CD7ACA" w:rsidP="00CC78AF">
      <w:pPr>
        <w:rPr>
          <w:rFonts w:eastAsiaTheme="minorEastAsia" w:cstheme="minorHAnsi"/>
          <w:color w:val="FF0000"/>
          <w:sz w:val="22"/>
          <w:szCs w:val="22"/>
        </w:rPr>
      </w:pPr>
    </w:p>
    <w:p w14:paraId="1928B2E1" w14:textId="77777777" w:rsidR="00CC78AF" w:rsidRPr="00CC78AF" w:rsidRDefault="00CC78AF" w:rsidP="00CC78AF">
      <w:pPr>
        <w:pStyle w:val="ListParagraph"/>
        <w:numPr>
          <w:ilvl w:val="0"/>
          <w:numId w:val="3"/>
        </w:numPr>
        <w:spacing w:line="259" w:lineRule="auto"/>
        <w:rPr>
          <w:rFonts w:eastAsiaTheme="minorEastAsia" w:cstheme="minorHAnsi"/>
          <w:color w:val="FF0000"/>
          <w:sz w:val="22"/>
          <w:szCs w:val="22"/>
        </w:rPr>
      </w:pPr>
      <w:r w:rsidRPr="00CC78AF">
        <w:rPr>
          <w:rFonts w:eastAsiaTheme="minorEastAsia" w:cstheme="minorHAnsi"/>
          <w:sz w:val="22"/>
          <w:szCs w:val="22"/>
        </w:rPr>
        <w:t xml:space="preserve">Terrell works for a potato chip factory. He needs to determine the weight of a case of potato chips. He knows that a case of potato chips contains 24 bags. Each bag weighs 5.2 ounces. He set up the equation </w:t>
      </w:r>
      <m:oMath>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w</m:t>
            </m:r>
          </m:num>
          <m:den>
            <m:r>
              <w:rPr>
                <w:rFonts w:ascii="Cambria Math" w:eastAsiaTheme="minorEastAsia" w:hAnsi="Cambria Math" w:cstheme="minorHAnsi"/>
                <w:sz w:val="22"/>
                <w:szCs w:val="22"/>
              </w:rPr>
              <m:t>5.2</m:t>
            </m:r>
          </m:den>
        </m:f>
        <m:r>
          <w:rPr>
            <w:rFonts w:ascii="Cambria Math" w:eastAsiaTheme="minorEastAsia" w:hAnsi="Cambria Math" w:cstheme="minorHAnsi"/>
            <w:sz w:val="22"/>
            <w:szCs w:val="22"/>
          </w:rPr>
          <m:t>=24</m:t>
        </m:r>
      </m:oMath>
      <w:r w:rsidRPr="00CC78AF">
        <w:rPr>
          <w:rFonts w:eastAsiaTheme="minorEastAsia" w:cstheme="minorHAnsi"/>
          <w:sz w:val="22"/>
          <w:szCs w:val="22"/>
        </w:rPr>
        <w:t xml:space="preserve"> to determine the total weight of the case.  </w:t>
      </w:r>
    </w:p>
    <w:p w14:paraId="49631A9C" w14:textId="55864FFE" w:rsidR="00CC78AF" w:rsidRDefault="00CC78AF" w:rsidP="00CC78AF">
      <w:pPr>
        <w:pStyle w:val="ListParagraph"/>
        <w:ind w:left="410"/>
        <w:rPr>
          <w:rFonts w:eastAsiaTheme="minorEastAsia" w:cstheme="minorHAnsi"/>
          <w:sz w:val="22"/>
          <w:szCs w:val="22"/>
        </w:rPr>
      </w:pPr>
      <w:r w:rsidRPr="00CC78AF">
        <w:rPr>
          <w:rFonts w:eastAsiaTheme="minorEastAsia" w:cstheme="minorHAnsi"/>
          <w:sz w:val="22"/>
          <w:szCs w:val="22"/>
        </w:rPr>
        <w:t xml:space="preserve">Solve the equation for </w:t>
      </w:r>
      <m:oMath>
        <m:r>
          <w:rPr>
            <w:rFonts w:ascii="Cambria Math" w:eastAsiaTheme="minorEastAsia" w:hAnsi="Cambria Math" w:cstheme="minorHAnsi"/>
            <w:sz w:val="22"/>
            <w:szCs w:val="22"/>
          </w:rPr>
          <m:t>w</m:t>
        </m:r>
      </m:oMath>
      <w:r w:rsidRPr="00CC78AF">
        <w:rPr>
          <w:rFonts w:eastAsiaTheme="minorEastAsia" w:cstheme="minorHAnsi"/>
          <w:sz w:val="22"/>
          <w:szCs w:val="22"/>
        </w:rPr>
        <w:t xml:space="preserve">, the total weight of the case of potato chips. Show all </w:t>
      </w:r>
      <w:proofErr w:type="gramStart"/>
      <w:r w:rsidRPr="00CC78AF">
        <w:rPr>
          <w:rFonts w:eastAsiaTheme="minorEastAsia" w:cstheme="minorHAnsi"/>
          <w:sz w:val="22"/>
          <w:szCs w:val="22"/>
        </w:rPr>
        <w:t>work</w:t>
      </w:r>
      <w:proofErr w:type="gramEnd"/>
      <w:r w:rsidRPr="00CC78AF">
        <w:rPr>
          <w:rFonts w:eastAsiaTheme="minorEastAsia" w:cstheme="minorHAnsi"/>
          <w:sz w:val="22"/>
          <w:szCs w:val="22"/>
        </w:rPr>
        <w:t xml:space="preserve"> and be sure to check your answer.</w:t>
      </w:r>
      <w:r w:rsidR="00205A32">
        <w:rPr>
          <w:rFonts w:eastAsiaTheme="minorEastAsia" w:cstheme="minorHAnsi"/>
          <w:sz w:val="22"/>
          <w:szCs w:val="22"/>
        </w:rPr>
        <w:t xml:space="preserve"> </w:t>
      </w:r>
      <w:r w:rsidR="00205A32">
        <w:rPr>
          <w:rStyle w:val="normaltextrun"/>
          <w:rFonts w:ascii="Calibri" w:hAnsi="Calibri" w:cs="Calibri"/>
          <w:color w:val="000000"/>
          <w:sz w:val="22"/>
          <w:szCs w:val="22"/>
          <w:bdr w:val="none" w:sz="0" w:space="0" w:color="auto" w:frame="1"/>
        </w:rPr>
        <w:t>(2 points)</w:t>
      </w:r>
    </w:p>
    <w:p w14:paraId="6B23E111" w14:textId="77777777" w:rsidR="00C157E6" w:rsidRPr="00CC78AF" w:rsidRDefault="00C157E6" w:rsidP="00CC78AF">
      <w:pPr>
        <w:pStyle w:val="ListParagraph"/>
        <w:ind w:left="410"/>
        <w:rPr>
          <w:rFonts w:eastAsiaTheme="minorEastAsia" w:cstheme="minorHAnsi"/>
          <w:color w:val="FF0000"/>
          <w:sz w:val="22"/>
          <w:szCs w:val="22"/>
        </w:rPr>
      </w:pPr>
    </w:p>
    <w:p w14:paraId="674956C6" w14:textId="1581CB29" w:rsidR="00D24574" w:rsidRPr="00CC78AF" w:rsidRDefault="00D24574" w:rsidP="00CC78AF">
      <w:pPr>
        <w:pStyle w:val="Header"/>
        <w:jc w:val="both"/>
        <w:rPr>
          <w:rFonts w:cstheme="minorHAnsi"/>
          <w:b/>
          <w:color w:val="1F3864" w:themeColor="accent1" w:themeShade="80"/>
          <w:sz w:val="22"/>
          <w:szCs w:val="22"/>
        </w:rPr>
      </w:pPr>
    </w:p>
    <w:sectPr w:rsidR="00D24574" w:rsidRPr="00CC78AF" w:rsidSect="00D009C0">
      <w:headerReference w:type="default" r:id="rId10"/>
      <w:footerReference w:type="default" r:id="rId11"/>
      <w:headerReference w:type="first" r:id="rId12"/>
      <w:pgSz w:w="12240" w:h="15840"/>
      <w:pgMar w:top="1440" w:right="1440" w:bottom="72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B8756" w14:textId="77777777" w:rsidR="00D009C0" w:rsidRDefault="00D009C0" w:rsidP="000266F1">
      <w:r>
        <w:separator/>
      </w:r>
    </w:p>
  </w:endnote>
  <w:endnote w:type="continuationSeparator" w:id="0">
    <w:p w14:paraId="44EA4722" w14:textId="77777777" w:rsidR="00D009C0" w:rsidRDefault="00D009C0" w:rsidP="0002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82F493A" w14:paraId="1268FCAB" w14:textId="77777777" w:rsidTr="082F493A">
      <w:tc>
        <w:tcPr>
          <w:tcW w:w="3120" w:type="dxa"/>
        </w:tcPr>
        <w:p w14:paraId="382CC2F0" w14:textId="56DE07F9" w:rsidR="082F493A" w:rsidRDefault="082F493A" w:rsidP="082F493A">
          <w:pPr>
            <w:pStyle w:val="Header"/>
            <w:ind w:left="-115"/>
          </w:pPr>
        </w:p>
      </w:tc>
      <w:tc>
        <w:tcPr>
          <w:tcW w:w="3120" w:type="dxa"/>
        </w:tcPr>
        <w:p w14:paraId="729D89AA" w14:textId="0C0C6320" w:rsidR="082F493A" w:rsidRDefault="082F493A" w:rsidP="082F493A">
          <w:pPr>
            <w:pStyle w:val="Header"/>
            <w:jc w:val="center"/>
          </w:pPr>
        </w:p>
      </w:tc>
      <w:tc>
        <w:tcPr>
          <w:tcW w:w="3120" w:type="dxa"/>
        </w:tcPr>
        <w:p w14:paraId="13EA0A0C" w14:textId="26BB0D5E" w:rsidR="082F493A" w:rsidRDefault="082F493A" w:rsidP="082F493A">
          <w:pPr>
            <w:pStyle w:val="Header"/>
            <w:ind w:right="-115"/>
            <w:jc w:val="right"/>
          </w:pPr>
        </w:p>
      </w:tc>
    </w:tr>
  </w:tbl>
  <w:p w14:paraId="0B7C2DCE" w14:textId="34B82BE9" w:rsidR="082F493A" w:rsidRDefault="082F493A" w:rsidP="082F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81E32" w14:textId="77777777" w:rsidR="00D009C0" w:rsidRDefault="00D009C0" w:rsidP="000266F1">
      <w:r>
        <w:separator/>
      </w:r>
    </w:p>
  </w:footnote>
  <w:footnote w:type="continuationSeparator" w:id="0">
    <w:p w14:paraId="508D9E1B" w14:textId="77777777" w:rsidR="00D009C0" w:rsidRDefault="00D009C0" w:rsidP="0002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7A482" w14:textId="76FFB694" w:rsidR="000266F1" w:rsidRDefault="000266F1" w:rsidP="003E4A87">
    <w:pPr>
      <w:pStyle w:val="Header"/>
      <w:tabs>
        <w:tab w:val="clear" w:pos="4680"/>
        <w:tab w:val="clear" w:pos="9360"/>
        <w:tab w:val="left" w:pos="2400"/>
      </w:tabs>
      <w:ind w:left="-1440" w:right="-1440"/>
    </w:pPr>
  </w:p>
  <w:p w14:paraId="38A58B89" w14:textId="77777777" w:rsidR="003E4A87" w:rsidRDefault="003E4A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1F66" w14:textId="3614C66A" w:rsidR="00353B4E" w:rsidRDefault="00353B4E">
    <w:pPr>
      <w:pStyle w:val="Header"/>
    </w:pPr>
    <w:r>
      <w:rPr>
        <w:noProof/>
      </w:rPr>
      <w:drawing>
        <wp:anchor distT="0" distB="0" distL="114300" distR="114300" simplePos="0" relativeHeight="251658240" behindDoc="1" locked="0" layoutInCell="1" allowOverlap="1" wp14:anchorId="560C96A4" wp14:editId="0409BBA9">
          <wp:simplePos x="0" y="0"/>
          <wp:positionH relativeFrom="margin">
            <wp:posOffset>-895350</wp:posOffset>
          </wp:positionH>
          <wp:positionV relativeFrom="paragraph">
            <wp:posOffset>0</wp:posOffset>
          </wp:positionV>
          <wp:extent cx="7734300" cy="1288415"/>
          <wp:effectExtent l="0" t="0" r="0" b="6985"/>
          <wp:wrapTight wrapText="bothSides">
            <wp:wrapPolygon edited="0">
              <wp:start x="0" y="0"/>
              <wp:lineTo x="0" y="21398"/>
              <wp:lineTo x="21547" y="21398"/>
              <wp:lineTo x="21547"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4300" cy="1288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B2F25"/>
    <w:multiLevelType w:val="hybridMultilevel"/>
    <w:tmpl w:val="9A18080C"/>
    <w:lvl w:ilvl="0" w:tplc="1F3202F2">
      <w:start w:val="1"/>
      <w:numFmt w:val="decimal"/>
      <w:lvlText w:val="%1."/>
      <w:lvlJc w:val="left"/>
      <w:pPr>
        <w:ind w:left="410" w:hanging="360"/>
      </w:pPr>
      <w:rPr>
        <w:rFonts w:hint="default"/>
        <w:color w:val="auto"/>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2DE272D2"/>
    <w:multiLevelType w:val="hybridMultilevel"/>
    <w:tmpl w:val="8536C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8490A3F"/>
    <w:multiLevelType w:val="hybridMultilevel"/>
    <w:tmpl w:val="43AEF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580506">
    <w:abstractNumId w:val="2"/>
  </w:num>
  <w:num w:numId="2" w16cid:durableId="698513188">
    <w:abstractNumId w:val="1"/>
  </w:num>
  <w:num w:numId="3" w16cid:durableId="6973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50E0"/>
    <w:rsid w:val="000266F1"/>
    <w:rsid w:val="00072D88"/>
    <w:rsid w:val="00195FA4"/>
    <w:rsid w:val="001B0991"/>
    <w:rsid w:val="001B5C3F"/>
    <w:rsid w:val="001F2B38"/>
    <w:rsid w:val="00205A32"/>
    <w:rsid w:val="00286678"/>
    <w:rsid w:val="00353B4E"/>
    <w:rsid w:val="00365FF4"/>
    <w:rsid w:val="003B6388"/>
    <w:rsid w:val="003E4A87"/>
    <w:rsid w:val="003F2F93"/>
    <w:rsid w:val="0047530E"/>
    <w:rsid w:val="005073C6"/>
    <w:rsid w:val="00564F57"/>
    <w:rsid w:val="005A5869"/>
    <w:rsid w:val="006D7E14"/>
    <w:rsid w:val="00707150"/>
    <w:rsid w:val="00767D65"/>
    <w:rsid w:val="007747DB"/>
    <w:rsid w:val="00887307"/>
    <w:rsid w:val="008E4BF7"/>
    <w:rsid w:val="009E1281"/>
    <w:rsid w:val="009F688D"/>
    <w:rsid w:val="00A3369E"/>
    <w:rsid w:val="00A4392A"/>
    <w:rsid w:val="00B7613B"/>
    <w:rsid w:val="00BF0DA3"/>
    <w:rsid w:val="00C157E6"/>
    <w:rsid w:val="00C6042C"/>
    <w:rsid w:val="00CC78AF"/>
    <w:rsid w:val="00CD7ACA"/>
    <w:rsid w:val="00D009C0"/>
    <w:rsid w:val="00D0264A"/>
    <w:rsid w:val="00D24574"/>
    <w:rsid w:val="00EB50A6"/>
    <w:rsid w:val="00FA699D"/>
    <w:rsid w:val="082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customStyle="1" w:styleId="HeaderChar">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customStyle="1" w:styleId="FooterChar">
    <w:name w:val="Footer Char"/>
    <w:basedOn w:val="DefaultParagraphFont"/>
    <w:link w:val="Footer"/>
    <w:uiPriority w:val="99"/>
    <w:rsid w:val="000266F1"/>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6388"/>
    <w:pPr>
      <w:ind w:left="720"/>
      <w:contextualSpacing/>
    </w:pPr>
  </w:style>
  <w:style w:type="paragraph" w:styleId="Caption">
    <w:name w:val="caption"/>
    <w:basedOn w:val="Normal"/>
    <w:next w:val="Normal"/>
    <w:uiPriority w:val="35"/>
    <w:unhideWhenUsed/>
    <w:qFormat/>
    <w:rsid w:val="00D0264A"/>
    <w:pPr>
      <w:spacing w:after="200"/>
    </w:pPr>
    <w:rPr>
      <w:i/>
      <w:iCs/>
      <w:color w:val="44546A" w:themeColor="text2"/>
      <w:sz w:val="18"/>
      <w:szCs w:val="18"/>
    </w:rPr>
  </w:style>
  <w:style w:type="paragraph" w:styleId="NoSpacing">
    <w:name w:val="No Spacing"/>
    <w:uiPriority w:val="1"/>
    <w:qFormat/>
    <w:rsid w:val="00CC78AF"/>
    <w:rPr>
      <w:sz w:val="22"/>
      <w:szCs w:val="22"/>
    </w:rPr>
  </w:style>
  <w:style w:type="character" w:customStyle="1" w:styleId="normaltextrun">
    <w:name w:val="normaltextrun"/>
    <w:basedOn w:val="DefaultParagraphFont"/>
    <w:rsid w:val="0020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dd91450-b358-41cb-a47d-79cbc096f2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4A367EE1BE1B4C8DE8D6FCC0C2510F" ma:contentTypeVersion="6" ma:contentTypeDescription="Create a new document." ma:contentTypeScope="" ma:versionID="c9d5ed6adfc86fd98f82d5cdf51e2b5b">
  <xsd:schema xmlns:xsd="http://www.w3.org/2001/XMLSchema" xmlns:xs="http://www.w3.org/2001/XMLSchema" xmlns:p="http://schemas.microsoft.com/office/2006/metadata/properties" xmlns:ns2="4dd91450-b358-41cb-a47d-79cbc096f29e" targetNamespace="http://schemas.microsoft.com/office/2006/metadata/properties" ma:root="true" ma:fieldsID="77d9306c2104526b22a2472f7f8a8034" ns2:_="">
    <xsd:import namespace="4dd91450-b358-41cb-a47d-79cbc096f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91450-b358-41cb-a47d-79cbc096f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D15BB-78BB-4D56-A32F-E322F85865ED}">
  <ds:schemaRefs>
    <ds:schemaRef ds:uri="http://schemas.microsoft.com/office/2006/metadata/properties"/>
    <ds:schemaRef ds:uri="http://schemas.microsoft.com/office/infopath/2007/PartnerControls"/>
    <ds:schemaRef ds:uri="4dd91450-b358-41cb-a47d-79cbc096f29e"/>
  </ds:schemaRefs>
</ds:datastoreItem>
</file>

<file path=customXml/itemProps2.xml><?xml version="1.0" encoding="utf-8"?>
<ds:datastoreItem xmlns:ds="http://schemas.openxmlformats.org/officeDocument/2006/customXml" ds:itemID="{3F3D05C1-0E41-4739-8422-D336F94C5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91450-b358-41cb-a47d-79cbc096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9A275-7B74-4EFF-80DB-25F7302E77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615</Words>
  <Characters>2846</Characters>
  <Application>Microsoft Office Word</Application>
  <DocSecurity>0</DocSecurity>
  <Lines>144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Sunny Ahmad</cp:lastModifiedBy>
  <cp:revision>5</cp:revision>
  <cp:lastPrinted>2022-04-15T11:30:00Z</cp:lastPrinted>
  <dcterms:created xsi:type="dcterms:W3CDTF">2022-04-15T11:31:00Z</dcterms:created>
  <dcterms:modified xsi:type="dcterms:W3CDTF">2024-03-06T19:26:00Z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0x010100C64A367EE1BE1B4C8DE8D6FCC0C2510F</vt:lpwstr>
  </property>
  <property fmtid="{D5CDD505-2E9C-101B-9397-08002B2CF9AE}" pid="3" name="Order">
    <vt:r8>39200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GrammarlyDocumentId">
    <vt:lpwstr>6c60a4ef2d772279cc0dbd0893726f50f300fe915b86a9cbf73a73ede917fe4d</vt:lpwstr>
  </property>
</Properties>
</file>