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3E2A" w14:textId="52C001C9" w:rsidR="00EB50A6" w:rsidRPr="00BF0DA3" w:rsidRDefault="00AA0C19" w:rsidP="008E4BF7">
      <w:pPr>
        <w:pStyle w:val="Header"/>
        <w:jc w:val="right"/>
        <w:rPr>
          <w:rFonts w:cs="Times New Roman"/>
          <w:color w:val="2F5496" w:themeColor="accent1" w:themeShade="BF"/>
          <w:sz w:val="28"/>
          <w:szCs w:val="28"/>
        </w:rPr>
      </w:pPr>
      <w:r>
        <w:rPr>
          <w:rFonts w:cs="Times New Roman"/>
          <w:color w:val="2F5496" w:themeColor="accent1" w:themeShade="BF"/>
          <w:sz w:val="28"/>
          <w:szCs w:val="28"/>
        </w:rPr>
        <w:t>Comparing Integers Assignment</w:t>
      </w:r>
    </w:p>
    <w:p w14:paraId="633C99D3" w14:textId="26E62C97" w:rsidR="00D24574" w:rsidRDefault="00D24574" w:rsidP="008E4BF7">
      <w:pPr>
        <w:pStyle w:val="Header"/>
        <w:jc w:val="both"/>
        <w:rPr>
          <w:rFonts w:cs="Times New Roman"/>
          <w:b/>
          <w:color w:val="1F3864" w:themeColor="accent1" w:themeShade="80"/>
        </w:rPr>
      </w:pPr>
    </w:p>
    <w:p w14:paraId="240CAA65" w14:textId="77777777" w:rsidR="004B60E5" w:rsidRPr="00C311A3" w:rsidRDefault="004B60E5" w:rsidP="004B60E5">
      <w:pPr>
        <w:rPr>
          <w:rFonts w:cstheme="minorHAnsi"/>
          <w:sz w:val="22"/>
          <w:szCs w:val="22"/>
        </w:rPr>
      </w:pPr>
      <w:r w:rsidRPr="00C311A3">
        <w:rPr>
          <w:rFonts w:cstheme="minorHAnsi"/>
          <w:sz w:val="22"/>
          <w:szCs w:val="22"/>
        </w:rPr>
        <w:t xml:space="preserve">You have learned about integers, absolute value, and comparing these kinds of numbers using inequality symbols. These definitions are reviewed in the table below. </w:t>
      </w:r>
    </w:p>
    <w:p w14:paraId="14F19C24" w14:textId="77777777" w:rsidR="004B60E5" w:rsidRPr="00C311A3" w:rsidRDefault="004B60E5" w:rsidP="004B60E5">
      <w:pPr>
        <w:rPr>
          <w:rFonts w:cstheme="minorHAnsi"/>
          <w:sz w:val="22"/>
          <w:szCs w:val="22"/>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4B60E5" w:rsidRPr="00C311A3" w14:paraId="6FF76D5C" w14:textId="77777777" w:rsidTr="004B6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left w:val="none" w:sz="0" w:space="0" w:color="auto"/>
              <w:bottom w:val="none" w:sz="0" w:space="0" w:color="auto"/>
              <w:right w:val="none" w:sz="0" w:space="0" w:color="auto"/>
            </w:tcBorders>
            <w:shd w:val="clear" w:color="auto" w:fill="4472C4" w:themeFill="accent1"/>
          </w:tcPr>
          <w:p w14:paraId="13FFD471" w14:textId="77777777" w:rsidR="004B60E5" w:rsidRPr="004B60E5" w:rsidRDefault="004B60E5" w:rsidP="004B60E5">
            <w:pPr>
              <w:jc w:val="center"/>
              <w:rPr>
                <w:rFonts w:cstheme="minorHAnsi"/>
                <w:i/>
                <w:iCs/>
              </w:rPr>
            </w:pPr>
            <w:r w:rsidRPr="004B60E5">
              <w:rPr>
                <w:rFonts w:cstheme="minorHAnsi"/>
                <w:i/>
                <w:iCs/>
              </w:rPr>
              <w:t>Integers</w:t>
            </w:r>
          </w:p>
        </w:tc>
        <w:tc>
          <w:tcPr>
            <w:tcW w:w="3117" w:type="dxa"/>
            <w:tcBorders>
              <w:top w:val="none" w:sz="0" w:space="0" w:color="auto"/>
              <w:left w:val="none" w:sz="0" w:space="0" w:color="auto"/>
              <w:bottom w:val="none" w:sz="0" w:space="0" w:color="auto"/>
              <w:right w:val="none" w:sz="0" w:space="0" w:color="auto"/>
            </w:tcBorders>
            <w:shd w:val="clear" w:color="auto" w:fill="4472C4" w:themeFill="accent1"/>
          </w:tcPr>
          <w:p w14:paraId="5885B1D7" w14:textId="77777777" w:rsidR="004B60E5" w:rsidRPr="004B60E5" w:rsidRDefault="004B60E5" w:rsidP="004B60E5">
            <w:pPr>
              <w:jc w:val="center"/>
              <w:cnfStyle w:val="100000000000" w:firstRow="1" w:lastRow="0" w:firstColumn="0" w:lastColumn="0" w:oddVBand="0" w:evenVBand="0" w:oddHBand="0" w:evenHBand="0" w:firstRowFirstColumn="0" w:firstRowLastColumn="0" w:lastRowFirstColumn="0" w:lastRowLastColumn="0"/>
              <w:rPr>
                <w:rFonts w:cstheme="minorHAnsi"/>
                <w:i/>
                <w:iCs/>
              </w:rPr>
            </w:pPr>
            <w:r w:rsidRPr="004B60E5">
              <w:rPr>
                <w:rFonts w:cstheme="minorHAnsi"/>
                <w:i/>
                <w:iCs/>
              </w:rPr>
              <w:t>Absolute Value</w:t>
            </w:r>
          </w:p>
        </w:tc>
        <w:tc>
          <w:tcPr>
            <w:tcW w:w="3117" w:type="dxa"/>
            <w:tcBorders>
              <w:top w:val="none" w:sz="0" w:space="0" w:color="auto"/>
              <w:left w:val="none" w:sz="0" w:space="0" w:color="auto"/>
              <w:bottom w:val="none" w:sz="0" w:space="0" w:color="auto"/>
              <w:right w:val="none" w:sz="0" w:space="0" w:color="auto"/>
            </w:tcBorders>
            <w:shd w:val="clear" w:color="auto" w:fill="4472C4" w:themeFill="accent1"/>
          </w:tcPr>
          <w:p w14:paraId="1C046730" w14:textId="77777777" w:rsidR="004B60E5" w:rsidRPr="004B60E5" w:rsidRDefault="004B60E5" w:rsidP="004B60E5">
            <w:pPr>
              <w:jc w:val="center"/>
              <w:cnfStyle w:val="100000000000" w:firstRow="1" w:lastRow="0" w:firstColumn="0" w:lastColumn="0" w:oddVBand="0" w:evenVBand="0" w:oddHBand="0" w:evenHBand="0" w:firstRowFirstColumn="0" w:firstRowLastColumn="0" w:lastRowFirstColumn="0" w:lastRowLastColumn="0"/>
              <w:rPr>
                <w:rFonts w:cstheme="minorHAnsi"/>
                <w:i/>
                <w:iCs/>
              </w:rPr>
            </w:pPr>
            <w:r w:rsidRPr="004B60E5">
              <w:rPr>
                <w:rFonts w:cstheme="minorHAnsi"/>
                <w:i/>
                <w:iCs/>
              </w:rPr>
              <w:t>Inequality Symbols</w:t>
            </w:r>
          </w:p>
        </w:tc>
      </w:tr>
      <w:tr w:rsidR="004B60E5" w:rsidRPr="00C311A3" w14:paraId="41DDD989" w14:textId="77777777" w:rsidTr="004B6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22B42DC" w14:textId="77777777" w:rsidR="004B60E5" w:rsidRPr="00C311A3" w:rsidRDefault="004B60E5" w:rsidP="00B907CA">
            <w:pPr>
              <w:rPr>
                <w:rFonts w:cstheme="minorHAnsi"/>
                <w:b w:val="0"/>
                <w:bCs w:val="0"/>
              </w:rPr>
            </w:pPr>
            <w:r w:rsidRPr="00C311A3">
              <w:rPr>
                <w:rFonts w:cstheme="minorHAnsi"/>
                <w:b w:val="0"/>
                <w:bCs w:val="0"/>
              </w:rPr>
              <w:t>The positive and negative numbers that do not have fractional parts. The integers also include the number 0.</w:t>
            </w:r>
          </w:p>
        </w:tc>
        <w:tc>
          <w:tcPr>
            <w:tcW w:w="3117" w:type="dxa"/>
            <w:shd w:val="clear" w:color="auto" w:fill="auto"/>
          </w:tcPr>
          <w:p w14:paraId="50B09CB5" w14:textId="77777777" w:rsidR="004B60E5" w:rsidRPr="00C311A3" w:rsidRDefault="004B60E5" w:rsidP="00B907CA">
            <w:pPr>
              <w:cnfStyle w:val="000000100000" w:firstRow="0" w:lastRow="0" w:firstColumn="0" w:lastColumn="0" w:oddVBand="0" w:evenVBand="0" w:oddHBand="1" w:evenHBand="0" w:firstRowFirstColumn="0" w:firstRowLastColumn="0" w:lastRowFirstColumn="0" w:lastRowLastColumn="0"/>
              <w:rPr>
                <w:rFonts w:cstheme="minorHAnsi"/>
              </w:rPr>
            </w:pPr>
            <w:r w:rsidRPr="00C311A3">
              <w:rPr>
                <w:rFonts w:cstheme="minorHAnsi"/>
              </w:rPr>
              <w:t xml:space="preserve">A number’s distance from 0 on a number line. The symbol </w:t>
            </w:r>
            <m:oMath>
              <m:d>
                <m:dPr>
                  <m:begChr m:val="|"/>
                  <m:endChr m:val="|"/>
                  <m:ctrlPr>
                    <w:rPr>
                      <w:rFonts w:ascii="Cambria Math" w:hAnsi="Cambria Math" w:cstheme="minorHAnsi"/>
                      <w:i/>
                    </w:rPr>
                  </m:ctrlPr>
                </m:dPr>
                <m:e/>
              </m:d>
            </m:oMath>
            <w:r w:rsidRPr="00C311A3">
              <w:rPr>
                <w:rFonts w:eastAsiaTheme="minorEastAsia" w:cstheme="minorHAnsi"/>
              </w:rPr>
              <w:t xml:space="preserve"> represents absolute value. </w:t>
            </w:r>
          </w:p>
        </w:tc>
        <w:tc>
          <w:tcPr>
            <w:tcW w:w="3117" w:type="dxa"/>
            <w:shd w:val="clear" w:color="auto" w:fill="auto"/>
          </w:tcPr>
          <w:p w14:paraId="22789ABC" w14:textId="77777777" w:rsidR="004B60E5" w:rsidRPr="00C311A3" w:rsidRDefault="004B60E5" w:rsidP="00B907CA">
            <w:pPr>
              <w:cnfStyle w:val="000000100000" w:firstRow="0" w:lastRow="0" w:firstColumn="0" w:lastColumn="0" w:oddVBand="0" w:evenVBand="0" w:oddHBand="1" w:evenHBand="0" w:firstRowFirstColumn="0" w:firstRowLastColumn="0" w:lastRowFirstColumn="0" w:lastRowLastColumn="0"/>
              <w:rPr>
                <w:rFonts w:cstheme="minorHAnsi"/>
              </w:rPr>
            </w:pPr>
            <w:r w:rsidRPr="004B60E5">
              <w:rPr>
                <w:rFonts w:cstheme="minorHAnsi"/>
                <w:i/>
                <w:iCs/>
              </w:rPr>
              <w:t>Greater Than:</w:t>
            </w:r>
            <w:r w:rsidRPr="00C311A3">
              <w:rPr>
                <w:rFonts w:cstheme="minorHAnsi"/>
              </w:rPr>
              <w:t xml:space="preserve"> &gt;</w:t>
            </w:r>
          </w:p>
          <w:p w14:paraId="07D4D3A6" w14:textId="77777777" w:rsidR="004B60E5" w:rsidRPr="00C311A3" w:rsidRDefault="004B60E5" w:rsidP="00B907CA">
            <w:pPr>
              <w:cnfStyle w:val="000000100000" w:firstRow="0" w:lastRow="0" w:firstColumn="0" w:lastColumn="0" w:oddVBand="0" w:evenVBand="0" w:oddHBand="1" w:evenHBand="0" w:firstRowFirstColumn="0" w:firstRowLastColumn="0" w:lastRowFirstColumn="0" w:lastRowLastColumn="0"/>
              <w:rPr>
                <w:rFonts w:cstheme="minorHAnsi"/>
              </w:rPr>
            </w:pPr>
            <w:r w:rsidRPr="004B60E5">
              <w:rPr>
                <w:rFonts w:cstheme="minorHAnsi"/>
                <w:i/>
                <w:iCs/>
              </w:rPr>
              <w:t>Less Than:</w:t>
            </w:r>
            <w:r w:rsidRPr="00C311A3">
              <w:rPr>
                <w:rFonts w:cstheme="minorHAnsi"/>
              </w:rPr>
              <w:t xml:space="preserve"> &lt;</w:t>
            </w:r>
          </w:p>
          <w:p w14:paraId="0AC8475F" w14:textId="77777777" w:rsidR="004B60E5" w:rsidRPr="00C311A3" w:rsidRDefault="004B60E5" w:rsidP="00B907CA">
            <w:pP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4B60E5">
              <w:rPr>
                <w:rFonts w:cstheme="minorHAnsi"/>
                <w:i/>
                <w:iCs/>
              </w:rPr>
              <w:t>Greater Than or Equal to:</w:t>
            </w:r>
            <w:r w:rsidRPr="00C311A3">
              <w:rPr>
                <w:rFonts w:cstheme="minorHAnsi"/>
              </w:rPr>
              <w:t xml:space="preserve"> </w:t>
            </w:r>
            <m:oMath>
              <m:r>
                <w:rPr>
                  <w:rFonts w:ascii="Cambria Math" w:hAnsi="Cambria Math" w:cstheme="minorHAnsi"/>
                </w:rPr>
                <m:t>≥</m:t>
              </m:r>
            </m:oMath>
          </w:p>
          <w:p w14:paraId="4066C69A" w14:textId="77777777" w:rsidR="004B60E5" w:rsidRPr="00C311A3" w:rsidRDefault="004B60E5" w:rsidP="00B907CA">
            <w:pP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4B60E5">
              <w:rPr>
                <w:rFonts w:eastAsiaTheme="minorEastAsia" w:cstheme="minorHAnsi"/>
                <w:i/>
                <w:iCs/>
              </w:rPr>
              <w:t>Less Than or Equal to:</w:t>
            </w:r>
            <w:r w:rsidRPr="00C311A3">
              <w:rPr>
                <w:rFonts w:eastAsiaTheme="minorEastAsia" w:cstheme="minorHAnsi"/>
              </w:rPr>
              <w:t xml:space="preserve"> </w:t>
            </w:r>
            <m:oMath>
              <m:r>
                <w:rPr>
                  <w:rFonts w:ascii="Cambria Math" w:eastAsiaTheme="minorEastAsia" w:hAnsi="Cambria Math" w:cstheme="minorHAnsi"/>
                </w:rPr>
                <m:t>≤</m:t>
              </m:r>
            </m:oMath>
          </w:p>
        </w:tc>
      </w:tr>
    </w:tbl>
    <w:p w14:paraId="76EF4391" w14:textId="77777777" w:rsidR="004B60E5" w:rsidRPr="00C311A3" w:rsidRDefault="004B60E5" w:rsidP="004B60E5">
      <w:pPr>
        <w:rPr>
          <w:rFonts w:cstheme="minorHAnsi"/>
          <w:sz w:val="22"/>
          <w:szCs w:val="22"/>
        </w:rPr>
      </w:pPr>
    </w:p>
    <w:p w14:paraId="540019F8" w14:textId="77777777" w:rsidR="004B60E5" w:rsidRPr="00C311A3" w:rsidRDefault="004B60E5" w:rsidP="004B60E5">
      <w:pPr>
        <w:rPr>
          <w:rFonts w:cstheme="minorHAnsi"/>
          <w:sz w:val="22"/>
          <w:szCs w:val="22"/>
        </w:rPr>
      </w:pPr>
      <w:r w:rsidRPr="00C311A3">
        <w:rPr>
          <w:rFonts w:cstheme="minorHAnsi"/>
          <w:sz w:val="22"/>
          <w:szCs w:val="22"/>
        </w:rPr>
        <w:t xml:space="preserve">Integers are all around you — in temperature readings, golf scores, banking, video games, elevation in relation to sea level, and more! You can represent integers and absolute value on both horizontal and vertical number lines. You can also use number lines to make comparisons among these values. Remember that the further a number is to the right on a horizontal number line, the larger it is. </w:t>
      </w:r>
    </w:p>
    <w:p w14:paraId="22F12885" w14:textId="77777777" w:rsidR="004B60E5" w:rsidRPr="00C311A3" w:rsidRDefault="004B60E5" w:rsidP="004B60E5">
      <w:pPr>
        <w:rPr>
          <w:rFonts w:cstheme="minorHAnsi"/>
          <w:sz w:val="22"/>
          <w:szCs w:val="22"/>
        </w:rPr>
      </w:pPr>
    </w:p>
    <w:p w14:paraId="18AC3F99" w14:textId="77777777" w:rsidR="004B60E5" w:rsidRPr="00C311A3" w:rsidRDefault="004B60E5" w:rsidP="004B60E5">
      <w:pPr>
        <w:rPr>
          <w:rFonts w:cstheme="minorHAnsi"/>
          <w:sz w:val="22"/>
          <w:szCs w:val="22"/>
        </w:rPr>
      </w:pPr>
      <w:r w:rsidRPr="00C311A3">
        <w:rPr>
          <w:rFonts w:cstheme="minorHAnsi"/>
          <w:sz w:val="22"/>
          <w:szCs w:val="22"/>
        </w:rPr>
        <w:t xml:space="preserve">Use what you know about number lines, integers, absolute value, and comparisons to complete the activities that follow. </w:t>
      </w:r>
    </w:p>
    <w:p w14:paraId="23109CC9" w14:textId="77777777" w:rsidR="004B60E5" w:rsidRPr="00C311A3" w:rsidRDefault="004B60E5" w:rsidP="004B60E5">
      <w:pPr>
        <w:rPr>
          <w:rFonts w:cstheme="minorHAnsi"/>
          <w:sz w:val="22"/>
          <w:szCs w:val="22"/>
        </w:rPr>
      </w:pPr>
    </w:p>
    <w:p w14:paraId="4F5B9A71" w14:textId="5C8CBE6A"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t xml:space="preserve">The image below represents an outdoor thermometer. Label the hashmarks along the right side of the thermometer using the integers from </w:t>
      </w:r>
      <m:oMath>
        <m:r>
          <w:rPr>
            <w:rFonts w:ascii="Cambria Math" w:hAnsi="Cambria Math" w:cstheme="minorHAnsi"/>
            <w:sz w:val="22"/>
            <w:szCs w:val="22"/>
          </w:rPr>
          <m:t>-4</m:t>
        </m:r>
      </m:oMath>
      <w:r w:rsidRPr="00C311A3">
        <w:rPr>
          <w:rFonts w:eastAsiaTheme="minorEastAsia" w:cstheme="minorHAnsi"/>
          <w:sz w:val="22"/>
          <w:szCs w:val="22"/>
        </w:rPr>
        <w:t xml:space="preserve"> to 4. Include the integer 0. Then say where o</w:t>
      </w:r>
      <w:r w:rsidRPr="00C311A3">
        <w:rPr>
          <w:rFonts w:cstheme="minorHAnsi"/>
          <w:sz w:val="22"/>
          <w:szCs w:val="22"/>
        </w:rPr>
        <w:t xml:space="preserve">n the thermometer you can find the negative numbers.  </w:t>
      </w:r>
    </w:p>
    <w:p w14:paraId="17B4DE94" w14:textId="3D1118B5" w:rsidR="004B60E5" w:rsidRDefault="004B60E5" w:rsidP="004B60E5">
      <w:pPr>
        <w:jc w:val="center"/>
        <w:rPr>
          <w:rFonts w:cstheme="minorHAnsi"/>
          <w:noProof/>
          <w:sz w:val="22"/>
          <w:szCs w:val="22"/>
        </w:rPr>
      </w:pPr>
    </w:p>
    <w:p w14:paraId="105AEE8D" w14:textId="472868D0" w:rsidR="00CE5CAA" w:rsidRPr="004B60E5" w:rsidRDefault="004B60E5" w:rsidP="00CE5CAA">
      <w:pPr>
        <w:ind w:firstLine="720"/>
        <w:rPr>
          <w:rFonts w:cstheme="minorHAnsi"/>
          <w:color w:val="C00000"/>
          <w:sz w:val="22"/>
          <w:szCs w:val="22"/>
        </w:rPr>
      </w:pPr>
      <w:r w:rsidRPr="00C311A3">
        <w:rPr>
          <w:rFonts w:cstheme="minorHAnsi"/>
          <w:noProof/>
          <w:sz w:val="22"/>
          <w:szCs w:val="22"/>
        </w:rPr>
        <w:drawing>
          <wp:anchor distT="0" distB="0" distL="114300" distR="114300" simplePos="0" relativeHeight="251658240" behindDoc="1" locked="0" layoutInCell="1" allowOverlap="1" wp14:anchorId="717AE07D" wp14:editId="4EF33BDA">
            <wp:simplePos x="0" y="0"/>
            <wp:positionH relativeFrom="column">
              <wp:posOffset>357809</wp:posOffset>
            </wp:positionH>
            <wp:positionV relativeFrom="page">
              <wp:posOffset>5542059</wp:posOffset>
            </wp:positionV>
            <wp:extent cx="1073150" cy="3044825"/>
            <wp:effectExtent l="0" t="0" r="0" b="3175"/>
            <wp:wrapNone/>
            <wp:docPr id="5" name="Picture 5" descr="Blank 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ank thermomete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519" r="29231"/>
                    <a:stretch/>
                  </pic:blipFill>
                  <pic:spPr bwMode="auto">
                    <a:xfrm>
                      <a:off x="0" y="0"/>
                      <a:ext cx="1073150" cy="304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5CAA" w:rsidRPr="00CE5CAA">
        <w:rPr>
          <w:rFonts w:cstheme="minorHAnsi"/>
          <w:color w:val="C00000"/>
          <w:sz w:val="22"/>
          <w:szCs w:val="22"/>
        </w:rPr>
        <w:t xml:space="preserve"> </w:t>
      </w:r>
      <w:r w:rsidR="00B5658A">
        <w:rPr>
          <w:rFonts w:cstheme="minorHAnsi"/>
          <w:color w:val="C00000"/>
          <w:sz w:val="22"/>
          <w:szCs w:val="22"/>
        </w:rPr>
        <w:t xml:space="preserve"> </w:t>
      </w:r>
    </w:p>
    <w:p w14:paraId="6BA5A078" w14:textId="0B7E5C3C" w:rsidR="004B60E5" w:rsidRDefault="004B60E5" w:rsidP="00CE5CAA">
      <w:pPr>
        <w:ind w:left="720"/>
        <w:rPr>
          <w:rFonts w:cstheme="minorHAnsi"/>
          <w:noProof/>
          <w:sz w:val="22"/>
          <w:szCs w:val="22"/>
        </w:rPr>
      </w:pPr>
    </w:p>
    <w:p w14:paraId="37699A6E" w14:textId="387B2123" w:rsidR="004B60E5" w:rsidRDefault="004B60E5" w:rsidP="004B60E5">
      <w:pPr>
        <w:jc w:val="center"/>
        <w:rPr>
          <w:rFonts w:cstheme="minorHAnsi"/>
          <w:noProof/>
          <w:sz w:val="22"/>
          <w:szCs w:val="22"/>
        </w:rPr>
      </w:pPr>
    </w:p>
    <w:tbl>
      <w:tblPr>
        <w:tblStyle w:val="TableGrid"/>
        <w:tblpPr w:leftFromText="180" w:rightFromText="180" w:vertAnchor="page" w:horzAnchor="page" w:tblpX="3494" w:tblpY="9241"/>
        <w:tblW w:w="0" w:type="auto"/>
        <w:tblLook w:val="04A0" w:firstRow="1" w:lastRow="0" w:firstColumn="1" w:lastColumn="0" w:noHBand="0" w:noVBand="1"/>
      </w:tblPr>
      <w:tblGrid>
        <w:gridCol w:w="1137"/>
      </w:tblGrid>
      <w:tr w:rsidR="00CE5CAA" w14:paraId="7F56FF65" w14:textId="77777777" w:rsidTr="00B5658A">
        <w:trPr>
          <w:trHeight w:val="316"/>
        </w:trPr>
        <w:tc>
          <w:tcPr>
            <w:tcW w:w="1137" w:type="dxa"/>
            <w:vAlign w:val="center"/>
          </w:tcPr>
          <w:p w14:paraId="5F98ADF8" w14:textId="4E7398ED" w:rsidR="00CE5CAA" w:rsidRPr="00CE5CAA" w:rsidRDefault="00B5658A" w:rsidP="00B5658A">
            <w:pPr>
              <w:rPr>
                <w:rFonts w:cstheme="minorHAnsi"/>
                <w:noProof/>
                <w:color w:val="C00000"/>
                <w:sz w:val="22"/>
                <w:szCs w:val="22"/>
              </w:rPr>
            </w:pPr>
            <w:r>
              <w:rPr>
                <w:rFonts w:cstheme="minorHAnsi"/>
                <w:noProof/>
                <w:color w:val="C00000"/>
                <w:sz w:val="22"/>
                <w:szCs w:val="22"/>
              </w:rPr>
              <w:t xml:space="preserve"> </w:t>
            </w:r>
          </w:p>
        </w:tc>
      </w:tr>
      <w:tr w:rsidR="00CE5CAA" w14:paraId="19FBBD62" w14:textId="77777777" w:rsidTr="00B5658A">
        <w:trPr>
          <w:trHeight w:val="316"/>
        </w:trPr>
        <w:tc>
          <w:tcPr>
            <w:tcW w:w="1137" w:type="dxa"/>
            <w:vAlign w:val="center"/>
          </w:tcPr>
          <w:p w14:paraId="4790D302" w14:textId="01AD6850" w:rsidR="00CE5CAA" w:rsidRPr="00CE5CAA" w:rsidRDefault="00B5658A" w:rsidP="00B5658A">
            <w:pPr>
              <w:rPr>
                <w:rFonts w:cstheme="minorHAnsi"/>
                <w:noProof/>
                <w:color w:val="C00000"/>
                <w:sz w:val="22"/>
                <w:szCs w:val="22"/>
              </w:rPr>
            </w:pPr>
            <w:r>
              <w:rPr>
                <w:rFonts w:cstheme="minorHAnsi"/>
                <w:noProof/>
                <w:color w:val="C00000"/>
                <w:sz w:val="22"/>
                <w:szCs w:val="22"/>
              </w:rPr>
              <w:t xml:space="preserve"> </w:t>
            </w:r>
          </w:p>
        </w:tc>
      </w:tr>
      <w:tr w:rsidR="00CE5CAA" w14:paraId="4C12A856" w14:textId="77777777" w:rsidTr="00B5658A">
        <w:trPr>
          <w:trHeight w:val="330"/>
        </w:trPr>
        <w:tc>
          <w:tcPr>
            <w:tcW w:w="1137" w:type="dxa"/>
            <w:vAlign w:val="center"/>
          </w:tcPr>
          <w:p w14:paraId="699D2148" w14:textId="0A6D6BBA" w:rsidR="00CE5CAA" w:rsidRPr="00CE5CAA" w:rsidRDefault="00B5658A" w:rsidP="00B5658A">
            <w:pPr>
              <w:rPr>
                <w:rFonts w:cstheme="minorHAnsi"/>
                <w:noProof/>
                <w:color w:val="C00000"/>
                <w:sz w:val="22"/>
                <w:szCs w:val="22"/>
              </w:rPr>
            </w:pPr>
            <w:r>
              <w:rPr>
                <w:rFonts w:cstheme="minorHAnsi"/>
                <w:noProof/>
                <w:color w:val="C00000"/>
                <w:sz w:val="22"/>
                <w:szCs w:val="22"/>
              </w:rPr>
              <w:t xml:space="preserve"> </w:t>
            </w:r>
          </w:p>
        </w:tc>
      </w:tr>
      <w:tr w:rsidR="00CE5CAA" w14:paraId="2186C160" w14:textId="77777777" w:rsidTr="00B5658A">
        <w:trPr>
          <w:trHeight w:val="316"/>
        </w:trPr>
        <w:tc>
          <w:tcPr>
            <w:tcW w:w="1137" w:type="dxa"/>
            <w:vAlign w:val="center"/>
          </w:tcPr>
          <w:p w14:paraId="02D0DBA4" w14:textId="4C497F3D" w:rsidR="00CE5CAA" w:rsidRPr="00CE5CAA" w:rsidRDefault="00B5658A" w:rsidP="00B5658A">
            <w:pPr>
              <w:rPr>
                <w:rFonts w:cstheme="minorHAnsi"/>
                <w:noProof/>
                <w:color w:val="C00000"/>
                <w:sz w:val="22"/>
                <w:szCs w:val="22"/>
              </w:rPr>
            </w:pPr>
            <w:r>
              <w:rPr>
                <w:rFonts w:cstheme="minorHAnsi"/>
                <w:noProof/>
                <w:color w:val="C00000"/>
                <w:sz w:val="22"/>
                <w:szCs w:val="22"/>
              </w:rPr>
              <w:t xml:space="preserve"> </w:t>
            </w:r>
          </w:p>
        </w:tc>
      </w:tr>
      <w:tr w:rsidR="00CE5CAA" w14:paraId="4B42E10C" w14:textId="77777777" w:rsidTr="00B5658A">
        <w:trPr>
          <w:trHeight w:val="316"/>
        </w:trPr>
        <w:tc>
          <w:tcPr>
            <w:tcW w:w="1137" w:type="dxa"/>
            <w:vAlign w:val="center"/>
          </w:tcPr>
          <w:p w14:paraId="49B54C74" w14:textId="1D6423A0" w:rsidR="00CE5CAA" w:rsidRPr="00CE5CAA" w:rsidRDefault="00B5658A" w:rsidP="00B5658A">
            <w:pPr>
              <w:rPr>
                <w:rFonts w:cstheme="minorHAnsi"/>
                <w:noProof/>
                <w:color w:val="C00000"/>
                <w:sz w:val="22"/>
                <w:szCs w:val="22"/>
              </w:rPr>
            </w:pPr>
            <w:r>
              <w:rPr>
                <w:rFonts w:cstheme="minorHAnsi"/>
                <w:noProof/>
                <w:color w:val="C00000"/>
                <w:sz w:val="22"/>
                <w:szCs w:val="22"/>
              </w:rPr>
              <w:t xml:space="preserve"> </w:t>
            </w:r>
          </w:p>
        </w:tc>
      </w:tr>
      <w:tr w:rsidR="00CE5CAA" w14:paraId="71517CB7" w14:textId="77777777" w:rsidTr="00B5658A">
        <w:trPr>
          <w:trHeight w:val="316"/>
        </w:trPr>
        <w:tc>
          <w:tcPr>
            <w:tcW w:w="1137" w:type="dxa"/>
            <w:vAlign w:val="center"/>
          </w:tcPr>
          <w:p w14:paraId="5FC05A35" w14:textId="09DA1FC1" w:rsidR="00CE5CAA" w:rsidRPr="00CE5CAA" w:rsidRDefault="00B5658A" w:rsidP="00B5658A">
            <w:pPr>
              <w:rPr>
                <w:rFonts w:cstheme="minorHAnsi"/>
                <w:noProof/>
                <w:color w:val="C00000"/>
                <w:sz w:val="22"/>
                <w:szCs w:val="22"/>
              </w:rPr>
            </w:pPr>
            <w:r>
              <w:rPr>
                <w:rFonts w:cstheme="minorHAnsi"/>
                <w:noProof/>
                <w:color w:val="C00000"/>
                <w:sz w:val="22"/>
                <w:szCs w:val="22"/>
              </w:rPr>
              <w:t xml:space="preserve"> </w:t>
            </w:r>
          </w:p>
        </w:tc>
      </w:tr>
      <w:tr w:rsidR="00CE5CAA" w14:paraId="1DB26B57" w14:textId="77777777" w:rsidTr="00B5658A">
        <w:trPr>
          <w:trHeight w:val="316"/>
        </w:trPr>
        <w:tc>
          <w:tcPr>
            <w:tcW w:w="1137" w:type="dxa"/>
            <w:vAlign w:val="center"/>
          </w:tcPr>
          <w:p w14:paraId="5E2A7409" w14:textId="0FE72B2A" w:rsidR="00CE5CAA" w:rsidRPr="00CE5CAA" w:rsidRDefault="00B5658A" w:rsidP="00B5658A">
            <w:pPr>
              <w:rPr>
                <w:rFonts w:cstheme="minorHAnsi"/>
                <w:noProof/>
                <w:color w:val="C00000"/>
                <w:sz w:val="22"/>
                <w:szCs w:val="22"/>
              </w:rPr>
            </w:pPr>
            <w:r>
              <w:rPr>
                <w:rFonts w:cstheme="minorHAnsi"/>
                <w:noProof/>
                <w:color w:val="C00000"/>
                <w:sz w:val="22"/>
                <w:szCs w:val="22"/>
              </w:rPr>
              <w:t xml:space="preserve"> </w:t>
            </w:r>
          </w:p>
        </w:tc>
      </w:tr>
      <w:tr w:rsidR="00CE5CAA" w14:paraId="29524C57" w14:textId="77777777" w:rsidTr="00B5658A">
        <w:trPr>
          <w:trHeight w:val="316"/>
        </w:trPr>
        <w:tc>
          <w:tcPr>
            <w:tcW w:w="1137" w:type="dxa"/>
            <w:vAlign w:val="center"/>
          </w:tcPr>
          <w:p w14:paraId="60CCBBED" w14:textId="009574DE" w:rsidR="00CE5CAA" w:rsidRPr="00CE5CAA" w:rsidRDefault="00B5658A" w:rsidP="00B5658A">
            <w:pPr>
              <w:rPr>
                <w:rFonts w:cstheme="minorHAnsi"/>
                <w:noProof/>
                <w:color w:val="C00000"/>
                <w:sz w:val="22"/>
                <w:szCs w:val="22"/>
              </w:rPr>
            </w:pPr>
            <w:r>
              <w:rPr>
                <w:rFonts w:cstheme="minorHAnsi"/>
                <w:noProof/>
                <w:color w:val="C00000"/>
                <w:sz w:val="22"/>
                <w:szCs w:val="22"/>
              </w:rPr>
              <w:t xml:space="preserve"> </w:t>
            </w:r>
          </w:p>
        </w:tc>
      </w:tr>
      <w:tr w:rsidR="00CE5CAA" w14:paraId="2F1CD630" w14:textId="77777777" w:rsidTr="00B5658A">
        <w:trPr>
          <w:trHeight w:val="316"/>
        </w:trPr>
        <w:tc>
          <w:tcPr>
            <w:tcW w:w="1137" w:type="dxa"/>
            <w:vAlign w:val="center"/>
          </w:tcPr>
          <w:p w14:paraId="554765E5" w14:textId="25460CAA" w:rsidR="00CE5CAA" w:rsidRPr="00CE5CAA" w:rsidRDefault="00B5658A" w:rsidP="00B5658A">
            <w:pPr>
              <w:rPr>
                <w:rFonts w:cstheme="minorHAnsi"/>
                <w:noProof/>
                <w:color w:val="C00000"/>
                <w:sz w:val="22"/>
                <w:szCs w:val="22"/>
              </w:rPr>
            </w:pPr>
            <w:r>
              <w:rPr>
                <w:rFonts w:cstheme="minorHAnsi"/>
                <w:noProof/>
                <w:color w:val="C00000"/>
                <w:sz w:val="22"/>
                <w:szCs w:val="22"/>
              </w:rPr>
              <w:t xml:space="preserve"> </w:t>
            </w:r>
          </w:p>
        </w:tc>
      </w:tr>
    </w:tbl>
    <w:p w14:paraId="3C46D0AF" w14:textId="3A4CAEF6" w:rsidR="004B60E5" w:rsidRDefault="004B60E5" w:rsidP="004B60E5">
      <w:pPr>
        <w:ind w:firstLine="720"/>
        <w:jc w:val="center"/>
        <w:rPr>
          <w:rFonts w:cstheme="minorHAnsi"/>
          <w:b/>
          <w:bCs/>
          <w:noProof/>
          <w:color w:val="FF0000"/>
          <w:sz w:val="22"/>
          <w:szCs w:val="22"/>
        </w:rPr>
      </w:pPr>
    </w:p>
    <w:p w14:paraId="15072EDE" w14:textId="738A00BD" w:rsidR="004B60E5" w:rsidRDefault="004B60E5" w:rsidP="004B60E5">
      <w:pPr>
        <w:ind w:firstLine="720"/>
        <w:jc w:val="center"/>
        <w:rPr>
          <w:rFonts w:cstheme="minorHAnsi"/>
          <w:b/>
          <w:bCs/>
          <w:noProof/>
          <w:color w:val="FF0000"/>
          <w:sz w:val="22"/>
          <w:szCs w:val="22"/>
        </w:rPr>
      </w:pPr>
    </w:p>
    <w:p w14:paraId="104B587C" w14:textId="358E5069" w:rsidR="004B60E5" w:rsidRDefault="004B60E5" w:rsidP="004B60E5">
      <w:pPr>
        <w:ind w:firstLine="720"/>
        <w:jc w:val="center"/>
        <w:rPr>
          <w:rFonts w:cstheme="minorHAnsi"/>
          <w:b/>
          <w:bCs/>
          <w:noProof/>
          <w:color w:val="FF0000"/>
          <w:sz w:val="22"/>
          <w:szCs w:val="22"/>
        </w:rPr>
      </w:pPr>
    </w:p>
    <w:p w14:paraId="2FAF8AF0" w14:textId="7C71D4E7" w:rsidR="004B60E5" w:rsidRDefault="004B60E5" w:rsidP="004B60E5">
      <w:pPr>
        <w:ind w:firstLine="720"/>
        <w:jc w:val="center"/>
        <w:rPr>
          <w:rFonts w:cstheme="minorHAnsi"/>
          <w:b/>
          <w:bCs/>
          <w:noProof/>
          <w:color w:val="FF0000"/>
          <w:sz w:val="22"/>
          <w:szCs w:val="22"/>
        </w:rPr>
      </w:pPr>
    </w:p>
    <w:p w14:paraId="36019934" w14:textId="77777777" w:rsidR="004B60E5" w:rsidRDefault="004B60E5" w:rsidP="004B60E5">
      <w:pPr>
        <w:ind w:firstLine="720"/>
        <w:jc w:val="center"/>
        <w:rPr>
          <w:rFonts w:cstheme="minorHAnsi"/>
          <w:b/>
          <w:bCs/>
          <w:noProof/>
          <w:color w:val="FF0000"/>
          <w:sz w:val="22"/>
          <w:szCs w:val="22"/>
        </w:rPr>
      </w:pPr>
    </w:p>
    <w:p w14:paraId="7394ABE5" w14:textId="59936B30" w:rsidR="004B60E5" w:rsidRDefault="004B60E5" w:rsidP="004B60E5">
      <w:pPr>
        <w:ind w:firstLine="720"/>
        <w:jc w:val="center"/>
        <w:rPr>
          <w:rFonts w:cstheme="minorHAnsi"/>
          <w:b/>
          <w:bCs/>
          <w:noProof/>
          <w:color w:val="FF0000"/>
          <w:sz w:val="22"/>
          <w:szCs w:val="22"/>
        </w:rPr>
      </w:pPr>
    </w:p>
    <w:p w14:paraId="0783E376" w14:textId="69B9E33B" w:rsidR="004B60E5" w:rsidRDefault="004B60E5" w:rsidP="004B60E5">
      <w:pPr>
        <w:ind w:firstLine="720"/>
        <w:jc w:val="center"/>
        <w:rPr>
          <w:rFonts w:cstheme="minorHAnsi"/>
          <w:b/>
          <w:bCs/>
          <w:noProof/>
          <w:color w:val="FF0000"/>
          <w:sz w:val="22"/>
          <w:szCs w:val="22"/>
        </w:rPr>
      </w:pPr>
    </w:p>
    <w:p w14:paraId="1B4F4592" w14:textId="4B2CC489" w:rsidR="004B60E5" w:rsidRDefault="004B60E5" w:rsidP="004B60E5">
      <w:pPr>
        <w:ind w:firstLine="720"/>
        <w:jc w:val="center"/>
        <w:rPr>
          <w:rFonts w:cstheme="minorHAnsi"/>
          <w:b/>
          <w:bCs/>
          <w:noProof/>
          <w:color w:val="FF0000"/>
          <w:sz w:val="22"/>
          <w:szCs w:val="22"/>
        </w:rPr>
      </w:pPr>
    </w:p>
    <w:p w14:paraId="0F7C9516" w14:textId="39703440" w:rsidR="004B60E5" w:rsidRDefault="004B60E5" w:rsidP="004B60E5">
      <w:pPr>
        <w:ind w:firstLine="720"/>
        <w:jc w:val="center"/>
        <w:rPr>
          <w:rFonts w:cstheme="minorHAnsi"/>
          <w:b/>
          <w:bCs/>
          <w:noProof/>
          <w:color w:val="FF0000"/>
          <w:sz w:val="22"/>
          <w:szCs w:val="22"/>
        </w:rPr>
      </w:pPr>
    </w:p>
    <w:p w14:paraId="20914B20" w14:textId="77777777" w:rsidR="004B60E5" w:rsidRPr="00C311A3" w:rsidRDefault="004B60E5" w:rsidP="004B60E5">
      <w:pPr>
        <w:ind w:firstLine="720"/>
        <w:jc w:val="center"/>
        <w:rPr>
          <w:rFonts w:cstheme="minorHAnsi"/>
          <w:b/>
          <w:bCs/>
          <w:noProof/>
          <w:color w:val="FF0000"/>
          <w:sz w:val="22"/>
          <w:szCs w:val="22"/>
        </w:rPr>
      </w:pPr>
    </w:p>
    <w:p w14:paraId="334AD88B" w14:textId="77777777" w:rsidR="00CE5CAA" w:rsidRDefault="00CE5CAA">
      <w:pPr>
        <w:rPr>
          <w:rFonts w:cstheme="minorHAnsi"/>
          <w:sz w:val="22"/>
          <w:szCs w:val="22"/>
        </w:rPr>
      </w:pPr>
      <w:r>
        <w:rPr>
          <w:rFonts w:cstheme="minorHAnsi"/>
          <w:sz w:val="22"/>
          <w:szCs w:val="22"/>
        </w:rPr>
        <w:br w:type="page"/>
      </w:r>
    </w:p>
    <w:p w14:paraId="03C08C44" w14:textId="200D24D6"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lastRenderedPageBreak/>
        <w:t>Kamron went to his bank and withdrew (deducted) $10 from his savings account.  Represent the amount of money Kamron withdrew by plotting the value on a horizontal number line.</w:t>
      </w:r>
    </w:p>
    <w:p w14:paraId="2645B8D4" w14:textId="25E66476" w:rsidR="00CE5CAA" w:rsidRDefault="005A29A2" w:rsidP="005A29A2">
      <w:pPr>
        <w:tabs>
          <w:tab w:val="left" w:pos="2116"/>
        </w:tabs>
        <w:ind w:left="720"/>
        <w:rPr>
          <w:rFonts w:cstheme="minorHAnsi"/>
          <w:color w:val="C00000"/>
          <w:sz w:val="22"/>
          <w:szCs w:val="22"/>
        </w:rPr>
      </w:pPr>
      <w:r>
        <w:rPr>
          <w:rFonts w:cstheme="minorHAnsi"/>
          <w:color w:val="C00000"/>
          <w:sz w:val="22"/>
          <w:szCs w:val="22"/>
        </w:rPr>
        <w:tab/>
      </w:r>
    </w:p>
    <w:p w14:paraId="12A8BB5E" w14:textId="6E28B6F9" w:rsidR="005A29A2" w:rsidRDefault="005A29A2" w:rsidP="005A29A2">
      <w:pPr>
        <w:tabs>
          <w:tab w:val="left" w:pos="2116"/>
        </w:tabs>
        <w:ind w:left="720"/>
        <w:rPr>
          <w:rFonts w:cstheme="minorHAnsi"/>
          <w:color w:val="C00000"/>
          <w:sz w:val="22"/>
          <w:szCs w:val="22"/>
        </w:rPr>
      </w:pPr>
    </w:p>
    <w:p w14:paraId="2B0066A5" w14:textId="77777777" w:rsidR="005A29A2" w:rsidRDefault="005A29A2" w:rsidP="005A29A2">
      <w:pPr>
        <w:tabs>
          <w:tab w:val="left" w:pos="2116"/>
        </w:tabs>
        <w:ind w:left="720"/>
        <w:rPr>
          <w:rFonts w:cstheme="minorHAnsi"/>
          <w:color w:val="C00000"/>
          <w:sz w:val="22"/>
          <w:szCs w:val="22"/>
        </w:rPr>
      </w:pPr>
    </w:p>
    <w:p w14:paraId="15DC6E05" w14:textId="2119B8EB" w:rsidR="004B60E5" w:rsidRDefault="004B60E5" w:rsidP="004B60E5">
      <w:pPr>
        <w:ind w:left="720"/>
        <w:rPr>
          <w:rFonts w:cstheme="minorHAnsi"/>
          <w:noProof/>
          <w:sz w:val="22"/>
          <w:szCs w:val="22"/>
        </w:rPr>
      </w:pPr>
    </w:p>
    <w:p w14:paraId="72D7CE75" w14:textId="77777777" w:rsidR="005A29A2" w:rsidRDefault="005A29A2" w:rsidP="004B60E5">
      <w:pPr>
        <w:ind w:left="720"/>
        <w:rPr>
          <w:rFonts w:cstheme="minorHAnsi"/>
          <w:noProof/>
          <w:sz w:val="22"/>
          <w:szCs w:val="22"/>
        </w:rPr>
      </w:pPr>
    </w:p>
    <w:p w14:paraId="76AD4B25" w14:textId="1700F3C5" w:rsidR="00B5658A" w:rsidRDefault="00B5658A" w:rsidP="004B60E5">
      <w:pPr>
        <w:ind w:left="720"/>
        <w:rPr>
          <w:rFonts w:cstheme="minorHAnsi"/>
          <w:noProof/>
          <w:sz w:val="22"/>
          <w:szCs w:val="22"/>
        </w:rPr>
      </w:pPr>
    </w:p>
    <w:p w14:paraId="1A9497F2" w14:textId="77777777" w:rsidR="00B5658A" w:rsidRPr="00C311A3" w:rsidRDefault="00B5658A" w:rsidP="004B60E5">
      <w:pPr>
        <w:ind w:left="720"/>
        <w:rPr>
          <w:rFonts w:cstheme="minorHAnsi"/>
          <w:sz w:val="22"/>
          <w:szCs w:val="22"/>
        </w:rPr>
      </w:pPr>
    </w:p>
    <w:p w14:paraId="44756938" w14:textId="77777777" w:rsidR="004B60E5" w:rsidRPr="00C311A3" w:rsidRDefault="004B60E5" w:rsidP="004B60E5">
      <w:pPr>
        <w:ind w:left="720"/>
        <w:rPr>
          <w:rFonts w:cstheme="minorHAnsi"/>
          <w:sz w:val="22"/>
          <w:szCs w:val="22"/>
        </w:rPr>
      </w:pPr>
    </w:p>
    <w:p w14:paraId="652D9B18" w14:textId="496E88E7" w:rsidR="00CE5CAA" w:rsidRDefault="004B60E5" w:rsidP="004B60E5">
      <w:pPr>
        <w:pStyle w:val="ListParagraph"/>
        <w:numPr>
          <w:ilvl w:val="0"/>
          <w:numId w:val="3"/>
        </w:numPr>
        <w:spacing w:line="259" w:lineRule="auto"/>
        <w:rPr>
          <w:rFonts w:cstheme="minorHAnsi"/>
          <w:b/>
          <w:bCs/>
          <w:color w:val="FF0000"/>
          <w:sz w:val="22"/>
          <w:szCs w:val="22"/>
        </w:rPr>
      </w:pPr>
      <w:r w:rsidRPr="00C311A3">
        <w:rPr>
          <w:rFonts w:cstheme="minorHAnsi"/>
          <w:sz w:val="22"/>
          <w:szCs w:val="22"/>
        </w:rPr>
        <w:t>Daniela deposited (added) $5 into her saving account.  Represent the amount of money Daniela deposited by plotting the value on a horizontal number line.</w:t>
      </w:r>
      <w:r w:rsidRPr="00C311A3">
        <w:rPr>
          <w:rFonts w:cstheme="minorHAnsi"/>
          <w:sz w:val="22"/>
          <w:szCs w:val="22"/>
        </w:rPr>
        <w:br/>
      </w:r>
    </w:p>
    <w:p w14:paraId="3086F244" w14:textId="5C185C75" w:rsidR="005A29A2" w:rsidRDefault="005A29A2" w:rsidP="005A29A2">
      <w:pPr>
        <w:spacing w:line="259" w:lineRule="auto"/>
        <w:rPr>
          <w:rFonts w:cstheme="minorHAnsi"/>
          <w:b/>
          <w:bCs/>
          <w:color w:val="FF0000"/>
          <w:sz w:val="22"/>
          <w:szCs w:val="22"/>
        </w:rPr>
      </w:pPr>
    </w:p>
    <w:p w14:paraId="2D9FDB62" w14:textId="77777777" w:rsidR="005A29A2" w:rsidRPr="005A29A2" w:rsidRDefault="005A29A2" w:rsidP="005A29A2">
      <w:pPr>
        <w:spacing w:line="259" w:lineRule="auto"/>
        <w:rPr>
          <w:rFonts w:cstheme="minorHAnsi"/>
          <w:b/>
          <w:bCs/>
          <w:color w:val="FF0000"/>
          <w:sz w:val="22"/>
          <w:szCs w:val="22"/>
        </w:rPr>
      </w:pPr>
    </w:p>
    <w:p w14:paraId="5C6F2DDE" w14:textId="6464055C" w:rsidR="004B60E5" w:rsidRPr="00C311A3" w:rsidRDefault="004B60E5" w:rsidP="004B60E5">
      <w:pPr>
        <w:ind w:firstLine="720"/>
        <w:rPr>
          <w:rFonts w:cstheme="minorHAnsi"/>
          <w:b/>
          <w:bCs/>
          <w:color w:val="FF0000"/>
          <w:sz w:val="22"/>
          <w:szCs w:val="22"/>
          <w:shd w:val="clear" w:color="auto" w:fill="FFFFFF"/>
        </w:rPr>
      </w:pPr>
    </w:p>
    <w:p w14:paraId="303F91DD" w14:textId="7FE827A1" w:rsidR="004B60E5" w:rsidRDefault="004B60E5" w:rsidP="004B60E5">
      <w:pPr>
        <w:ind w:firstLine="720"/>
        <w:rPr>
          <w:rFonts w:cstheme="minorHAnsi"/>
          <w:b/>
          <w:bCs/>
          <w:noProof/>
          <w:sz w:val="22"/>
          <w:szCs w:val="22"/>
        </w:rPr>
      </w:pPr>
    </w:p>
    <w:p w14:paraId="08454480" w14:textId="77777777" w:rsidR="00B5658A" w:rsidRPr="00C311A3" w:rsidRDefault="00B5658A" w:rsidP="004B60E5">
      <w:pPr>
        <w:ind w:firstLine="720"/>
        <w:rPr>
          <w:rFonts w:cstheme="minorHAnsi"/>
          <w:b/>
          <w:bCs/>
          <w:sz w:val="22"/>
          <w:szCs w:val="22"/>
        </w:rPr>
      </w:pPr>
    </w:p>
    <w:p w14:paraId="11CB9A90" w14:textId="68B00123" w:rsidR="004B60E5" w:rsidRDefault="004B60E5" w:rsidP="004B60E5">
      <w:pPr>
        <w:ind w:firstLine="720"/>
        <w:rPr>
          <w:rFonts w:cstheme="minorHAnsi"/>
          <w:b/>
          <w:bCs/>
          <w:sz w:val="22"/>
          <w:szCs w:val="22"/>
        </w:rPr>
      </w:pPr>
    </w:p>
    <w:p w14:paraId="432880F1" w14:textId="77777777" w:rsidR="005A29A2" w:rsidRPr="00C311A3" w:rsidRDefault="005A29A2" w:rsidP="004B60E5">
      <w:pPr>
        <w:ind w:firstLine="720"/>
        <w:rPr>
          <w:rFonts w:cstheme="minorHAnsi"/>
          <w:b/>
          <w:bCs/>
          <w:sz w:val="22"/>
          <w:szCs w:val="22"/>
        </w:rPr>
      </w:pPr>
    </w:p>
    <w:p w14:paraId="4AF54088" w14:textId="77777777"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t xml:space="preserve">Write “the absolute value of </w:t>
      </w:r>
      <m:oMath>
        <m:r>
          <w:rPr>
            <w:rFonts w:ascii="Cambria Math" w:hAnsi="Cambria Math" w:cstheme="minorHAnsi"/>
            <w:sz w:val="22"/>
            <w:szCs w:val="22"/>
          </w:rPr>
          <m:t>-19</m:t>
        </m:r>
      </m:oMath>
      <w:r w:rsidRPr="00C311A3">
        <w:rPr>
          <w:rFonts w:eastAsiaTheme="minorEastAsia" w:cstheme="minorHAnsi"/>
          <w:sz w:val="22"/>
          <w:szCs w:val="22"/>
        </w:rPr>
        <w:t>”</w:t>
      </w:r>
      <w:r w:rsidRPr="00C311A3">
        <w:rPr>
          <w:rFonts w:cstheme="minorHAnsi"/>
          <w:sz w:val="22"/>
          <w:szCs w:val="22"/>
        </w:rPr>
        <w:t xml:space="preserve"> using mathematical notation.</w:t>
      </w:r>
    </w:p>
    <w:p w14:paraId="24FCFD54" w14:textId="179BE86B" w:rsidR="00CE5CAA" w:rsidRDefault="00CE5CAA" w:rsidP="004B60E5">
      <w:pPr>
        <w:pStyle w:val="ListParagraph"/>
        <w:rPr>
          <w:rFonts w:cstheme="minorHAnsi"/>
          <w:color w:val="C00000"/>
          <w:sz w:val="22"/>
          <w:szCs w:val="22"/>
        </w:rPr>
      </w:pPr>
    </w:p>
    <w:p w14:paraId="53301E32" w14:textId="77777777" w:rsidR="005A29A2" w:rsidRDefault="005A29A2" w:rsidP="004B60E5">
      <w:pPr>
        <w:pStyle w:val="ListParagraph"/>
        <w:rPr>
          <w:rFonts w:cstheme="minorHAnsi"/>
          <w:color w:val="C00000"/>
          <w:sz w:val="22"/>
          <w:szCs w:val="22"/>
        </w:rPr>
      </w:pPr>
    </w:p>
    <w:p w14:paraId="108048A3" w14:textId="0335547C" w:rsidR="004B60E5" w:rsidRDefault="004B60E5" w:rsidP="004B60E5">
      <w:pPr>
        <w:pStyle w:val="ListParagraph"/>
        <w:rPr>
          <w:rFonts w:cstheme="minorHAnsi"/>
          <w:b/>
          <w:bCs/>
          <w:color w:val="FF0000"/>
          <w:sz w:val="22"/>
          <w:szCs w:val="22"/>
        </w:rPr>
      </w:pPr>
    </w:p>
    <w:p w14:paraId="2FF6DDFB" w14:textId="77777777" w:rsidR="00B5658A" w:rsidRPr="00C311A3" w:rsidRDefault="00B5658A" w:rsidP="004B60E5">
      <w:pPr>
        <w:pStyle w:val="ListParagraph"/>
        <w:rPr>
          <w:rFonts w:cstheme="minorHAnsi"/>
          <w:b/>
          <w:bCs/>
          <w:color w:val="FF0000"/>
          <w:sz w:val="22"/>
          <w:szCs w:val="22"/>
        </w:rPr>
      </w:pPr>
    </w:p>
    <w:p w14:paraId="246F5ECC" w14:textId="77777777"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t>Translate |8| into words.</w:t>
      </w:r>
    </w:p>
    <w:p w14:paraId="5F9479D2" w14:textId="78034F62" w:rsidR="004B60E5" w:rsidRDefault="004B60E5" w:rsidP="004B60E5">
      <w:pPr>
        <w:ind w:left="720"/>
        <w:rPr>
          <w:rFonts w:cstheme="minorHAnsi"/>
          <w:color w:val="C00000"/>
          <w:sz w:val="22"/>
          <w:szCs w:val="22"/>
        </w:rPr>
      </w:pPr>
    </w:p>
    <w:p w14:paraId="32096008" w14:textId="77777777" w:rsidR="005A29A2" w:rsidRDefault="005A29A2" w:rsidP="004B60E5">
      <w:pPr>
        <w:ind w:left="720"/>
        <w:rPr>
          <w:rFonts w:cstheme="minorHAnsi"/>
          <w:color w:val="C00000"/>
          <w:sz w:val="22"/>
          <w:szCs w:val="22"/>
        </w:rPr>
      </w:pPr>
    </w:p>
    <w:p w14:paraId="6873BEC3" w14:textId="77777777" w:rsidR="00B5658A" w:rsidRPr="00D22C7B" w:rsidRDefault="00B5658A" w:rsidP="004B60E5">
      <w:pPr>
        <w:ind w:left="720"/>
        <w:rPr>
          <w:rFonts w:cstheme="minorHAnsi"/>
          <w:color w:val="C00000"/>
          <w:sz w:val="22"/>
          <w:szCs w:val="22"/>
        </w:rPr>
      </w:pPr>
    </w:p>
    <w:p w14:paraId="5E125297" w14:textId="77777777" w:rsidR="004B60E5" w:rsidRPr="00C311A3" w:rsidRDefault="004B60E5" w:rsidP="004B60E5">
      <w:pPr>
        <w:rPr>
          <w:rFonts w:cstheme="minorHAnsi"/>
          <w:sz w:val="22"/>
          <w:szCs w:val="22"/>
        </w:rPr>
      </w:pPr>
    </w:p>
    <w:p w14:paraId="7FF75ADF" w14:textId="77777777"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t xml:space="preserve">Simplify </w:t>
      </w:r>
      <m:oMath>
        <m:r>
          <w:rPr>
            <w:rFonts w:ascii="Cambria Math" w:hAnsi="Cambria Math" w:cstheme="minorHAnsi"/>
            <w:sz w:val="22"/>
            <w:szCs w:val="22"/>
          </w:rPr>
          <m:t>|54|.</m:t>
        </m:r>
      </m:oMath>
    </w:p>
    <w:p w14:paraId="12F869C1" w14:textId="2CB5EF72" w:rsidR="00CE5CAA" w:rsidRDefault="00CE5CAA" w:rsidP="004B60E5">
      <w:pPr>
        <w:pStyle w:val="ListParagraph"/>
        <w:rPr>
          <w:rFonts w:cstheme="minorHAnsi"/>
          <w:color w:val="C00000"/>
          <w:sz w:val="22"/>
          <w:szCs w:val="22"/>
        </w:rPr>
      </w:pPr>
    </w:p>
    <w:p w14:paraId="5AAFA867" w14:textId="77777777" w:rsidR="005A29A2" w:rsidRDefault="005A29A2" w:rsidP="004B60E5">
      <w:pPr>
        <w:pStyle w:val="ListParagraph"/>
        <w:rPr>
          <w:rFonts w:cstheme="minorHAnsi"/>
          <w:color w:val="C00000"/>
          <w:sz w:val="22"/>
          <w:szCs w:val="22"/>
        </w:rPr>
      </w:pPr>
    </w:p>
    <w:p w14:paraId="4AA51ED6" w14:textId="6EAE99A2" w:rsidR="004B60E5" w:rsidRPr="00D22C7B" w:rsidRDefault="004B60E5" w:rsidP="004B60E5">
      <w:pPr>
        <w:pStyle w:val="ListParagraph"/>
        <w:rPr>
          <w:rFonts w:cstheme="minorHAnsi"/>
          <w:color w:val="C00000"/>
          <w:sz w:val="22"/>
          <w:szCs w:val="22"/>
        </w:rPr>
      </w:pPr>
      <w:r w:rsidRPr="00D22C7B">
        <w:rPr>
          <w:rFonts w:cstheme="minorHAnsi"/>
          <w:color w:val="C00000"/>
          <w:sz w:val="22"/>
          <w:szCs w:val="22"/>
        </w:rPr>
        <w:t xml:space="preserve"> </w:t>
      </w:r>
    </w:p>
    <w:p w14:paraId="3B9CDB06" w14:textId="77777777" w:rsidR="004B60E5" w:rsidRPr="00C311A3" w:rsidRDefault="004B60E5" w:rsidP="004B60E5">
      <w:pPr>
        <w:pStyle w:val="ListParagraph"/>
        <w:rPr>
          <w:rFonts w:cstheme="minorHAnsi"/>
          <w:sz w:val="22"/>
          <w:szCs w:val="22"/>
        </w:rPr>
      </w:pPr>
    </w:p>
    <w:p w14:paraId="0B8B4282" w14:textId="77777777"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t xml:space="preserve">Simplify </w:t>
      </w:r>
      <m:oMath>
        <m:d>
          <m:dPr>
            <m:begChr m:val="|"/>
            <m:endChr m:val="|"/>
            <m:ctrlPr>
              <w:rPr>
                <w:rFonts w:ascii="Cambria Math" w:hAnsi="Cambria Math" w:cstheme="minorHAnsi"/>
                <w:i/>
                <w:sz w:val="22"/>
                <w:szCs w:val="22"/>
              </w:rPr>
            </m:ctrlPr>
          </m:dPr>
          <m:e>
            <m:r>
              <w:rPr>
                <w:rFonts w:ascii="Cambria Math" w:hAnsi="Cambria Math" w:cstheme="minorHAnsi"/>
                <w:sz w:val="22"/>
                <w:szCs w:val="22"/>
              </w:rPr>
              <m:t>-35</m:t>
            </m:r>
          </m:e>
        </m:d>
      </m:oMath>
      <w:r w:rsidRPr="00C311A3">
        <w:rPr>
          <w:rFonts w:eastAsiaTheme="minorEastAsia" w:cstheme="minorHAnsi"/>
          <w:sz w:val="22"/>
          <w:szCs w:val="22"/>
        </w:rPr>
        <w:t>.</w:t>
      </w:r>
    </w:p>
    <w:p w14:paraId="486BA687" w14:textId="1FDC55E8" w:rsidR="00CE5CAA" w:rsidRDefault="00CE5CAA" w:rsidP="004B60E5">
      <w:pPr>
        <w:ind w:firstLine="720"/>
        <w:rPr>
          <w:rFonts w:cstheme="minorHAnsi"/>
          <w:color w:val="C00000"/>
          <w:sz w:val="22"/>
          <w:szCs w:val="22"/>
        </w:rPr>
      </w:pPr>
    </w:p>
    <w:p w14:paraId="62D85AA1" w14:textId="77777777" w:rsidR="005A29A2" w:rsidRDefault="005A29A2" w:rsidP="004B60E5">
      <w:pPr>
        <w:ind w:firstLine="720"/>
        <w:rPr>
          <w:rFonts w:cstheme="minorHAnsi"/>
          <w:color w:val="C00000"/>
          <w:sz w:val="22"/>
          <w:szCs w:val="22"/>
        </w:rPr>
      </w:pPr>
    </w:p>
    <w:p w14:paraId="221415E7" w14:textId="3B48DC94" w:rsidR="004B60E5" w:rsidRDefault="004B60E5" w:rsidP="004B60E5">
      <w:pPr>
        <w:ind w:firstLine="720"/>
        <w:rPr>
          <w:rFonts w:cstheme="minorHAnsi"/>
          <w:color w:val="C00000"/>
          <w:sz w:val="22"/>
          <w:szCs w:val="22"/>
        </w:rPr>
      </w:pPr>
    </w:p>
    <w:p w14:paraId="7542F600" w14:textId="77777777" w:rsidR="00B5658A" w:rsidRPr="00C311A3" w:rsidRDefault="00B5658A" w:rsidP="004B60E5">
      <w:pPr>
        <w:ind w:firstLine="720"/>
        <w:rPr>
          <w:rFonts w:cstheme="minorHAnsi"/>
          <w:sz w:val="22"/>
          <w:szCs w:val="22"/>
        </w:rPr>
      </w:pPr>
    </w:p>
    <w:p w14:paraId="7798F709" w14:textId="77777777"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t xml:space="preserve">A scuba diver descended 75 feet below sea level. Express this scenario using an integer and absolute value. What does this value represent? </w:t>
      </w:r>
    </w:p>
    <w:p w14:paraId="0F2D0A8D" w14:textId="77777777" w:rsidR="00CE5CAA" w:rsidRDefault="00CE5CAA" w:rsidP="004B60E5">
      <w:pPr>
        <w:pStyle w:val="ListParagraph"/>
        <w:rPr>
          <w:rFonts w:cstheme="minorHAnsi"/>
          <w:color w:val="C00000"/>
          <w:sz w:val="22"/>
          <w:szCs w:val="22"/>
        </w:rPr>
      </w:pPr>
    </w:p>
    <w:p w14:paraId="7B434C24" w14:textId="77777777" w:rsidR="004B60E5" w:rsidRPr="00C311A3" w:rsidRDefault="004B60E5" w:rsidP="004B60E5">
      <w:pPr>
        <w:pStyle w:val="ListParagraph"/>
        <w:rPr>
          <w:rFonts w:cstheme="minorHAnsi"/>
          <w:sz w:val="22"/>
          <w:szCs w:val="22"/>
        </w:rPr>
      </w:pPr>
    </w:p>
    <w:p w14:paraId="204BD8CD" w14:textId="77777777" w:rsidR="00CE5CAA" w:rsidRDefault="00CE5CAA">
      <w:pPr>
        <w:rPr>
          <w:rFonts w:cstheme="minorHAnsi"/>
          <w:sz w:val="22"/>
          <w:szCs w:val="22"/>
        </w:rPr>
      </w:pPr>
      <w:r>
        <w:rPr>
          <w:rFonts w:cstheme="minorHAnsi"/>
          <w:sz w:val="22"/>
          <w:szCs w:val="22"/>
        </w:rPr>
        <w:br w:type="page"/>
      </w:r>
    </w:p>
    <w:p w14:paraId="5FCCFF08" w14:textId="4DFA8EFA"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lastRenderedPageBreak/>
        <w:t xml:space="preserve">Can two different integers have the same absolute value? Explain. </w:t>
      </w:r>
    </w:p>
    <w:p w14:paraId="6EEBE6CA" w14:textId="77777777" w:rsidR="00CE5CAA" w:rsidRDefault="00CE5CAA" w:rsidP="004B60E5">
      <w:pPr>
        <w:pStyle w:val="ListParagraph"/>
        <w:rPr>
          <w:rFonts w:cstheme="minorHAnsi"/>
          <w:color w:val="C00000"/>
          <w:sz w:val="22"/>
          <w:szCs w:val="22"/>
        </w:rPr>
      </w:pPr>
    </w:p>
    <w:p w14:paraId="5660BCC8" w14:textId="3160CB3F" w:rsidR="004B60E5" w:rsidRDefault="004B60E5" w:rsidP="004B60E5">
      <w:pPr>
        <w:pStyle w:val="ListParagraph"/>
        <w:rPr>
          <w:rFonts w:cstheme="minorHAnsi"/>
          <w:color w:val="C00000"/>
          <w:sz w:val="22"/>
          <w:szCs w:val="22"/>
        </w:rPr>
      </w:pPr>
    </w:p>
    <w:p w14:paraId="73E849B6" w14:textId="6961FABD" w:rsidR="005A29A2" w:rsidRDefault="005A29A2" w:rsidP="004B60E5">
      <w:pPr>
        <w:pStyle w:val="ListParagraph"/>
        <w:rPr>
          <w:rFonts w:cstheme="minorHAnsi"/>
          <w:color w:val="C00000"/>
          <w:sz w:val="22"/>
          <w:szCs w:val="22"/>
        </w:rPr>
      </w:pPr>
    </w:p>
    <w:p w14:paraId="6EDD101B" w14:textId="31BFC7C8" w:rsidR="005A29A2" w:rsidRDefault="005A29A2" w:rsidP="004B60E5">
      <w:pPr>
        <w:pStyle w:val="ListParagraph"/>
        <w:rPr>
          <w:rFonts w:cstheme="minorHAnsi"/>
          <w:color w:val="C00000"/>
          <w:sz w:val="22"/>
          <w:szCs w:val="22"/>
        </w:rPr>
      </w:pPr>
    </w:p>
    <w:p w14:paraId="256013C2" w14:textId="77777777" w:rsidR="005A29A2" w:rsidRPr="00D22C7B" w:rsidRDefault="005A29A2" w:rsidP="004B60E5">
      <w:pPr>
        <w:pStyle w:val="ListParagraph"/>
        <w:rPr>
          <w:rFonts w:eastAsiaTheme="minorEastAsia" w:cstheme="minorHAnsi"/>
          <w:color w:val="C00000"/>
          <w:sz w:val="22"/>
          <w:szCs w:val="22"/>
        </w:rPr>
      </w:pPr>
    </w:p>
    <w:p w14:paraId="58372D8E" w14:textId="77777777" w:rsidR="004B60E5" w:rsidRPr="00C311A3" w:rsidRDefault="004B60E5" w:rsidP="004B60E5">
      <w:pPr>
        <w:rPr>
          <w:rFonts w:cstheme="minorHAnsi"/>
          <w:b/>
          <w:bCs/>
          <w:sz w:val="22"/>
          <w:szCs w:val="22"/>
        </w:rPr>
      </w:pPr>
    </w:p>
    <w:p w14:paraId="57DB85D0" w14:textId="77777777"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t xml:space="preserve">In both golf and mini golf, the player with the lowest score at the end of the game is the winner. </w:t>
      </w:r>
      <w:proofErr w:type="gramStart"/>
      <w:r w:rsidRPr="00C311A3">
        <w:rPr>
          <w:rFonts w:cstheme="minorHAnsi"/>
          <w:sz w:val="22"/>
          <w:szCs w:val="22"/>
        </w:rPr>
        <w:t>Four friends, Musa, Janae, Peyton, and Caiden,</w:t>
      </w:r>
      <w:proofErr w:type="gramEnd"/>
      <w:r w:rsidRPr="00C311A3">
        <w:rPr>
          <w:rFonts w:cstheme="minorHAnsi"/>
          <w:sz w:val="22"/>
          <w:szCs w:val="22"/>
        </w:rPr>
        <w:t xml:space="preserve"> went mini golfing. Their final scores are shown in the table. Order these scores from smallest to largest, and then state who won. </w:t>
      </w:r>
    </w:p>
    <w:p w14:paraId="1BA9659D" w14:textId="72FBDE6F" w:rsidR="004B60E5" w:rsidRDefault="004B60E5" w:rsidP="004B60E5">
      <w:pPr>
        <w:pStyle w:val="ListParagraph"/>
        <w:rPr>
          <w:rFonts w:cstheme="minorHAnsi"/>
          <w:sz w:val="22"/>
          <w:szCs w:val="22"/>
        </w:rPr>
      </w:pPr>
      <w:r w:rsidRPr="00C311A3">
        <w:rPr>
          <w:rFonts w:cstheme="minorHAnsi"/>
          <w:sz w:val="22"/>
          <w:szCs w:val="22"/>
        </w:rPr>
        <w:t>Hint: You may want to use a number line to help you answer this question.</w:t>
      </w:r>
    </w:p>
    <w:p w14:paraId="43914441" w14:textId="77777777" w:rsidR="00CE5CAA" w:rsidRPr="00C311A3" w:rsidRDefault="00CE5CAA" w:rsidP="004B60E5">
      <w:pPr>
        <w:pStyle w:val="ListParagraph"/>
        <w:rPr>
          <w:rFonts w:cstheme="minorHAnsi"/>
          <w:sz w:val="22"/>
          <w:szCs w:val="22"/>
        </w:rPr>
      </w:pPr>
    </w:p>
    <w:tbl>
      <w:tblPr>
        <w:tblStyle w:val="TableGrid"/>
        <w:tblW w:w="0" w:type="auto"/>
        <w:jc w:val="center"/>
        <w:tblLook w:val="04A0" w:firstRow="1" w:lastRow="0" w:firstColumn="1" w:lastColumn="0" w:noHBand="0" w:noVBand="1"/>
      </w:tblPr>
      <w:tblGrid>
        <w:gridCol w:w="1709"/>
        <w:gridCol w:w="1641"/>
      </w:tblGrid>
      <w:tr w:rsidR="004B60E5" w:rsidRPr="00C311A3" w14:paraId="5464FCC6" w14:textId="77777777" w:rsidTr="00B907CA">
        <w:trPr>
          <w:trHeight w:val="336"/>
          <w:jc w:val="center"/>
        </w:trPr>
        <w:tc>
          <w:tcPr>
            <w:tcW w:w="1709" w:type="dxa"/>
            <w:shd w:val="clear" w:color="auto" w:fill="4472C4" w:themeFill="accent1"/>
            <w:vAlign w:val="center"/>
          </w:tcPr>
          <w:p w14:paraId="4CAC04D6" w14:textId="77777777" w:rsidR="004B60E5" w:rsidRPr="00D22C7B" w:rsidRDefault="004B60E5" w:rsidP="00B907CA">
            <w:pPr>
              <w:pStyle w:val="ListParagraph"/>
              <w:ind w:left="0"/>
              <w:jc w:val="center"/>
              <w:rPr>
                <w:rFonts w:cstheme="minorHAnsi"/>
                <w:b/>
                <w:bCs/>
                <w:i/>
                <w:iCs/>
                <w:color w:val="FFFFFF" w:themeColor="background1"/>
                <w:sz w:val="22"/>
                <w:szCs w:val="22"/>
              </w:rPr>
            </w:pPr>
            <w:r w:rsidRPr="00D22C7B">
              <w:rPr>
                <w:rFonts w:cstheme="minorHAnsi"/>
                <w:b/>
                <w:bCs/>
                <w:i/>
                <w:iCs/>
                <w:color w:val="FFFFFF" w:themeColor="background1"/>
                <w:sz w:val="22"/>
                <w:szCs w:val="22"/>
              </w:rPr>
              <w:t>Player</w:t>
            </w:r>
          </w:p>
        </w:tc>
        <w:tc>
          <w:tcPr>
            <w:tcW w:w="1641" w:type="dxa"/>
            <w:shd w:val="clear" w:color="auto" w:fill="4472C4" w:themeFill="accent1"/>
            <w:vAlign w:val="center"/>
          </w:tcPr>
          <w:p w14:paraId="7E42668C" w14:textId="77777777" w:rsidR="004B60E5" w:rsidRPr="00D22C7B" w:rsidRDefault="004B60E5" w:rsidP="00B907CA">
            <w:pPr>
              <w:pStyle w:val="ListParagraph"/>
              <w:ind w:left="0"/>
              <w:jc w:val="center"/>
              <w:rPr>
                <w:rFonts w:cstheme="minorHAnsi"/>
                <w:b/>
                <w:bCs/>
                <w:i/>
                <w:iCs/>
                <w:color w:val="FFFFFF" w:themeColor="background1"/>
                <w:sz w:val="22"/>
                <w:szCs w:val="22"/>
              </w:rPr>
            </w:pPr>
            <w:r w:rsidRPr="00D22C7B">
              <w:rPr>
                <w:rFonts w:cstheme="minorHAnsi"/>
                <w:b/>
                <w:bCs/>
                <w:i/>
                <w:iCs/>
                <w:color w:val="FFFFFF" w:themeColor="background1"/>
                <w:sz w:val="22"/>
                <w:szCs w:val="22"/>
              </w:rPr>
              <w:t>Score</w:t>
            </w:r>
          </w:p>
        </w:tc>
      </w:tr>
      <w:tr w:rsidR="004B60E5" w:rsidRPr="00C311A3" w14:paraId="74CDF18C" w14:textId="77777777" w:rsidTr="00B907CA">
        <w:trPr>
          <w:trHeight w:val="336"/>
          <w:jc w:val="center"/>
        </w:trPr>
        <w:tc>
          <w:tcPr>
            <w:tcW w:w="1709" w:type="dxa"/>
            <w:vAlign w:val="center"/>
          </w:tcPr>
          <w:p w14:paraId="414211C5" w14:textId="77777777" w:rsidR="004B60E5" w:rsidRPr="00C311A3" w:rsidRDefault="004B60E5" w:rsidP="00B907CA">
            <w:pPr>
              <w:pStyle w:val="ListParagraph"/>
              <w:ind w:left="0"/>
              <w:jc w:val="center"/>
              <w:rPr>
                <w:rFonts w:cstheme="minorHAnsi"/>
                <w:sz w:val="22"/>
                <w:szCs w:val="22"/>
              </w:rPr>
            </w:pPr>
            <w:r w:rsidRPr="00C311A3">
              <w:rPr>
                <w:rFonts w:cstheme="minorHAnsi"/>
                <w:sz w:val="22"/>
                <w:szCs w:val="22"/>
              </w:rPr>
              <w:t>Musa</w:t>
            </w:r>
          </w:p>
        </w:tc>
        <w:tc>
          <w:tcPr>
            <w:tcW w:w="1641" w:type="dxa"/>
            <w:vAlign w:val="center"/>
          </w:tcPr>
          <w:p w14:paraId="1EB0843E" w14:textId="77777777" w:rsidR="004B60E5" w:rsidRPr="00C311A3" w:rsidRDefault="004B60E5" w:rsidP="00B907CA">
            <w:pPr>
              <w:pStyle w:val="ListParagraph"/>
              <w:ind w:left="0"/>
              <w:jc w:val="center"/>
              <w:rPr>
                <w:rFonts w:cstheme="minorHAnsi"/>
                <w:sz w:val="22"/>
                <w:szCs w:val="22"/>
              </w:rPr>
            </w:pPr>
            <m:oMathPara>
              <m:oMath>
                <m:r>
                  <w:rPr>
                    <w:rFonts w:ascii="Cambria Math" w:hAnsi="Cambria Math" w:cstheme="minorHAnsi"/>
                    <w:sz w:val="22"/>
                    <w:szCs w:val="22"/>
                  </w:rPr>
                  <m:t>0</m:t>
                </m:r>
              </m:oMath>
            </m:oMathPara>
          </w:p>
        </w:tc>
      </w:tr>
      <w:tr w:rsidR="004B60E5" w:rsidRPr="00C311A3" w14:paraId="65791462" w14:textId="77777777" w:rsidTr="00B907CA">
        <w:trPr>
          <w:trHeight w:val="350"/>
          <w:jc w:val="center"/>
        </w:trPr>
        <w:tc>
          <w:tcPr>
            <w:tcW w:w="1709" w:type="dxa"/>
            <w:vAlign w:val="center"/>
          </w:tcPr>
          <w:p w14:paraId="1BB87C73" w14:textId="77777777" w:rsidR="004B60E5" w:rsidRPr="00C311A3" w:rsidRDefault="004B60E5" w:rsidP="00B907CA">
            <w:pPr>
              <w:pStyle w:val="ListParagraph"/>
              <w:ind w:left="0"/>
              <w:jc w:val="center"/>
              <w:rPr>
                <w:rFonts w:cstheme="minorHAnsi"/>
                <w:sz w:val="22"/>
                <w:szCs w:val="22"/>
              </w:rPr>
            </w:pPr>
            <w:r w:rsidRPr="00C311A3">
              <w:rPr>
                <w:rFonts w:cstheme="minorHAnsi"/>
                <w:sz w:val="22"/>
                <w:szCs w:val="22"/>
              </w:rPr>
              <w:t>Janae</w:t>
            </w:r>
          </w:p>
        </w:tc>
        <w:tc>
          <w:tcPr>
            <w:tcW w:w="1641" w:type="dxa"/>
            <w:vAlign w:val="center"/>
          </w:tcPr>
          <w:p w14:paraId="0F8B1388" w14:textId="77777777" w:rsidR="004B60E5" w:rsidRPr="00C311A3" w:rsidRDefault="004B60E5" w:rsidP="00B907CA">
            <w:pPr>
              <w:pStyle w:val="ListParagraph"/>
              <w:ind w:left="0"/>
              <w:jc w:val="center"/>
              <w:rPr>
                <w:rFonts w:cstheme="minorHAnsi"/>
                <w:sz w:val="22"/>
                <w:szCs w:val="22"/>
              </w:rPr>
            </w:pPr>
            <m:oMathPara>
              <m:oMath>
                <m:r>
                  <w:rPr>
                    <w:rFonts w:ascii="Cambria Math" w:hAnsi="Cambria Math" w:cstheme="minorHAnsi"/>
                    <w:sz w:val="22"/>
                    <w:szCs w:val="22"/>
                  </w:rPr>
                  <m:t>4</m:t>
                </m:r>
              </m:oMath>
            </m:oMathPara>
          </w:p>
        </w:tc>
      </w:tr>
      <w:tr w:rsidR="004B60E5" w:rsidRPr="00C311A3" w14:paraId="40132952" w14:textId="77777777" w:rsidTr="00B907CA">
        <w:trPr>
          <w:trHeight w:val="336"/>
          <w:jc w:val="center"/>
        </w:trPr>
        <w:tc>
          <w:tcPr>
            <w:tcW w:w="1709" w:type="dxa"/>
            <w:vAlign w:val="center"/>
          </w:tcPr>
          <w:p w14:paraId="710FD47B" w14:textId="77777777" w:rsidR="004B60E5" w:rsidRPr="00C311A3" w:rsidRDefault="004B60E5" w:rsidP="00B907CA">
            <w:pPr>
              <w:pStyle w:val="ListParagraph"/>
              <w:ind w:left="0"/>
              <w:jc w:val="center"/>
              <w:rPr>
                <w:rFonts w:cstheme="minorHAnsi"/>
                <w:sz w:val="22"/>
                <w:szCs w:val="22"/>
              </w:rPr>
            </w:pPr>
            <w:r w:rsidRPr="00C311A3">
              <w:rPr>
                <w:rFonts w:cstheme="minorHAnsi"/>
                <w:sz w:val="22"/>
                <w:szCs w:val="22"/>
              </w:rPr>
              <w:t>Peyton</w:t>
            </w:r>
          </w:p>
        </w:tc>
        <w:tc>
          <w:tcPr>
            <w:tcW w:w="1641" w:type="dxa"/>
            <w:vAlign w:val="center"/>
          </w:tcPr>
          <w:p w14:paraId="07576D92" w14:textId="77777777" w:rsidR="004B60E5" w:rsidRPr="00C311A3" w:rsidRDefault="004B60E5" w:rsidP="00B907CA">
            <w:pPr>
              <w:pStyle w:val="ListParagraph"/>
              <w:ind w:left="0"/>
              <w:jc w:val="center"/>
              <w:rPr>
                <w:rFonts w:cstheme="minorHAnsi"/>
                <w:sz w:val="22"/>
                <w:szCs w:val="22"/>
              </w:rPr>
            </w:pPr>
            <m:oMathPara>
              <m:oMath>
                <m:r>
                  <w:rPr>
                    <w:rFonts w:ascii="Cambria Math" w:hAnsi="Cambria Math" w:cstheme="minorHAnsi"/>
                    <w:sz w:val="22"/>
                    <w:szCs w:val="22"/>
                  </w:rPr>
                  <m:t>-3</m:t>
                </m:r>
              </m:oMath>
            </m:oMathPara>
          </w:p>
        </w:tc>
      </w:tr>
      <w:tr w:rsidR="004B60E5" w:rsidRPr="00C311A3" w14:paraId="0D36B3D4" w14:textId="77777777" w:rsidTr="00B907CA">
        <w:trPr>
          <w:trHeight w:val="336"/>
          <w:jc w:val="center"/>
        </w:trPr>
        <w:tc>
          <w:tcPr>
            <w:tcW w:w="1709" w:type="dxa"/>
            <w:vAlign w:val="center"/>
          </w:tcPr>
          <w:p w14:paraId="3A24F9DE" w14:textId="77777777" w:rsidR="004B60E5" w:rsidRPr="00C311A3" w:rsidRDefault="004B60E5" w:rsidP="00B907CA">
            <w:pPr>
              <w:pStyle w:val="ListParagraph"/>
              <w:ind w:left="0"/>
              <w:jc w:val="center"/>
              <w:rPr>
                <w:rFonts w:cstheme="minorHAnsi"/>
                <w:sz w:val="22"/>
                <w:szCs w:val="22"/>
              </w:rPr>
            </w:pPr>
            <w:r w:rsidRPr="00C311A3">
              <w:rPr>
                <w:rFonts w:cstheme="minorHAnsi"/>
                <w:sz w:val="22"/>
                <w:szCs w:val="22"/>
              </w:rPr>
              <w:t>Caiden</w:t>
            </w:r>
          </w:p>
        </w:tc>
        <w:tc>
          <w:tcPr>
            <w:tcW w:w="1641" w:type="dxa"/>
            <w:vAlign w:val="center"/>
          </w:tcPr>
          <w:p w14:paraId="379293A3" w14:textId="77777777" w:rsidR="004B60E5" w:rsidRPr="00C311A3" w:rsidRDefault="004B60E5" w:rsidP="00B907CA">
            <w:pPr>
              <w:pStyle w:val="ListParagraph"/>
              <w:ind w:left="0"/>
              <w:jc w:val="center"/>
              <w:rPr>
                <w:rFonts w:cstheme="minorHAnsi"/>
                <w:sz w:val="22"/>
                <w:szCs w:val="22"/>
              </w:rPr>
            </w:pPr>
            <m:oMathPara>
              <m:oMath>
                <m:r>
                  <w:rPr>
                    <w:rFonts w:ascii="Cambria Math" w:hAnsi="Cambria Math" w:cstheme="minorHAnsi"/>
                    <w:sz w:val="22"/>
                    <w:szCs w:val="22"/>
                  </w:rPr>
                  <m:t>-2</m:t>
                </m:r>
              </m:oMath>
            </m:oMathPara>
          </w:p>
        </w:tc>
      </w:tr>
    </w:tbl>
    <w:p w14:paraId="069D76CE" w14:textId="77777777" w:rsidR="004B60E5" w:rsidRPr="00C311A3" w:rsidRDefault="004B60E5" w:rsidP="004B60E5">
      <w:pPr>
        <w:pStyle w:val="ListParagraph"/>
        <w:rPr>
          <w:rFonts w:cstheme="minorHAnsi"/>
          <w:b/>
          <w:bCs/>
          <w:color w:val="FF0000"/>
          <w:sz w:val="22"/>
          <w:szCs w:val="22"/>
        </w:rPr>
      </w:pPr>
    </w:p>
    <w:p w14:paraId="6BB7B17C" w14:textId="71E2B39E" w:rsidR="004B60E5" w:rsidRDefault="004B60E5" w:rsidP="004B60E5">
      <w:pPr>
        <w:pStyle w:val="ListParagraph"/>
        <w:rPr>
          <w:rFonts w:cstheme="minorHAnsi"/>
          <w:color w:val="C00000"/>
          <w:sz w:val="22"/>
          <w:szCs w:val="22"/>
        </w:rPr>
      </w:pPr>
    </w:p>
    <w:p w14:paraId="2111B2CE" w14:textId="3F054CCC" w:rsidR="005A29A2" w:rsidRDefault="005A29A2" w:rsidP="004B60E5">
      <w:pPr>
        <w:pStyle w:val="ListParagraph"/>
        <w:rPr>
          <w:rFonts w:cstheme="minorHAnsi"/>
          <w:color w:val="C00000"/>
          <w:sz w:val="22"/>
          <w:szCs w:val="22"/>
        </w:rPr>
      </w:pPr>
    </w:p>
    <w:p w14:paraId="495FFE48" w14:textId="77777777" w:rsidR="005A29A2" w:rsidRPr="00C311A3" w:rsidRDefault="005A29A2" w:rsidP="004B60E5">
      <w:pPr>
        <w:pStyle w:val="ListParagraph"/>
        <w:rPr>
          <w:rFonts w:cstheme="minorHAnsi"/>
          <w:sz w:val="22"/>
          <w:szCs w:val="22"/>
        </w:rPr>
      </w:pPr>
    </w:p>
    <w:p w14:paraId="0120D18B" w14:textId="77777777"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t xml:space="preserve">Look again at the table in Question 10. Which player score has the largest absolute value? </w:t>
      </w:r>
    </w:p>
    <w:p w14:paraId="3F7DFA7B" w14:textId="77777777" w:rsidR="00CE5CAA" w:rsidRDefault="00CE5CAA" w:rsidP="004B60E5">
      <w:pPr>
        <w:pStyle w:val="ListParagraph"/>
        <w:rPr>
          <w:rFonts w:cstheme="minorHAnsi"/>
          <w:color w:val="C00000"/>
          <w:sz w:val="22"/>
          <w:szCs w:val="22"/>
        </w:rPr>
      </w:pPr>
    </w:p>
    <w:p w14:paraId="7E193381" w14:textId="02AAF7A3" w:rsidR="004B60E5" w:rsidRDefault="004B60E5" w:rsidP="004B60E5">
      <w:pPr>
        <w:rPr>
          <w:rFonts w:cstheme="minorHAnsi"/>
          <w:sz w:val="22"/>
          <w:szCs w:val="22"/>
        </w:rPr>
      </w:pPr>
    </w:p>
    <w:p w14:paraId="73EAD5C5" w14:textId="1317D132" w:rsidR="005A29A2" w:rsidRDefault="005A29A2" w:rsidP="004B60E5">
      <w:pPr>
        <w:rPr>
          <w:rFonts w:cstheme="minorHAnsi"/>
          <w:sz w:val="22"/>
          <w:szCs w:val="22"/>
        </w:rPr>
      </w:pPr>
    </w:p>
    <w:p w14:paraId="13C1217D" w14:textId="77777777" w:rsidR="005A29A2" w:rsidRPr="00C311A3" w:rsidRDefault="005A29A2" w:rsidP="004B60E5">
      <w:pPr>
        <w:rPr>
          <w:rFonts w:cstheme="minorHAnsi"/>
          <w:sz w:val="22"/>
          <w:szCs w:val="22"/>
        </w:rPr>
      </w:pPr>
    </w:p>
    <w:p w14:paraId="27D9D519" w14:textId="77777777"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t>Consider the inequality symbols &lt; and &gt;.</w:t>
      </w:r>
      <w:r w:rsidRPr="00C311A3">
        <w:rPr>
          <w:rFonts w:eastAsiaTheme="minorEastAsia" w:cstheme="minorHAnsi"/>
          <w:sz w:val="22"/>
          <w:szCs w:val="22"/>
        </w:rPr>
        <w:t xml:space="preserve"> Which symbol should be placed in the blank to make the </w:t>
      </w:r>
      <w:proofErr w:type="gramStart"/>
      <w:r w:rsidRPr="00C311A3">
        <w:rPr>
          <w:rFonts w:eastAsiaTheme="minorEastAsia" w:cstheme="minorHAnsi"/>
          <w:sz w:val="22"/>
          <w:szCs w:val="22"/>
        </w:rPr>
        <w:t xml:space="preserve">statement </w:t>
      </w:r>
      <w:r w:rsidRPr="00C311A3">
        <w:rPr>
          <w:rFonts w:cstheme="minorHAnsi"/>
          <w:sz w:val="22"/>
          <w:szCs w:val="22"/>
        </w:rPr>
        <w:t xml:space="preserve"> 8</w:t>
      </w:r>
      <w:proofErr w:type="gramEnd"/>
      <w:r w:rsidRPr="00C311A3">
        <w:rPr>
          <w:rFonts w:cstheme="minorHAnsi"/>
          <w:sz w:val="22"/>
          <w:szCs w:val="22"/>
        </w:rPr>
        <w:t xml:space="preserve"> _____ 9 true?</w:t>
      </w:r>
    </w:p>
    <w:p w14:paraId="6AD0F606" w14:textId="77777777" w:rsidR="004B60E5" w:rsidRPr="00C311A3" w:rsidRDefault="004B60E5" w:rsidP="004B60E5">
      <w:pPr>
        <w:pStyle w:val="ListParagraph"/>
        <w:rPr>
          <w:rFonts w:cstheme="minorHAnsi"/>
          <w:sz w:val="22"/>
          <w:szCs w:val="22"/>
        </w:rPr>
      </w:pPr>
    </w:p>
    <w:p w14:paraId="29328102" w14:textId="732E8655" w:rsidR="004B60E5" w:rsidRDefault="004B60E5" w:rsidP="004B60E5">
      <w:pPr>
        <w:pStyle w:val="ListParagraph"/>
        <w:rPr>
          <w:rFonts w:cstheme="minorHAnsi"/>
          <w:color w:val="C00000"/>
          <w:sz w:val="22"/>
          <w:szCs w:val="22"/>
        </w:rPr>
      </w:pPr>
    </w:p>
    <w:p w14:paraId="5AE4677C" w14:textId="77777777" w:rsidR="005A29A2" w:rsidRPr="00C311A3" w:rsidRDefault="005A29A2" w:rsidP="004B60E5">
      <w:pPr>
        <w:pStyle w:val="ListParagraph"/>
        <w:rPr>
          <w:rFonts w:cstheme="minorHAnsi"/>
          <w:sz w:val="22"/>
          <w:szCs w:val="22"/>
        </w:rPr>
      </w:pPr>
    </w:p>
    <w:p w14:paraId="118BF27C" w14:textId="77777777"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t>Consider the inequality symbols &lt; and &gt;.</w:t>
      </w:r>
      <w:r w:rsidRPr="00C311A3">
        <w:rPr>
          <w:rFonts w:eastAsiaTheme="minorEastAsia" w:cstheme="minorHAnsi"/>
          <w:sz w:val="22"/>
          <w:szCs w:val="22"/>
        </w:rPr>
        <w:t xml:space="preserve"> Which symbol should be placed in the blank to make the statement </w:t>
      </w:r>
      <w:r w:rsidRPr="00C311A3">
        <w:rPr>
          <w:rFonts w:cstheme="minorHAnsi"/>
          <w:sz w:val="22"/>
          <w:szCs w:val="22"/>
        </w:rPr>
        <w:t xml:space="preserve"> </w:t>
      </w:r>
      <m:oMath>
        <m:r>
          <w:rPr>
            <w:rFonts w:ascii="Cambria Math" w:hAnsi="Cambria Math" w:cstheme="minorHAnsi"/>
            <w:sz w:val="22"/>
            <w:szCs w:val="22"/>
          </w:rPr>
          <m:t xml:space="preserve">-6 </m:t>
        </m:r>
      </m:oMath>
      <w:r w:rsidRPr="00C311A3">
        <w:rPr>
          <w:rFonts w:cstheme="minorHAnsi"/>
          <w:sz w:val="22"/>
          <w:szCs w:val="22"/>
        </w:rPr>
        <w:t xml:space="preserve">_____ </w:t>
      </w:r>
      <m:oMath>
        <m:r>
          <w:rPr>
            <w:rFonts w:ascii="Cambria Math" w:hAnsi="Cambria Math" w:cstheme="minorHAnsi"/>
            <w:sz w:val="22"/>
            <w:szCs w:val="22"/>
          </w:rPr>
          <m:t>-8</m:t>
        </m:r>
      </m:oMath>
      <w:r w:rsidRPr="00C311A3">
        <w:rPr>
          <w:rFonts w:cstheme="minorHAnsi"/>
          <w:sz w:val="22"/>
          <w:szCs w:val="22"/>
        </w:rPr>
        <w:t xml:space="preserve"> true?</w:t>
      </w:r>
    </w:p>
    <w:p w14:paraId="7CBD4BEF" w14:textId="77777777" w:rsidR="00CE5CAA" w:rsidRDefault="00CE5CAA" w:rsidP="004B60E5">
      <w:pPr>
        <w:pStyle w:val="ListParagraph"/>
        <w:rPr>
          <w:rFonts w:cstheme="minorHAnsi"/>
          <w:color w:val="C00000"/>
          <w:sz w:val="22"/>
          <w:szCs w:val="22"/>
        </w:rPr>
      </w:pPr>
    </w:p>
    <w:p w14:paraId="42DE17A7" w14:textId="0762DC96" w:rsidR="004B60E5" w:rsidRDefault="004B60E5" w:rsidP="004B60E5">
      <w:pPr>
        <w:pStyle w:val="ListParagraph"/>
        <w:rPr>
          <w:rFonts w:cstheme="minorHAnsi"/>
          <w:color w:val="C00000"/>
          <w:sz w:val="22"/>
          <w:szCs w:val="22"/>
        </w:rPr>
      </w:pPr>
    </w:p>
    <w:p w14:paraId="76B5267A" w14:textId="77777777" w:rsidR="005A29A2" w:rsidRPr="00C311A3" w:rsidRDefault="005A29A2" w:rsidP="004B60E5">
      <w:pPr>
        <w:pStyle w:val="ListParagraph"/>
        <w:rPr>
          <w:rFonts w:cstheme="minorHAnsi"/>
          <w:sz w:val="22"/>
          <w:szCs w:val="22"/>
        </w:rPr>
      </w:pPr>
    </w:p>
    <w:p w14:paraId="5D3E2733" w14:textId="77777777" w:rsidR="004B60E5" w:rsidRPr="00C311A3" w:rsidRDefault="004B60E5" w:rsidP="004B60E5">
      <w:pPr>
        <w:pStyle w:val="ListParagraph"/>
        <w:numPr>
          <w:ilvl w:val="0"/>
          <w:numId w:val="3"/>
        </w:numPr>
        <w:spacing w:line="259" w:lineRule="auto"/>
        <w:rPr>
          <w:rFonts w:cstheme="minorHAnsi"/>
          <w:sz w:val="22"/>
          <w:szCs w:val="22"/>
        </w:rPr>
      </w:pPr>
      <w:r w:rsidRPr="00C311A3">
        <w:rPr>
          <w:rFonts w:cstheme="minorHAnsi"/>
          <w:sz w:val="22"/>
          <w:szCs w:val="22"/>
        </w:rPr>
        <w:t>Consider the inequality symbols &lt; and &gt;.</w:t>
      </w:r>
      <w:r w:rsidRPr="00C311A3">
        <w:rPr>
          <w:rFonts w:eastAsiaTheme="minorEastAsia" w:cstheme="minorHAnsi"/>
          <w:sz w:val="22"/>
          <w:szCs w:val="22"/>
        </w:rPr>
        <w:t xml:space="preserve"> Which symbol should be placed in the blank to make the statement </w:t>
      </w:r>
      <w:r w:rsidRPr="00C311A3">
        <w:rPr>
          <w:rFonts w:cstheme="minorHAnsi"/>
          <w:sz w:val="22"/>
          <w:szCs w:val="22"/>
        </w:rPr>
        <w:t xml:space="preserve"> </w:t>
      </w:r>
      <m:oMath>
        <m:r>
          <w:rPr>
            <w:rFonts w:ascii="Cambria Math" w:hAnsi="Cambria Math" w:cstheme="minorHAnsi"/>
            <w:sz w:val="22"/>
            <w:szCs w:val="22"/>
          </w:rPr>
          <m:t>|-35|_____|25|</m:t>
        </m:r>
      </m:oMath>
      <w:r w:rsidRPr="00C311A3">
        <w:rPr>
          <w:rFonts w:cstheme="minorHAnsi"/>
          <w:sz w:val="22"/>
          <w:szCs w:val="22"/>
        </w:rPr>
        <w:t xml:space="preserve"> true? </w:t>
      </w:r>
    </w:p>
    <w:p w14:paraId="3472BEF2" w14:textId="77777777" w:rsidR="004B60E5" w:rsidRPr="00C311A3" w:rsidRDefault="004B60E5" w:rsidP="004B60E5">
      <w:pPr>
        <w:pStyle w:val="ListParagraph"/>
        <w:rPr>
          <w:rFonts w:cstheme="minorHAnsi"/>
          <w:sz w:val="22"/>
          <w:szCs w:val="22"/>
        </w:rPr>
      </w:pPr>
      <w:r w:rsidRPr="00C311A3">
        <w:rPr>
          <w:rFonts w:cstheme="minorHAnsi"/>
          <w:sz w:val="22"/>
          <w:szCs w:val="22"/>
        </w:rPr>
        <w:t>Hint: Simplify each absolute value first.</w:t>
      </w:r>
    </w:p>
    <w:p w14:paraId="31142793" w14:textId="77777777" w:rsidR="004B60E5" w:rsidRPr="00C311A3" w:rsidRDefault="004B60E5" w:rsidP="004B60E5">
      <w:pPr>
        <w:pStyle w:val="ListParagraph"/>
        <w:rPr>
          <w:rFonts w:cstheme="minorHAnsi"/>
          <w:sz w:val="22"/>
          <w:szCs w:val="22"/>
        </w:rPr>
      </w:pPr>
    </w:p>
    <w:p w14:paraId="271034D6" w14:textId="77777777" w:rsidR="004B60E5" w:rsidRPr="00C311A3" w:rsidRDefault="004B60E5" w:rsidP="004B60E5">
      <w:pPr>
        <w:pStyle w:val="ListParagraph"/>
        <w:rPr>
          <w:rFonts w:cstheme="minorHAnsi"/>
          <w:b/>
          <w:bCs/>
          <w:color w:val="FF0000"/>
          <w:sz w:val="22"/>
          <w:szCs w:val="22"/>
        </w:rPr>
      </w:pPr>
    </w:p>
    <w:p w14:paraId="578355D8" w14:textId="77777777" w:rsidR="00CE5CAA" w:rsidRDefault="00CE5CAA">
      <w:pPr>
        <w:rPr>
          <w:rFonts w:cstheme="minorHAnsi"/>
          <w:sz w:val="22"/>
          <w:szCs w:val="22"/>
        </w:rPr>
      </w:pPr>
      <w:r>
        <w:rPr>
          <w:rFonts w:cstheme="minorHAnsi"/>
          <w:sz w:val="22"/>
          <w:szCs w:val="22"/>
        </w:rPr>
        <w:br w:type="page"/>
      </w:r>
    </w:p>
    <w:p w14:paraId="33C7B0B6" w14:textId="36F45C3D" w:rsidR="004B60E5" w:rsidRPr="00C311A3" w:rsidRDefault="004B60E5" w:rsidP="004B60E5">
      <w:pPr>
        <w:pStyle w:val="ListParagraph"/>
        <w:numPr>
          <w:ilvl w:val="0"/>
          <w:numId w:val="3"/>
        </w:numPr>
        <w:spacing w:line="259" w:lineRule="auto"/>
        <w:rPr>
          <w:rFonts w:cstheme="minorHAnsi"/>
          <w:b/>
          <w:bCs/>
          <w:color w:val="FF0000"/>
          <w:sz w:val="22"/>
          <w:szCs w:val="22"/>
        </w:rPr>
      </w:pPr>
      <w:r w:rsidRPr="00C311A3">
        <w:rPr>
          <w:rFonts w:cstheme="minorHAnsi"/>
          <w:sz w:val="22"/>
          <w:szCs w:val="22"/>
        </w:rPr>
        <w:lastRenderedPageBreak/>
        <w:t xml:space="preserve">Last week 100 fewer students than average attended the rugby game. This week 75 fewer students than average attended the rugby game. Write an inequality that compares the integers </w:t>
      </w:r>
      <m:oMath>
        <m:r>
          <w:rPr>
            <w:rFonts w:ascii="Cambria Math" w:hAnsi="Cambria Math" w:cstheme="minorHAnsi"/>
            <w:sz w:val="22"/>
            <w:szCs w:val="22"/>
          </w:rPr>
          <m:t>-75</m:t>
        </m:r>
      </m:oMath>
      <w:r w:rsidRPr="00C311A3">
        <w:rPr>
          <w:rFonts w:cstheme="minorHAnsi"/>
          <w:sz w:val="22"/>
          <w:szCs w:val="22"/>
        </w:rPr>
        <w:t xml:space="preserve"> and </w:t>
      </w:r>
      <m:oMath>
        <m:r>
          <w:rPr>
            <w:rFonts w:ascii="Cambria Math" w:hAnsi="Cambria Math" w:cstheme="minorHAnsi"/>
            <w:sz w:val="22"/>
            <w:szCs w:val="22"/>
          </w:rPr>
          <m:t>-100</m:t>
        </m:r>
      </m:oMath>
      <w:r w:rsidRPr="00C311A3">
        <w:rPr>
          <w:rFonts w:cstheme="minorHAnsi"/>
          <w:sz w:val="22"/>
          <w:szCs w:val="22"/>
        </w:rPr>
        <w:t xml:space="preserve">.  Use either </w:t>
      </w:r>
      <m:oMath>
        <m:r>
          <w:rPr>
            <w:rFonts w:ascii="Cambria Math" w:hAnsi="Cambria Math" w:cstheme="minorHAnsi"/>
            <w:sz w:val="22"/>
            <w:szCs w:val="22"/>
          </w:rPr>
          <m:t xml:space="preserve">≤ </m:t>
        </m:r>
      </m:oMath>
      <w:r w:rsidRPr="00C311A3">
        <w:rPr>
          <w:rFonts w:cstheme="minorHAnsi"/>
          <w:sz w:val="22"/>
          <w:szCs w:val="22"/>
        </w:rPr>
        <w:t xml:space="preserve">or </w:t>
      </w:r>
      <m:oMath>
        <m:r>
          <w:rPr>
            <w:rFonts w:ascii="Cambria Math" w:hAnsi="Cambria Math" w:cstheme="minorHAnsi"/>
            <w:sz w:val="22"/>
            <w:szCs w:val="22"/>
          </w:rPr>
          <m:t>≥</m:t>
        </m:r>
      </m:oMath>
      <w:r w:rsidRPr="00C311A3">
        <w:rPr>
          <w:rFonts w:cstheme="minorHAnsi"/>
          <w:sz w:val="22"/>
          <w:szCs w:val="22"/>
        </w:rPr>
        <w:t>.</w:t>
      </w:r>
    </w:p>
    <w:p w14:paraId="5EF183C2" w14:textId="77777777" w:rsidR="00CE5CAA" w:rsidRDefault="00CE5CAA" w:rsidP="004B60E5">
      <w:pPr>
        <w:pStyle w:val="ListParagraph"/>
        <w:rPr>
          <w:rFonts w:cstheme="minorHAnsi"/>
          <w:color w:val="C00000"/>
          <w:sz w:val="22"/>
          <w:szCs w:val="22"/>
        </w:rPr>
      </w:pPr>
    </w:p>
    <w:p w14:paraId="51D01EE8" w14:textId="1E921B2C" w:rsidR="004B60E5" w:rsidRDefault="004B60E5" w:rsidP="004B60E5">
      <w:pPr>
        <w:pStyle w:val="ListParagraph"/>
        <w:rPr>
          <w:rFonts w:cstheme="minorHAnsi"/>
          <w:color w:val="C00000"/>
          <w:sz w:val="22"/>
          <w:szCs w:val="22"/>
        </w:rPr>
      </w:pPr>
    </w:p>
    <w:p w14:paraId="66291C68" w14:textId="5233AF2D" w:rsidR="005A29A2" w:rsidRDefault="005A29A2" w:rsidP="004B60E5">
      <w:pPr>
        <w:pStyle w:val="ListParagraph"/>
        <w:rPr>
          <w:rFonts w:cstheme="minorHAnsi"/>
          <w:color w:val="C00000"/>
          <w:sz w:val="22"/>
          <w:szCs w:val="22"/>
        </w:rPr>
      </w:pPr>
    </w:p>
    <w:p w14:paraId="23D432AE" w14:textId="77777777" w:rsidR="005A29A2" w:rsidRPr="00C311A3" w:rsidRDefault="005A29A2" w:rsidP="004B60E5">
      <w:pPr>
        <w:pStyle w:val="ListParagraph"/>
        <w:rPr>
          <w:rFonts w:cstheme="minorHAnsi"/>
          <w:b/>
          <w:bCs/>
          <w:color w:val="FF0000"/>
          <w:sz w:val="22"/>
          <w:szCs w:val="22"/>
        </w:rPr>
      </w:pPr>
    </w:p>
    <w:p w14:paraId="383E9DF9" w14:textId="72588363" w:rsidR="004B60E5" w:rsidRPr="00C311A3" w:rsidRDefault="004B60E5" w:rsidP="004B60E5">
      <w:pPr>
        <w:pStyle w:val="ListParagraph"/>
        <w:numPr>
          <w:ilvl w:val="0"/>
          <w:numId w:val="3"/>
        </w:numPr>
        <w:spacing w:line="259" w:lineRule="auto"/>
        <w:rPr>
          <w:rFonts w:cstheme="minorHAnsi"/>
          <w:b/>
          <w:bCs/>
          <w:color w:val="FF0000"/>
          <w:sz w:val="22"/>
          <w:szCs w:val="22"/>
        </w:rPr>
      </w:pPr>
      <w:r w:rsidRPr="00C311A3">
        <w:rPr>
          <w:rFonts w:cstheme="minorHAnsi"/>
          <w:sz w:val="22"/>
          <w:szCs w:val="22"/>
        </w:rPr>
        <w:t xml:space="preserve">Cole and Kyler were hiking into the Shenandoah Mountains. Cole ascended 575 feet before stopping for a break. Kyler ascended 635 feet before stopping. Write an inequality using the absolute values of the heights of where each hiker was when he took his break. Use one of the </w:t>
      </w:r>
      <m:oMath>
        <m:r>
          <w:rPr>
            <w:rFonts w:ascii="Cambria Math" w:hAnsi="Cambria Math" w:cstheme="minorHAnsi"/>
            <w:sz w:val="22"/>
            <w:szCs w:val="22"/>
          </w:rPr>
          <m:t xml:space="preserve">≥ </m:t>
        </m:r>
      </m:oMath>
      <w:r w:rsidRPr="00C311A3">
        <w:rPr>
          <w:rFonts w:cstheme="minorHAnsi"/>
          <w:sz w:val="22"/>
          <w:szCs w:val="22"/>
        </w:rPr>
        <w:t xml:space="preserve">or </w:t>
      </w:r>
      <m:oMath>
        <m:r>
          <w:rPr>
            <w:rFonts w:ascii="Cambria Math" w:hAnsi="Cambria Math" w:cstheme="minorHAnsi"/>
            <w:sz w:val="22"/>
            <w:szCs w:val="22"/>
          </w:rPr>
          <m:t xml:space="preserve">≤ </m:t>
        </m:r>
      </m:oMath>
      <w:r w:rsidRPr="00C311A3">
        <w:rPr>
          <w:rFonts w:cstheme="minorHAnsi"/>
          <w:sz w:val="22"/>
          <w:szCs w:val="22"/>
        </w:rPr>
        <w:t>symbols.</w:t>
      </w:r>
    </w:p>
    <w:p w14:paraId="674956C6" w14:textId="3753C72C" w:rsidR="00D24574" w:rsidRDefault="00D24574" w:rsidP="004B60E5">
      <w:pPr>
        <w:pStyle w:val="Header"/>
        <w:jc w:val="both"/>
        <w:rPr>
          <w:rFonts w:cs="Times New Roman"/>
          <w:b/>
          <w:color w:val="1F3864" w:themeColor="accent1" w:themeShade="80"/>
        </w:rPr>
      </w:pPr>
    </w:p>
    <w:sectPr w:rsidR="00D24574" w:rsidSect="00D0264A">
      <w:headerReference w:type="default" r:id="rId11"/>
      <w:footerReference w:type="default" r:id="rId12"/>
      <w:headerReference w:type="first" r:id="rId13"/>
      <w:pgSz w:w="12240" w:h="15840"/>
      <w:pgMar w:top="1440" w:right="1440" w:bottom="72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C000" w14:textId="77777777" w:rsidR="00E8009C" w:rsidRDefault="00E8009C" w:rsidP="000266F1">
      <w:r>
        <w:separator/>
      </w:r>
    </w:p>
  </w:endnote>
  <w:endnote w:type="continuationSeparator" w:id="0">
    <w:p w14:paraId="751BDE0E" w14:textId="77777777" w:rsidR="00E8009C" w:rsidRDefault="00E8009C" w:rsidP="0002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82F493A" w14:paraId="1268FCAB" w14:textId="77777777" w:rsidTr="082F493A">
      <w:tc>
        <w:tcPr>
          <w:tcW w:w="3120" w:type="dxa"/>
        </w:tcPr>
        <w:p w14:paraId="382CC2F0" w14:textId="56DE07F9" w:rsidR="082F493A" w:rsidRDefault="082F493A" w:rsidP="082F493A">
          <w:pPr>
            <w:pStyle w:val="Header"/>
            <w:ind w:left="-115"/>
          </w:pPr>
        </w:p>
      </w:tc>
      <w:tc>
        <w:tcPr>
          <w:tcW w:w="3120" w:type="dxa"/>
        </w:tcPr>
        <w:p w14:paraId="729D89AA" w14:textId="0C0C6320" w:rsidR="082F493A" w:rsidRDefault="082F493A" w:rsidP="082F493A">
          <w:pPr>
            <w:pStyle w:val="Header"/>
            <w:jc w:val="center"/>
          </w:pPr>
        </w:p>
      </w:tc>
      <w:tc>
        <w:tcPr>
          <w:tcW w:w="3120" w:type="dxa"/>
        </w:tcPr>
        <w:p w14:paraId="13EA0A0C" w14:textId="26BB0D5E" w:rsidR="082F493A" w:rsidRDefault="082F493A" w:rsidP="082F493A">
          <w:pPr>
            <w:pStyle w:val="Header"/>
            <w:ind w:right="-115"/>
            <w:jc w:val="right"/>
          </w:pPr>
        </w:p>
      </w:tc>
    </w:tr>
  </w:tbl>
  <w:p w14:paraId="0B7C2DCE" w14:textId="34B82BE9" w:rsidR="082F493A" w:rsidRDefault="082F493A" w:rsidP="082F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252C" w14:textId="77777777" w:rsidR="00E8009C" w:rsidRDefault="00E8009C" w:rsidP="000266F1">
      <w:r>
        <w:separator/>
      </w:r>
    </w:p>
  </w:footnote>
  <w:footnote w:type="continuationSeparator" w:id="0">
    <w:p w14:paraId="34CF1E90" w14:textId="77777777" w:rsidR="00E8009C" w:rsidRDefault="00E8009C" w:rsidP="0002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A482" w14:textId="76FFB694" w:rsidR="000266F1" w:rsidRDefault="000266F1" w:rsidP="003E4A87">
    <w:pPr>
      <w:pStyle w:val="Header"/>
      <w:tabs>
        <w:tab w:val="clear" w:pos="4680"/>
        <w:tab w:val="clear" w:pos="9360"/>
        <w:tab w:val="left" w:pos="2400"/>
      </w:tabs>
      <w:ind w:left="-1440" w:right="-1440"/>
    </w:pPr>
  </w:p>
  <w:p w14:paraId="38A58B89" w14:textId="77777777" w:rsidR="003E4A87" w:rsidRDefault="003E4A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1F66" w14:textId="3614C66A" w:rsidR="00353B4E" w:rsidRDefault="00353B4E">
    <w:pPr>
      <w:pStyle w:val="Header"/>
    </w:pPr>
    <w:r>
      <w:rPr>
        <w:noProof/>
      </w:rPr>
      <w:drawing>
        <wp:anchor distT="0" distB="0" distL="114300" distR="114300" simplePos="0" relativeHeight="251658240" behindDoc="1" locked="0" layoutInCell="1" allowOverlap="1" wp14:anchorId="560C96A4" wp14:editId="0409BBA9">
          <wp:simplePos x="0" y="0"/>
          <wp:positionH relativeFrom="margin">
            <wp:posOffset>-895350</wp:posOffset>
          </wp:positionH>
          <wp:positionV relativeFrom="paragraph">
            <wp:posOffset>0</wp:posOffset>
          </wp:positionV>
          <wp:extent cx="7734300" cy="1288415"/>
          <wp:effectExtent l="0" t="0" r="0" b="6985"/>
          <wp:wrapTight wrapText="bothSides">
            <wp:wrapPolygon edited="0">
              <wp:start x="0" y="0"/>
              <wp:lineTo x="0" y="21398"/>
              <wp:lineTo x="21547" y="21398"/>
              <wp:lineTo x="21547" y="0"/>
              <wp:lineTo x="0" y="0"/>
            </wp:wrapPolygon>
          </wp:wrapTight>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4300" cy="1288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272D2"/>
    <w:multiLevelType w:val="hybridMultilevel"/>
    <w:tmpl w:val="8536CE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D9E5996"/>
    <w:multiLevelType w:val="hybridMultilevel"/>
    <w:tmpl w:val="47166486"/>
    <w:lvl w:ilvl="0" w:tplc="C2085AAC">
      <w:start w:val="1"/>
      <w:numFmt w:val="decimal"/>
      <w:lvlText w:val="%1."/>
      <w:lvlJc w:val="left"/>
      <w:pPr>
        <w:ind w:left="720" w:hanging="360"/>
      </w:pPr>
      <w:rPr>
        <w:rFont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490A3F"/>
    <w:multiLevelType w:val="hybridMultilevel"/>
    <w:tmpl w:val="43AEF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266F1"/>
    <w:rsid w:val="00072D88"/>
    <w:rsid w:val="00195FA4"/>
    <w:rsid w:val="001B0991"/>
    <w:rsid w:val="001B5C3F"/>
    <w:rsid w:val="001F2B38"/>
    <w:rsid w:val="00286678"/>
    <w:rsid w:val="00353B4E"/>
    <w:rsid w:val="00365FF4"/>
    <w:rsid w:val="003B6388"/>
    <w:rsid w:val="003E4A87"/>
    <w:rsid w:val="003F2F93"/>
    <w:rsid w:val="0047530E"/>
    <w:rsid w:val="004B60E5"/>
    <w:rsid w:val="005073C6"/>
    <w:rsid w:val="00564F57"/>
    <w:rsid w:val="005A29A2"/>
    <w:rsid w:val="005A5869"/>
    <w:rsid w:val="006D7E14"/>
    <w:rsid w:val="00767D65"/>
    <w:rsid w:val="00887307"/>
    <w:rsid w:val="008E4BF7"/>
    <w:rsid w:val="009E1281"/>
    <w:rsid w:val="00A3369E"/>
    <w:rsid w:val="00AA0C19"/>
    <w:rsid w:val="00B5658A"/>
    <w:rsid w:val="00B7613B"/>
    <w:rsid w:val="00BE0273"/>
    <w:rsid w:val="00BF0DA3"/>
    <w:rsid w:val="00CE5CAA"/>
    <w:rsid w:val="00D0264A"/>
    <w:rsid w:val="00D22C7B"/>
    <w:rsid w:val="00D24574"/>
    <w:rsid w:val="00E8009C"/>
    <w:rsid w:val="00EB50A6"/>
    <w:rsid w:val="00FA699D"/>
    <w:rsid w:val="082F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customStyle="1" w:styleId="HeaderChar">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customStyle="1" w:styleId="FooterChar">
    <w:name w:val="Footer Char"/>
    <w:basedOn w:val="DefaultParagraphFont"/>
    <w:link w:val="Footer"/>
    <w:uiPriority w:val="99"/>
    <w:rsid w:val="000266F1"/>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6388"/>
    <w:pPr>
      <w:ind w:left="720"/>
      <w:contextualSpacing/>
    </w:pPr>
  </w:style>
  <w:style w:type="paragraph" w:styleId="Caption">
    <w:name w:val="caption"/>
    <w:basedOn w:val="Normal"/>
    <w:next w:val="Normal"/>
    <w:uiPriority w:val="35"/>
    <w:unhideWhenUsed/>
    <w:qFormat/>
    <w:rsid w:val="00D0264A"/>
    <w:pPr>
      <w:spacing w:after="200"/>
    </w:pPr>
    <w:rPr>
      <w:i/>
      <w:iCs/>
      <w:color w:val="44546A" w:themeColor="text2"/>
      <w:sz w:val="18"/>
      <w:szCs w:val="18"/>
    </w:rPr>
  </w:style>
  <w:style w:type="table" w:styleId="GridTable4-Accent5">
    <w:name w:val="Grid Table 4 Accent 5"/>
    <w:basedOn w:val="TableNormal"/>
    <w:uiPriority w:val="49"/>
    <w:rsid w:val="004B60E5"/>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A367EE1BE1B4C8DE8D6FCC0C2510F" ma:contentTypeVersion="6" ma:contentTypeDescription="Create a new document." ma:contentTypeScope="" ma:versionID="c9d5ed6adfc86fd98f82d5cdf51e2b5b">
  <xsd:schema xmlns:xsd="http://www.w3.org/2001/XMLSchema" xmlns:xs="http://www.w3.org/2001/XMLSchema" xmlns:p="http://schemas.microsoft.com/office/2006/metadata/properties" xmlns:ns2="4dd91450-b358-41cb-a47d-79cbc096f29e" targetNamespace="http://schemas.microsoft.com/office/2006/metadata/properties" ma:root="true" ma:fieldsID="77d9306c2104526b22a2472f7f8a8034" ns2:_="">
    <xsd:import namespace="4dd91450-b358-41cb-a47d-79cbc096f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91450-b358-41cb-a47d-79cbc096f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dd91450-b358-41cb-a47d-79cbc096f29e" xsi:nil="true"/>
  </documentManagement>
</p:properties>
</file>

<file path=customXml/itemProps1.xml><?xml version="1.0" encoding="utf-8"?>
<ds:datastoreItem xmlns:ds="http://schemas.openxmlformats.org/officeDocument/2006/customXml" ds:itemID="{3F3D05C1-0E41-4739-8422-D336F94C5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91450-b358-41cb-a47d-79cbc096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9A275-7B74-4EFF-80DB-25F7302E77B2}">
  <ds:schemaRefs>
    <ds:schemaRef ds:uri="http://schemas.microsoft.com/sharepoint/v3/contenttype/forms"/>
  </ds:schemaRefs>
</ds:datastoreItem>
</file>

<file path=customXml/itemProps3.xml><?xml version="1.0" encoding="utf-8"?>
<ds:datastoreItem xmlns:ds="http://schemas.openxmlformats.org/officeDocument/2006/customXml" ds:itemID="{FC2D15BB-78BB-4D56-A32F-E322F85865ED}">
  <ds:schemaRefs>
    <ds:schemaRef ds:uri="http://schemas.microsoft.com/office/2006/metadata/properties"/>
    <ds:schemaRef ds:uri="http://schemas.microsoft.com/office/infopath/2007/PartnerControls"/>
    <ds:schemaRef ds:uri="4dd91450-b358-41cb-a47d-79cbc096f29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Rich Harstead</cp:lastModifiedBy>
  <cp:revision>3</cp:revision>
  <cp:lastPrinted>2022-03-22T11:38:00Z</cp:lastPrinted>
  <dcterms:created xsi:type="dcterms:W3CDTF">2022-03-22T11:39:00Z</dcterms:created>
  <dcterms:modified xsi:type="dcterms:W3CDTF">2022-03-22T11:42:00Z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0x010100C64A367EE1BE1B4C8DE8D6FCC0C2510F</vt:lpwstr>
  </property>
  <property fmtid="{D5CDD505-2E9C-101B-9397-08002B2CF9AE}" pid="3" name="Order">
    <vt:r8>39200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