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24F42A" w14:textId="77777777" w:rsidR="00D117A1" w:rsidRDefault="00757117">
      <w:pPr>
        <w:spacing w:after="0" w:line="276" w:lineRule="auto"/>
      </w:pPr>
      <w:r>
        <w:rPr>
          <w:rFonts w:ascii="Arial" w:eastAsia="Arial" w:hAnsi="Arial" w:cs="Arial"/>
          <w:b/>
          <w:i/>
          <w:color w:val="0B5394"/>
          <w:sz w:val="28"/>
          <w:szCs w:val="28"/>
          <w:u w:val="single"/>
        </w:rPr>
        <w:t>Module 2, Quadratic Functions Assignment</w:t>
      </w:r>
    </w:p>
    <w:p w14:paraId="63B7BE9B" w14:textId="77777777" w:rsidR="00D117A1" w:rsidRDefault="00757117">
      <w:pPr>
        <w:spacing w:before="240" w:after="240"/>
      </w:pPr>
      <w:r>
        <w:t xml:space="preserve">There are so many items for sale in our world! Some of the items you can buy will appreciate in value. This means that as time passes, the value of the item increases. If you decide to sell the item at a later time, you should be able to sell it for more than you paid. Some common examples of items that appreciate in value include houses, stocks, and some types of art.  </w:t>
      </w:r>
    </w:p>
    <w:p w14:paraId="1B1827DD" w14:textId="77777777" w:rsidR="00D117A1" w:rsidRDefault="00757117">
      <w:pPr>
        <w:spacing w:before="240" w:after="240"/>
      </w:pPr>
      <w:r>
        <w:t>Other items you can buy will depreciate in value. This means that as time passes, the value of the item decreases. If you decide to sell the item at a later time, you will likely have to sell it for less than you paid for it. Cars, game systems, and jewelry are examples of items that usually depreciate as time passes. The majority of items that depreciate never reach a value of $0. Their worth attains some minimum, positive value that is greater than $0 and then their price stabilizes.</w:t>
      </w:r>
    </w:p>
    <w:p w14:paraId="59C1D3D3" w14:textId="6BB9134A" w:rsidR="00641A94" w:rsidRDefault="00152221">
      <w:pPr>
        <w:spacing w:before="240" w:after="240"/>
      </w:pPr>
      <w:r>
        <w:rPr>
          <w:noProof/>
        </w:rPr>
        <mc:AlternateContent>
          <mc:Choice Requires="wps">
            <w:drawing>
              <wp:anchor distT="0" distB="0" distL="114300" distR="114300" simplePos="0" relativeHeight="251659264" behindDoc="0" locked="0" layoutInCell="1" allowOverlap="1" wp14:anchorId="3625F458" wp14:editId="0122BA05">
                <wp:simplePos x="0" y="0"/>
                <wp:positionH relativeFrom="margin">
                  <wp:posOffset>1708003</wp:posOffset>
                </wp:positionH>
                <wp:positionV relativeFrom="paragraph">
                  <wp:posOffset>415290</wp:posOffset>
                </wp:positionV>
                <wp:extent cx="1730326" cy="337625"/>
                <wp:effectExtent l="57150" t="19050" r="80010" b="100965"/>
                <wp:wrapNone/>
                <wp:docPr id="3" name="Rectangle 3"/>
                <wp:cNvGraphicFramePr/>
                <a:graphic xmlns:a="http://schemas.openxmlformats.org/drawingml/2006/main">
                  <a:graphicData uri="http://schemas.microsoft.com/office/word/2010/wordprocessingShape">
                    <wps:wsp>
                      <wps:cNvSpPr/>
                      <wps:spPr>
                        <a:xfrm>
                          <a:off x="0" y="0"/>
                          <a:ext cx="1730326" cy="337625"/>
                        </a:xfrm>
                        <a:prstGeom prst="rect">
                          <a:avLst/>
                        </a:prstGeom>
                        <a:no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B3697EE" id="Rectangle 3" o:spid="_x0000_s1026" style="position:absolute;margin-left:134.5pt;margin-top:32.7pt;width:136.25pt;height:26.6pt;z-index:251659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" filled="f" strokecolor="#4579b8 [3044]">
                <v:shadow on="t" color="black" opacity="22937f" origin=",.5" offset="0,.63889mm"/>
                <w10:wrap anchorx="margin"/>
              </v:rect>
            </w:pict>
          </mc:Fallback>
        </mc:AlternateContent>
      </w:r>
      <w:r w:rsidR="00757117">
        <w:t>In 198</w:t>
      </w:r>
      <w:r w:rsidR="00D571FF">
        <w:t>6</w:t>
      </w:r>
      <w:r w:rsidR="00757117">
        <w:t xml:space="preserve">, </w:t>
      </w:r>
      <w:r w:rsidR="00D571FF">
        <w:t>one of the first video games, the Nintendo, sold</w:t>
      </w:r>
      <w:r w:rsidR="00757117">
        <w:t xml:space="preserve"> for $</w:t>
      </w:r>
      <w:r w:rsidR="00D571FF">
        <w:t>180</w:t>
      </w:r>
      <w:r w:rsidR="00757117">
        <w:t xml:space="preserve">. Similar to </w:t>
      </w:r>
      <w:r w:rsidR="00893A10">
        <w:t>many items</w:t>
      </w:r>
      <w:r w:rsidR="00757117">
        <w:t xml:space="preserve">, </w:t>
      </w:r>
      <w:r w:rsidR="00893A10">
        <w:t xml:space="preserve">its </w:t>
      </w:r>
      <w:r w:rsidR="00757117">
        <w:t xml:space="preserve">value depreciated over time. The function that models how </w:t>
      </w:r>
      <w:r w:rsidR="00893A10">
        <w:t>its value has changed over</w:t>
      </w:r>
      <w:r w:rsidR="00757117">
        <w:t xml:space="preserve"> time is, </w:t>
      </w:r>
    </w:p>
    <w:p w14:paraId="5C578E35" w14:textId="1F3FAB90" w:rsidR="00893A10" w:rsidRDefault="00893A10" w:rsidP="00A7364D">
      <w:pPr>
        <w:spacing w:before="240" w:after="240"/>
        <w:jc w:val="center"/>
      </w:pPr>
      <w:r w:rsidRPr="00893A10">
        <w:rPr>
          <w:b/>
          <w:bCs/>
        </w:rPr>
        <w:t>f</w:t>
      </w:r>
      <w:r w:rsidR="00641A94" w:rsidRPr="00893A10">
        <w:rPr>
          <w:b/>
          <w:bCs/>
        </w:rPr>
        <w:t xml:space="preserve">(x) = </w:t>
      </w:r>
      <w:r w:rsidRPr="00893A10">
        <w:rPr>
          <w:b/>
          <w:bCs/>
        </w:rPr>
        <w:t>3</w:t>
      </w:r>
      <w:r w:rsidR="00641A94" w:rsidRPr="00893A10">
        <w:rPr>
          <w:b/>
          <w:bCs/>
        </w:rPr>
        <w:t>x</w:t>
      </w:r>
      <w:r w:rsidR="00641A94" w:rsidRPr="00893A10">
        <w:rPr>
          <w:b/>
          <w:bCs/>
          <w:vertAlign w:val="superscript"/>
        </w:rPr>
        <w:t>2</w:t>
      </w:r>
      <w:r w:rsidR="00641A94" w:rsidRPr="00893A10">
        <w:rPr>
          <w:b/>
          <w:bCs/>
        </w:rPr>
        <w:t xml:space="preserve"> – </w:t>
      </w:r>
      <w:r w:rsidR="001C4B1E">
        <w:rPr>
          <w:b/>
          <w:bCs/>
        </w:rPr>
        <w:t>40</w:t>
      </w:r>
      <w:r w:rsidR="00641A94" w:rsidRPr="00893A10">
        <w:rPr>
          <w:b/>
          <w:bCs/>
        </w:rPr>
        <w:t xml:space="preserve">x + </w:t>
      </w:r>
      <w:proofErr w:type="gramStart"/>
      <w:r w:rsidRPr="00893A10">
        <w:rPr>
          <w:b/>
          <w:bCs/>
        </w:rPr>
        <w:t>180</w:t>
      </w:r>
      <w:r w:rsidR="00641A94">
        <w:t>,</w:t>
      </w:r>
      <w:r>
        <w:t xml:space="preserve">  </w:t>
      </w:r>
      <w:r w:rsidR="00A7364D">
        <w:tab/>
      </w:r>
      <w:proofErr w:type="gramEnd"/>
      <w:r w:rsidRPr="00641A94">
        <w:t>where</w:t>
      </w:r>
      <w:r>
        <w:t>:</w:t>
      </w:r>
    </w:p>
    <w:p w14:paraId="5354E768" w14:textId="78A2CEFB" w:rsidR="00893A10" w:rsidRDefault="00893A10" w:rsidP="00893A10">
      <w:pPr>
        <w:pStyle w:val="ListParagraph"/>
        <w:numPr>
          <w:ilvl w:val="0"/>
          <w:numId w:val="2"/>
        </w:numPr>
        <w:spacing w:before="240" w:after="240"/>
      </w:pPr>
      <w:r>
        <w:t xml:space="preserve">x is the number of years after </w:t>
      </w:r>
      <w:proofErr w:type="gramStart"/>
      <w:r>
        <w:t>1986 ,</w:t>
      </w:r>
      <w:proofErr w:type="gramEnd"/>
      <w:r>
        <w:t xml:space="preserve">    and</w:t>
      </w:r>
    </w:p>
    <w:p w14:paraId="0D1FD714" w14:textId="75FE6575" w:rsidR="00893A10" w:rsidRDefault="00893A10" w:rsidP="00D6261E">
      <w:pPr>
        <w:pStyle w:val="ListParagraph"/>
        <w:numPr>
          <w:ilvl w:val="0"/>
          <w:numId w:val="2"/>
        </w:numPr>
        <w:spacing w:before="240" w:after="240"/>
      </w:pPr>
      <w:r>
        <w:t>f(x) is the value of the Nintendo video game, in dollars ($)</w:t>
      </w:r>
    </w:p>
    <w:p w14:paraId="3B87380F" w14:textId="77777777" w:rsidR="006645B2" w:rsidRDefault="006645B2" w:rsidP="006645B2">
      <w:pPr>
        <w:pStyle w:val="ListParagraph"/>
        <w:spacing w:before="240" w:after="240"/>
      </w:pPr>
    </w:p>
    <w:p w14:paraId="7BBED4B3" w14:textId="77777777" w:rsidR="00D117A1" w:rsidRPr="00A7364D" w:rsidRDefault="00757117">
      <w:pPr>
        <w:spacing w:before="240" w:after="240"/>
        <w:rPr>
          <w:u w:val="single"/>
        </w:rPr>
      </w:pPr>
      <w:r w:rsidRPr="00A7364D">
        <w:rPr>
          <w:u w:val="single"/>
        </w:rPr>
        <w:t>Use what you have learned about quadratic functions to help you answer these questions.</w:t>
      </w:r>
    </w:p>
    <w:p w14:paraId="62F2C372" w14:textId="4355D961" w:rsidR="00D117A1" w:rsidRDefault="00893A10" w:rsidP="00893A10">
      <w:pPr>
        <w:pStyle w:val="ListParagraph"/>
        <w:numPr>
          <w:ilvl w:val="0"/>
          <w:numId w:val="1"/>
        </w:numPr>
        <w:spacing w:before="240" w:after="240"/>
      </w:pPr>
      <w:r>
        <w:t xml:space="preserve">What is </w:t>
      </w:r>
      <w:proofErr w:type="gramStart"/>
      <w:r>
        <w:t>f(</w:t>
      </w:r>
      <w:proofErr w:type="gramEnd"/>
      <w:r>
        <w:t>0)? From the information above, what does this number mean?</w:t>
      </w:r>
    </w:p>
    <w:p w14:paraId="4F81257F" w14:textId="77777777" w:rsidR="00F64062" w:rsidRDefault="00F64062" w:rsidP="00F64062">
      <w:pPr>
        <w:pStyle w:val="ListParagraph"/>
        <w:spacing w:before="240" w:after="240"/>
      </w:pPr>
    </w:p>
    <w:p w14:paraId="52D0C5EF" w14:textId="3A66E71B" w:rsidR="00D117A1" w:rsidRPr="00D6261E" w:rsidRDefault="00D117A1" w:rsidP="0094396B">
      <w:pPr>
        <w:spacing w:before="240" w:after="240"/>
        <w:ind w:left="360" w:firstLine="360"/>
        <w:rPr>
          <w:color w:val="FF0000"/>
        </w:rPr>
      </w:pPr>
    </w:p>
    <w:p w14:paraId="549747FE" w14:textId="28884903" w:rsidR="00893A10" w:rsidRDefault="00893A10" w:rsidP="00D6261E">
      <w:pPr>
        <w:pStyle w:val="ListParagraph"/>
        <w:numPr>
          <w:ilvl w:val="0"/>
          <w:numId w:val="1"/>
        </w:numPr>
        <w:spacing w:before="240" w:after="240"/>
      </w:pPr>
      <w:r>
        <w:t>Is this formula in Standard or Vertex form of a Quadratic formula?</w:t>
      </w:r>
      <w:r w:rsidR="00D6261E">
        <w:t xml:space="preserve"> How do you know?</w:t>
      </w:r>
      <w:r w:rsidR="00F64062">
        <w:br/>
      </w:r>
    </w:p>
    <w:p w14:paraId="74E17785" w14:textId="18BCD572" w:rsidR="00D6261E" w:rsidRPr="00D6261E" w:rsidRDefault="00D6261E" w:rsidP="0094396B">
      <w:pPr>
        <w:spacing w:before="240" w:after="240"/>
        <w:ind w:firstLine="720"/>
        <w:rPr>
          <w:color w:val="FF0000"/>
        </w:rPr>
      </w:pPr>
    </w:p>
    <w:p w14:paraId="1B1B192E" w14:textId="73385257" w:rsidR="00D6261E" w:rsidRDefault="009B4097" w:rsidP="009B4097">
      <w:pPr>
        <w:pStyle w:val="ListParagraph"/>
        <w:numPr>
          <w:ilvl w:val="0"/>
          <w:numId w:val="1"/>
        </w:numPr>
        <w:spacing w:before="240" w:after="240"/>
      </w:pPr>
      <w:r>
        <w:t xml:space="preserve">What is the rule for finding the vertex of a formula in Standard form? Use that rule to find the vertex of our formula, from above </w:t>
      </w:r>
      <w:r w:rsidR="00A7364D">
        <w:t>(</w:t>
      </w:r>
      <w:r>
        <w:t>Once you find the x value, plug it into the equation to find the value</w:t>
      </w:r>
      <w:r w:rsidR="00933751">
        <w:t xml:space="preserve"> of f(x)</w:t>
      </w:r>
      <w:r w:rsidR="00A7364D">
        <w:t>)</w:t>
      </w:r>
      <w:r>
        <w:t xml:space="preserve">.  What do the x and </w:t>
      </w:r>
      <w:r w:rsidR="00933751">
        <w:t>f(x)</w:t>
      </w:r>
      <w:r>
        <w:t xml:space="preserve"> values you got represent?</w:t>
      </w:r>
      <w:r w:rsidR="001F76C4">
        <w:br/>
      </w:r>
      <w:r w:rsidR="001F76C4">
        <w:br/>
      </w:r>
      <w:r w:rsidR="001F76C4">
        <w:br/>
      </w:r>
      <w:r w:rsidR="001F76C4">
        <w:br/>
      </w:r>
      <w:r w:rsidR="001F76C4">
        <w:br/>
      </w:r>
      <w:r w:rsidR="001F76C4">
        <w:lastRenderedPageBreak/>
        <w:br/>
      </w:r>
    </w:p>
    <w:p w14:paraId="24F8E597" w14:textId="77777777" w:rsidR="00E16E0B" w:rsidRDefault="009B4097" w:rsidP="006645B2">
      <w:pPr>
        <w:pStyle w:val="ListParagraph"/>
        <w:numPr>
          <w:ilvl w:val="0"/>
          <w:numId w:val="1"/>
        </w:numPr>
        <w:spacing w:before="240" w:after="240"/>
      </w:pPr>
      <w:r>
        <w:t>Please graph the function using the Desmos graphing calculator.</w:t>
      </w:r>
      <w:r w:rsidRPr="009B4097">
        <w:t xml:space="preserve"> </w:t>
      </w:r>
      <w:r w:rsidR="00E16E0B" w:rsidRPr="006645B2">
        <w:rPr>
          <w:b/>
          <w:bCs/>
          <w:u w:val="single"/>
        </w:rPr>
        <w:t>Sketch the graph here.</w:t>
      </w:r>
      <w:r w:rsidR="00E16E0B">
        <w:t xml:space="preserve"> </w:t>
      </w:r>
    </w:p>
    <w:p w14:paraId="42386DD1" w14:textId="01DA2AD4" w:rsidR="006645B2" w:rsidRDefault="00E16E0B" w:rsidP="00E16E0B">
      <w:pPr>
        <w:pStyle w:val="ListParagraph"/>
        <w:numPr>
          <w:ilvl w:val="0"/>
          <w:numId w:val="3"/>
        </w:numPr>
        <w:spacing w:before="240" w:after="240"/>
      </w:pPr>
      <w:r>
        <w:t xml:space="preserve">Does the vertex you see on the graph agree with the one you just calculated? </w:t>
      </w:r>
    </w:p>
    <w:p w14:paraId="0792CC33" w14:textId="72334F96" w:rsidR="00E16E0B" w:rsidRDefault="006645B2" w:rsidP="00152221">
      <w:pPr>
        <w:pStyle w:val="ListParagraph"/>
        <w:numPr>
          <w:ilvl w:val="0"/>
          <w:numId w:val="3"/>
        </w:numPr>
        <w:spacing w:before="240" w:after="240"/>
      </w:pPr>
      <w:r>
        <w:t>Is the vertex you got in question 3 a maximum or minimum?</w:t>
      </w:r>
      <w:r w:rsidR="00E16E0B">
        <w:t xml:space="preserve">  </w:t>
      </w:r>
      <w:r w:rsidR="00E16E0B" w:rsidRPr="006645B2">
        <w:rPr>
          <w:color w:val="1F497D" w:themeColor="text2"/>
          <w:u w:val="single"/>
        </w:rPr>
        <w:t>https://www.desmos.com/calculator</w:t>
      </w:r>
      <w:r w:rsidR="00E16E0B">
        <w:t xml:space="preserve"> </w:t>
      </w:r>
    </w:p>
    <w:p w14:paraId="7BB43227" w14:textId="52BBC02D" w:rsidR="00E16E0B" w:rsidRDefault="00E16E0B" w:rsidP="00152221">
      <w:pPr>
        <w:spacing w:before="240" w:after="240"/>
        <w:ind w:firstLine="720"/>
      </w:pPr>
    </w:p>
    <w:p w14:paraId="071B6B6A" w14:textId="77777777" w:rsidR="001F76C4" w:rsidRDefault="001F76C4" w:rsidP="00800ACA">
      <w:pPr>
        <w:spacing w:before="240" w:after="240"/>
        <w:ind w:firstLine="720"/>
        <w:rPr>
          <w:color w:val="FF0000"/>
        </w:rPr>
      </w:pPr>
    </w:p>
    <w:p w14:paraId="58756D86" w14:textId="77777777" w:rsidR="001F76C4" w:rsidRDefault="001F76C4" w:rsidP="00800ACA">
      <w:pPr>
        <w:spacing w:before="240" w:after="240"/>
        <w:ind w:firstLine="720"/>
        <w:rPr>
          <w:color w:val="FF0000"/>
        </w:rPr>
      </w:pPr>
    </w:p>
    <w:p w14:paraId="2CE52A03" w14:textId="2BF781E7" w:rsidR="006645B2" w:rsidRPr="00800ACA" w:rsidRDefault="006645B2" w:rsidP="00800ACA">
      <w:pPr>
        <w:spacing w:before="240" w:after="240"/>
        <w:ind w:firstLine="720"/>
        <w:rPr>
          <w:color w:val="FF0000"/>
        </w:rPr>
      </w:pPr>
    </w:p>
    <w:p w14:paraId="6D864AFE" w14:textId="434B9BE5" w:rsidR="001C4B1E" w:rsidRDefault="009B4097" w:rsidP="00800ACA">
      <w:pPr>
        <w:pStyle w:val="ListParagraph"/>
        <w:numPr>
          <w:ilvl w:val="0"/>
          <w:numId w:val="1"/>
        </w:numPr>
        <w:spacing w:before="240" w:after="240"/>
      </w:pPr>
      <w:r>
        <w:t xml:space="preserve">Looking at your graph, does the function ever </w:t>
      </w:r>
      <w:r w:rsidR="00A7364D">
        <w:t xml:space="preserve">touch or </w:t>
      </w:r>
      <w:r>
        <w:t>cross the x-axis (reach a value of 0$)?</w:t>
      </w:r>
      <w:r w:rsidR="001C4B1E">
        <w:t xml:space="preserve"> </w:t>
      </w:r>
      <w:r w:rsidR="00824342">
        <w:t>You may have to zoom in to be sure.</w:t>
      </w:r>
      <w:r w:rsidR="00F64062">
        <w:br/>
      </w:r>
      <w:r w:rsidR="00F64062">
        <w:br/>
      </w:r>
      <w:r w:rsidR="00F64062">
        <w:br/>
      </w:r>
    </w:p>
    <w:p w14:paraId="24E3897B" w14:textId="0B2649FE" w:rsidR="001C4B1E" w:rsidRPr="00954D5C" w:rsidRDefault="001C4B1E" w:rsidP="001C4B1E">
      <w:pPr>
        <w:pStyle w:val="ListParagraph"/>
        <w:spacing w:before="240" w:after="240"/>
        <w:rPr>
          <w:color w:val="FF0000"/>
        </w:rPr>
      </w:pPr>
    </w:p>
    <w:p w14:paraId="00176458" w14:textId="77777777" w:rsidR="001C4B1E" w:rsidRDefault="001C4B1E" w:rsidP="001C4B1E">
      <w:pPr>
        <w:pStyle w:val="ListParagraph"/>
        <w:spacing w:before="240" w:after="240"/>
      </w:pPr>
    </w:p>
    <w:p w14:paraId="5B196427" w14:textId="77777777" w:rsidR="006645B2" w:rsidRDefault="00B63D7C" w:rsidP="001C4B1E">
      <w:pPr>
        <w:pStyle w:val="ListParagraph"/>
        <w:numPr>
          <w:ilvl w:val="0"/>
          <w:numId w:val="1"/>
        </w:numPr>
        <w:spacing w:before="240" w:after="240"/>
      </w:pPr>
      <w:r>
        <w:t>Use the quadratic formula</w:t>
      </w:r>
      <w:r w:rsidR="001C4B1E">
        <w:t xml:space="preserve"> to solve for the “solutions”, or “zeros” of the equation. </w:t>
      </w:r>
      <w:r w:rsidR="006645B2">
        <w:t>Did you</w:t>
      </w:r>
      <w:r w:rsidR="001C4B1E">
        <w:t xml:space="preserve"> get 2 real answers, 1 real answer, or 2 imaginary answers</w:t>
      </w:r>
      <w:r w:rsidR="006645B2">
        <w:t>?</w:t>
      </w:r>
    </w:p>
    <w:p w14:paraId="0BB176DB" w14:textId="1F5A025D" w:rsidR="00D117A1" w:rsidRPr="006645B2" w:rsidRDefault="00486B63" w:rsidP="006645B2">
      <w:pPr>
        <w:pStyle w:val="ListParagraph"/>
        <w:spacing w:before="240" w:after="240"/>
        <w:rPr>
          <w:b/>
          <w:bCs/>
        </w:rPr>
      </w:pPr>
      <w:r>
        <w:t xml:space="preserve"> </w:t>
      </w:r>
      <w:r w:rsidRPr="006645B2">
        <w:rPr>
          <w:b/>
          <w:bCs/>
        </w:rPr>
        <w:t>Show your work.</w:t>
      </w:r>
    </w:p>
    <w:p w14:paraId="3F9A6DE9" w14:textId="34862CFB" w:rsidR="00933751" w:rsidRDefault="00933751" w:rsidP="001F76C4">
      <w:pPr>
        <w:spacing w:before="240" w:after="240"/>
        <w:rPr>
          <w:color w:val="FF0000"/>
        </w:rPr>
      </w:pPr>
    </w:p>
    <w:p w14:paraId="1A786158" w14:textId="77777777" w:rsidR="001F76C4" w:rsidRPr="001F76C4" w:rsidRDefault="001F76C4" w:rsidP="001F76C4">
      <w:pPr>
        <w:spacing w:before="240" w:after="240"/>
        <w:rPr>
          <w:color w:val="FF0000"/>
        </w:rPr>
      </w:pPr>
    </w:p>
    <w:p w14:paraId="5D69C810" w14:textId="77777777" w:rsidR="00933751" w:rsidRPr="00933751" w:rsidRDefault="00933751" w:rsidP="00933751">
      <w:pPr>
        <w:pStyle w:val="ListParagraph"/>
        <w:spacing w:before="240" w:after="240"/>
        <w:ind w:left="1080"/>
        <w:rPr>
          <w:color w:val="FF0000"/>
        </w:rPr>
      </w:pPr>
    </w:p>
    <w:p w14:paraId="01E8B640" w14:textId="77777777" w:rsidR="00954D5C" w:rsidRPr="00954D5C" w:rsidRDefault="00954D5C" w:rsidP="00954D5C">
      <w:pPr>
        <w:pStyle w:val="ListParagraph"/>
        <w:spacing w:before="240" w:after="240"/>
        <w:ind w:left="1440"/>
        <w:rPr>
          <w:color w:val="FF0000"/>
        </w:rPr>
      </w:pPr>
    </w:p>
    <w:p w14:paraId="5F631970" w14:textId="6BB2BEB8" w:rsidR="00933751" w:rsidRDefault="001C4B1E" w:rsidP="00A7364D">
      <w:pPr>
        <w:pStyle w:val="ListParagraph"/>
        <w:numPr>
          <w:ilvl w:val="0"/>
          <w:numId w:val="1"/>
        </w:numPr>
        <w:spacing w:before="240" w:after="240"/>
      </w:pPr>
      <w:r>
        <w:t>If you g</w:t>
      </w:r>
      <w:r w:rsidR="00A7364D">
        <w:t>e</w:t>
      </w:r>
      <w:r>
        <w:t>t 2 imaginary answers</w:t>
      </w:r>
      <w:r w:rsidR="00A7364D">
        <w:t xml:space="preserve"> </w:t>
      </w:r>
      <w:r>
        <w:t>when using the quadratic formula,</w:t>
      </w:r>
      <w:r w:rsidR="00A7364D">
        <w:t xml:space="preserve"> how does this relate to how many times (0, 1 or 2) a quadratic graph touches/crosses the x-axis</w:t>
      </w:r>
      <w:r>
        <w:t>?</w:t>
      </w:r>
      <w:r w:rsidR="00F64062">
        <w:br/>
      </w:r>
      <w:r w:rsidR="00F64062">
        <w:br/>
      </w:r>
    </w:p>
    <w:p w14:paraId="5661B7E8" w14:textId="51E2AC63" w:rsidR="00D117A1" w:rsidRPr="00800ACA" w:rsidRDefault="00D117A1" w:rsidP="00800ACA">
      <w:pPr>
        <w:spacing w:before="240" w:after="240"/>
        <w:ind w:firstLine="720"/>
        <w:rPr>
          <w:color w:val="FF0000"/>
        </w:rPr>
      </w:pPr>
    </w:p>
    <w:p w14:paraId="0752B2DE" w14:textId="3B35079B" w:rsidR="00486B63" w:rsidRDefault="001C4B1E" w:rsidP="00486B63">
      <w:pPr>
        <w:pStyle w:val="ListParagraph"/>
        <w:numPr>
          <w:ilvl w:val="0"/>
          <w:numId w:val="1"/>
        </w:numPr>
        <w:spacing w:before="240" w:after="240"/>
      </w:pPr>
      <w:r>
        <w:t xml:space="preserve">Your teacher </w:t>
      </w:r>
      <w:r w:rsidR="00954D5C">
        <w:t xml:space="preserve">recently </w:t>
      </w:r>
      <w:r>
        <w:t>found an old Nintendo in a</w:t>
      </w:r>
      <w:r w:rsidR="00954D5C">
        <w:t xml:space="preserve"> thrift store</w:t>
      </w:r>
      <w:r>
        <w:t xml:space="preserve">. </w:t>
      </w:r>
      <w:r w:rsidR="00954D5C">
        <w:t>Use the formula to predict the</w:t>
      </w:r>
      <w:r>
        <w:t xml:space="preserve"> value </w:t>
      </w:r>
      <w:r w:rsidR="00954D5C">
        <w:t>of the Nintendo in 2020</w:t>
      </w:r>
      <w:r w:rsidR="00486B63">
        <w:t>? (Remember, x is the years after 1986, and y is the value, in $.) Do you think this is a realistic prediction of the value of that Nintendo?</w:t>
      </w:r>
    </w:p>
    <w:p w14:paraId="7441A637" w14:textId="0A6B1584" w:rsidR="00D117A1" w:rsidRPr="00954D5C" w:rsidRDefault="00D117A1" w:rsidP="00954D5C">
      <w:pPr>
        <w:spacing w:after="0"/>
        <w:ind w:firstLine="720"/>
        <w:rPr>
          <w:color w:val="FF0000"/>
        </w:rPr>
      </w:pPr>
    </w:p>
    <w:p w14:paraId="685F93B7" w14:textId="77777777" w:rsidR="00954D5C" w:rsidRDefault="00954D5C">
      <w:pPr>
        <w:spacing w:after="0"/>
      </w:pPr>
    </w:p>
    <w:sectPr w:rsidR="00954D5C">
      <w:headerReference w:type="default" r:id="rId7"/>
      <w:headerReference w:type="first" r:id="rId8"/>
      <w:footerReference w:type="first" r:id="rId9"/>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A20126" w14:textId="77777777" w:rsidR="00B44B44" w:rsidRDefault="00B44B44">
      <w:pPr>
        <w:spacing w:after="0"/>
      </w:pPr>
      <w:r>
        <w:separator/>
      </w:r>
    </w:p>
  </w:endnote>
  <w:endnote w:type="continuationSeparator" w:id="0">
    <w:p w14:paraId="36EA0555" w14:textId="77777777" w:rsidR="00B44B44" w:rsidRDefault="00B44B4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F9ABAAB" w14:textId="77777777" w:rsidR="00757117" w:rsidRDefault="007571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C6DA9F" w14:textId="77777777" w:rsidR="00B44B44" w:rsidRDefault="00B44B44">
      <w:pPr>
        <w:spacing w:after="0"/>
      </w:pPr>
      <w:r>
        <w:separator/>
      </w:r>
    </w:p>
  </w:footnote>
  <w:footnote w:type="continuationSeparator" w:id="0">
    <w:p w14:paraId="60686F66" w14:textId="77777777" w:rsidR="00B44B44" w:rsidRDefault="00B44B44">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4197DC" w14:textId="77777777" w:rsidR="00757117" w:rsidRDefault="0075711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70D64A" w14:textId="77777777" w:rsidR="00757117" w:rsidRDefault="00757117">
    <w:r>
      <w:rPr>
        <w:noProof/>
      </w:rPr>
      <w:drawing>
        <wp:anchor distT="0" distB="0" distL="0" distR="0" simplePos="0" relativeHeight="251658240" behindDoc="0" locked="0" layoutInCell="1" hidden="0" allowOverlap="1" wp14:anchorId="0A23A465" wp14:editId="1466678C">
          <wp:simplePos x="0" y="0"/>
          <wp:positionH relativeFrom="page">
            <wp:posOffset>0</wp:posOffset>
          </wp:positionH>
          <wp:positionV relativeFrom="page">
            <wp:posOffset>0</wp:posOffset>
          </wp:positionV>
          <wp:extent cx="7786688" cy="1697099"/>
          <wp:effectExtent l="0" t="0" r="0" b="0"/>
          <wp:wrapSquare wrapText="bothSides" distT="0" distB="0" distL="0" distR="0"/>
          <wp:docPr id="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86688" cy="1697099"/>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F7209E"/>
    <w:multiLevelType w:val="hybridMultilevel"/>
    <w:tmpl w:val="21843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D17C70"/>
    <w:multiLevelType w:val="hybridMultilevel"/>
    <w:tmpl w:val="8D20AC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C5625D"/>
    <w:multiLevelType w:val="hybridMultilevel"/>
    <w:tmpl w:val="A2D44974"/>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5A765A9"/>
    <w:multiLevelType w:val="hybridMultilevel"/>
    <w:tmpl w:val="A31E57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476F3554"/>
    <w:multiLevelType w:val="hybridMultilevel"/>
    <w:tmpl w:val="005C28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A60ADC"/>
    <w:multiLevelType w:val="hybridMultilevel"/>
    <w:tmpl w:val="91AE60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4"/>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17A1"/>
    <w:rsid w:val="00152221"/>
    <w:rsid w:val="001C4B1E"/>
    <w:rsid w:val="001F76C4"/>
    <w:rsid w:val="00486B63"/>
    <w:rsid w:val="00607D36"/>
    <w:rsid w:val="00641A94"/>
    <w:rsid w:val="006645B2"/>
    <w:rsid w:val="00726BAF"/>
    <w:rsid w:val="00757117"/>
    <w:rsid w:val="00800ACA"/>
    <w:rsid w:val="00824342"/>
    <w:rsid w:val="00893A10"/>
    <w:rsid w:val="008F517A"/>
    <w:rsid w:val="00933751"/>
    <w:rsid w:val="0094396B"/>
    <w:rsid w:val="00954D5C"/>
    <w:rsid w:val="00955025"/>
    <w:rsid w:val="009B4097"/>
    <w:rsid w:val="00A7364D"/>
    <w:rsid w:val="00B44B44"/>
    <w:rsid w:val="00B63D7C"/>
    <w:rsid w:val="00C50439"/>
    <w:rsid w:val="00D117A1"/>
    <w:rsid w:val="00D571FF"/>
    <w:rsid w:val="00D6261E"/>
    <w:rsid w:val="00E16E0B"/>
    <w:rsid w:val="00EF1123"/>
    <w:rsid w:val="00F640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142D76"/>
  <w15:docId w15:val="{E42FE9B6-BE74-4732-A0E2-28C3B14EF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pPr>
        <w:spacing w:after="20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93A10"/>
    <w:pPr>
      <w:ind w:left="720"/>
      <w:contextualSpacing/>
    </w:pPr>
  </w:style>
  <w:style w:type="character" w:styleId="PlaceholderText">
    <w:name w:val="Placeholder Text"/>
    <w:basedOn w:val="DefaultParagraphFont"/>
    <w:uiPriority w:val="99"/>
    <w:semiHidden/>
    <w:rsid w:val="006645B2"/>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411</Words>
  <Characters>2345</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joe ahern</dc:creator>
  <cp:lastModifiedBy>Jennifer McCoy</cp:lastModifiedBy>
  <cp:revision>3</cp:revision>
  <cp:lastPrinted>2020-10-04T06:00:00Z</cp:lastPrinted>
  <dcterms:created xsi:type="dcterms:W3CDTF">2020-10-06T02:39:00Z</dcterms:created>
  <dcterms:modified xsi:type="dcterms:W3CDTF">2020-10-06T17:25:00Z</dcterms:modified>
</cp:coreProperties>
</file>