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14197" w14:textId="20BEB35A" w:rsidR="001B02FB" w:rsidRDefault="001B02FB" w:rsidP="00F16159">
      <w:pPr>
        <w:rPr>
          <w:rFonts w:ascii="Times New Roman" w:hAnsi="Times New Roman" w:cs="Times New Roman"/>
        </w:rPr>
      </w:pPr>
      <w:r>
        <w:rPr>
          <w:noProof/>
          <w:sz w:val="22"/>
          <w:szCs w:val="22"/>
        </w:rPr>
        <mc:AlternateContent>
          <mc:Choice Requires="wpg">
            <w:drawing>
              <wp:anchor distT="0" distB="0" distL="114300" distR="114300" simplePos="0" relativeHeight="251659264" behindDoc="0" locked="0" layoutInCell="1" allowOverlap="1" wp14:anchorId="50171FCF" wp14:editId="223CB2EA">
                <wp:simplePos x="0" y="0"/>
                <wp:positionH relativeFrom="margin">
                  <wp:posOffset>-438150</wp:posOffset>
                </wp:positionH>
                <wp:positionV relativeFrom="paragraph">
                  <wp:posOffset>-657860</wp:posOffset>
                </wp:positionV>
                <wp:extent cx="7018020" cy="982980"/>
                <wp:effectExtent l="0" t="0" r="0" b="26670"/>
                <wp:wrapNone/>
                <wp:docPr id="2" name="Group 2"/>
                <wp:cNvGraphicFramePr/>
                <a:graphic xmlns:a="http://schemas.openxmlformats.org/drawingml/2006/main">
                  <a:graphicData uri="http://schemas.microsoft.com/office/word/2010/wordprocessingGroup">
                    <wpg:wgp>
                      <wpg:cNvGrpSpPr/>
                      <wpg:grpSpPr>
                        <a:xfrm>
                          <a:off x="0" y="0"/>
                          <a:ext cx="7018020" cy="982980"/>
                          <a:chOff x="0" y="0"/>
                          <a:chExt cx="7018020" cy="982980"/>
                        </a:xfrm>
                      </wpg:grpSpPr>
                      <wps:wsp>
                        <wps:cNvPr id="1" name="Line 9"/>
                        <wps:cNvCnPr>
                          <a:cxnSpLocks noChangeShapeType="1"/>
                        </wps:cNvCnPr>
                        <wps:spPr bwMode="auto">
                          <a:xfrm>
                            <a:off x="0" y="982980"/>
                            <a:ext cx="695071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Text Box 10"/>
                        <wps:cNvSpPr txBox="1">
                          <a:spLocks noChangeArrowheads="1"/>
                        </wps:cNvSpPr>
                        <wps:spPr bwMode="auto">
                          <a:xfrm>
                            <a:off x="5189220" y="0"/>
                            <a:ext cx="1828800" cy="923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11C0BF" w14:textId="77777777" w:rsidR="001B02FB" w:rsidRDefault="001B02FB" w:rsidP="001B02FB">
                              <w:pPr>
                                <w:spacing w:after="0" w:line="240" w:lineRule="auto"/>
                                <w:jc w:val="right"/>
                                <w:rPr>
                                  <w:rFonts w:ascii="Arial" w:hAnsi="Arial"/>
                                  <w:sz w:val="18"/>
                                </w:rPr>
                              </w:pPr>
                              <w:r>
                                <w:rPr>
                                  <w:rFonts w:ascii="Arial" w:hAnsi="Arial"/>
                                  <w:sz w:val="18"/>
                                </w:rPr>
                                <w:t>3724 West Avera Drive</w:t>
                              </w:r>
                            </w:p>
                            <w:p w14:paraId="62F20EE0" w14:textId="670DBCD2" w:rsidR="001B02FB" w:rsidRDefault="001B02FB" w:rsidP="001B02FB">
                              <w:pPr>
                                <w:spacing w:after="0" w:line="240" w:lineRule="auto"/>
                                <w:jc w:val="right"/>
                                <w:rPr>
                                  <w:rFonts w:ascii="Arial" w:hAnsi="Arial"/>
                                  <w:sz w:val="18"/>
                                </w:rPr>
                              </w:pPr>
                              <w:r>
                                <w:rPr>
                                  <w:rFonts w:ascii="Arial" w:hAnsi="Arial"/>
                                  <w:sz w:val="18"/>
                                </w:rPr>
                                <w:t>PO Box 88920</w:t>
                              </w:r>
                            </w:p>
                            <w:p w14:paraId="7B318D76" w14:textId="77777777" w:rsidR="001B02FB" w:rsidRDefault="001B02FB" w:rsidP="001B02FB">
                              <w:pPr>
                                <w:spacing w:after="0" w:line="240" w:lineRule="auto"/>
                                <w:jc w:val="right"/>
                                <w:rPr>
                                  <w:rFonts w:ascii="Arial" w:hAnsi="Arial"/>
                                  <w:sz w:val="18"/>
                                </w:rPr>
                              </w:pPr>
                              <w:smartTag w:uri="urn:schemas-microsoft-com:office:smarttags" w:element="place">
                                <w:smartTag w:uri="urn:schemas-microsoft-com:office:smarttags" w:element="City">
                                  <w:r>
                                    <w:rPr>
                                      <w:rFonts w:ascii="Arial" w:hAnsi="Arial"/>
                                      <w:sz w:val="18"/>
                                    </w:rPr>
                                    <w:t>Sioux Falls</w:t>
                                  </w:r>
                                </w:smartTag>
                                <w:r>
                                  <w:rPr>
                                    <w:rFonts w:ascii="Arial" w:hAnsi="Arial"/>
                                    <w:sz w:val="18"/>
                                  </w:rPr>
                                  <w:t xml:space="preserve">, </w:t>
                                </w:r>
                                <w:smartTag w:uri="urn:schemas-microsoft-com:office:smarttags" w:element="State">
                                  <w:r>
                                    <w:rPr>
                                      <w:rFonts w:ascii="Arial" w:hAnsi="Arial"/>
                                      <w:sz w:val="18"/>
                                    </w:rPr>
                                    <w:t>SD</w:t>
                                  </w:r>
                                </w:smartTag>
                                <w:r>
                                  <w:rPr>
                                    <w:rFonts w:ascii="Arial" w:hAnsi="Arial"/>
                                    <w:sz w:val="18"/>
                                  </w:rPr>
                                  <w:t xml:space="preserve">  </w:t>
                                </w:r>
                                <w:smartTag w:uri="urn:schemas-microsoft-com:office:smarttags" w:element="PostalCode">
                                  <w:r>
                                    <w:rPr>
                                      <w:rFonts w:ascii="Arial" w:hAnsi="Arial"/>
                                      <w:sz w:val="18"/>
                                    </w:rPr>
                                    <w:t>57109-8920</w:t>
                                  </w:r>
                                </w:smartTag>
                              </w:smartTag>
                            </w:p>
                            <w:p w14:paraId="370CE78C" w14:textId="77777777" w:rsidR="001B02FB" w:rsidRDefault="001B02FB" w:rsidP="001B02FB">
                              <w:pPr>
                                <w:spacing w:after="0" w:line="240" w:lineRule="auto"/>
                                <w:jc w:val="right"/>
                                <w:rPr>
                                  <w:rFonts w:ascii="Arial" w:hAnsi="Arial"/>
                                  <w:sz w:val="18"/>
                                </w:rPr>
                              </w:pPr>
                              <w:r>
                                <w:rPr>
                                  <w:rFonts w:ascii="Arial" w:hAnsi="Arial"/>
                                  <w:sz w:val="18"/>
                                </w:rPr>
                                <w:t>Telephone: 605.338.4042</w:t>
                              </w:r>
                            </w:p>
                            <w:p w14:paraId="051BAD1F" w14:textId="77777777" w:rsidR="001B02FB" w:rsidRDefault="001B02FB" w:rsidP="001B02FB">
                              <w:pPr>
                                <w:jc w:val="right"/>
                                <w:rPr>
                                  <w:rFonts w:ascii="Arial" w:hAnsi="Arial"/>
                                  <w:i/>
                                  <w:iCs/>
                                  <w:sz w:val="16"/>
                                </w:rPr>
                              </w:pPr>
                              <w:r>
                                <w:rPr>
                                  <w:rFonts w:ascii="Arial" w:hAnsi="Arial"/>
                                  <w:i/>
                                  <w:iCs/>
                                  <w:sz w:val="18"/>
                                </w:rPr>
                                <w:t>www.mrenergy.com</w:t>
                              </w:r>
                            </w:p>
                          </w:txbxContent>
                        </wps:txbx>
                        <wps:bodyPr rot="0" vert="horz" wrap="square" lIns="91440" tIns="45720" rIns="91440" bIns="45720" anchor="t" anchorCtr="0" upright="1">
                          <a:noAutofit/>
                        </wps:bodyPr>
                      </wps:wsp>
                      <pic:pic xmlns:pic="http://schemas.openxmlformats.org/drawingml/2006/picture">
                        <pic:nvPicPr>
                          <pic:cNvPr id="11" name="Picture 11"/>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bwMode="auto">
                          <a:xfrm>
                            <a:off x="76200" y="0"/>
                            <a:ext cx="3009900" cy="792480"/>
                          </a:xfrm>
                          <a:prstGeom prst="rect">
                            <a:avLst/>
                          </a:prstGeom>
                          <a:noFill/>
                          <a:ln>
                            <a:noFill/>
                          </a:ln>
                        </pic:spPr>
                      </pic:pic>
                    </wpg:wgp>
                  </a:graphicData>
                </a:graphic>
              </wp:anchor>
            </w:drawing>
          </mc:Choice>
          <mc:Fallback>
            <w:pict>
              <v:group w14:anchorId="50171FCF" id="Group 2" o:spid="_x0000_s1026" style="position:absolute;margin-left:-34.5pt;margin-top:-51.8pt;width:552.6pt;height:77.4pt;z-index:251659264;mso-position-horizontal-relative:margin" coordsize="70180,982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">
                <v:line id="Line 9" o:spid="_x0000_s1027" style="position:absolute;visibility:visible;mso-wrap-style:square" from="0,9829" to="69507,98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" strokeweight="1.5pt"/>
                <v:shapetype id="_x0000_t202" coordsize="21600,21600" o:spt="202" path="m,l,21600r21600,l21600,xe">
                  <v:stroke joinstyle="miter"/>
                  <v:path gradientshapeok="t" o:connecttype="rect"/>
                </v:shapetype>
                <v:shape id="Text Box 10" o:spid="_x0000_s1028" type="#_x0000_t202" style="position:absolute;left:51892;width:18288;height:9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" stroked="f">
                  <v:textbox>
                    <w:txbxContent>
                      <w:p w14:paraId="1511C0BF" w14:textId="77777777" w:rsidR="001B02FB" w:rsidRDefault="001B02FB" w:rsidP="001B02FB">
                        <w:pPr>
                          <w:spacing w:after="0" w:line="240" w:lineRule="auto"/>
                          <w:jc w:val="right"/>
                          <w:rPr>
                            <w:rFonts w:ascii="Arial" w:hAnsi="Arial"/>
                            <w:sz w:val="18"/>
                          </w:rPr>
                        </w:pPr>
                        <w:r>
                          <w:rPr>
                            <w:rFonts w:ascii="Arial" w:hAnsi="Arial"/>
                            <w:sz w:val="18"/>
                          </w:rPr>
                          <w:t>3724 West Avera Drive</w:t>
                        </w:r>
                      </w:p>
                      <w:p w14:paraId="62F20EE0" w14:textId="670DBCD2" w:rsidR="001B02FB" w:rsidRDefault="001B02FB" w:rsidP="001B02FB">
                        <w:pPr>
                          <w:spacing w:after="0" w:line="240" w:lineRule="auto"/>
                          <w:jc w:val="right"/>
                          <w:rPr>
                            <w:rFonts w:ascii="Arial" w:hAnsi="Arial"/>
                            <w:sz w:val="18"/>
                          </w:rPr>
                        </w:pPr>
                        <w:r>
                          <w:rPr>
                            <w:rFonts w:ascii="Arial" w:hAnsi="Arial"/>
                            <w:sz w:val="18"/>
                          </w:rPr>
                          <w:t>PO Box 88920</w:t>
                        </w:r>
                      </w:p>
                      <w:p w14:paraId="7B318D76" w14:textId="77777777" w:rsidR="001B02FB" w:rsidRDefault="001B02FB" w:rsidP="001B02FB">
                        <w:pPr>
                          <w:spacing w:after="0" w:line="240" w:lineRule="auto"/>
                          <w:jc w:val="right"/>
                          <w:rPr>
                            <w:rFonts w:ascii="Arial" w:hAnsi="Arial"/>
                            <w:sz w:val="18"/>
                          </w:rPr>
                        </w:pPr>
                        <w:smartTag w:uri="urn:schemas-microsoft-com:office:smarttags" w:element="place">
                          <w:smartTag w:uri="urn:schemas-microsoft-com:office:smarttags" w:element="City">
                            <w:r>
                              <w:rPr>
                                <w:rFonts w:ascii="Arial" w:hAnsi="Arial"/>
                                <w:sz w:val="18"/>
                              </w:rPr>
                              <w:t>Sioux Falls</w:t>
                            </w:r>
                          </w:smartTag>
                          <w:r>
                            <w:rPr>
                              <w:rFonts w:ascii="Arial" w:hAnsi="Arial"/>
                              <w:sz w:val="18"/>
                            </w:rPr>
                            <w:t xml:space="preserve">, </w:t>
                          </w:r>
                          <w:smartTag w:uri="urn:schemas-microsoft-com:office:smarttags" w:element="State">
                            <w:r>
                              <w:rPr>
                                <w:rFonts w:ascii="Arial" w:hAnsi="Arial"/>
                                <w:sz w:val="18"/>
                              </w:rPr>
                              <w:t>SD</w:t>
                            </w:r>
                          </w:smartTag>
                          <w:r>
                            <w:rPr>
                              <w:rFonts w:ascii="Arial" w:hAnsi="Arial"/>
                              <w:sz w:val="18"/>
                            </w:rPr>
                            <w:t xml:space="preserve">  </w:t>
                          </w:r>
                          <w:smartTag w:uri="urn:schemas-microsoft-com:office:smarttags" w:element="PostalCode">
                            <w:r>
                              <w:rPr>
                                <w:rFonts w:ascii="Arial" w:hAnsi="Arial"/>
                                <w:sz w:val="18"/>
                              </w:rPr>
                              <w:t>57109-8920</w:t>
                            </w:r>
                          </w:smartTag>
                        </w:smartTag>
                      </w:p>
                      <w:p w14:paraId="370CE78C" w14:textId="77777777" w:rsidR="001B02FB" w:rsidRDefault="001B02FB" w:rsidP="001B02FB">
                        <w:pPr>
                          <w:spacing w:after="0" w:line="240" w:lineRule="auto"/>
                          <w:jc w:val="right"/>
                          <w:rPr>
                            <w:rFonts w:ascii="Arial" w:hAnsi="Arial"/>
                            <w:sz w:val="18"/>
                          </w:rPr>
                        </w:pPr>
                        <w:r>
                          <w:rPr>
                            <w:rFonts w:ascii="Arial" w:hAnsi="Arial"/>
                            <w:sz w:val="18"/>
                          </w:rPr>
                          <w:t>Telephone: 605.338.4042</w:t>
                        </w:r>
                      </w:p>
                      <w:p w14:paraId="051BAD1F" w14:textId="77777777" w:rsidR="001B02FB" w:rsidRDefault="001B02FB" w:rsidP="001B02FB">
                        <w:pPr>
                          <w:jc w:val="right"/>
                          <w:rPr>
                            <w:rFonts w:ascii="Arial" w:hAnsi="Arial"/>
                            <w:i/>
                            <w:iCs/>
                            <w:sz w:val="16"/>
                          </w:rPr>
                        </w:pPr>
                        <w:r>
                          <w:rPr>
                            <w:rFonts w:ascii="Arial" w:hAnsi="Arial"/>
                            <w:i/>
                            <w:iCs/>
                            <w:sz w:val="18"/>
                          </w:rPr>
                          <w:t>www.mrenergy.com</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9" type="#_x0000_t75" style="position:absolute;left:762;width:30099;height:79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">
                  <v:imagedata r:id="rId8" o:title=""/>
                </v:shape>
                <w10:wrap anchorx="margin"/>
              </v:group>
            </w:pict>
          </mc:Fallback>
        </mc:AlternateContent>
      </w:r>
    </w:p>
    <w:p w14:paraId="0DFDE832" w14:textId="77777777" w:rsidR="001B02FB" w:rsidRDefault="001B02FB" w:rsidP="00F16159">
      <w:pPr>
        <w:rPr>
          <w:rFonts w:ascii="Times New Roman" w:hAnsi="Times New Roman" w:cs="Times New Roman"/>
        </w:rPr>
      </w:pPr>
    </w:p>
    <w:p w14:paraId="0FDE9A42" w14:textId="7638F484" w:rsidR="00F16159" w:rsidRPr="00F16159" w:rsidRDefault="00655C54" w:rsidP="00F16159">
      <w:pPr>
        <w:rPr>
          <w:rFonts w:ascii="Times New Roman" w:hAnsi="Times New Roman" w:cs="Times New Roman"/>
        </w:rPr>
      </w:pPr>
      <w:r>
        <w:rPr>
          <w:rFonts w:ascii="Times New Roman" w:hAnsi="Times New Roman" w:cs="Times New Roman"/>
        </w:rPr>
        <w:t>February 2026</w:t>
      </w:r>
    </w:p>
    <w:p w14:paraId="57C20B47" w14:textId="6B83D6EC" w:rsidR="00AC3D04" w:rsidRPr="00DF258A" w:rsidRDefault="001F4A4B" w:rsidP="005D3D71">
      <w:pPr>
        <w:jc w:val="center"/>
        <w:rPr>
          <w:rFonts w:ascii="Times New Roman" w:hAnsi="Times New Roman" w:cs="Times New Roman"/>
          <w:sz w:val="28"/>
          <w:szCs w:val="28"/>
        </w:rPr>
      </w:pPr>
      <w:r w:rsidRPr="00DF258A">
        <w:rPr>
          <w:rFonts w:ascii="Times New Roman" w:hAnsi="Times New Roman" w:cs="Times New Roman"/>
          <w:b/>
          <w:bCs/>
          <w:sz w:val="28"/>
          <w:szCs w:val="28"/>
        </w:rPr>
        <w:t xml:space="preserve">Permitting Reform </w:t>
      </w:r>
    </w:p>
    <w:p w14:paraId="5506F13E" w14:textId="743F503D" w:rsidR="001736A3" w:rsidRPr="00DF258A" w:rsidRDefault="001736A3" w:rsidP="00DF258A">
      <w:pPr>
        <w:pStyle w:val="NormalWeb"/>
        <w:spacing w:before="0" w:beforeAutospacing="0" w:after="0" w:afterAutospacing="0"/>
      </w:pPr>
      <w:r w:rsidRPr="00DF258A">
        <w:t xml:space="preserve">Electricity demand across MRES’ four-state footprint continues to rise, driven by population growth, industrial expansion, and </w:t>
      </w:r>
      <w:r w:rsidR="00655C54" w:rsidRPr="00DF258A">
        <w:t>economic development and electrification</w:t>
      </w:r>
      <w:r w:rsidRPr="00DF258A">
        <w:t>. This increasing demand is straining an aging transmission network and underscores the urgent need for investment in modern, resilient grid infrastructure.</w:t>
      </w:r>
    </w:p>
    <w:p w14:paraId="4253E24B" w14:textId="3B764FA9" w:rsidR="001736A3" w:rsidRDefault="001736A3" w:rsidP="00DF258A">
      <w:pPr>
        <w:pStyle w:val="NormalWeb"/>
        <w:spacing w:before="0" w:beforeAutospacing="0" w:after="0" w:afterAutospacing="0"/>
      </w:pPr>
      <w:r w:rsidRPr="00DF258A">
        <w:t xml:space="preserve">Rising transmission </w:t>
      </w:r>
      <w:r w:rsidR="00655C54" w:rsidRPr="00DF258A">
        <w:t xml:space="preserve">construction </w:t>
      </w:r>
      <w:r w:rsidRPr="00DF258A">
        <w:t xml:space="preserve">costs and lengthy permitting processes pose significant challenges for </w:t>
      </w:r>
      <w:r w:rsidR="00655C54" w:rsidRPr="00DF258A">
        <w:t xml:space="preserve">municipal electric </w:t>
      </w:r>
      <w:r w:rsidRPr="00DF258A">
        <w:t>utilities seeking to expand infrastructure efficiently while keeping rates affordable for consumers. Legislative and regulatory reforms are needed to streamline these processes and balance reliability, cost, and environmental considerations. In the Midwest, effective permitting reform should focus on two key areas: environmental review and transmission development.</w:t>
      </w:r>
    </w:p>
    <w:p w14:paraId="78B5EFC6" w14:textId="77777777" w:rsidR="00DF258A" w:rsidRPr="00DF258A" w:rsidRDefault="00DF258A" w:rsidP="00DF258A">
      <w:pPr>
        <w:pStyle w:val="NormalWeb"/>
        <w:spacing w:before="0" w:beforeAutospacing="0" w:after="0" w:afterAutospacing="0"/>
      </w:pPr>
    </w:p>
    <w:p w14:paraId="12F2A85C" w14:textId="276A11AC" w:rsidR="00FF2D96" w:rsidRDefault="002268D8" w:rsidP="00DF258A">
      <w:pPr>
        <w:spacing w:after="0" w:line="240" w:lineRule="auto"/>
        <w:rPr>
          <w:rFonts w:ascii="Times New Roman" w:hAnsi="Times New Roman" w:cs="Times New Roman"/>
          <w:b/>
          <w:bCs/>
          <w:u w:val="single"/>
        </w:rPr>
      </w:pPr>
      <w:r w:rsidRPr="00DF258A">
        <w:rPr>
          <w:rFonts w:ascii="Times New Roman" w:hAnsi="Times New Roman" w:cs="Times New Roman"/>
          <w:b/>
          <w:bCs/>
          <w:u w:val="single"/>
        </w:rPr>
        <w:t xml:space="preserve">Environmental </w:t>
      </w:r>
      <w:r w:rsidR="00FF2D96" w:rsidRPr="00DF258A">
        <w:rPr>
          <w:rFonts w:ascii="Times New Roman" w:hAnsi="Times New Roman" w:cs="Times New Roman"/>
          <w:b/>
          <w:bCs/>
          <w:u w:val="single"/>
        </w:rPr>
        <w:t>Reforms</w:t>
      </w:r>
    </w:p>
    <w:p w14:paraId="377497F6" w14:textId="77777777" w:rsidR="00DF258A" w:rsidRPr="00DF258A" w:rsidRDefault="00DF258A" w:rsidP="00DF258A">
      <w:pPr>
        <w:spacing w:after="0" w:line="240" w:lineRule="auto"/>
        <w:rPr>
          <w:rFonts w:ascii="Times New Roman" w:hAnsi="Times New Roman" w:cs="Times New Roman"/>
          <w:b/>
          <w:bCs/>
          <w:u w:val="single"/>
        </w:rPr>
      </w:pPr>
    </w:p>
    <w:p w14:paraId="4E3B53EA" w14:textId="77777777" w:rsidR="003B6CFF" w:rsidRDefault="003B6CFF" w:rsidP="00DF258A">
      <w:pPr>
        <w:pStyle w:val="NormalWeb"/>
        <w:spacing w:before="0" w:beforeAutospacing="0" w:after="0" w:afterAutospacing="0"/>
        <w:jc w:val="center"/>
        <w:rPr>
          <w:rStyle w:val="Strong"/>
          <w:rFonts w:eastAsiaTheme="majorEastAsia"/>
          <w:i/>
          <w:iCs/>
        </w:rPr>
      </w:pPr>
      <w:r w:rsidRPr="00DF258A">
        <w:rPr>
          <w:rStyle w:val="Strong"/>
          <w:rFonts w:eastAsiaTheme="majorEastAsia"/>
          <w:i/>
          <w:iCs/>
        </w:rPr>
        <w:t>Measured Reforms to the National Environmental Policy Act (NEPA)</w:t>
      </w:r>
    </w:p>
    <w:p w14:paraId="25733FFF" w14:textId="77777777" w:rsidR="00DF258A" w:rsidRPr="00DF258A" w:rsidRDefault="00DF258A" w:rsidP="00DF258A">
      <w:pPr>
        <w:pStyle w:val="NormalWeb"/>
        <w:spacing w:before="0" w:beforeAutospacing="0" w:after="0" w:afterAutospacing="0"/>
        <w:jc w:val="center"/>
        <w:rPr>
          <w:i/>
          <w:iCs/>
        </w:rPr>
      </w:pPr>
    </w:p>
    <w:p w14:paraId="550F154B" w14:textId="77777777" w:rsidR="003B6CFF" w:rsidRPr="00DF258A" w:rsidRDefault="003B6CFF" w:rsidP="00DF258A">
      <w:pPr>
        <w:pStyle w:val="NormalWeb"/>
        <w:spacing w:before="0" w:beforeAutospacing="0" w:after="0" w:afterAutospacing="0"/>
      </w:pPr>
      <w:r w:rsidRPr="00DF258A">
        <w:t>Measured and sensible reforms to the National Environmental Policy Act (NEPA) will help public power utilities make cost-effective investments in energy infrastructure while upholding environmental stewardship. MRES supports the following reforms:</w:t>
      </w:r>
    </w:p>
    <w:p w14:paraId="3EB0BD8E" w14:textId="543F281F" w:rsidR="003B6CFF" w:rsidRPr="00DF258A" w:rsidRDefault="003B6CFF" w:rsidP="00DF258A">
      <w:pPr>
        <w:pStyle w:val="NormalWeb"/>
        <w:numPr>
          <w:ilvl w:val="0"/>
          <w:numId w:val="2"/>
        </w:numPr>
        <w:spacing w:before="0" w:beforeAutospacing="0" w:after="0" w:afterAutospacing="0"/>
      </w:pPr>
      <w:r w:rsidRPr="00DF258A">
        <w:rPr>
          <w:rStyle w:val="Strong"/>
          <w:rFonts w:eastAsiaTheme="majorEastAsia"/>
        </w:rPr>
        <w:t>Focus reviews on direct impacts:</w:t>
      </w:r>
      <w:r w:rsidRPr="00DF258A">
        <w:t xml:space="preserve"> Limit the scope of agency reviews to the specific effects directly caused by the proposed project or action</w:t>
      </w:r>
      <w:r w:rsidR="00655C54" w:rsidRPr="00DF258A">
        <w:t>, rather than reviewing potential or nebulous “downstream” impacts</w:t>
      </w:r>
      <w:r w:rsidRPr="00DF258A">
        <w:t>.</w:t>
      </w:r>
    </w:p>
    <w:p w14:paraId="1D64CC3A" w14:textId="77777777" w:rsidR="003B6CFF" w:rsidRPr="00DF258A" w:rsidRDefault="003B6CFF" w:rsidP="00DF258A">
      <w:pPr>
        <w:pStyle w:val="NormalWeb"/>
        <w:numPr>
          <w:ilvl w:val="0"/>
          <w:numId w:val="2"/>
        </w:numPr>
        <w:spacing w:before="0" w:beforeAutospacing="0" w:after="0" w:afterAutospacing="0"/>
      </w:pPr>
      <w:r w:rsidRPr="00DF258A">
        <w:rPr>
          <w:rStyle w:val="Strong"/>
          <w:rFonts w:eastAsiaTheme="majorEastAsia"/>
        </w:rPr>
        <w:t>Clarify federal funding triggers:</w:t>
      </w:r>
      <w:r w:rsidRPr="00DF258A">
        <w:t xml:space="preserve"> Specify that the provision of federal funds—whether through grants, loans, or other assistance—does not automatically constitute a “major federal action” under NEPA.</w:t>
      </w:r>
    </w:p>
    <w:p w14:paraId="3EFB862B" w14:textId="2691F1BF" w:rsidR="003B6CFF" w:rsidRPr="00DF258A" w:rsidRDefault="003B6CFF" w:rsidP="00DF258A">
      <w:pPr>
        <w:pStyle w:val="NormalWeb"/>
        <w:numPr>
          <w:ilvl w:val="0"/>
          <w:numId w:val="2"/>
        </w:numPr>
        <w:spacing w:before="0" w:beforeAutospacing="0" w:after="0" w:afterAutospacing="0"/>
      </w:pPr>
      <w:r w:rsidRPr="00DF258A">
        <w:rPr>
          <w:rStyle w:val="Strong"/>
          <w:rFonts w:eastAsiaTheme="majorEastAsia"/>
        </w:rPr>
        <w:t>Strengthen categorical exclusions:</w:t>
      </w:r>
      <w:r w:rsidRPr="00DF258A">
        <w:t xml:space="preserve"> Ensure categorical exclusions </w:t>
      </w:r>
      <w:r w:rsidR="009A2F6E" w:rsidRPr="00DF258A">
        <w:t xml:space="preserve">(actions determined not to have significant environmental impact) </w:t>
      </w:r>
      <w:r w:rsidRPr="00DF258A">
        <w:t>remain valid without requiring separate agency-specific rulemaking and limit legal challenges to their establishment.</w:t>
      </w:r>
    </w:p>
    <w:p w14:paraId="5256E2D5" w14:textId="77777777" w:rsidR="003B6CFF" w:rsidRPr="00DF258A" w:rsidRDefault="003B6CFF" w:rsidP="00DF258A">
      <w:pPr>
        <w:pStyle w:val="NormalWeb"/>
        <w:numPr>
          <w:ilvl w:val="0"/>
          <w:numId w:val="2"/>
        </w:numPr>
        <w:spacing w:before="0" w:beforeAutospacing="0" w:after="0" w:afterAutospacing="0"/>
      </w:pPr>
      <w:r w:rsidRPr="00DF258A">
        <w:rPr>
          <w:rStyle w:val="Strong"/>
          <w:rFonts w:eastAsiaTheme="majorEastAsia"/>
        </w:rPr>
        <w:t>Refine “reasonably foreseeable” impacts:</w:t>
      </w:r>
      <w:r w:rsidRPr="00DF258A">
        <w:t xml:space="preserve"> Define the term to include only projects under an agency’s control or jurisdiction that have a close causal relationship to the proposed action.</w:t>
      </w:r>
    </w:p>
    <w:p w14:paraId="7ECEADDC" w14:textId="42731C1A" w:rsidR="00B45CB2" w:rsidRDefault="003B6CFF" w:rsidP="00DF258A">
      <w:pPr>
        <w:pStyle w:val="NormalWeb"/>
        <w:numPr>
          <w:ilvl w:val="0"/>
          <w:numId w:val="2"/>
        </w:numPr>
        <w:spacing w:before="0" w:beforeAutospacing="0" w:after="0" w:afterAutospacing="0"/>
      </w:pPr>
      <w:r w:rsidRPr="00DF258A">
        <w:rPr>
          <w:rStyle w:val="Strong"/>
          <w:rFonts w:eastAsiaTheme="majorEastAsia"/>
        </w:rPr>
        <w:t>Reduce litigation costs and delays:</w:t>
      </w:r>
      <w:r w:rsidRPr="00DF258A">
        <w:t xml:space="preserve"> Streamline legal processes to prevent unnecessary project slowdowns.</w:t>
      </w:r>
    </w:p>
    <w:p w14:paraId="0AB5D2EA" w14:textId="77777777" w:rsidR="00DF258A" w:rsidRPr="00DF258A" w:rsidRDefault="00DF258A" w:rsidP="00DF258A">
      <w:pPr>
        <w:pStyle w:val="NormalWeb"/>
        <w:spacing w:before="0" w:beforeAutospacing="0" w:after="0" w:afterAutospacing="0"/>
        <w:ind w:left="360"/>
      </w:pPr>
    </w:p>
    <w:p w14:paraId="6E5974BE" w14:textId="36A9CEEE" w:rsidR="003B6CFF" w:rsidRPr="00DF258A" w:rsidRDefault="003D44C4" w:rsidP="00DF258A">
      <w:pPr>
        <w:pStyle w:val="NormalWeb"/>
        <w:spacing w:before="0" w:beforeAutospacing="0" w:after="0" w:afterAutospacing="0"/>
      </w:pPr>
      <w:r w:rsidRPr="00DF258A">
        <w:t xml:space="preserve">Among the proposals that would advance these goals is </w:t>
      </w:r>
      <w:r w:rsidRPr="00DF258A">
        <w:rPr>
          <w:rStyle w:val="Strong"/>
          <w:rFonts w:eastAsiaTheme="majorEastAsia"/>
        </w:rPr>
        <w:t xml:space="preserve">H.R. 4776, the </w:t>
      </w:r>
      <w:r w:rsidRPr="00DF258A">
        <w:rPr>
          <w:rStyle w:val="Emphasis"/>
          <w:rFonts w:eastAsiaTheme="majorEastAsia"/>
          <w:b/>
          <w:bCs/>
        </w:rPr>
        <w:t>Standardizing Permitting for Efficient and Effective Deployment</w:t>
      </w:r>
      <w:r w:rsidRPr="00DF258A">
        <w:rPr>
          <w:rStyle w:val="Strong"/>
          <w:rFonts w:eastAsiaTheme="majorEastAsia"/>
        </w:rPr>
        <w:t xml:space="preserve"> (SPEED) Act</w:t>
      </w:r>
      <w:r w:rsidRPr="00DF258A">
        <w:t>, introduced by Reps. Bruce Westerman (R-AR) and Jared Golden (D-ME).</w:t>
      </w:r>
      <w:r w:rsidR="000138BE" w:rsidRPr="00DF258A">
        <w:t xml:space="preserve"> HR 4776 passed the House (221-196) in December and is pending before the Senate Committee on Environment and Public Works. MRES and its members support this legislation. </w:t>
      </w:r>
    </w:p>
    <w:p w14:paraId="3603C1B1" w14:textId="77777777" w:rsidR="00DF258A" w:rsidRPr="00DF258A" w:rsidRDefault="00DF258A" w:rsidP="00DF258A">
      <w:pPr>
        <w:pStyle w:val="NormalWeb"/>
        <w:spacing w:before="0" w:beforeAutospacing="0" w:after="0" w:afterAutospacing="0"/>
        <w:jc w:val="center"/>
        <w:rPr>
          <w:rStyle w:val="Strong"/>
          <w:rFonts w:eastAsiaTheme="majorEastAsia"/>
          <w:i/>
          <w:iCs/>
        </w:rPr>
      </w:pPr>
    </w:p>
    <w:p w14:paraId="7C5213CB" w14:textId="77777777" w:rsidR="00DF258A" w:rsidRPr="00DF258A" w:rsidRDefault="00DF258A" w:rsidP="00DF258A">
      <w:pPr>
        <w:pStyle w:val="NormalWeb"/>
        <w:spacing w:before="0" w:beforeAutospacing="0" w:after="0" w:afterAutospacing="0"/>
        <w:jc w:val="center"/>
        <w:rPr>
          <w:rStyle w:val="Strong"/>
          <w:rFonts w:eastAsiaTheme="majorEastAsia"/>
          <w:i/>
          <w:iCs/>
        </w:rPr>
      </w:pPr>
    </w:p>
    <w:p w14:paraId="1BEBECE7" w14:textId="492A7187" w:rsidR="00354E9A" w:rsidRDefault="00354E9A" w:rsidP="00DF258A">
      <w:pPr>
        <w:pStyle w:val="NormalWeb"/>
        <w:spacing w:before="0" w:beforeAutospacing="0" w:after="0" w:afterAutospacing="0"/>
        <w:jc w:val="center"/>
        <w:rPr>
          <w:rStyle w:val="Strong"/>
          <w:rFonts w:eastAsiaTheme="majorEastAsia"/>
          <w:i/>
          <w:iCs/>
        </w:rPr>
      </w:pPr>
      <w:r w:rsidRPr="00DF258A">
        <w:rPr>
          <w:rStyle w:val="Strong"/>
          <w:rFonts w:eastAsiaTheme="majorEastAsia"/>
          <w:i/>
          <w:iCs/>
        </w:rPr>
        <w:t>Clean Water Act Reforms</w:t>
      </w:r>
    </w:p>
    <w:p w14:paraId="67F85EB7" w14:textId="77777777" w:rsidR="00DF258A" w:rsidRPr="00DF258A" w:rsidRDefault="00DF258A" w:rsidP="00DF258A">
      <w:pPr>
        <w:pStyle w:val="NormalWeb"/>
        <w:spacing w:before="0" w:beforeAutospacing="0" w:after="0" w:afterAutospacing="0"/>
        <w:jc w:val="center"/>
        <w:rPr>
          <w:rStyle w:val="Strong"/>
          <w:rFonts w:eastAsiaTheme="majorEastAsia"/>
          <w:i/>
          <w:iCs/>
        </w:rPr>
      </w:pPr>
    </w:p>
    <w:p w14:paraId="44EC084C" w14:textId="10E37321" w:rsidR="00354E9A" w:rsidRDefault="00354E9A" w:rsidP="00DF258A">
      <w:pPr>
        <w:pStyle w:val="NormalWeb"/>
        <w:spacing w:before="0" w:beforeAutospacing="0" w:after="0" w:afterAutospacing="0"/>
      </w:pPr>
      <w:r w:rsidRPr="00DF258A">
        <w:t>MRES relies on water to cool generation facilities</w:t>
      </w:r>
      <w:r w:rsidR="00CD44C7" w:rsidRPr="00DF258A">
        <w:t xml:space="preserve"> (such as the Laramie River Station)</w:t>
      </w:r>
      <w:r w:rsidRPr="00DF258A">
        <w:t xml:space="preserve"> and ensure reliable operations that meet growing energy demand. Streamlining the Clean Water Act (CWA) permitting process is essential to prevent delays, provide regulatory certainty, and support the timely construction and maintenance of energy </w:t>
      </w:r>
      <w:proofErr w:type="gramStart"/>
      <w:r w:rsidRPr="00DF258A">
        <w:t>infrastructure—all</w:t>
      </w:r>
      <w:proofErr w:type="gramEnd"/>
      <w:r w:rsidRPr="00DF258A">
        <w:t xml:space="preserve"> while protecting water quality.</w:t>
      </w:r>
    </w:p>
    <w:p w14:paraId="14EDD2CF" w14:textId="77777777" w:rsidR="00DF258A" w:rsidRPr="00DF258A" w:rsidRDefault="00DF258A" w:rsidP="00DF258A">
      <w:pPr>
        <w:pStyle w:val="NormalWeb"/>
        <w:spacing w:before="0" w:beforeAutospacing="0" w:after="0" w:afterAutospacing="0"/>
      </w:pPr>
    </w:p>
    <w:p w14:paraId="2E073629" w14:textId="77777777" w:rsidR="00354E9A" w:rsidRPr="00DF258A" w:rsidRDefault="00354E9A" w:rsidP="00DF258A">
      <w:pPr>
        <w:pStyle w:val="NormalWeb"/>
        <w:spacing w:before="0" w:beforeAutospacing="0" w:after="0" w:afterAutospacing="0"/>
      </w:pPr>
      <w:r w:rsidRPr="00DF258A">
        <w:t>MRES supports the following reforms:</w:t>
      </w:r>
    </w:p>
    <w:p w14:paraId="65B5819C" w14:textId="77777777" w:rsidR="00354E9A" w:rsidRPr="00DF258A" w:rsidRDefault="00354E9A" w:rsidP="00DF258A">
      <w:pPr>
        <w:pStyle w:val="NormalWeb"/>
        <w:numPr>
          <w:ilvl w:val="0"/>
          <w:numId w:val="3"/>
        </w:numPr>
        <w:spacing w:before="0" w:beforeAutospacing="0" w:after="0" w:afterAutospacing="0"/>
      </w:pPr>
      <w:r w:rsidRPr="00DF258A">
        <w:rPr>
          <w:rStyle w:val="Strong"/>
          <w:rFonts w:eastAsiaTheme="majorEastAsia"/>
        </w:rPr>
        <w:t>Narrow the scope of Section 401 reviews:</w:t>
      </w:r>
      <w:r w:rsidRPr="00DF258A">
        <w:t xml:space="preserve"> Limit State Water Quality Certification reviews under Section 401 to direct discharges into navigable waterways.</w:t>
      </w:r>
    </w:p>
    <w:p w14:paraId="7F3A18C8" w14:textId="0AFCF0A3" w:rsidR="00354E9A" w:rsidRPr="00DF258A" w:rsidRDefault="00354E9A" w:rsidP="00DF258A">
      <w:pPr>
        <w:pStyle w:val="NormalWeb"/>
        <w:numPr>
          <w:ilvl w:val="0"/>
          <w:numId w:val="3"/>
        </w:numPr>
        <w:spacing w:before="0" w:beforeAutospacing="0" w:after="0" w:afterAutospacing="0"/>
      </w:pPr>
      <w:r w:rsidRPr="00DF258A">
        <w:rPr>
          <w:rStyle w:val="Strong"/>
          <w:rFonts w:eastAsiaTheme="majorEastAsia"/>
        </w:rPr>
        <w:t>Codify WOTUS exclusions:</w:t>
      </w:r>
      <w:r w:rsidRPr="00DF258A">
        <w:t xml:space="preserve"> Permanently exclude waste treatment systems from the definition of “</w:t>
      </w:r>
      <w:r w:rsidR="00C87A79" w:rsidRPr="00DF258A">
        <w:t>W</w:t>
      </w:r>
      <w:r w:rsidRPr="00DF258A">
        <w:t>aters of the United States” (WOTUS).</w:t>
      </w:r>
    </w:p>
    <w:p w14:paraId="72D5AC0F" w14:textId="44DAD3DF" w:rsidR="00354E9A" w:rsidRPr="00DF258A" w:rsidRDefault="00354E9A" w:rsidP="00DF258A">
      <w:pPr>
        <w:pStyle w:val="NormalWeb"/>
        <w:numPr>
          <w:ilvl w:val="0"/>
          <w:numId w:val="3"/>
        </w:numPr>
        <w:spacing w:before="0" w:beforeAutospacing="0" w:after="0" w:afterAutospacing="0"/>
      </w:pPr>
      <w:r w:rsidRPr="00DF258A">
        <w:rPr>
          <w:rStyle w:val="Strong"/>
          <w:rFonts w:eastAsiaTheme="majorEastAsia"/>
        </w:rPr>
        <w:t>Expand and modernize the Nationwide Permit Program:</w:t>
      </w:r>
      <w:r w:rsidRPr="00DF258A">
        <w:t xml:space="preserve"> Allow the U.S. Army Corps of Engineers to continue authorizing activities with minimal environmental impacts—such as utility line crossings—without requiring individual permits for each project and extend the duration of Nationwide Permits from five to ten years.</w:t>
      </w:r>
    </w:p>
    <w:p w14:paraId="0A36C1F3" w14:textId="77777777" w:rsidR="00354E9A" w:rsidRPr="00DF258A" w:rsidRDefault="00354E9A" w:rsidP="00DF258A">
      <w:pPr>
        <w:pStyle w:val="NormalWeb"/>
        <w:numPr>
          <w:ilvl w:val="0"/>
          <w:numId w:val="3"/>
        </w:numPr>
        <w:spacing w:before="0" w:beforeAutospacing="0" w:after="0" w:afterAutospacing="0"/>
      </w:pPr>
      <w:r w:rsidRPr="00DF258A">
        <w:rPr>
          <w:rStyle w:val="Strong"/>
          <w:rFonts w:eastAsiaTheme="majorEastAsia"/>
        </w:rPr>
        <w:t>Reduce litigation delays:</w:t>
      </w:r>
      <w:r w:rsidRPr="00DF258A">
        <w:t xml:space="preserve"> Limit legal challenges and appeals related to CWA permits to ensure timely project delivery.</w:t>
      </w:r>
    </w:p>
    <w:p w14:paraId="28CEB081" w14:textId="77777777" w:rsidR="00DF258A" w:rsidRDefault="00DF258A" w:rsidP="00DF258A">
      <w:pPr>
        <w:pStyle w:val="NormalWeb"/>
        <w:spacing w:before="0" w:beforeAutospacing="0" w:after="0" w:afterAutospacing="0"/>
      </w:pPr>
    </w:p>
    <w:p w14:paraId="338324D6" w14:textId="02BD0753" w:rsidR="00354E9A" w:rsidRDefault="00354E9A" w:rsidP="00DF258A">
      <w:pPr>
        <w:pStyle w:val="NormalWeb"/>
        <w:spacing w:before="0" w:beforeAutospacing="0" w:after="0" w:afterAutospacing="0"/>
      </w:pPr>
      <w:r w:rsidRPr="00DF258A">
        <w:t xml:space="preserve">To advance these goals, MRES supports </w:t>
      </w:r>
      <w:r w:rsidRPr="00DF258A">
        <w:rPr>
          <w:rStyle w:val="Strong"/>
          <w:rFonts w:eastAsiaTheme="majorEastAsia"/>
        </w:rPr>
        <w:t xml:space="preserve">H.R. 3898, the </w:t>
      </w:r>
      <w:r w:rsidRPr="00DF258A">
        <w:rPr>
          <w:rStyle w:val="Emphasis"/>
          <w:rFonts w:eastAsiaTheme="majorEastAsia"/>
          <w:b/>
          <w:bCs/>
        </w:rPr>
        <w:t>Promoting Efficient Review for Modern Infrastructure</w:t>
      </w:r>
      <w:r w:rsidRPr="00DF258A">
        <w:rPr>
          <w:rStyle w:val="Strong"/>
          <w:rFonts w:eastAsiaTheme="majorEastAsia"/>
        </w:rPr>
        <w:t xml:space="preserve"> (PERMIT) Act</w:t>
      </w:r>
      <w:r w:rsidRPr="00DF258A">
        <w:t>, introduced by Rep. Mike Collins (R-GA).</w:t>
      </w:r>
      <w:r w:rsidR="000138BE" w:rsidRPr="00DF258A">
        <w:t xml:space="preserve"> The PERMIT Act passed the House (221-205) in December and is currently </w:t>
      </w:r>
      <w:r w:rsidR="00CE3B33" w:rsidRPr="00DF258A">
        <w:t xml:space="preserve">pending before the Senate Committee on Environment and Public Works. </w:t>
      </w:r>
    </w:p>
    <w:p w14:paraId="2B07F48E" w14:textId="77777777" w:rsidR="00DF258A" w:rsidRPr="00DF258A" w:rsidRDefault="00DF258A" w:rsidP="00DF258A">
      <w:pPr>
        <w:pStyle w:val="NormalWeb"/>
        <w:spacing w:before="0" w:beforeAutospacing="0" w:after="0" w:afterAutospacing="0"/>
      </w:pPr>
    </w:p>
    <w:p w14:paraId="211EB239" w14:textId="0C174BD5" w:rsidR="0000089F" w:rsidRPr="00DF258A" w:rsidRDefault="0000089F" w:rsidP="00DF258A">
      <w:pPr>
        <w:spacing w:after="0" w:line="240" w:lineRule="auto"/>
        <w:rPr>
          <w:rFonts w:ascii="Times New Roman" w:hAnsi="Times New Roman" w:cs="Times New Roman"/>
          <w:b/>
          <w:bCs/>
          <w:u w:val="single"/>
        </w:rPr>
      </w:pPr>
      <w:r w:rsidRPr="00DF258A">
        <w:rPr>
          <w:rFonts w:ascii="Times New Roman" w:hAnsi="Times New Roman" w:cs="Times New Roman"/>
          <w:b/>
          <w:bCs/>
          <w:u w:val="single"/>
        </w:rPr>
        <w:t>Transmission</w:t>
      </w:r>
      <w:r w:rsidR="00C87A79" w:rsidRPr="00DF258A">
        <w:rPr>
          <w:rFonts w:ascii="Times New Roman" w:hAnsi="Times New Roman" w:cs="Times New Roman"/>
          <w:b/>
          <w:bCs/>
          <w:u w:val="single"/>
        </w:rPr>
        <w:t xml:space="preserve"> Reforms</w:t>
      </w:r>
    </w:p>
    <w:p w14:paraId="2F061267" w14:textId="19FEFBD0" w:rsidR="00B42169" w:rsidRPr="00DF258A" w:rsidRDefault="00B42169" w:rsidP="00DF258A">
      <w:pPr>
        <w:pStyle w:val="NormalWeb"/>
        <w:spacing w:before="0" w:beforeAutospacing="0" w:after="0" w:afterAutospacing="0"/>
      </w:pPr>
      <w:r w:rsidRPr="00DF258A">
        <w:t xml:space="preserve">MRES continues to invest in transmission infrastructure to ensure reliable and affordable power delivery to the communities it serves. One key effort is the </w:t>
      </w:r>
      <w:r w:rsidRPr="00DF258A">
        <w:rPr>
          <w:rStyle w:val="Strong"/>
          <w:rFonts w:eastAsiaTheme="majorEastAsia"/>
          <w:b w:val="0"/>
          <w:bCs w:val="0"/>
          <w:i/>
          <w:iCs/>
        </w:rPr>
        <w:t>Big Stone South–Alexandria–Big Oaks Project</w:t>
      </w:r>
      <w:r w:rsidRPr="00DF258A">
        <w:t xml:space="preserve">, a high-voltage transmission line </w:t>
      </w:r>
      <w:r w:rsidR="009A2F6E" w:rsidRPr="00DF258A">
        <w:t xml:space="preserve">beginning in </w:t>
      </w:r>
      <w:r w:rsidRPr="00DF258A">
        <w:t xml:space="preserve">South Dakota and </w:t>
      </w:r>
      <w:r w:rsidR="00226561" w:rsidRPr="00DF258A">
        <w:t xml:space="preserve">running through </w:t>
      </w:r>
      <w:r w:rsidRPr="00DF258A">
        <w:t>Minnesota</w:t>
      </w:r>
      <w:r w:rsidR="00226561" w:rsidRPr="00DF258A">
        <w:t>, improving transmission access and reliability</w:t>
      </w:r>
      <w:r w:rsidRPr="00DF258A">
        <w:t>. This regional collaboration among MRES, Great River Energy, Minnesota Power, Otter Tail Power Company, and Xcel Energy will relieve congestion, improve grid efficiency, and strengthen system reliability across the Upper Midwest. The project highlights how streamlined permitting and strong interregional cooperation are essential to meeting growing energy demand and ensuring long-term grid resilience.</w:t>
      </w:r>
    </w:p>
    <w:p w14:paraId="16FCD50F" w14:textId="77777777" w:rsidR="00B42169" w:rsidRDefault="00B42169" w:rsidP="00DF258A">
      <w:pPr>
        <w:pStyle w:val="NormalWeb"/>
        <w:spacing w:before="0" w:beforeAutospacing="0" w:after="0" w:afterAutospacing="0"/>
      </w:pPr>
      <w:r w:rsidRPr="00DF258A">
        <w:t>Congress can help advance transmission development by reducing federal permitting roadblocks, including reforms to NEPA. Specifically:</w:t>
      </w:r>
    </w:p>
    <w:p w14:paraId="3A19ABCC" w14:textId="77777777" w:rsidR="00DF258A" w:rsidRPr="00DF258A" w:rsidRDefault="00DF258A" w:rsidP="00DF258A">
      <w:pPr>
        <w:pStyle w:val="NormalWeb"/>
        <w:spacing w:before="0" w:beforeAutospacing="0" w:after="0" w:afterAutospacing="0"/>
      </w:pPr>
    </w:p>
    <w:p w14:paraId="7C86598B" w14:textId="77777777" w:rsidR="00B42169" w:rsidRPr="00DF258A" w:rsidRDefault="00B42169" w:rsidP="00DF258A">
      <w:pPr>
        <w:pStyle w:val="NormalWeb"/>
        <w:numPr>
          <w:ilvl w:val="0"/>
          <w:numId w:val="4"/>
        </w:numPr>
        <w:spacing w:before="0" w:beforeAutospacing="0" w:after="0" w:afterAutospacing="0"/>
      </w:pPr>
      <w:r w:rsidRPr="00DF258A">
        <w:rPr>
          <w:rStyle w:val="Strong"/>
          <w:rFonts w:eastAsiaTheme="majorEastAsia"/>
        </w:rPr>
        <w:t>Accelerate federal permitting:</w:t>
      </w:r>
      <w:r w:rsidRPr="00DF258A">
        <w:t xml:space="preserve"> Congress can expedite transmission projects by streamlining federal review and approval processes.</w:t>
      </w:r>
    </w:p>
    <w:p w14:paraId="49261312" w14:textId="3D772AA1" w:rsidR="00B42169" w:rsidRPr="00DF258A" w:rsidRDefault="00B42169" w:rsidP="00DF258A">
      <w:pPr>
        <w:pStyle w:val="NormalWeb"/>
        <w:numPr>
          <w:ilvl w:val="0"/>
          <w:numId w:val="4"/>
        </w:numPr>
        <w:spacing w:before="0" w:beforeAutospacing="0" w:after="0" w:afterAutospacing="0"/>
      </w:pPr>
      <w:r w:rsidRPr="00DF258A">
        <w:rPr>
          <w:rStyle w:val="Strong"/>
          <w:rFonts w:eastAsiaTheme="majorEastAsia"/>
        </w:rPr>
        <w:t>Preserve local authority:</w:t>
      </w:r>
      <w:r w:rsidRPr="00DF258A">
        <w:t xml:space="preserve"> Congress should maintain, but not expand, FERC’s jurisdiction over non-jurisdictional utilities, including public power utilities, electric cooperatives, and federal power marketing administrations, which have long managed their own rates and governance.</w:t>
      </w:r>
    </w:p>
    <w:p w14:paraId="54B670D4" w14:textId="77777777" w:rsidR="00B42169" w:rsidRPr="00DF258A" w:rsidRDefault="00B42169" w:rsidP="00DF258A">
      <w:pPr>
        <w:pStyle w:val="NormalWeb"/>
        <w:numPr>
          <w:ilvl w:val="0"/>
          <w:numId w:val="4"/>
        </w:numPr>
        <w:spacing w:before="0" w:beforeAutospacing="0" w:after="0" w:afterAutospacing="0"/>
      </w:pPr>
      <w:r w:rsidRPr="00DF258A">
        <w:rPr>
          <w:rStyle w:val="Strong"/>
          <w:rFonts w:eastAsiaTheme="majorEastAsia"/>
        </w:rPr>
        <w:lastRenderedPageBreak/>
        <w:t>Respect regional differences:</w:t>
      </w:r>
      <w:r w:rsidRPr="00DF258A">
        <w:t xml:space="preserve"> Each region should determine whether interregional transmission improves reliability and cost-effectiveness, rather than adopting uniform national requirements.</w:t>
      </w:r>
    </w:p>
    <w:p w14:paraId="3BEFB928" w14:textId="700F0E38" w:rsidR="00CE3B33" w:rsidRPr="00DF258A" w:rsidRDefault="00B42169" w:rsidP="00DF258A">
      <w:pPr>
        <w:pStyle w:val="NormalWeb"/>
        <w:numPr>
          <w:ilvl w:val="0"/>
          <w:numId w:val="4"/>
        </w:numPr>
        <w:spacing w:before="0" w:beforeAutospacing="0" w:after="0" w:afterAutospacing="0"/>
      </w:pPr>
      <w:r w:rsidRPr="00DF258A">
        <w:rPr>
          <w:rStyle w:val="Strong"/>
          <w:rFonts w:eastAsiaTheme="majorEastAsia"/>
        </w:rPr>
        <w:t>Reaffirm the beneficiary-pays principle:</w:t>
      </w:r>
      <w:r w:rsidRPr="00DF258A">
        <w:t xml:space="preserve"> Transmission costs should be allocated to those who directly benefit from the projects, ensuring public power customers are not unfairly burdened.</w:t>
      </w:r>
    </w:p>
    <w:p w14:paraId="1375CFFC" w14:textId="77777777" w:rsidR="00DF258A" w:rsidRDefault="00DF258A" w:rsidP="00DF258A">
      <w:pPr>
        <w:pStyle w:val="NormalWeb"/>
        <w:spacing w:before="0" w:beforeAutospacing="0" w:after="0" w:afterAutospacing="0"/>
        <w:rPr>
          <w:b/>
          <w:bCs/>
          <w:i/>
          <w:iCs/>
        </w:rPr>
      </w:pPr>
    </w:p>
    <w:p w14:paraId="6148B0C0" w14:textId="05E0930B" w:rsidR="00B42169" w:rsidRPr="00DF258A" w:rsidRDefault="00B42169" w:rsidP="00DF258A">
      <w:pPr>
        <w:pStyle w:val="NormalWeb"/>
        <w:spacing w:before="0" w:beforeAutospacing="0" w:after="0" w:afterAutospacing="0"/>
        <w:rPr>
          <w:b/>
          <w:bCs/>
          <w:i/>
          <w:iCs/>
        </w:rPr>
      </w:pPr>
      <w:r w:rsidRPr="00DF258A">
        <w:rPr>
          <w:b/>
          <w:bCs/>
          <w:i/>
          <w:iCs/>
        </w:rPr>
        <w:t xml:space="preserve">MRES urges Congress to support measures that encourage </w:t>
      </w:r>
      <w:r w:rsidR="00F955E6" w:rsidRPr="00DF258A">
        <w:rPr>
          <w:b/>
          <w:bCs/>
          <w:i/>
          <w:iCs/>
        </w:rPr>
        <w:t xml:space="preserve">development and </w:t>
      </w:r>
      <w:r w:rsidRPr="00DF258A">
        <w:rPr>
          <w:b/>
          <w:bCs/>
          <w:i/>
          <w:iCs/>
        </w:rPr>
        <w:t>coordination between transmission developers and municipal electric utilities in planning and investing in regional transmission projects. When municipal utilities can invest directly in transmission infrastructure, it strengthens local control and ensures ratepayer benefits rather than dependence on larger transmission-owning entities.</w:t>
      </w:r>
    </w:p>
    <w:p w14:paraId="3FD7992F" w14:textId="77777777" w:rsidR="00DB214C" w:rsidRPr="001736A3" w:rsidRDefault="00DB214C" w:rsidP="00DB214C">
      <w:pPr>
        <w:spacing w:after="0" w:line="240" w:lineRule="auto"/>
        <w:rPr>
          <w:rFonts w:ascii="Times New Roman" w:hAnsi="Times New Roman" w:cs="Times New Roman"/>
        </w:rPr>
      </w:pPr>
    </w:p>
    <w:p w14:paraId="4D1C653C" w14:textId="77777777" w:rsidR="00DB214C" w:rsidRPr="001736A3" w:rsidRDefault="00DB214C" w:rsidP="00DB214C">
      <w:pPr>
        <w:spacing w:after="0" w:line="240" w:lineRule="auto"/>
        <w:rPr>
          <w:rFonts w:ascii="Times New Roman" w:hAnsi="Times New Roman" w:cs="Times New Roman"/>
        </w:rPr>
      </w:pPr>
    </w:p>
    <w:p w14:paraId="556486D6" w14:textId="77777777" w:rsidR="00DB214C" w:rsidRPr="001736A3" w:rsidRDefault="00DB214C" w:rsidP="00DB214C">
      <w:pPr>
        <w:spacing w:after="0" w:line="240" w:lineRule="auto"/>
        <w:rPr>
          <w:rFonts w:ascii="Times New Roman" w:hAnsi="Times New Roman" w:cs="Times New Roman"/>
        </w:rPr>
      </w:pPr>
    </w:p>
    <w:p w14:paraId="0C95A9FE" w14:textId="77777777" w:rsidR="00DB214C" w:rsidRPr="001736A3" w:rsidRDefault="00DB214C" w:rsidP="00DB214C">
      <w:pPr>
        <w:rPr>
          <w:rFonts w:ascii="Times New Roman" w:hAnsi="Times New Roman" w:cs="Times New Roman"/>
        </w:rPr>
      </w:pPr>
    </w:p>
    <w:p w14:paraId="44CE9748" w14:textId="77777777" w:rsidR="00F16159" w:rsidRPr="001736A3" w:rsidRDefault="00F16159" w:rsidP="00DB214C">
      <w:pPr>
        <w:spacing w:line="240" w:lineRule="auto"/>
        <w:rPr>
          <w:rFonts w:ascii="Times New Roman" w:hAnsi="Times New Roman" w:cs="Times New Roman"/>
        </w:rPr>
      </w:pPr>
    </w:p>
    <w:sectPr w:rsidR="00F16159" w:rsidRPr="001736A3">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0AD1C" w14:textId="77777777" w:rsidR="0055345B" w:rsidRDefault="0055345B" w:rsidP="0020173D">
      <w:pPr>
        <w:spacing w:after="0" w:line="240" w:lineRule="auto"/>
      </w:pPr>
      <w:r>
        <w:separator/>
      </w:r>
    </w:p>
  </w:endnote>
  <w:endnote w:type="continuationSeparator" w:id="0">
    <w:p w14:paraId="5AB9E9CE" w14:textId="77777777" w:rsidR="0055345B" w:rsidRDefault="0055345B" w:rsidP="00201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CD0C6" w14:textId="77777777" w:rsidR="0020173D" w:rsidRDefault="002017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1CA9A" w14:textId="77777777" w:rsidR="0020173D" w:rsidRDefault="002017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A158E" w14:textId="77777777" w:rsidR="0020173D" w:rsidRDefault="002017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77CDA" w14:textId="77777777" w:rsidR="0055345B" w:rsidRDefault="0055345B" w:rsidP="0020173D">
      <w:pPr>
        <w:spacing w:after="0" w:line="240" w:lineRule="auto"/>
      </w:pPr>
      <w:r>
        <w:separator/>
      </w:r>
    </w:p>
  </w:footnote>
  <w:footnote w:type="continuationSeparator" w:id="0">
    <w:p w14:paraId="40DA8C5C" w14:textId="77777777" w:rsidR="0055345B" w:rsidRDefault="0055345B" w:rsidP="002017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AFF5" w14:textId="77777777" w:rsidR="0020173D" w:rsidRDefault="002017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A4EB7" w14:textId="734F544F" w:rsidR="0020173D" w:rsidRDefault="002017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413BC" w14:textId="77777777" w:rsidR="0020173D" w:rsidRDefault="002017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C00AD8"/>
    <w:multiLevelType w:val="hybridMultilevel"/>
    <w:tmpl w:val="39361E48"/>
    <w:lvl w:ilvl="0" w:tplc="C420A40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9640CE3"/>
    <w:multiLevelType w:val="multilevel"/>
    <w:tmpl w:val="2C60B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B8E22D8"/>
    <w:multiLevelType w:val="multilevel"/>
    <w:tmpl w:val="D4486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8482144"/>
    <w:multiLevelType w:val="multilevel"/>
    <w:tmpl w:val="CCCE8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6439074">
    <w:abstractNumId w:val="0"/>
  </w:num>
  <w:num w:numId="2" w16cid:durableId="957491935">
    <w:abstractNumId w:val="1"/>
  </w:num>
  <w:num w:numId="3" w16cid:durableId="1039158816">
    <w:abstractNumId w:val="3"/>
  </w:num>
  <w:num w:numId="4" w16cid:durableId="13243590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159"/>
    <w:rsid w:val="0000089F"/>
    <w:rsid w:val="000138BE"/>
    <w:rsid w:val="00014A98"/>
    <w:rsid w:val="00014E18"/>
    <w:rsid w:val="000662CE"/>
    <w:rsid w:val="000904A9"/>
    <w:rsid w:val="000B76B2"/>
    <w:rsid w:val="000C3529"/>
    <w:rsid w:val="000D4796"/>
    <w:rsid w:val="000E1188"/>
    <w:rsid w:val="000F00EC"/>
    <w:rsid w:val="0011780A"/>
    <w:rsid w:val="00120107"/>
    <w:rsid w:val="00131E92"/>
    <w:rsid w:val="00170074"/>
    <w:rsid w:val="001713AA"/>
    <w:rsid w:val="001736A3"/>
    <w:rsid w:val="001B0218"/>
    <w:rsid w:val="001B02FB"/>
    <w:rsid w:val="001D0A6A"/>
    <w:rsid w:val="001D7BC2"/>
    <w:rsid w:val="001F4A4B"/>
    <w:rsid w:val="0020173D"/>
    <w:rsid w:val="00216D02"/>
    <w:rsid w:val="00226561"/>
    <w:rsid w:val="002268D8"/>
    <w:rsid w:val="00294A34"/>
    <w:rsid w:val="002F51E8"/>
    <w:rsid w:val="00301B2C"/>
    <w:rsid w:val="00320648"/>
    <w:rsid w:val="00333B6E"/>
    <w:rsid w:val="00354E9A"/>
    <w:rsid w:val="003669A8"/>
    <w:rsid w:val="00371417"/>
    <w:rsid w:val="00373692"/>
    <w:rsid w:val="003A30E5"/>
    <w:rsid w:val="003B6CFF"/>
    <w:rsid w:val="003D0CE2"/>
    <w:rsid w:val="003D1DB4"/>
    <w:rsid w:val="003D44C4"/>
    <w:rsid w:val="004058CC"/>
    <w:rsid w:val="00412D50"/>
    <w:rsid w:val="00416848"/>
    <w:rsid w:val="0044399E"/>
    <w:rsid w:val="0045018D"/>
    <w:rsid w:val="00464FCB"/>
    <w:rsid w:val="00504185"/>
    <w:rsid w:val="0054518C"/>
    <w:rsid w:val="0055345B"/>
    <w:rsid w:val="00575B4C"/>
    <w:rsid w:val="005852D0"/>
    <w:rsid w:val="00587B5A"/>
    <w:rsid w:val="00592F54"/>
    <w:rsid w:val="00597CB3"/>
    <w:rsid w:val="005A66EB"/>
    <w:rsid w:val="005C35FD"/>
    <w:rsid w:val="005D3D71"/>
    <w:rsid w:val="005E43C1"/>
    <w:rsid w:val="005F7FD2"/>
    <w:rsid w:val="00613845"/>
    <w:rsid w:val="00655C54"/>
    <w:rsid w:val="006952BF"/>
    <w:rsid w:val="006C654D"/>
    <w:rsid w:val="006E493C"/>
    <w:rsid w:val="007014E2"/>
    <w:rsid w:val="0071080E"/>
    <w:rsid w:val="00717ED8"/>
    <w:rsid w:val="00722A14"/>
    <w:rsid w:val="007559D8"/>
    <w:rsid w:val="00764991"/>
    <w:rsid w:val="007671CF"/>
    <w:rsid w:val="00771EAB"/>
    <w:rsid w:val="007A1688"/>
    <w:rsid w:val="007A7A7F"/>
    <w:rsid w:val="007B4D79"/>
    <w:rsid w:val="0080631F"/>
    <w:rsid w:val="00827FE1"/>
    <w:rsid w:val="00830D23"/>
    <w:rsid w:val="0084528B"/>
    <w:rsid w:val="008B73B7"/>
    <w:rsid w:val="008C1F6A"/>
    <w:rsid w:val="008C2290"/>
    <w:rsid w:val="008C52EA"/>
    <w:rsid w:val="008E07DB"/>
    <w:rsid w:val="008E177F"/>
    <w:rsid w:val="00906BA4"/>
    <w:rsid w:val="009377FF"/>
    <w:rsid w:val="009448C2"/>
    <w:rsid w:val="0095637A"/>
    <w:rsid w:val="009A2F6E"/>
    <w:rsid w:val="009F1745"/>
    <w:rsid w:val="00A26E0A"/>
    <w:rsid w:val="00A45A62"/>
    <w:rsid w:val="00A6597B"/>
    <w:rsid w:val="00A67DBD"/>
    <w:rsid w:val="00A769C4"/>
    <w:rsid w:val="00A87ABD"/>
    <w:rsid w:val="00A95ACB"/>
    <w:rsid w:val="00AB1B71"/>
    <w:rsid w:val="00AB43E9"/>
    <w:rsid w:val="00AB60B1"/>
    <w:rsid w:val="00AC3D04"/>
    <w:rsid w:val="00AD0B6D"/>
    <w:rsid w:val="00AD1205"/>
    <w:rsid w:val="00B01C0C"/>
    <w:rsid w:val="00B24425"/>
    <w:rsid w:val="00B26975"/>
    <w:rsid w:val="00B42169"/>
    <w:rsid w:val="00B45CB2"/>
    <w:rsid w:val="00B65F8A"/>
    <w:rsid w:val="00B80EFA"/>
    <w:rsid w:val="00B84158"/>
    <w:rsid w:val="00B9086D"/>
    <w:rsid w:val="00BF0C94"/>
    <w:rsid w:val="00BF1FE7"/>
    <w:rsid w:val="00C402FD"/>
    <w:rsid w:val="00C7227F"/>
    <w:rsid w:val="00C87A79"/>
    <w:rsid w:val="00C924B6"/>
    <w:rsid w:val="00CC0BF1"/>
    <w:rsid w:val="00CC0C78"/>
    <w:rsid w:val="00CD44C7"/>
    <w:rsid w:val="00CE3B33"/>
    <w:rsid w:val="00D2369B"/>
    <w:rsid w:val="00D2633D"/>
    <w:rsid w:val="00D37701"/>
    <w:rsid w:val="00D6181B"/>
    <w:rsid w:val="00D74D02"/>
    <w:rsid w:val="00D85F84"/>
    <w:rsid w:val="00D9121B"/>
    <w:rsid w:val="00D97AB5"/>
    <w:rsid w:val="00DA4380"/>
    <w:rsid w:val="00DB214C"/>
    <w:rsid w:val="00DE1AED"/>
    <w:rsid w:val="00DF258A"/>
    <w:rsid w:val="00E04F9E"/>
    <w:rsid w:val="00E25060"/>
    <w:rsid w:val="00E316F2"/>
    <w:rsid w:val="00E84C5E"/>
    <w:rsid w:val="00E85DD5"/>
    <w:rsid w:val="00E9385E"/>
    <w:rsid w:val="00E94FFF"/>
    <w:rsid w:val="00EA5935"/>
    <w:rsid w:val="00EE6B20"/>
    <w:rsid w:val="00F10C5B"/>
    <w:rsid w:val="00F16159"/>
    <w:rsid w:val="00F40F80"/>
    <w:rsid w:val="00F51C98"/>
    <w:rsid w:val="00F5585F"/>
    <w:rsid w:val="00F634E3"/>
    <w:rsid w:val="00F75421"/>
    <w:rsid w:val="00F92903"/>
    <w:rsid w:val="00F955E6"/>
    <w:rsid w:val="00FF2D9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2050"/>
    <o:shapelayout v:ext="edit">
      <o:idmap v:ext="edit" data="2"/>
    </o:shapelayout>
  </w:shapeDefaults>
  <w:decimalSymbol w:val="."/>
  <w:listSeparator w:val=","/>
  <w14:docId w14:val="6DAAC99D"/>
  <w15:chartTrackingRefBased/>
  <w15:docId w15:val="{CCD14B43-E8BD-4481-B408-470E0F96D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61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61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61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61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61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61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61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61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61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61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61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61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61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61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61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61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61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6159"/>
    <w:rPr>
      <w:rFonts w:eastAsiaTheme="majorEastAsia" w:cstheme="majorBidi"/>
      <w:color w:val="272727" w:themeColor="text1" w:themeTint="D8"/>
    </w:rPr>
  </w:style>
  <w:style w:type="paragraph" w:styleId="Title">
    <w:name w:val="Title"/>
    <w:basedOn w:val="Normal"/>
    <w:next w:val="Normal"/>
    <w:link w:val="TitleChar"/>
    <w:uiPriority w:val="10"/>
    <w:qFormat/>
    <w:rsid w:val="00F161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61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61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61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6159"/>
    <w:pPr>
      <w:spacing w:before="160"/>
      <w:jc w:val="center"/>
    </w:pPr>
    <w:rPr>
      <w:i/>
      <w:iCs/>
      <w:color w:val="404040" w:themeColor="text1" w:themeTint="BF"/>
    </w:rPr>
  </w:style>
  <w:style w:type="character" w:customStyle="1" w:styleId="QuoteChar">
    <w:name w:val="Quote Char"/>
    <w:basedOn w:val="DefaultParagraphFont"/>
    <w:link w:val="Quote"/>
    <w:uiPriority w:val="29"/>
    <w:rsid w:val="00F16159"/>
    <w:rPr>
      <w:i/>
      <w:iCs/>
      <w:color w:val="404040" w:themeColor="text1" w:themeTint="BF"/>
    </w:rPr>
  </w:style>
  <w:style w:type="paragraph" w:styleId="ListParagraph">
    <w:name w:val="List Paragraph"/>
    <w:basedOn w:val="Normal"/>
    <w:uiPriority w:val="34"/>
    <w:qFormat/>
    <w:rsid w:val="00F16159"/>
    <w:pPr>
      <w:ind w:left="720"/>
      <w:contextualSpacing/>
    </w:pPr>
  </w:style>
  <w:style w:type="character" w:styleId="IntenseEmphasis">
    <w:name w:val="Intense Emphasis"/>
    <w:basedOn w:val="DefaultParagraphFont"/>
    <w:uiPriority w:val="21"/>
    <w:qFormat/>
    <w:rsid w:val="00F16159"/>
    <w:rPr>
      <w:i/>
      <w:iCs/>
      <w:color w:val="0F4761" w:themeColor="accent1" w:themeShade="BF"/>
    </w:rPr>
  </w:style>
  <w:style w:type="paragraph" w:styleId="IntenseQuote">
    <w:name w:val="Intense Quote"/>
    <w:basedOn w:val="Normal"/>
    <w:next w:val="Normal"/>
    <w:link w:val="IntenseQuoteChar"/>
    <w:uiPriority w:val="30"/>
    <w:qFormat/>
    <w:rsid w:val="00F161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6159"/>
    <w:rPr>
      <w:i/>
      <w:iCs/>
      <w:color w:val="0F4761" w:themeColor="accent1" w:themeShade="BF"/>
    </w:rPr>
  </w:style>
  <w:style w:type="character" w:styleId="IntenseReference">
    <w:name w:val="Intense Reference"/>
    <w:basedOn w:val="DefaultParagraphFont"/>
    <w:uiPriority w:val="32"/>
    <w:qFormat/>
    <w:rsid w:val="00F16159"/>
    <w:rPr>
      <w:b/>
      <w:bCs/>
      <w:smallCaps/>
      <w:color w:val="0F4761" w:themeColor="accent1" w:themeShade="BF"/>
      <w:spacing w:val="5"/>
    </w:rPr>
  </w:style>
  <w:style w:type="character" w:styleId="CommentReference">
    <w:name w:val="annotation reference"/>
    <w:basedOn w:val="DefaultParagraphFont"/>
    <w:uiPriority w:val="99"/>
    <w:semiHidden/>
    <w:unhideWhenUsed/>
    <w:rsid w:val="00F16159"/>
    <w:rPr>
      <w:sz w:val="16"/>
      <w:szCs w:val="16"/>
    </w:rPr>
  </w:style>
  <w:style w:type="paragraph" w:styleId="CommentText">
    <w:name w:val="annotation text"/>
    <w:basedOn w:val="Normal"/>
    <w:link w:val="CommentTextChar"/>
    <w:uiPriority w:val="99"/>
    <w:unhideWhenUsed/>
    <w:rsid w:val="00F16159"/>
    <w:pPr>
      <w:spacing w:line="240" w:lineRule="auto"/>
    </w:pPr>
    <w:rPr>
      <w:sz w:val="20"/>
      <w:szCs w:val="20"/>
    </w:rPr>
  </w:style>
  <w:style w:type="character" w:customStyle="1" w:styleId="CommentTextChar">
    <w:name w:val="Comment Text Char"/>
    <w:basedOn w:val="DefaultParagraphFont"/>
    <w:link w:val="CommentText"/>
    <w:uiPriority w:val="99"/>
    <w:rsid w:val="00F16159"/>
    <w:rPr>
      <w:sz w:val="20"/>
      <w:szCs w:val="20"/>
    </w:rPr>
  </w:style>
  <w:style w:type="paragraph" w:styleId="CommentSubject">
    <w:name w:val="annotation subject"/>
    <w:basedOn w:val="CommentText"/>
    <w:next w:val="CommentText"/>
    <w:link w:val="CommentSubjectChar"/>
    <w:uiPriority w:val="99"/>
    <w:semiHidden/>
    <w:unhideWhenUsed/>
    <w:rsid w:val="00F16159"/>
    <w:rPr>
      <w:b/>
      <w:bCs/>
    </w:rPr>
  </w:style>
  <w:style w:type="character" w:customStyle="1" w:styleId="CommentSubjectChar">
    <w:name w:val="Comment Subject Char"/>
    <w:basedOn w:val="CommentTextChar"/>
    <w:link w:val="CommentSubject"/>
    <w:uiPriority w:val="99"/>
    <w:semiHidden/>
    <w:rsid w:val="00F16159"/>
    <w:rPr>
      <w:b/>
      <w:bCs/>
      <w:sz w:val="20"/>
      <w:szCs w:val="20"/>
    </w:rPr>
  </w:style>
  <w:style w:type="paragraph" w:styleId="Revision">
    <w:name w:val="Revision"/>
    <w:hidden/>
    <w:uiPriority w:val="99"/>
    <w:semiHidden/>
    <w:rsid w:val="00A87ABD"/>
    <w:pPr>
      <w:spacing w:after="0" w:line="240" w:lineRule="auto"/>
    </w:pPr>
  </w:style>
  <w:style w:type="paragraph" w:styleId="Header">
    <w:name w:val="header"/>
    <w:basedOn w:val="Normal"/>
    <w:link w:val="HeaderChar"/>
    <w:uiPriority w:val="99"/>
    <w:unhideWhenUsed/>
    <w:rsid w:val="002017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173D"/>
  </w:style>
  <w:style w:type="paragraph" w:styleId="Footer">
    <w:name w:val="footer"/>
    <w:basedOn w:val="Normal"/>
    <w:link w:val="FooterChar"/>
    <w:uiPriority w:val="99"/>
    <w:unhideWhenUsed/>
    <w:rsid w:val="002017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173D"/>
  </w:style>
  <w:style w:type="paragraph" w:styleId="NormalWeb">
    <w:name w:val="Normal (Web)"/>
    <w:basedOn w:val="Normal"/>
    <w:uiPriority w:val="99"/>
    <w:unhideWhenUsed/>
    <w:rsid w:val="0017007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C7227F"/>
    <w:rPr>
      <w:b/>
      <w:bCs/>
    </w:rPr>
  </w:style>
  <w:style w:type="character" w:styleId="Emphasis">
    <w:name w:val="Emphasis"/>
    <w:basedOn w:val="DefaultParagraphFont"/>
    <w:uiPriority w:val="20"/>
    <w:qFormat/>
    <w:rsid w:val="003D44C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795322">
      <w:bodyDiv w:val="1"/>
      <w:marLeft w:val="0"/>
      <w:marRight w:val="0"/>
      <w:marTop w:val="0"/>
      <w:marBottom w:val="0"/>
      <w:divBdr>
        <w:top w:val="none" w:sz="0" w:space="0" w:color="auto"/>
        <w:left w:val="none" w:sz="0" w:space="0" w:color="auto"/>
        <w:bottom w:val="none" w:sz="0" w:space="0" w:color="auto"/>
        <w:right w:val="none" w:sz="0" w:space="0" w:color="auto"/>
      </w:divBdr>
    </w:div>
    <w:div w:id="925728727">
      <w:bodyDiv w:val="1"/>
      <w:marLeft w:val="0"/>
      <w:marRight w:val="0"/>
      <w:marTop w:val="0"/>
      <w:marBottom w:val="0"/>
      <w:divBdr>
        <w:top w:val="none" w:sz="0" w:space="0" w:color="auto"/>
        <w:left w:val="none" w:sz="0" w:space="0" w:color="auto"/>
        <w:bottom w:val="none" w:sz="0" w:space="0" w:color="auto"/>
        <w:right w:val="none" w:sz="0" w:space="0" w:color="auto"/>
      </w:divBdr>
    </w:div>
    <w:div w:id="957491008">
      <w:bodyDiv w:val="1"/>
      <w:marLeft w:val="0"/>
      <w:marRight w:val="0"/>
      <w:marTop w:val="0"/>
      <w:marBottom w:val="0"/>
      <w:divBdr>
        <w:top w:val="none" w:sz="0" w:space="0" w:color="auto"/>
        <w:left w:val="none" w:sz="0" w:space="0" w:color="auto"/>
        <w:bottom w:val="none" w:sz="0" w:space="0" w:color="auto"/>
        <w:right w:val="none" w:sz="0" w:space="0" w:color="auto"/>
      </w:divBdr>
    </w:div>
    <w:div w:id="1108043317">
      <w:bodyDiv w:val="1"/>
      <w:marLeft w:val="0"/>
      <w:marRight w:val="0"/>
      <w:marTop w:val="0"/>
      <w:marBottom w:val="0"/>
      <w:divBdr>
        <w:top w:val="none" w:sz="0" w:space="0" w:color="auto"/>
        <w:left w:val="none" w:sz="0" w:space="0" w:color="auto"/>
        <w:bottom w:val="none" w:sz="0" w:space="0" w:color="auto"/>
        <w:right w:val="none" w:sz="0" w:space="0" w:color="auto"/>
      </w:divBdr>
    </w:div>
    <w:div w:id="1456288398">
      <w:bodyDiv w:val="1"/>
      <w:marLeft w:val="0"/>
      <w:marRight w:val="0"/>
      <w:marTop w:val="0"/>
      <w:marBottom w:val="0"/>
      <w:divBdr>
        <w:top w:val="none" w:sz="0" w:space="0" w:color="auto"/>
        <w:left w:val="none" w:sz="0" w:space="0" w:color="auto"/>
        <w:bottom w:val="none" w:sz="0" w:space="0" w:color="auto"/>
        <w:right w:val="none" w:sz="0" w:space="0" w:color="auto"/>
      </w:divBdr>
    </w:div>
    <w:div w:id="1491212712">
      <w:bodyDiv w:val="1"/>
      <w:marLeft w:val="0"/>
      <w:marRight w:val="0"/>
      <w:marTop w:val="0"/>
      <w:marBottom w:val="0"/>
      <w:divBdr>
        <w:top w:val="none" w:sz="0" w:space="0" w:color="auto"/>
        <w:left w:val="none" w:sz="0" w:space="0" w:color="auto"/>
        <w:bottom w:val="none" w:sz="0" w:space="0" w:color="auto"/>
        <w:right w:val="none" w:sz="0" w:space="0" w:color="auto"/>
      </w:divBdr>
    </w:div>
    <w:div w:id="1646815858">
      <w:bodyDiv w:val="1"/>
      <w:marLeft w:val="0"/>
      <w:marRight w:val="0"/>
      <w:marTop w:val="0"/>
      <w:marBottom w:val="0"/>
      <w:divBdr>
        <w:top w:val="none" w:sz="0" w:space="0" w:color="auto"/>
        <w:left w:val="none" w:sz="0" w:space="0" w:color="auto"/>
        <w:bottom w:val="none" w:sz="0" w:space="0" w:color="auto"/>
        <w:right w:val="none" w:sz="0" w:space="0" w:color="auto"/>
      </w:divBdr>
    </w:div>
    <w:div w:id="1796946541">
      <w:bodyDiv w:val="1"/>
      <w:marLeft w:val="0"/>
      <w:marRight w:val="0"/>
      <w:marTop w:val="0"/>
      <w:marBottom w:val="0"/>
      <w:divBdr>
        <w:top w:val="none" w:sz="0" w:space="0" w:color="auto"/>
        <w:left w:val="none" w:sz="0" w:space="0" w:color="auto"/>
        <w:bottom w:val="none" w:sz="0" w:space="0" w:color="auto"/>
        <w:right w:val="none" w:sz="0" w:space="0" w:color="auto"/>
      </w:divBdr>
    </w:div>
    <w:div w:id="1972052016">
      <w:bodyDiv w:val="1"/>
      <w:marLeft w:val="0"/>
      <w:marRight w:val="0"/>
      <w:marTop w:val="0"/>
      <w:marBottom w:val="0"/>
      <w:divBdr>
        <w:top w:val="none" w:sz="0" w:space="0" w:color="auto"/>
        <w:left w:val="none" w:sz="0" w:space="0" w:color="auto"/>
        <w:bottom w:val="none" w:sz="0" w:space="0" w:color="auto"/>
        <w:right w:val="none" w:sz="0" w:space="0" w:color="auto"/>
      </w:divBdr>
    </w:div>
    <w:div w:id="2069303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47</TotalTime>
  <Pages>3</Pages>
  <Words>806</Words>
  <Characters>5294</Characters>
  <Application>Microsoft Office Word</Application>
  <DocSecurity>0</DocSecurity>
  <Lines>91</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Robson</dc:creator>
  <cp:keywords/>
  <dc:description/>
  <cp:lastModifiedBy>Deb Birgen</cp:lastModifiedBy>
  <cp:revision>11</cp:revision>
  <dcterms:created xsi:type="dcterms:W3CDTF">2025-11-12T23:12:00Z</dcterms:created>
  <dcterms:modified xsi:type="dcterms:W3CDTF">2026-01-07T14:06:00Z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b09e2fff-3c05-4646-a204-ce7ee33d5dbd</vt:lpwstr>
  </property>
</Properties>
</file>