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6062" w14:textId="224D47D9" w:rsidR="00755FD6" w:rsidRPr="00853722" w:rsidRDefault="00667130">
      <w:pPr>
        <w:rPr>
          <w:b/>
          <w:bCs/>
        </w:rPr>
      </w:pPr>
      <w:r>
        <w:rPr>
          <w:b/>
          <w:bCs/>
        </w:rPr>
        <w:t xml:space="preserve">May 2025 </w:t>
      </w:r>
      <w:r w:rsidR="00755FD6" w:rsidRPr="00853722">
        <w:rPr>
          <w:b/>
          <w:bCs/>
        </w:rPr>
        <w:t>BES Marketing Package</w:t>
      </w:r>
    </w:p>
    <w:p w14:paraId="3891B4A3" w14:textId="55C58F56" w:rsidR="00755FD6" w:rsidRPr="00667130" w:rsidRDefault="00853722">
      <w:pPr>
        <w:rPr>
          <w:b/>
          <w:bCs/>
        </w:rPr>
      </w:pPr>
      <w:r w:rsidRPr="00667130">
        <w:rPr>
          <w:b/>
          <w:bCs/>
        </w:rPr>
        <w:t>N</w:t>
      </w:r>
      <w:r w:rsidR="00755FD6" w:rsidRPr="00667130">
        <w:rPr>
          <w:b/>
          <w:bCs/>
        </w:rPr>
        <w:t>ews article</w:t>
      </w:r>
      <w:r w:rsidR="00667130">
        <w:rPr>
          <w:b/>
          <w:bCs/>
        </w:rPr>
        <w:t>:</w:t>
      </w:r>
    </w:p>
    <w:p w14:paraId="4453CB8E" w14:textId="4D0A9F2D" w:rsidR="00201C5B" w:rsidRPr="000C47CC" w:rsidRDefault="000C47CC">
      <w:pPr>
        <w:rPr>
          <w:b/>
          <w:bCs/>
        </w:rPr>
      </w:pPr>
      <w:r w:rsidRPr="000C47CC">
        <w:rPr>
          <w:b/>
          <w:bCs/>
        </w:rPr>
        <w:t>Get comfort and savings for the hot summer weather ahead</w:t>
      </w:r>
    </w:p>
    <w:p w14:paraId="4DDA1603" w14:textId="4C1708DC" w:rsidR="009C6FA5" w:rsidRDefault="009C6FA5">
      <w:r>
        <w:t xml:space="preserve">Considering an air conditioning upgrade as the hot summer weather approaches? </w:t>
      </w:r>
      <w:r w:rsidR="000C47CC">
        <w:t>You can i</w:t>
      </w:r>
      <w:r>
        <w:t>ncrease efficiency, save money</w:t>
      </w:r>
      <w:r w:rsidR="00320493">
        <w:t xml:space="preserve"> and gain bonus heating capabilities </w:t>
      </w:r>
      <w:r>
        <w:t xml:space="preserve">by choosing an air source heat pump </w:t>
      </w:r>
      <w:r w:rsidR="00742C5C">
        <w:t xml:space="preserve">(ASHP) </w:t>
      </w:r>
      <w:r>
        <w:t xml:space="preserve">rather than a traditional air conditioning-only unit. </w:t>
      </w:r>
    </w:p>
    <w:p w14:paraId="0543E2AA" w14:textId="290FB61A" w:rsidR="00F37D21" w:rsidRDefault="000C47CC">
      <w:r>
        <w:t>Heat pumps</w:t>
      </w:r>
      <w:r w:rsidR="00201C5B">
        <w:t xml:space="preserve"> offer many benefits </w:t>
      </w:r>
      <w:r>
        <w:t xml:space="preserve">to keep you comfortable during our hot summers AND long winters. </w:t>
      </w:r>
      <w:r w:rsidR="007A63E8">
        <w:t xml:space="preserve">Unlike traditional air conditioners, heat pumps can both heat and cool your home by transferring heat between indoor and outdoor spaces. </w:t>
      </w:r>
      <w:r w:rsidR="00F37D21">
        <w:t xml:space="preserve">This reversing capability makes it a more versatile and money-saving option for year-round temperature control. </w:t>
      </w:r>
    </w:p>
    <w:p w14:paraId="4376173D" w14:textId="48916744" w:rsidR="00320493" w:rsidRDefault="00F37D21">
      <w:r>
        <w:t xml:space="preserve">High efficiency ASHPs can achieve </w:t>
      </w:r>
      <w:r w:rsidR="00320493">
        <w:t xml:space="preserve">heating </w:t>
      </w:r>
      <w:r>
        <w:t xml:space="preserve">efficiencies of </w:t>
      </w:r>
      <w:r w:rsidR="00534838">
        <w:t>3</w:t>
      </w:r>
      <w:r>
        <w:t>00%</w:t>
      </w:r>
      <w:r w:rsidR="00320493">
        <w:t xml:space="preserve"> and above</w:t>
      </w:r>
      <w:r>
        <w:t xml:space="preserve">, </w:t>
      </w:r>
      <w:r w:rsidR="00320493">
        <w:t xml:space="preserve">significantly higher than even the most efficient furnace. During the heating season, a heat pump </w:t>
      </w:r>
      <w:r w:rsidR="00742C5C">
        <w:t xml:space="preserve">alone </w:t>
      </w:r>
      <w:r w:rsidR="00320493">
        <w:t>will keep your home comfortable during most winter days. Standard heat pumps deliver heat efficient</w:t>
      </w:r>
      <w:r w:rsidR="00742C5C">
        <w:t>ly</w:t>
      </w:r>
      <w:r w:rsidR="00320493">
        <w:t xml:space="preserve"> down to about 20 degrees F. Cold climate heat pumps </w:t>
      </w:r>
      <w:r w:rsidR="00742C5C">
        <w:t xml:space="preserve">can run at full capacity until the outdoor temperature gets to about 5 degrees below zero. </w:t>
      </w:r>
    </w:p>
    <w:p w14:paraId="742D42BE" w14:textId="7CA390BF" w:rsidR="00742C5C" w:rsidRDefault="00742C5C">
      <w:r>
        <w:t>Pairing a heat pump with your existing natural gas or propane furnace is a smart way to manage your energy bills while maintain</w:t>
      </w:r>
      <w:r w:rsidR="00853722">
        <w:t>ing</w:t>
      </w:r>
      <w:r>
        <w:t xml:space="preserve"> your home’s comfort. </w:t>
      </w:r>
      <w:r w:rsidR="00853722">
        <w:t xml:space="preserve">You decide whether to use the heat pump or your furnace depending on fuel prices. </w:t>
      </w:r>
    </w:p>
    <w:p w14:paraId="05F280DB" w14:textId="5B104F25" w:rsidR="00320493" w:rsidRDefault="00853722">
      <w:r>
        <w:t xml:space="preserve">What if there’s no ductwork in your home? Ductless mini-split heat pumps are ideal for homes that are heated by a boiler or electric baseboards. Ductless heat pumps use small indoor units mounted near the ceiling or on the floor. You can still get comfort and efficiency without the ducts. </w:t>
      </w:r>
    </w:p>
    <w:p w14:paraId="3EB2C9CE" w14:textId="4C0263F7" w:rsidR="00B11C48" w:rsidRDefault="007608EF">
      <w:r>
        <w:t xml:space="preserve">Bright Energy Solutions offers rebates for many types of ASHPs. Check out </w:t>
      </w:r>
      <w:r w:rsidRPr="00667130">
        <w:rPr>
          <w:color w:val="215E99" w:themeColor="text2" w:themeTint="BF"/>
        </w:rPr>
        <w:t xml:space="preserve">brightenergysolutions.com </w:t>
      </w:r>
      <w:r>
        <w:t xml:space="preserve">to learn more and start saving now. </w:t>
      </w:r>
    </w:p>
    <w:p w14:paraId="139F044A" w14:textId="77777777" w:rsidR="00755FD6" w:rsidRDefault="00755FD6"/>
    <w:sectPr w:rsidR="0075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6"/>
    <w:rsid w:val="00000E51"/>
    <w:rsid w:val="00017A20"/>
    <w:rsid w:val="000348F4"/>
    <w:rsid w:val="00057F3A"/>
    <w:rsid w:val="00085332"/>
    <w:rsid w:val="000C47CC"/>
    <w:rsid w:val="000D52C9"/>
    <w:rsid w:val="00112AF8"/>
    <w:rsid w:val="00114515"/>
    <w:rsid w:val="00142626"/>
    <w:rsid w:val="001767F8"/>
    <w:rsid w:val="00186F92"/>
    <w:rsid w:val="0019433A"/>
    <w:rsid w:val="001A324D"/>
    <w:rsid w:val="001B11C2"/>
    <w:rsid w:val="001B7822"/>
    <w:rsid w:val="00201C5B"/>
    <w:rsid w:val="00205BDE"/>
    <w:rsid w:val="002121C7"/>
    <w:rsid w:val="0022769F"/>
    <w:rsid w:val="00244A71"/>
    <w:rsid w:val="00272888"/>
    <w:rsid w:val="002846B3"/>
    <w:rsid w:val="0029087B"/>
    <w:rsid w:val="002A1A83"/>
    <w:rsid w:val="002C2233"/>
    <w:rsid w:val="002E77D5"/>
    <w:rsid w:val="003079C5"/>
    <w:rsid w:val="0031649F"/>
    <w:rsid w:val="00320493"/>
    <w:rsid w:val="003513EA"/>
    <w:rsid w:val="003518D5"/>
    <w:rsid w:val="0038774D"/>
    <w:rsid w:val="00390C58"/>
    <w:rsid w:val="003E14AA"/>
    <w:rsid w:val="003F737A"/>
    <w:rsid w:val="00436250"/>
    <w:rsid w:val="00444180"/>
    <w:rsid w:val="00444A30"/>
    <w:rsid w:val="004E148B"/>
    <w:rsid w:val="004E2D4C"/>
    <w:rsid w:val="004F0B5D"/>
    <w:rsid w:val="004F12B4"/>
    <w:rsid w:val="004F5258"/>
    <w:rsid w:val="0052368D"/>
    <w:rsid w:val="00534838"/>
    <w:rsid w:val="00546718"/>
    <w:rsid w:val="00560325"/>
    <w:rsid w:val="005804C9"/>
    <w:rsid w:val="00580555"/>
    <w:rsid w:val="005818FB"/>
    <w:rsid w:val="00583185"/>
    <w:rsid w:val="0058654F"/>
    <w:rsid w:val="00595B32"/>
    <w:rsid w:val="005B5D66"/>
    <w:rsid w:val="005D1E94"/>
    <w:rsid w:val="006330C3"/>
    <w:rsid w:val="00642EBB"/>
    <w:rsid w:val="006576FC"/>
    <w:rsid w:val="00667130"/>
    <w:rsid w:val="0067746B"/>
    <w:rsid w:val="00682EAE"/>
    <w:rsid w:val="006969D4"/>
    <w:rsid w:val="006F6644"/>
    <w:rsid w:val="007336DB"/>
    <w:rsid w:val="00742C5C"/>
    <w:rsid w:val="00753281"/>
    <w:rsid w:val="00753FFE"/>
    <w:rsid w:val="00755FD6"/>
    <w:rsid w:val="007608EF"/>
    <w:rsid w:val="00772BB1"/>
    <w:rsid w:val="00791F09"/>
    <w:rsid w:val="007A63E8"/>
    <w:rsid w:val="007C3CF9"/>
    <w:rsid w:val="007E1420"/>
    <w:rsid w:val="007E5844"/>
    <w:rsid w:val="00847718"/>
    <w:rsid w:val="00853722"/>
    <w:rsid w:val="00866430"/>
    <w:rsid w:val="0087153D"/>
    <w:rsid w:val="00892101"/>
    <w:rsid w:val="00893C9B"/>
    <w:rsid w:val="00895FB0"/>
    <w:rsid w:val="008E2078"/>
    <w:rsid w:val="009064ED"/>
    <w:rsid w:val="00910714"/>
    <w:rsid w:val="00942C3E"/>
    <w:rsid w:val="009460BF"/>
    <w:rsid w:val="009B1C34"/>
    <w:rsid w:val="009C05EE"/>
    <w:rsid w:val="009C0ED1"/>
    <w:rsid w:val="009C6FA5"/>
    <w:rsid w:val="009D0E5A"/>
    <w:rsid w:val="009D6053"/>
    <w:rsid w:val="009E623C"/>
    <w:rsid w:val="009F3E98"/>
    <w:rsid w:val="009F4E7F"/>
    <w:rsid w:val="00A13149"/>
    <w:rsid w:val="00A1490A"/>
    <w:rsid w:val="00A42FB0"/>
    <w:rsid w:val="00A5266D"/>
    <w:rsid w:val="00A666E5"/>
    <w:rsid w:val="00AB76DE"/>
    <w:rsid w:val="00AF33F7"/>
    <w:rsid w:val="00B001C8"/>
    <w:rsid w:val="00B11C48"/>
    <w:rsid w:val="00B16534"/>
    <w:rsid w:val="00B17B95"/>
    <w:rsid w:val="00B32736"/>
    <w:rsid w:val="00B44D9C"/>
    <w:rsid w:val="00B51763"/>
    <w:rsid w:val="00B65E7B"/>
    <w:rsid w:val="00B87E59"/>
    <w:rsid w:val="00BA4707"/>
    <w:rsid w:val="00BB39C4"/>
    <w:rsid w:val="00BD780A"/>
    <w:rsid w:val="00C731B1"/>
    <w:rsid w:val="00C97430"/>
    <w:rsid w:val="00CA302D"/>
    <w:rsid w:val="00CB4EAE"/>
    <w:rsid w:val="00CC5CB7"/>
    <w:rsid w:val="00CC6E71"/>
    <w:rsid w:val="00CC77AD"/>
    <w:rsid w:val="00CD1867"/>
    <w:rsid w:val="00D012B3"/>
    <w:rsid w:val="00D363BA"/>
    <w:rsid w:val="00D62472"/>
    <w:rsid w:val="00D73A7B"/>
    <w:rsid w:val="00D909C1"/>
    <w:rsid w:val="00E2208A"/>
    <w:rsid w:val="00E54DFC"/>
    <w:rsid w:val="00EA3725"/>
    <w:rsid w:val="00EA4317"/>
    <w:rsid w:val="00EB141D"/>
    <w:rsid w:val="00F0577E"/>
    <w:rsid w:val="00F1439D"/>
    <w:rsid w:val="00F2287A"/>
    <w:rsid w:val="00F33C5E"/>
    <w:rsid w:val="00F37D21"/>
    <w:rsid w:val="00F52820"/>
    <w:rsid w:val="00FA315A"/>
    <w:rsid w:val="00FB5FA1"/>
    <w:rsid w:val="00FC4342"/>
    <w:rsid w:val="00FC5FF9"/>
    <w:rsid w:val="00FF3FCB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FB86"/>
  <w15:chartTrackingRefBased/>
  <w15:docId w15:val="{AF038A35-B8E8-4C73-9FC9-AB1671E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Livingston</dc:creator>
  <cp:keywords/>
  <dc:description/>
  <cp:lastModifiedBy>Valerie Larson-Holmes</cp:lastModifiedBy>
  <cp:revision>3</cp:revision>
  <dcterms:created xsi:type="dcterms:W3CDTF">2025-04-17T17:00:00Z</dcterms:created>
  <dcterms:modified xsi:type="dcterms:W3CDTF">2025-04-17T17:00:00Z</dcterms:modified>
</cp:coreProperties>
</file>