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C43C" w14:textId="77777777" w:rsidR="00CA69CD" w:rsidRPr="008B1827" w:rsidRDefault="00CA69CD" w:rsidP="008B1827">
      <w:pPr>
        <w:pStyle w:val="Heading1"/>
        <w:jc w:val="center"/>
        <w:rPr>
          <w:sz w:val="28"/>
          <w:szCs w:val="28"/>
        </w:rPr>
      </w:pPr>
      <w:r w:rsidRPr="008B1827">
        <w:rPr>
          <w:sz w:val="28"/>
          <w:szCs w:val="28"/>
        </w:rPr>
        <w:t>Intelligent Design and the Origin of Life</w:t>
      </w:r>
    </w:p>
    <w:p w14:paraId="30BC1D52" w14:textId="0D45C84C" w:rsidR="00CA69CD" w:rsidRPr="008B1827" w:rsidRDefault="00CA69CD" w:rsidP="008B1827">
      <w:pPr>
        <w:pStyle w:val="Heading1"/>
        <w:jc w:val="center"/>
        <w:rPr>
          <w:sz w:val="28"/>
          <w:szCs w:val="28"/>
        </w:rPr>
      </w:pPr>
      <w:r w:rsidRPr="008B1827">
        <w:rPr>
          <w:sz w:val="28"/>
          <w:szCs w:val="28"/>
        </w:rPr>
        <w:t xml:space="preserve">Part </w:t>
      </w:r>
      <w:r w:rsidR="0016552F" w:rsidRPr="008B1827">
        <w:rPr>
          <w:sz w:val="28"/>
          <w:szCs w:val="28"/>
        </w:rPr>
        <w:t>2</w:t>
      </w:r>
    </w:p>
    <w:p w14:paraId="4C6EC968" w14:textId="77777777" w:rsidR="006B0426" w:rsidRPr="008B1827" w:rsidRDefault="006B0426" w:rsidP="008F44D4">
      <w:pPr>
        <w:pStyle w:val="Style"/>
        <w:ind w:firstLine="0"/>
        <w:rPr>
          <w:rFonts w:asciiTheme="minorHAnsi" w:hAnsiTheme="minorHAnsi"/>
        </w:rPr>
      </w:pPr>
    </w:p>
    <w:p w14:paraId="35B8500A" w14:textId="77DA7061" w:rsidR="008F44D4" w:rsidRPr="008B1827" w:rsidRDefault="00657452" w:rsidP="007836EB">
      <w:pPr>
        <w:pStyle w:val="Style"/>
        <w:ind w:firstLine="0"/>
        <w:rPr>
          <w:rFonts w:asciiTheme="minorHAnsi" w:hAnsiTheme="minorHAnsi"/>
        </w:rPr>
      </w:pPr>
      <w:r w:rsidRPr="008B1827">
        <w:rPr>
          <w:rFonts w:asciiTheme="minorHAnsi" w:hAnsiTheme="minorHAnsi"/>
        </w:rPr>
        <w:t>Prior to the molecular biology revolution of the 1950s and 1960s, scientists lacked a detailed understanding of the molecular machinery and the coded information within living cells (Part 1).</w:t>
      </w:r>
      <w:r w:rsidR="00DC13E2" w:rsidRPr="008B1827">
        <w:rPr>
          <w:rFonts w:asciiTheme="minorHAnsi" w:hAnsiTheme="minorHAnsi"/>
        </w:rPr>
        <w:t xml:space="preserve"> </w:t>
      </w:r>
      <w:r w:rsidR="000D403D" w:rsidRPr="008B1827">
        <w:rPr>
          <w:rFonts w:asciiTheme="minorHAnsi" w:hAnsiTheme="minorHAnsi"/>
        </w:rPr>
        <w:t xml:space="preserve">It was only after James Watson and Francis Crick elucidated the structure of DNA in 1953 that scientists began to uncover how genetic information is stored, transmitted, and translated into proteins within the cell. </w:t>
      </w:r>
      <w:r w:rsidR="00FB7DF9" w:rsidRPr="008B1827">
        <w:rPr>
          <w:rFonts w:asciiTheme="minorHAnsi" w:hAnsiTheme="minorHAnsi"/>
        </w:rPr>
        <w:t xml:space="preserve">Today, DNA is widely </w:t>
      </w:r>
      <w:proofErr w:type="spellStart"/>
      <w:r w:rsidR="007D7727">
        <w:rPr>
          <w:rFonts w:asciiTheme="minorHAnsi" w:hAnsiTheme="minorHAnsi"/>
        </w:rPr>
        <w:t>recognised</w:t>
      </w:r>
      <w:proofErr w:type="spellEnd"/>
      <w:r w:rsidR="00FB7DF9" w:rsidRPr="008B1827">
        <w:rPr>
          <w:rFonts w:asciiTheme="minorHAnsi" w:hAnsiTheme="minorHAnsi"/>
        </w:rPr>
        <w:t xml:space="preserve"> as the molecule that stores and transmits genetic information within every living organism. Apologists Norman Geisler and Frank Turek explain the significance of this discovery for the origin-of-life debate:</w:t>
      </w:r>
    </w:p>
    <w:p w14:paraId="0D1BACB1" w14:textId="77777777" w:rsidR="00FB7DF9" w:rsidRPr="008B1827" w:rsidRDefault="00FB7DF9" w:rsidP="007836EB">
      <w:pPr>
        <w:pStyle w:val="Style"/>
        <w:ind w:firstLine="0"/>
        <w:rPr>
          <w:rFonts w:asciiTheme="minorHAnsi" w:hAnsiTheme="minorHAnsi"/>
        </w:rPr>
      </w:pPr>
    </w:p>
    <w:p w14:paraId="328250D1" w14:textId="2EB9EE40" w:rsidR="00361867" w:rsidRPr="008B1827" w:rsidRDefault="006B0426" w:rsidP="00FB7DF9">
      <w:pPr>
        <w:pStyle w:val="Style"/>
        <w:ind w:left="720" w:firstLine="0"/>
        <w:rPr>
          <w:rFonts w:asciiTheme="minorHAnsi" w:hAnsiTheme="minorHAnsi"/>
        </w:rPr>
      </w:pPr>
      <w:r w:rsidRPr="008B1827">
        <w:rPr>
          <w:rFonts w:asciiTheme="minorHAnsi" w:hAnsiTheme="minorHAnsi"/>
        </w:rPr>
        <w:t>“</w:t>
      </w:r>
      <w:r w:rsidR="0032265D" w:rsidRPr="008B1827">
        <w:rPr>
          <w:rFonts w:asciiTheme="minorHAnsi" w:hAnsiTheme="minorHAnsi"/>
        </w:rPr>
        <w:t xml:space="preserve">DNA has a helical structure that looks like a twisted ladder. The sides of the ladder are formed by alternating deoxyribose and phosphate molecules, and the rungs of the ladder consist of a specific order of four nitrogen bases. These nitrogen bases are adenine, thymine, cytosine, and guanine, which commonly are represented by the letters A, T, C, and G. These letters comprise what is known as the four-letter genetic alphabet. </w:t>
      </w:r>
    </w:p>
    <w:p w14:paraId="154C27A3" w14:textId="77777777" w:rsidR="00361867" w:rsidRPr="008B1827" w:rsidRDefault="00361867" w:rsidP="0032265D">
      <w:pPr>
        <w:pStyle w:val="Style"/>
        <w:ind w:left="720"/>
        <w:rPr>
          <w:rFonts w:asciiTheme="minorHAnsi" w:hAnsiTheme="minorHAnsi"/>
        </w:rPr>
      </w:pPr>
    </w:p>
    <w:p w14:paraId="699A6E7A" w14:textId="79AF40BE" w:rsidR="00890C75" w:rsidRPr="008B1827" w:rsidRDefault="0032265D" w:rsidP="0032265D">
      <w:pPr>
        <w:pStyle w:val="Style"/>
        <w:ind w:left="720"/>
        <w:rPr>
          <w:rFonts w:asciiTheme="minorHAnsi" w:hAnsiTheme="minorHAnsi"/>
        </w:rPr>
      </w:pPr>
      <w:r w:rsidRPr="008B1827">
        <w:rPr>
          <w:rFonts w:asciiTheme="minorHAnsi" w:hAnsiTheme="minorHAnsi"/>
        </w:rPr>
        <w:t>This alphabet is identical to our English alphabet in terms of its ability to communicate a message, except that the genetic alphabet has only four letters instead of twenty-six.1 Just as the specific order of the letters in this sentence communicates a unique message, the specific order of A, T, C, and G within a living cell determines the unique genetic makeup of that living entity. Another name for that message or information, whether it’s in a sentence or in DNA, is “specified complexity.” In other words, not only is it complex—it also contains a specific message</w:t>
      </w:r>
      <w:r w:rsidR="006B0426" w:rsidRPr="008B1827">
        <w:rPr>
          <w:rFonts w:asciiTheme="minorHAnsi" w:hAnsiTheme="minorHAnsi"/>
        </w:rPr>
        <w:t>”</w:t>
      </w:r>
      <w:r w:rsidRPr="008B1827">
        <w:rPr>
          <w:rFonts w:asciiTheme="minorHAnsi" w:hAnsiTheme="minorHAnsi"/>
        </w:rPr>
        <w:t xml:space="preserve"> </w:t>
      </w:r>
      <w:r w:rsidRPr="008B1827">
        <w:rPr>
          <w:rFonts w:asciiTheme="minorHAnsi" w:hAnsiTheme="minorHAnsi"/>
          <w:i/>
          <w:iCs/>
        </w:rPr>
        <w:t>(I Don't Have Enough Faith to Be an Atheist</w:t>
      </w:r>
      <w:r w:rsidRPr="008B1827">
        <w:rPr>
          <w:rFonts w:asciiTheme="minorHAnsi" w:hAnsiTheme="minorHAnsi"/>
        </w:rPr>
        <w:t xml:space="preserve">) </w:t>
      </w:r>
    </w:p>
    <w:p w14:paraId="1568BD1C" w14:textId="77777777" w:rsidR="00890C75" w:rsidRPr="008B1827" w:rsidRDefault="00890C75" w:rsidP="00B44537">
      <w:pPr>
        <w:pStyle w:val="Style"/>
        <w:ind w:firstLine="0"/>
        <w:rPr>
          <w:rFonts w:asciiTheme="minorHAnsi" w:hAnsiTheme="minorHAnsi"/>
        </w:rPr>
      </w:pPr>
    </w:p>
    <w:p w14:paraId="5A83F1A1" w14:textId="1B89E9D4" w:rsidR="00603108" w:rsidRPr="008B1827" w:rsidRDefault="00AA787A" w:rsidP="009B27DB">
      <w:pPr>
        <w:jc w:val="both"/>
        <w:rPr>
          <w:rFonts w:asciiTheme="minorHAnsi" w:hAnsiTheme="minorHAnsi"/>
        </w:rPr>
      </w:pPr>
      <w:r w:rsidRPr="008B1827">
        <w:rPr>
          <w:rFonts w:asciiTheme="minorHAnsi" w:hAnsiTheme="minorHAnsi"/>
        </w:rPr>
        <w:t xml:space="preserve">Those familiar with the Intelligent Design hypothesis will immediately associate the term </w:t>
      </w:r>
      <w:r w:rsidRPr="008B1827">
        <w:rPr>
          <w:rStyle w:val="Emphasis"/>
          <w:rFonts w:asciiTheme="minorHAnsi" w:hAnsiTheme="minorHAnsi"/>
        </w:rPr>
        <w:t>"specified complexity"</w:t>
      </w:r>
      <w:r w:rsidRPr="008B1827">
        <w:rPr>
          <w:rFonts w:asciiTheme="minorHAnsi" w:hAnsiTheme="minorHAnsi"/>
        </w:rPr>
        <w:t xml:space="preserve"> with the work of William Dembski, one of the principal philosophers and mathematicians associated with the modern Intelligent Design movement. In </w:t>
      </w:r>
      <w:r w:rsidRPr="008B1827">
        <w:rPr>
          <w:rStyle w:val="Emphasis"/>
          <w:rFonts w:asciiTheme="minorHAnsi" w:hAnsiTheme="minorHAnsi"/>
        </w:rPr>
        <w:t>The Design Inference</w:t>
      </w:r>
      <w:r w:rsidRPr="008B1827">
        <w:rPr>
          <w:rFonts w:asciiTheme="minorHAnsi" w:hAnsiTheme="minorHAnsi"/>
        </w:rPr>
        <w:t xml:space="preserve">, Dembski develops a theoretical framework for distinguishing between events best explained by chance, natural law, or intelligent design. It should be noted, however, that Dembski uses the term </w:t>
      </w:r>
      <w:r w:rsidRPr="008B1827">
        <w:rPr>
          <w:rStyle w:val="Emphasis"/>
          <w:rFonts w:asciiTheme="minorHAnsi" w:hAnsiTheme="minorHAnsi"/>
        </w:rPr>
        <w:t>"specified complexity"</w:t>
      </w:r>
      <w:r w:rsidRPr="008B1827">
        <w:rPr>
          <w:rFonts w:asciiTheme="minorHAnsi" w:hAnsiTheme="minorHAnsi"/>
        </w:rPr>
        <w:t xml:space="preserve"> in a more technical sense than do Geisler and Turek.</w:t>
      </w:r>
    </w:p>
    <w:p w14:paraId="523F043D" w14:textId="788142FC" w:rsidR="009F7DB0" w:rsidRPr="008B1827" w:rsidRDefault="00D21401" w:rsidP="009B27DB">
      <w:pPr>
        <w:jc w:val="both"/>
        <w:rPr>
          <w:rFonts w:asciiTheme="minorHAnsi" w:hAnsiTheme="minorHAnsi"/>
        </w:rPr>
      </w:pPr>
      <w:r w:rsidRPr="008B1827">
        <w:rPr>
          <w:rFonts w:asciiTheme="minorHAnsi" w:hAnsiTheme="minorHAnsi"/>
        </w:rPr>
        <w:t>The following illustration</w:t>
      </w:r>
      <w:r w:rsidR="00C47682" w:rsidRPr="008B1827">
        <w:rPr>
          <w:rFonts w:asciiTheme="minorHAnsi" w:hAnsiTheme="minorHAnsi"/>
        </w:rPr>
        <w:t>s</w:t>
      </w:r>
      <w:r w:rsidRPr="008B1827">
        <w:rPr>
          <w:rFonts w:asciiTheme="minorHAnsi" w:hAnsiTheme="minorHAnsi"/>
        </w:rPr>
        <w:t xml:space="preserve"> </w:t>
      </w:r>
      <w:r w:rsidR="00B97C00" w:rsidRPr="008B1827">
        <w:rPr>
          <w:rFonts w:asciiTheme="minorHAnsi" w:hAnsiTheme="minorHAnsi"/>
        </w:rPr>
        <w:t>involving a cat and a ke</w:t>
      </w:r>
      <w:r w:rsidR="00C47682" w:rsidRPr="008B1827">
        <w:rPr>
          <w:rFonts w:asciiTheme="minorHAnsi" w:hAnsiTheme="minorHAnsi"/>
        </w:rPr>
        <w:t xml:space="preserve">yboard </w:t>
      </w:r>
      <w:r w:rsidR="00F07FDC">
        <w:rPr>
          <w:rFonts w:asciiTheme="minorHAnsi" w:hAnsiTheme="minorHAnsi"/>
        </w:rPr>
        <w:t>represent</w:t>
      </w:r>
      <w:r w:rsidRPr="008B1827">
        <w:rPr>
          <w:rFonts w:asciiTheme="minorHAnsi" w:hAnsiTheme="minorHAnsi"/>
        </w:rPr>
        <w:t xml:space="preserve"> my attempt to explain </w:t>
      </w:r>
      <w:r w:rsidR="00F75D94" w:rsidRPr="008B1827">
        <w:rPr>
          <w:rFonts w:asciiTheme="minorHAnsi" w:hAnsiTheme="minorHAnsi"/>
        </w:rPr>
        <w:t xml:space="preserve">specified complexity </w:t>
      </w:r>
      <w:r w:rsidR="00D80C9B" w:rsidRPr="008B1827">
        <w:rPr>
          <w:rFonts w:asciiTheme="minorHAnsi" w:hAnsiTheme="minorHAnsi"/>
        </w:rPr>
        <w:t xml:space="preserve">as I understand it: </w:t>
      </w:r>
    </w:p>
    <w:p w14:paraId="17FACF1F" w14:textId="77777777" w:rsidR="005F0EAA" w:rsidRPr="008B1827" w:rsidRDefault="005F0EAA" w:rsidP="001E18D6">
      <w:pPr>
        <w:pStyle w:val="StyleJustified"/>
        <w:rPr>
          <w:rStyle w:val="Strong"/>
          <w:rFonts w:asciiTheme="minorHAnsi" w:hAnsiTheme="minorHAnsi"/>
          <w:b w:val="0"/>
          <w:bCs w:val="0"/>
        </w:rPr>
      </w:pPr>
    </w:p>
    <w:p w14:paraId="438E768F" w14:textId="52B57FF6" w:rsidR="001E18D6" w:rsidRPr="008B1827" w:rsidRDefault="001E18D6" w:rsidP="008B1827">
      <w:pPr>
        <w:pStyle w:val="Heading2"/>
        <w:rPr>
          <w:rStyle w:val="Strong"/>
          <w:b w:val="0"/>
          <w:bCs w:val="0"/>
        </w:rPr>
      </w:pPr>
      <w:r w:rsidRPr="008B1827">
        <w:rPr>
          <w:rStyle w:val="Strong"/>
          <w:b w:val="0"/>
          <w:bCs w:val="0"/>
        </w:rPr>
        <w:t>Case one</w:t>
      </w:r>
    </w:p>
    <w:p w14:paraId="4B671800" w14:textId="77777777" w:rsidR="001E18D6" w:rsidRPr="008B1827" w:rsidRDefault="001E18D6" w:rsidP="001E18D6">
      <w:pPr>
        <w:pStyle w:val="Style"/>
        <w:rPr>
          <w:rFonts w:asciiTheme="minorHAnsi" w:hAnsiTheme="minorHAnsi"/>
        </w:rPr>
      </w:pPr>
    </w:p>
    <w:p w14:paraId="4D109FDA" w14:textId="71E426DB" w:rsidR="001E18D6" w:rsidRDefault="001E18D6" w:rsidP="00B86C43">
      <w:pPr>
        <w:pStyle w:val="StyleJustified"/>
        <w:rPr>
          <w:rFonts w:asciiTheme="minorHAnsi" w:hAnsiTheme="minorHAnsi"/>
        </w:rPr>
      </w:pPr>
      <w:r w:rsidRPr="008B1827">
        <w:rPr>
          <w:rFonts w:asciiTheme="minorHAnsi" w:hAnsiTheme="minorHAnsi"/>
        </w:rPr>
        <w:t>Suppose we came home to find the letters “</w:t>
      </w:r>
      <w:proofErr w:type="spellStart"/>
      <w:r w:rsidRPr="008B1827">
        <w:rPr>
          <w:rFonts w:asciiTheme="minorHAnsi" w:hAnsiTheme="minorHAnsi"/>
        </w:rPr>
        <w:t>i</w:t>
      </w:r>
      <w:proofErr w:type="spellEnd"/>
      <w:r w:rsidRPr="008B1827">
        <w:rPr>
          <w:rFonts w:asciiTheme="minorHAnsi" w:hAnsiTheme="minorHAnsi"/>
        </w:rPr>
        <w:t>” and “h” (“</w:t>
      </w:r>
      <w:proofErr w:type="spellStart"/>
      <w:r w:rsidRPr="008B1827">
        <w:rPr>
          <w:rFonts w:asciiTheme="minorHAnsi" w:hAnsiTheme="minorHAnsi"/>
        </w:rPr>
        <w:t>ih</w:t>
      </w:r>
      <w:proofErr w:type="spellEnd"/>
      <w:r w:rsidRPr="008B1827">
        <w:rPr>
          <w:rFonts w:asciiTheme="minorHAnsi" w:hAnsiTheme="minorHAnsi"/>
        </w:rPr>
        <w:t>”) on the computer screen with Fluffy the cat sleeping alongside the keyboard.  Consisting of just two letters</w:t>
      </w:r>
      <w:r w:rsidR="009304CD">
        <w:rPr>
          <w:rFonts w:asciiTheme="minorHAnsi" w:hAnsiTheme="minorHAnsi"/>
        </w:rPr>
        <w:t>,</w:t>
      </w:r>
      <w:r w:rsidRPr="008B1827">
        <w:rPr>
          <w:rFonts w:asciiTheme="minorHAnsi" w:hAnsiTheme="minorHAnsi"/>
        </w:rPr>
        <w:t xml:space="preserve"> this sequence is short or </w:t>
      </w:r>
      <w:r w:rsidRPr="008B1827">
        <w:rPr>
          <w:rStyle w:val="Emphasis"/>
          <w:rFonts w:asciiTheme="minorHAnsi" w:hAnsiTheme="minorHAnsi"/>
        </w:rPr>
        <w:t>simple</w:t>
      </w:r>
      <w:r w:rsidRPr="008B1827">
        <w:rPr>
          <w:rFonts w:asciiTheme="minorHAnsi" w:hAnsiTheme="minorHAnsi"/>
        </w:rPr>
        <w:t xml:space="preserve">.  It is the opposite of what we mean here by “complex” (below). </w:t>
      </w:r>
      <w:r w:rsidR="00B86C43" w:rsidRPr="008B1827">
        <w:rPr>
          <w:rFonts w:asciiTheme="minorHAnsi" w:hAnsiTheme="minorHAnsi"/>
        </w:rPr>
        <w:t>Additionally</w:t>
      </w:r>
      <w:r w:rsidR="00EB1743" w:rsidRPr="008B1827">
        <w:rPr>
          <w:rFonts w:asciiTheme="minorHAnsi" w:hAnsiTheme="minorHAnsi"/>
        </w:rPr>
        <w:t>,</w:t>
      </w:r>
      <w:r w:rsidRPr="008B1827">
        <w:rPr>
          <w:rFonts w:asciiTheme="minorHAnsi" w:hAnsiTheme="minorHAnsi"/>
        </w:rPr>
        <w:t xml:space="preserve"> </w:t>
      </w:r>
      <w:r w:rsidR="00B86C43" w:rsidRPr="008B1827">
        <w:rPr>
          <w:rFonts w:asciiTheme="minorHAnsi" w:hAnsiTheme="minorHAnsi"/>
        </w:rPr>
        <w:t xml:space="preserve">these two letters do not conform to any independently given, </w:t>
      </w:r>
      <w:proofErr w:type="spellStart"/>
      <w:r w:rsidR="009304CD">
        <w:rPr>
          <w:rFonts w:asciiTheme="minorHAnsi" w:hAnsiTheme="minorHAnsi"/>
        </w:rPr>
        <w:t>recognisable</w:t>
      </w:r>
      <w:proofErr w:type="spellEnd"/>
      <w:r w:rsidR="00B86C43" w:rsidRPr="008B1827">
        <w:rPr>
          <w:rFonts w:asciiTheme="minorHAnsi" w:hAnsiTheme="minorHAnsi"/>
        </w:rPr>
        <w:t xml:space="preserve"> pattern. </w:t>
      </w:r>
      <w:r w:rsidRPr="008B1827">
        <w:rPr>
          <w:rFonts w:asciiTheme="minorHAnsi" w:hAnsiTheme="minorHAnsi"/>
        </w:rPr>
        <w:t xml:space="preserve"> For example, they do not spell out a word found in the dictionary.  Because these two letters do not reproduce an independently given pattern (</w:t>
      </w:r>
      <w:r w:rsidR="00061272" w:rsidRPr="008B1827">
        <w:rPr>
          <w:rFonts w:asciiTheme="minorHAnsi" w:hAnsiTheme="minorHAnsi"/>
        </w:rPr>
        <w:t>e.g.</w:t>
      </w:r>
      <w:r w:rsidRPr="008B1827">
        <w:rPr>
          <w:rFonts w:asciiTheme="minorHAnsi" w:hAnsiTheme="minorHAnsi"/>
        </w:rPr>
        <w:t xml:space="preserve"> a pattern found in a dictionary), they are said to lack specification.  </w:t>
      </w:r>
      <w:r w:rsidR="00861DA5" w:rsidRPr="008B1827">
        <w:rPr>
          <w:rFonts w:asciiTheme="minorHAnsi" w:hAnsiTheme="minorHAnsi"/>
        </w:rPr>
        <w:t>Thus,</w:t>
      </w:r>
      <w:r w:rsidRPr="008B1827">
        <w:rPr>
          <w:rFonts w:asciiTheme="minorHAnsi" w:hAnsiTheme="minorHAnsi"/>
        </w:rPr>
        <w:t xml:space="preserve"> the sequence “</w:t>
      </w:r>
      <w:proofErr w:type="spellStart"/>
      <w:r w:rsidRPr="008B1827">
        <w:rPr>
          <w:rFonts w:asciiTheme="minorHAnsi" w:hAnsiTheme="minorHAnsi"/>
        </w:rPr>
        <w:t>ih</w:t>
      </w:r>
      <w:proofErr w:type="spellEnd"/>
      <w:r w:rsidRPr="008B1827">
        <w:rPr>
          <w:rFonts w:asciiTheme="minorHAnsi" w:hAnsiTheme="minorHAnsi"/>
        </w:rPr>
        <w:t xml:space="preserve">” lacks both complexity and specification.  We could easily conclude that the sequence was produced by </w:t>
      </w:r>
      <w:proofErr w:type="spellStart"/>
      <w:r w:rsidRPr="008B1827">
        <w:rPr>
          <w:rFonts w:asciiTheme="minorHAnsi" w:hAnsiTheme="minorHAnsi"/>
        </w:rPr>
        <w:t>Fluffy’s</w:t>
      </w:r>
      <w:proofErr w:type="spellEnd"/>
      <w:r w:rsidRPr="008B1827">
        <w:rPr>
          <w:rFonts w:asciiTheme="minorHAnsi" w:hAnsiTheme="minorHAnsi"/>
        </w:rPr>
        <w:t xml:space="preserve"> jumping upon the keyboard. </w:t>
      </w:r>
    </w:p>
    <w:p w14:paraId="6A35385C" w14:textId="77777777" w:rsidR="008B1827" w:rsidRPr="008B1827" w:rsidRDefault="008B1827" w:rsidP="00B86C43">
      <w:pPr>
        <w:pStyle w:val="StyleJustified"/>
        <w:rPr>
          <w:rFonts w:asciiTheme="minorHAnsi" w:hAnsiTheme="minorHAnsi"/>
        </w:rPr>
      </w:pPr>
    </w:p>
    <w:p w14:paraId="19AFF741" w14:textId="77777777" w:rsidR="00CB509D" w:rsidRPr="008B1827" w:rsidRDefault="001E1872" w:rsidP="008B1827">
      <w:pPr>
        <w:pStyle w:val="Heading2"/>
        <w:rPr>
          <w:rStyle w:val="Strong"/>
          <w:b w:val="0"/>
          <w:bCs w:val="0"/>
        </w:rPr>
      </w:pPr>
      <w:r w:rsidRPr="008B1827">
        <w:rPr>
          <w:rStyle w:val="Strong"/>
          <w:b w:val="0"/>
          <w:bCs w:val="0"/>
        </w:rPr>
        <w:lastRenderedPageBreak/>
        <w:t>Case two</w:t>
      </w:r>
    </w:p>
    <w:p w14:paraId="238FCAE5" w14:textId="77777777" w:rsidR="00CB509D" w:rsidRPr="008B1827" w:rsidRDefault="00CB509D" w:rsidP="00CB509D">
      <w:pPr>
        <w:pStyle w:val="StyleJustified"/>
        <w:rPr>
          <w:rStyle w:val="Strong"/>
          <w:rFonts w:asciiTheme="minorHAnsi" w:hAnsiTheme="minorHAnsi"/>
          <w:b w:val="0"/>
          <w:bCs w:val="0"/>
        </w:rPr>
      </w:pPr>
    </w:p>
    <w:p w14:paraId="37E690B2" w14:textId="60C89DEF" w:rsidR="001E1872" w:rsidRPr="008B1827" w:rsidRDefault="001E1872" w:rsidP="00527F4F">
      <w:pPr>
        <w:pStyle w:val="StyleJustified"/>
        <w:rPr>
          <w:rFonts w:asciiTheme="minorHAnsi" w:hAnsiTheme="minorHAnsi"/>
        </w:rPr>
      </w:pPr>
      <w:r w:rsidRPr="008B1827">
        <w:rPr>
          <w:rFonts w:asciiTheme="minorHAnsi" w:hAnsiTheme="minorHAnsi"/>
        </w:rPr>
        <w:t xml:space="preserve">Nor would it be difficult to believe that </w:t>
      </w:r>
      <w:proofErr w:type="spellStart"/>
      <w:r w:rsidRPr="008B1827">
        <w:rPr>
          <w:rFonts w:asciiTheme="minorHAnsi" w:hAnsiTheme="minorHAnsi"/>
        </w:rPr>
        <w:t>Fluffy’s</w:t>
      </w:r>
      <w:proofErr w:type="spellEnd"/>
      <w:r w:rsidRPr="008B1827">
        <w:rPr>
          <w:rFonts w:asciiTheme="minorHAnsi" w:hAnsiTheme="minorHAnsi"/>
        </w:rPr>
        <w:t xml:space="preserve"> keyboard capers over a week could produce a </w:t>
      </w:r>
      <w:r w:rsidRPr="008B1827">
        <w:rPr>
          <w:rStyle w:val="Emphasis"/>
          <w:rFonts w:asciiTheme="minorHAnsi" w:hAnsiTheme="minorHAnsi"/>
        </w:rPr>
        <w:t>complex</w:t>
      </w:r>
      <w:r w:rsidRPr="008B1827">
        <w:rPr>
          <w:rFonts w:asciiTheme="minorHAnsi" w:hAnsiTheme="minorHAnsi"/>
        </w:rPr>
        <w:t xml:space="preserve"> (rather than </w:t>
      </w:r>
      <w:r w:rsidRPr="008B1827">
        <w:rPr>
          <w:rStyle w:val="Emphasis"/>
          <w:rFonts w:asciiTheme="minorHAnsi" w:hAnsiTheme="minorHAnsi"/>
        </w:rPr>
        <w:t>simple)</w:t>
      </w:r>
      <w:r w:rsidRPr="008B1827">
        <w:rPr>
          <w:rFonts w:asciiTheme="minorHAnsi" w:hAnsiTheme="minorHAnsi"/>
        </w:rPr>
        <w:t xml:space="preserve"> sequence of hundreds or thousands of random letters conforming to no independently given pattern (e</w:t>
      </w:r>
      <w:r w:rsidR="00C403EB" w:rsidRPr="008B1827">
        <w:rPr>
          <w:rFonts w:asciiTheme="minorHAnsi" w:hAnsiTheme="minorHAnsi"/>
        </w:rPr>
        <w:t>.</w:t>
      </w:r>
      <w:r w:rsidRPr="008B1827">
        <w:rPr>
          <w:rFonts w:asciiTheme="minorHAnsi" w:hAnsiTheme="minorHAnsi"/>
        </w:rPr>
        <w:t>g</w:t>
      </w:r>
      <w:r w:rsidR="00C403EB" w:rsidRPr="008B1827">
        <w:rPr>
          <w:rFonts w:asciiTheme="minorHAnsi" w:hAnsiTheme="minorHAnsi"/>
        </w:rPr>
        <w:t>.</w:t>
      </w:r>
      <w:r w:rsidRPr="008B1827">
        <w:rPr>
          <w:rFonts w:asciiTheme="minorHAnsi" w:hAnsiTheme="minorHAnsi"/>
        </w:rPr>
        <w:t xml:space="preserve"> the sequence </w:t>
      </w:r>
      <w:proofErr w:type="spellStart"/>
      <w:r w:rsidRPr="008B1827">
        <w:rPr>
          <w:rFonts w:asciiTheme="minorHAnsi" w:hAnsiTheme="minorHAnsi"/>
        </w:rPr>
        <w:t>jkhgdrkjylhbfkhfjy</w:t>
      </w:r>
      <w:proofErr w:type="spellEnd"/>
      <w:r w:rsidR="005A4803">
        <w:rPr>
          <w:rFonts w:asciiTheme="minorHAnsi" w:hAnsiTheme="minorHAnsi"/>
        </w:rPr>
        <w:t>,</w:t>
      </w:r>
      <w:r w:rsidRPr="008B1827">
        <w:rPr>
          <w:rFonts w:asciiTheme="minorHAnsi" w:hAnsiTheme="minorHAnsi"/>
        </w:rPr>
        <w:t xml:space="preserve"> </w:t>
      </w:r>
      <w:proofErr w:type="spellStart"/>
      <w:r w:rsidRPr="008B1827">
        <w:rPr>
          <w:rFonts w:asciiTheme="minorHAnsi" w:hAnsiTheme="minorHAnsi"/>
        </w:rPr>
        <w:t>etc</w:t>
      </w:r>
      <w:proofErr w:type="spellEnd"/>
      <w:r w:rsidRPr="008B1827">
        <w:rPr>
          <w:rFonts w:asciiTheme="minorHAnsi" w:hAnsiTheme="minorHAnsi"/>
        </w:rPr>
        <w:t>).</w:t>
      </w:r>
      <w:r w:rsidR="00B66F3A" w:rsidRPr="008B1827">
        <w:rPr>
          <w:rFonts w:asciiTheme="minorHAnsi" w:hAnsiTheme="minorHAnsi"/>
        </w:rPr>
        <w:t xml:space="preserve"> In this discussion, "complex" does not mean complicated or difficult to understand. </w:t>
      </w:r>
      <w:r w:rsidR="00CB509D" w:rsidRPr="008B1827">
        <w:rPr>
          <w:rFonts w:asciiTheme="minorHAnsi" w:hAnsiTheme="minorHAnsi"/>
          <w:szCs w:val="24"/>
          <w:lang w:eastAsia="en-NZ"/>
        </w:rPr>
        <w:t>Because this string is very long, the probability of obtaining this exact sequence by chance is exceedingly small. In that sense</w:t>
      </w:r>
      <w:r w:rsidR="005A4803">
        <w:rPr>
          <w:rFonts w:asciiTheme="minorHAnsi" w:hAnsiTheme="minorHAnsi"/>
          <w:szCs w:val="24"/>
          <w:lang w:eastAsia="en-NZ"/>
        </w:rPr>
        <w:t>,</w:t>
      </w:r>
      <w:r w:rsidR="00CB509D" w:rsidRPr="008B1827">
        <w:rPr>
          <w:rFonts w:asciiTheme="minorHAnsi" w:hAnsiTheme="minorHAnsi"/>
          <w:szCs w:val="24"/>
          <w:lang w:eastAsia="en-NZ"/>
        </w:rPr>
        <w:t xml:space="preserve"> it is </w:t>
      </w:r>
      <w:r w:rsidR="00527F4F" w:rsidRPr="008B1827">
        <w:rPr>
          <w:rFonts w:asciiTheme="minorHAnsi" w:hAnsiTheme="minorHAnsi"/>
          <w:szCs w:val="24"/>
          <w:lang w:eastAsia="en-NZ"/>
        </w:rPr>
        <w:t>complex</w:t>
      </w:r>
      <w:r w:rsidR="00527F4F" w:rsidRPr="008B1827">
        <w:rPr>
          <w:rFonts w:asciiTheme="minorHAnsi" w:hAnsiTheme="minorHAnsi"/>
        </w:rPr>
        <w:t>. This</w:t>
      </w:r>
      <w:r w:rsidRPr="008B1827">
        <w:rPr>
          <w:rFonts w:asciiTheme="minorHAnsi" w:hAnsiTheme="minorHAnsi"/>
        </w:rPr>
        <w:t xml:space="preserve"> </w:t>
      </w:r>
      <w:proofErr w:type="gramStart"/>
      <w:r w:rsidRPr="008B1827">
        <w:rPr>
          <w:rFonts w:asciiTheme="minorHAnsi" w:hAnsiTheme="minorHAnsi"/>
        </w:rPr>
        <w:t>particular string</w:t>
      </w:r>
      <w:proofErr w:type="gramEnd"/>
      <w:r w:rsidRPr="008B1827">
        <w:rPr>
          <w:rFonts w:asciiTheme="minorHAnsi" w:hAnsiTheme="minorHAnsi"/>
        </w:rPr>
        <w:t xml:space="preserve"> of letters is one of an almost infinite number of possible sequences, but cats jumping on keyboards will produce </w:t>
      </w:r>
      <w:r w:rsidRPr="008B1827">
        <w:rPr>
          <w:rStyle w:val="Emphasis"/>
          <w:rFonts w:asciiTheme="minorHAnsi" w:hAnsiTheme="minorHAnsi"/>
        </w:rPr>
        <w:t>some</w:t>
      </w:r>
      <w:r w:rsidRPr="008B1827">
        <w:rPr>
          <w:rFonts w:asciiTheme="minorHAnsi" w:hAnsiTheme="minorHAnsi"/>
        </w:rPr>
        <w:t xml:space="preserve"> sequence</w:t>
      </w:r>
      <w:r w:rsidR="007D7727">
        <w:rPr>
          <w:rFonts w:asciiTheme="minorHAnsi" w:hAnsiTheme="minorHAnsi"/>
        </w:rPr>
        <w:t>,</w:t>
      </w:r>
      <w:r w:rsidRPr="008B1827">
        <w:rPr>
          <w:rFonts w:asciiTheme="minorHAnsi" w:hAnsiTheme="minorHAnsi"/>
        </w:rPr>
        <w:t xml:space="preserve"> so why not this one?</w:t>
      </w:r>
    </w:p>
    <w:p w14:paraId="12D69329" w14:textId="77777777" w:rsidR="00007CA3" w:rsidRPr="008B1827" w:rsidRDefault="00007CA3" w:rsidP="00527F4F">
      <w:pPr>
        <w:pStyle w:val="StyleJustified"/>
        <w:ind w:left="0"/>
        <w:rPr>
          <w:rStyle w:val="Strong"/>
          <w:rFonts w:asciiTheme="minorHAnsi" w:hAnsiTheme="minorHAnsi"/>
          <w:b w:val="0"/>
          <w:bCs w:val="0"/>
        </w:rPr>
      </w:pPr>
    </w:p>
    <w:p w14:paraId="3FC494EB" w14:textId="77777777" w:rsidR="00007CA3" w:rsidRPr="008B1827" w:rsidRDefault="00007CA3" w:rsidP="00A46EF5">
      <w:pPr>
        <w:pStyle w:val="StyleJustified"/>
        <w:rPr>
          <w:rStyle w:val="Strong"/>
          <w:rFonts w:asciiTheme="minorHAnsi" w:hAnsiTheme="minorHAnsi"/>
          <w:b w:val="0"/>
          <w:bCs w:val="0"/>
        </w:rPr>
      </w:pPr>
    </w:p>
    <w:p w14:paraId="5CDF5172" w14:textId="65836B16" w:rsidR="00A46EF5" w:rsidRPr="008B1827" w:rsidRDefault="00A46EF5" w:rsidP="008B1827">
      <w:pPr>
        <w:pStyle w:val="Heading2"/>
        <w:rPr>
          <w:rStyle w:val="Strong"/>
          <w:b w:val="0"/>
          <w:bCs w:val="0"/>
        </w:rPr>
      </w:pPr>
      <w:r w:rsidRPr="008B1827">
        <w:rPr>
          <w:rStyle w:val="Strong"/>
          <w:b w:val="0"/>
          <w:bCs w:val="0"/>
        </w:rPr>
        <w:t>Case three</w:t>
      </w:r>
    </w:p>
    <w:p w14:paraId="7E4463BE" w14:textId="77777777" w:rsidR="00A46EF5" w:rsidRPr="008B1827" w:rsidRDefault="00A46EF5" w:rsidP="00A46EF5">
      <w:pPr>
        <w:pStyle w:val="Style"/>
        <w:rPr>
          <w:rFonts w:asciiTheme="minorHAnsi" w:hAnsiTheme="minorHAnsi"/>
        </w:rPr>
      </w:pPr>
    </w:p>
    <w:p w14:paraId="1B720494" w14:textId="54DC77BC" w:rsidR="00B8250C" w:rsidRPr="008B1827" w:rsidRDefault="00A46EF5" w:rsidP="00E207CC">
      <w:pPr>
        <w:pStyle w:val="StyleJustified"/>
        <w:rPr>
          <w:rFonts w:asciiTheme="minorHAnsi" w:hAnsiTheme="minorHAnsi"/>
        </w:rPr>
      </w:pPr>
      <w:r w:rsidRPr="008B1827">
        <w:rPr>
          <w:rFonts w:asciiTheme="minorHAnsi" w:hAnsiTheme="minorHAnsi"/>
        </w:rPr>
        <w:t xml:space="preserve">Next, it would not be difficult to believe that Fluffy could produce a sequence of letters which is </w:t>
      </w:r>
      <w:r w:rsidR="007D7727">
        <w:rPr>
          <w:rFonts w:asciiTheme="minorHAnsi" w:hAnsiTheme="minorHAnsi"/>
        </w:rPr>
        <w:t xml:space="preserve">as </w:t>
      </w:r>
      <w:r w:rsidRPr="008B1827">
        <w:rPr>
          <w:rStyle w:val="Emphasis"/>
          <w:rFonts w:asciiTheme="minorHAnsi" w:hAnsiTheme="minorHAnsi"/>
        </w:rPr>
        <w:t>simple</w:t>
      </w:r>
      <w:r w:rsidRPr="008B1827">
        <w:rPr>
          <w:rFonts w:asciiTheme="minorHAnsi" w:hAnsiTheme="minorHAnsi"/>
        </w:rPr>
        <w:t xml:space="preserve"> as in case </w:t>
      </w:r>
      <w:proofErr w:type="gramStart"/>
      <w:r w:rsidRPr="008B1827">
        <w:rPr>
          <w:rFonts w:asciiTheme="minorHAnsi" w:hAnsiTheme="minorHAnsi"/>
        </w:rPr>
        <w:t>one, but</w:t>
      </w:r>
      <w:proofErr w:type="gramEnd"/>
      <w:r w:rsidRPr="008B1827">
        <w:rPr>
          <w:rFonts w:asciiTheme="minorHAnsi" w:hAnsiTheme="minorHAnsi"/>
        </w:rPr>
        <w:t xml:space="preserve"> also </w:t>
      </w:r>
      <w:r w:rsidRPr="008B1827">
        <w:rPr>
          <w:rStyle w:val="Emphasis"/>
          <w:rFonts w:asciiTheme="minorHAnsi" w:hAnsiTheme="minorHAnsi"/>
        </w:rPr>
        <w:t>specified</w:t>
      </w:r>
      <w:r w:rsidRPr="008B1827">
        <w:rPr>
          <w:rFonts w:asciiTheme="minorHAnsi" w:hAnsiTheme="minorHAnsi"/>
        </w:rPr>
        <w:t>.  In this context</w:t>
      </w:r>
      <w:r w:rsidR="007D7727">
        <w:rPr>
          <w:rFonts w:asciiTheme="minorHAnsi" w:hAnsiTheme="minorHAnsi"/>
        </w:rPr>
        <w:t>,</w:t>
      </w:r>
      <w:r w:rsidRPr="008B1827">
        <w:rPr>
          <w:rFonts w:asciiTheme="minorHAnsi" w:hAnsiTheme="minorHAnsi"/>
        </w:rPr>
        <w:t xml:space="preserve"> a </w:t>
      </w:r>
      <w:r w:rsidRPr="008B1827">
        <w:rPr>
          <w:rStyle w:val="Emphasis"/>
          <w:rFonts w:asciiTheme="minorHAnsi" w:hAnsiTheme="minorHAnsi"/>
        </w:rPr>
        <w:t>specified</w:t>
      </w:r>
      <w:r w:rsidRPr="008B1827">
        <w:rPr>
          <w:rFonts w:asciiTheme="minorHAnsi" w:hAnsiTheme="minorHAnsi"/>
        </w:rPr>
        <w:t xml:space="preserve"> sequence is simply one which</w:t>
      </w:r>
      <w:r w:rsidR="00E207CC" w:rsidRPr="008B1827">
        <w:rPr>
          <w:rFonts w:asciiTheme="minorHAnsi" w:hAnsiTheme="minorHAnsi"/>
        </w:rPr>
        <w:t xml:space="preserve"> satisfies an independently given specification.</w:t>
      </w:r>
      <w:r w:rsidR="00B8250C" w:rsidRPr="008B1827">
        <w:rPr>
          <w:rFonts w:asciiTheme="minorHAnsi" w:hAnsiTheme="minorHAnsi"/>
        </w:rPr>
        <w:t xml:space="preserve"> For example, consider the sequence “h” and “</w:t>
      </w:r>
      <w:proofErr w:type="spellStart"/>
      <w:r w:rsidR="00B8250C" w:rsidRPr="008B1827">
        <w:rPr>
          <w:rFonts w:asciiTheme="minorHAnsi" w:hAnsiTheme="minorHAnsi"/>
        </w:rPr>
        <w:t>i</w:t>
      </w:r>
      <w:proofErr w:type="spellEnd"/>
      <w:r w:rsidR="00B8250C" w:rsidRPr="008B1827">
        <w:rPr>
          <w:rFonts w:asciiTheme="minorHAnsi" w:hAnsiTheme="minorHAnsi"/>
        </w:rPr>
        <w:t>” (“hi”).  Our colloquial dictionary defines “hi” as a form of popular greeting</w:t>
      </w:r>
      <w:r w:rsidR="007D7727">
        <w:rPr>
          <w:rFonts w:asciiTheme="minorHAnsi" w:hAnsiTheme="minorHAnsi"/>
        </w:rPr>
        <w:t>,</w:t>
      </w:r>
      <w:r w:rsidR="00B8250C" w:rsidRPr="008B1827">
        <w:rPr>
          <w:rFonts w:asciiTheme="minorHAnsi" w:hAnsiTheme="minorHAnsi"/>
        </w:rPr>
        <w:t xml:space="preserve"> and therefore this sequence conforms to an independently given pattern (</w:t>
      </w:r>
      <w:r w:rsidR="00FA1349" w:rsidRPr="008B1827">
        <w:rPr>
          <w:rFonts w:asciiTheme="minorHAnsi" w:hAnsiTheme="minorHAnsi"/>
        </w:rPr>
        <w:t>i.e.</w:t>
      </w:r>
      <w:r w:rsidR="00B8250C" w:rsidRPr="008B1827">
        <w:rPr>
          <w:rFonts w:asciiTheme="minorHAnsi" w:hAnsiTheme="minorHAnsi"/>
        </w:rPr>
        <w:t xml:space="preserve"> a dictionary definition).  However, while this sequence contains </w:t>
      </w:r>
      <w:r w:rsidR="00B8250C" w:rsidRPr="008B1827">
        <w:rPr>
          <w:rStyle w:val="Emphasis"/>
          <w:rFonts w:asciiTheme="minorHAnsi" w:hAnsiTheme="minorHAnsi"/>
        </w:rPr>
        <w:t>specification</w:t>
      </w:r>
      <w:r w:rsidR="00B8250C" w:rsidRPr="008B1827">
        <w:rPr>
          <w:rFonts w:asciiTheme="minorHAnsi" w:hAnsiTheme="minorHAnsi"/>
        </w:rPr>
        <w:t xml:space="preserve">, it is much too short to contain </w:t>
      </w:r>
      <w:r w:rsidR="00B8250C" w:rsidRPr="008B1827">
        <w:rPr>
          <w:rStyle w:val="Emphasis"/>
          <w:rFonts w:asciiTheme="minorHAnsi" w:hAnsiTheme="minorHAnsi"/>
        </w:rPr>
        <w:t>complexity</w:t>
      </w:r>
      <w:r w:rsidR="00B8250C" w:rsidRPr="008B1827">
        <w:rPr>
          <w:rFonts w:asciiTheme="minorHAnsi" w:hAnsiTheme="minorHAnsi"/>
        </w:rPr>
        <w:t>.  Again</w:t>
      </w:r>
      <w:r w:rsidR="003C7D74" w:rsidRPr="008B1827">
        <w:rPr>
          <w:rFonts w:asciiTheme="minorHAnsi" w:hAnsiTheme="minorHAnsi"/>
        </w:rPr>
        <w:t>,</w:t>
      </w:r>
      <w:r w:rsidR="00B8250C" w:rsidRPr="008B1827">
        <w:rPr>
          <w:rFonts w:asciiTheme="minorHAnsi" w:hAnsiTheme="minorHAnsi"/>
        </w:rPr>
        <w:t xml:space="preserve"> we would not rule out the possibility that this was a random arrangement produced by our frisky feline jumping upon the keyboard.  </w:t>
      </w:r>
    </w:p>
    <w:p w14:paraId="0026613C" w14:textId="77777777" w:rsidR="00B8250C" w:rsidRPr="008B1827" w:rsidRDefault="00B8250C" w:rsidP="00B8250C">
      <w:pPr>
        <w:pStyle w:val="Style"/>
        <w:rPr>
          <w:rFonts w:asciiTheme="minorHAnsi" w:hAnsiTheme="minorHAnsi"/>
        </w:rPr>
      </w:pPr>
    </w:p>
    <w:p w14:paraId="10FB1D98" w14:textId="77777777" w:rsidR="004D2E62" w:rsidRPr="008B1827" w:rsidRDefault="004D2E62" w:rsidP="00944ECB">
      <w:pPr>
        <w:pStyle w:val="StyleJustified"/>
        <w:rPr>
          <w:rStyle w:val="Strong"/>
          <w:rFonts w:asciiTheme="minorHAnsi" w:hAnsiTheme="minorHAnsi"/>
          <w:b w:val="0"/>
          <w:bCs w:val="0"/>
        </w:rPr>
      </w:pPr>
    </w:p>
    <w:p w14:paraId="3E99843E" w14:textId="6510659C" w:rsidR="00944ECB" w:rsidRPr="008B1827" w:rsidRDefault="00944ECB" w:rsidP="008B1827">
      <w:pPr>
        <w:pStyle w:val="Heading2"/>
        <w:rPr>
          <w:rStyle w:val="Strong"/>
          <w:b w:val="0"/>
          <w:bCs w:val="0"/>
        </w:rPr>
      </w:pPr>
      <w:r w:rsidRPr="008B1827">
        <w:rPr>
          <w:rStyle w:val="Strong"/>
          <w:b w:val="0"/>
          <w:bCs w:val="0"/>
        </w:rPr>
        <w:t>Case four</w:t>
      </w:r>
    </w:p>
    <w:p w14:paraId="227321B1" w14:textId="77777777" w:rsidR="00944ECB" w:rsidRPr="008B1827" w:rsidRDefault="00944ECB" w:rsidP="00944ECB">
      <w:pPr>
        <w:pStyle w:val="Style"/>
        <w:rPr>
          <w:rFonts w:asciiTheme="minorHAnsi" w:hAnsiTheme="minorHAnsi"/>
        </w:rPr>
      </w:pPr>
    </w:p>
    <w:p w14:paraId="48B055ED" w14:textId="28EA39CB" w:rsidR="004A4B8A" w:rsidRPr="008B1827" w:rsidRDefault="00944ECB" w:rsidP="00BC0600">
      <w:pPr>
        <w:ind w:left="567"/>
        <w:jc w:val="both"/>
        <w:rPr>
          <w:rFonts w:asciiTheme="minorHAnsi" w:hAnsiTheme="minorHAnsi"/>
        </w:rPr>
      </w:pPr>
      <w:r w:rsidRPr="008B1827">
        <w:rPr>
          <w:rFonts w:asciiTheme="minorHAnsi" w:hAnsiTheme="minorHAnsi"/>
        </w:rPr>
        <w:t xml:space="preserve">There is a final scenario involving specification and complexity to consider.  Suppose we returned home to find a sequence of letters and spaces on the screen beginning with the sequence </w:t>
      </w:r>
      <w:proofErr w:type="gramStart"/>
      <w:r w:rsidRPr="008B1827">
        <w:rPr>
          <w:rStyle w:val="Emphasis"/>
          <w:rFonts w:asciiTheme="minorHAnsi" w:hAnsiTheme="minorHAnsi"/>
        </w:rPr>
        <w:t>To</w:t>
      </w:r>
      <w:proofErr w:type="gramEnd"/>
      <w:r w:rsidRPr="008B1827">
        <w:rPr>
          <w:rStyle w:val="Emphasis"/>
          <w:rFonts w:asciiTheme="minorHAnsi" w:hAnsiTheme="minorHAnsi"/>
        </w:rPr>
        <w:t xml:space="preserve"> my beloved wife on Valentine</w:t>
      </w:r>
      <w:r w:rsidRPr="008B1827">
        <w:rPr>
          <w:rFonts w:asciiTheme="minorHAnsi" w:hAnsiTheme="minorHAnsi"/>
        </w:rPr>
        <w:t>’</w:t>
      </w:r>
      <w:r w:rsidRPr="008B1827">
        <w:rPr>
          <w:rStyle w:val="Emphasis"/>
          <w:rFonts w:asciiTheme="minorHAnsi" w:hAnsiTheme="minorHAnsi"/>
        </w:rPr>
        <w:t>s</w:t>
      </w:r>
      <w:r w:rsidRPr="008B1827">
        <w:rPr>
          <w:rFonts w:asciiTheme="minorHAnsi" w:hAnsiTheme="minorHAnsi"/>
        </w:rPr>
        <w:t xml:space="preserve"> </w:t>
      </w:r>
      <w:r w:rsidRPr="008B1827">
        <w:rPr>
          <w:rStyle w:val="Emphasis"/>
          <w:rFonts w:asciiTheme="minorHAnsi" w:hAnsiTheme="minorHAnsi"/>
        </w:rPr>
        <w:t>Day</w:t>
      </w:r>
      <w:r w:rsidRPr="008B1827">
        <w:rPr>
          <w:rFonts w:asciiTheme="minorHAnsi" w:hAnsiTheme="minorHAnsi"/>
        </w:rPr>
        <w:t xml:space="preserve"> and ending with the sequence </w:t>
      </w:r>
      <w:r w:rsidRPr="008B1827">
        <w:rPr>
          <w:rStyle w:val="Emphasis"/>
          <w:rFonts w:asciiTheme="minorHAnsi" w:hAnsiTheme="minorHAnsi"/>
        </w:rPr>
        <w:t>Your loving husband</w:t>
      </w:r>
      <w:r w:rsidRPr="008B1827">
        <w:rPr>
          <w:rFonts w:asciiTheme="minorHAnsi" w:hAnsiTheme="minorHAnsi"/>
        </w:rPr>
        <w:t>.</w:t>
      </w:r>
      <w:r w:rsidR="00DD0FD3" w:rsidRPr="008B1827">
        <w:rPr>
          <w:rFonts w:asciiTheme="minorHAnsi" w:hAnsiTheme="minorHAnsi"/>
        </w:rPr>
        <w:t xml:space="preserve"> Between these opening and closing lines appear the sixteen lines of Robert Burns' poem </w:t>
      </w:r>
      <w:r w:rsidR="00DD0FD3" w:rsidRPr="008B1827">
        <w:rPr>
          <w:rStyle w:val="Emphasis"/>
          <w:rFonts w:asciiTheme="minorHAnsi" w:hAnsiTheme="minorHAnsi"/>
        </w:rPr>
        <w:t>A Red, Red Rose</w:t>
      </w:r>
      <w:r w:rsidR="00DD0FD3" w:rsidRPr="008B1827">
        <w:rPr>
          <w:rFonts w:asciiTheme="minorHAnsi" w:hAnsiTheme="minorHAnsi"/>
        </w:rPr>
        <w:t xml:space="preserve">, reproduced in their correct order. </w:t>
      </w:r>
      <w:r w:rsidRPr="008B1827">
        <w:rPr>
          <w:rFonts w:asciiTheme="minorHAnsi" w:hAnsiTheme="minorHAnsi"/>
        </w:rPr>
        <w:t xml:space="preserve"> (“O my </w:t>
      </w:r>
      <w:proofErr w:type="spellStart"/>
      <w:r w:rsidRPr="008B1827">
        <w:rPr>
          <w:rFonts w:asciiTheme="minorHAnsi" w:hAnsiTheme="minorHAnsi"/>
        </w:rPr>
        <w:t>Luve’s</w:t>
      </w:r>
      <w:proofErr w:type="spellEnd"/>
      <w:r w:rsidRPr="008B1827">
        <w:rPr>
          <w:rFonts w:asciiTheme="minorHAnsi" w:hAnsiTheme="minorHAnsi"/>
        </w:rPr>
        <w:t xml:space="preserve"> like a red, red rose That’s newly sprung in June” etc).  This sequence of letters and spaces is both </w:t>
      </w:r>
      <w:r w:rsidRPr="008B1827">
        <w:rPr>
          <w:rStyle w:val="Emphasis"/>
          <w:rFonts w:asciiTheme="minorHAnsi" w:hAnsiTheme="minorHAnsi"/>
        </w:rPr>
        <w:t>specified and complex</w:t>
      </w:r>
      <w:r w:rsidRPr="008B1827">
        <w:rPr>
          <w:rFonts w:asciiTheme="minorHAnsi" w:hAnsiTheme="minorHAnsi"/>
        </w:rPr>
        <w:t xml:space="preserve">. </w:t>
      </w:r>
      <w:r w:rsidR="00BC0600" w:rsidRPr="008B1827">
        <w:rPr>
          <w:rFonts w:asciiTheme="minorHAnsi" w:hAnsiTheme="minorHAnsi"/>
        </w:rPr>
        <w:t xml:space="preserve">The poem existed independently of the sequence displayed on the computer screen. The sequence therefore matches a pattern that was not devised after the fact to fit the observed data. </w:t>
      </w:r>
      <w:r w:rsidRPr="008B1827">
        <w:rPr>
          <w:rFonts w:asciiTheme="minorHAnsi" w:hAnsiTheme="minorHAnsi"/>
        </w:rPr>
        <w:t>It conforms to an independently given pattern</w:t>
      </w:r>
      <w:r w:rsidR="001B5023" w:rsidRPr="008B1827">
        <w:rPr>
          <w:rFonts w:asciiTheme="minorHAnsi" w:hAnsiTheme="minorHAnsi"/>
        </w:rPr>
        <w:t>,</w:t>
      </w:r>
      <w:r w:rsidRPr="008B1827">
        <w:rPr>
          <w:rFonts w:asciiTheme="minorHAnsi" w:hAnsiTheme="minorHAnsi"/>
        </w:rPr>
        <w:t xml:space="preserve"> and it is made up of hundreds of letters and spaces.  We have here an example of </w:t>
      </w:r>
      <w:r w:rsidRPr="008B1827">
        <w:rPr>
          <w:rStyle w:val="Emphasis"/>
          <w:rFonts w:asciiTheme="minorHAnsi" w:hAnsiTheme="minorHAnsi"/>
        </w:rPr>
        <w:t>complex</w:t>
      </w:r>
      <w:r w:rsidRPr="008B1827">
        <w:rPr>
          <w:rFonts w:asciiTheme="minorHAnsi" w:hAnsiTheme="minorHAnsi"/>
        </w:rPr>
        <w:t xml:space="preserve">, </w:t>
      </w:r>
      <w:r w:rsidRPr="008B1827">
        <w:rPr>
          <w:rStyle w:val="Emphasis"/>
          <w:rFonts w:asciiTheme="minorHAnsi" w:hAnsiTheme="minorHAnsi"/>
        </w:rPr>
        <w:t>specified information</w:t>
      </w:r>
      <w:r w:rsidRPr="008B1827">
        <w:rPr>
          <w:rFonts w:asciiTheme="minorHAnsi" w:hAnsiTheme="minorHAnsi"/>
        </w:rPr>
        <w:t xml:space="preserve"> (CSI)</w:t>
      </w:r>
      <w:r w:rsidR="007D7727">
        <w:rPr>
          <w:rFonts w:asciiTheme="minorHAnsi" w:hAnsiTheme="minorHAnsi"/>
        </w:rPr>
        <w:t>,</w:t>
      </w:r>
      <w:r w:rsidRPr="008B1827">
        <w:rPr>
          <w:rFonts w:asciiTheme="minorHAnsi" w:hAnsiTheme="minorHAnsi"/>
        </w:rPr>
        <w:t xml:space="preserve"> and the question before us is this:</w:t>
      </w:r>
    </w:p>
    <w:p w14:paraId="6BDBE88E" w14:textId="07FCA8CE" w:rsidR="004A4B8A" w:rsidRPr="008B1827" w:rsidRDefault="004A4B8A" w:rsidP="004A4B8A">
      <w:pPr>
        <w:ind w:left="1440"/>
        <w:jc w:val="both"/>
        <w:rPr>
          <w:rFonts w:asciiTheme="minorHAnsi" w:hAnsiTheme="minorHAnsi"/>
        </w:rPr>
      </w:pPr>
      <w:r w:rsidRPr="008B1827">
        <w:rPr>
          <w:rFonts w:asciiTheme="minorHAnsi" w:hAnsiTheme="minorHAnsi"/>
        </w:rPr>
        <w:t>"Based on our uniform and repeated experience, would we reasonably attribute such a sequence to the random action of a cat on a keyboard, or to the activity of an intelligent agent?"</w:t>
      </w:r>
    </w:p>
    <w:p w14:paraId="78759777" w14:textId="15D89BFD" w:rsidR="00A17FC4" w:rsidRPr="008B1827" w:rsidRDefault="003D7B7C" w:rsidP="00A17FC4">
      <w:pPr>
        <w:pStyle w:val="StyleJustified"/>
        <w:ind w:left="0"/>
        <w:rPr>
          <w:rFonts w:asciiTheme="minorHAnsi" w:hAnsiTheme="minorHAnsi"/>
          <w:b/>
          <w:bCs/>
          <w:lang w:val="en-NZ"/>
        </w:rPr>
      </w:pPr>
      <w:r w:rsidRPr="008B1827">
        <w:rPr>
          <w:rFonts w:asciiTheme="minorHAnsi" w:hAnsiTheme="minorHAnsi"/>
        </w:rPr>
        <w:t xml:space="preserve">In my view, Dembski is on solid ground in concluding that “pure chance, entirely </w:t>
      </w:r>
      <w:proofErr w:type="spellStart"/>
      <w:r w:rsidRPr="008B1827">
        <w:rPr>
          <w:rFonts w:asciiTheme="minorHAnsi" w:hAnsiTheme="minorHAnsi"/>
        </w:rPr>
        <w:t>unsupplemented</w:t>
      </w:r>
      <w:proofErr w:type="spellEnd"/>
      <w:r w:rsidRPr="008B1827">
        <w:rPr>
          <w:rFonts w:asciiTheme="minorHAnsi" w:hAnsiTheme="minorHAnsi"/>
        </w:rPr>
        <w:t xml:space="preserve"> and left to its own devices, is incapable of generating CSI” (</w:t>
      </w:r>
      <w:r w:rsidRPr="008B1827">
        <w:rPr>
          <w:rStyle w:val="Emphasis"/>
          <w:rFonts w:asciiTheme="minorHAnsi" w:hAnsiTheme="minorHAnsi"/>
        </w:rPr>
        <w:t>Intelligent Design as a Theory of Information</w:t>
      </w:r>
      <w:r w:rsidRPr="008B1827">
        <w:rPr>
          <w:rFonts w:asciiTheme="minorHAnsi" w:hAnsiTheme="minorHAnsi"/>
        </w:rPr>
        <w:t xml:space="preserve">, 1998, </w:t>
      </w:r>
      <w:r w:rsidRPr="008B1827">
        <w:rPr>
          <w:rStyle w:val="Emphasis"/>
          <w:rFonts w:asciiTheme="minorHAnsi" w:hAnsiTheme="minorHAnsi"/>
        </w:rPr>
        <w:t>Perspectives on Science and Christian Faith</w:t>
      </w:r>
      <w:r w:rsidRPr="008B1827">
        <w:rPr>
          <w:rFonts w:asciiTheme="minorHAnsi" w:hAnsiTheme="minorHAnsi"/>
        </w:rPr>
        <w:t>).</w:t>
      </w:r>
      <w:r w:rsidR="00A17FC4" w:rsidRPr="008B1827">
        <w:rPr>
          <w:rFonts w:asciiTheme="minorHAnsi" w:hAnsiTheme="minorHAnsi"/>
          <w:lang w:val="en-NZ"/>
        </w:rPr>
        <w:t xml:space="preserve"> He argues that observation, experience, and experimental investigation consistently support the conclusion that what chance cannot generate is information that </w:t>
      </w:r>
      <w:r w:rsidR="00A17FC4" w:rsidRPr="008B1827">
        <w:rPr>
          <w:rFonts w:asciiTheme="minorHAnsi" w:hAnsiTheme="minorHAnsi"/>
          <w:b/>
          <w:bCs/>
          <w:lang w:val="en-NZ"/>
        </w:rPr>
        <w:t>is both complex and specified</w:t>
      </w:r>
      <w:r w:rsidR="00642E94" w:rsidRPr="008B1827">
        <w:rPr>
          <w:rFonts w:asciiTheme="minorHAnsi" w:hAnsiTheme="minorHAnsi"/>
          <w:b/>
          <w:bCs/>
          <w:lang w:val="en-NZ"/>
        </w:rPr>
        <w:t>.</w:t>
      </w:r>
    </w:p>
    <w:p w14:paraId="351411BC" w14:textId="77777777" w:rsidR="00642E94" w:rsidRPr="008B1827" w:rsidRDefault="00642E94" w:rsidP="00A17FC4">
      <w:pPr>
        <w:pStyle w:val="StyleJustified"/>
        <w:ind w:left="0"/>
        <w:rPr>
          <w:rFonts w:asciiTheme="minorHAnsi" w:hAnsiTheme="minorHAnsi"/>
          <w:b/>
          <w:bCs/>
          <w:lang w:val="en-NZ"/>
        </w:rPr>
      </w:pPr>
    </w:p>
    <w:p w14:paraId="3A6E0B6F" w14:textId="77777777" w:rsidR="00642E94" w:rsidRPr="008B1827" w:rsidRDefault="00642E94" w:rsidP="00A17FC4">
      <w:pPr>
        <w:pStyle w:val="StyleJustified"/>
        <w:ind w:left="0"/>
        <w:rPr>
          <w:rStyle w:val="Strong"/>
          <w:rFonts w:asciiTheme="minorHAnsi" w:hAnsiTheme="minorHAnsi"/>
        </w:rPr>
      </w:pPr>
    </w:p>
    <w:p w14:paraId="6CD07390" w14:textId="24A1F774" w:rsidR="000673FE" w:rsidRPr="008B1827" w:rsidRDefault="000673FE" w:rsidP="00C324E1">
      <w:pPr>
        <w:pStyle w:val="Style"/>
        <w:ind w:firstLine="0"/>
        <w:rPr>
          <w:rFonts w:asciiTheme="minorHAnsi" w:hAnsiTheme="minorHAnsi"/>
        </w:rPr>
      </w:pPr>
      <w:r w:rsidRPr="008B1827">
        <w:rPr>
          <w:rFonts w:asciiTheme="minorHAnsi" w:hAnsiTheme="minorHAnsi"/>
        </w:rPr>
        <w:t xml:space="preserve">If Geisler and Turek are right that DNA is not merely complex but also “contains a specific </w:t>
      </w:r>
      <w:r w:rsidR="00E22109" w:rsidRPr="008B1827">
        <w:rPr>
          <w:rFonts w:asciiTheme="minorHAnsi" w:hAnsiTheme="minorHAnsi"/>
        </w:rPr>
        <w:t xml:space="preserve">message” </w:t>
      </w:r>
      <w:r w:rsidRPr="008B1827">
        <w:rPr>
          <w:rFonts w:asciiTheme="minorHAnsi" w:hAnsiTheme="minorHAnsi"/>
        </w:rPr>
        <w:t xml:space="preserve">then the advances of molecular biology and information theory since the mid-twentieth century have </w:t>
      </w:r>
      <w:r w:rsidRPr="008B1827">
        <w:rPr>
          <w:rFonts w:asciiTheme="minorHAnsi" w:hAnsiTheme="minorHAnsi"/>
        </w:rPr>
        <w:lastRenderedPageBreak/>
        <w:t>done more than merely support the intelligent design of life: they have decisively strengthened the case.</w:t>
      </w:r>
      <w:r w:rsidR="007C3B90" w:rsidRPr="008B1827">
        <w:rPr>
          <w:rFonts w:asciiTheme="minorHAnsi" w:hAnsiTheme="minorHAnsi"/>
        </w:rPr>
        <w:t xml:space="preserve"> We will look at some spec</w:t>
      </w:r>
      <w:r w:rsidR="00E945A2" w:rsidRPr="008B1827">
        <w:rPr>
          <w:rFonts w:asciiTheme="minorHAnsi" w:hAnsiTheme="minorHAnsi"/>
        </w:rPr>
        <w:t xml:space="preserve">ifics in Part 3. </w:t>
      </w:r>
    </w:p>
    <w:p w14:paraId="6ADEA20C" w14:textId="77777777" w:rsidR="00C06EFA" w:rsidRPr="008B1827" w:rsidRDefault="00C06EFA" w:rsidP="00C06EFA">
      <w:pPr>
        <w:pStyle w:val="Style"/>
        <w:ind w:left="720" w:firstLine="0"/>
        <w:rPr>
          <w:rFonts w:asciiTheme="minorHAnsi" w:hAnsiTheme="minorHAnsi"/>
        </w:rPr>
      </w:pPr>
    </w:p>
    <w:p w14:paraId="59CD8CEF" w14:textId="77777777" w:rsidR="009B6AE0" w:rsidRPr="008B1827" w:rsidRDefault="009B6AE0" w:rsidP="009B6AE0">
      <w:pPr>
        <w:pStyle w:val="Style"/>
        <w:ind w:left="720"/>
        <w:jc w:val="right"/>
        <w:rPr>
          <w:rFonts w:asciiTheme="minorHAnsi" w:hAnsiTheme="minorHAnsi"/>
        </w:rPr>
      </w:pPr>
      <w:r w:rsidRPr="008B1827">
        <w:rPr>
          <w:rFonts w:asciiTheme="minorHAnsi" w:hAnsiTheme="minorHAnsi"/>
        </w:rPr>
        <w:t>Rex</w:t>
      </w:r>
    </w:p>
    <w:p w14:paraId="4379E0AF" w14:textId="77777777" w:rsidR="009B6AE0" w:rsidRPr="008B1827" w:rsidRDefault="009B6AE0" w:rsidP="009B6AE0">
      <w:pPr>
        <w:pStyle w:val="Style"/>
        <w:ind w:left="720"/>
        <w:rPr>
          <w:rFonts w:asciiTheme="minorHAnsi" w:hAnsiTheme="minorHAnsi"/>
          <w:lang w:val="en-NZ"/>
        </w:rPr>
      </w:pPr>
    </w:p>
    <w:p w14:paraId="3DA49EF1" w14:textId="3646256A" w:rsidR="009B6AE0" w:rsidRPr="008B1827" w:rsidRDefault="009B6AE0" w:rsidP="009B6AE0">
      <w:pPr>
        <w:pStyle w:val="Style"/>
        <w:ind w:firstLine="0"/>
        <w:rPr>
          <w:rFonts w:asciiTheme="minorHAnsi" w:hAnsiTheme="minorHAnsi"/>
          <w:lang w:val="en-NZ"/>
        </w:rPr>
      </w:pPr>
      <w:r w:rsidRPr="008B1827">
        <w:rPr>
          <w:rFonts w:asciiTheme="minorHAnsi" w:hAnsiTheme="minorHAnsi"/>
          <w:lang w:val="en-NZ"/>
        </w:rPr>
        <w:t xml:space="preserve">Christians meeting at 360 </w:t>
      </w:r>
      <w:proofErr w:type="spellStart"/>
      <w:r w:rsidRPr="008B1827">
        <w:rPr>
          <w:rFonts w:asciiTheme="minorHAnsi" w:hAnsiTheme="minorHAnsi"/>
          <w:lang w:val="en-NZ"/>
        </w:rPr>
        <w:t>Peachgrove</w:t>
      </w:r>
      <w:proofErr w:type="spellEnd"/>
      <w:r w:rsidRPr="008B1827">
        <w:rPr>
          <w:rFonts w:asciiTheme="minorHAnsi" w:hAnsiTheme="minorHAnsi"/>
          <w:lang w:val="en-NZ"/>
        </w:rPr>
        <w:t xml:space="preserve"> Road</w:t>
      </w:r>
      <w:r w:rsidR="007D7727">
        <w:rPr>
          <w:rFonts w:asciiTheme="minorHAnsi" w:hAnsiTheme="minorHAnsi"/>
          <w:lang w:val="en-NZ"/>
        </w:rPr>
        <w:t>,</w:t>
      </w:r>
      <w:r w:rsidRPr="008B1827">
        <w:rPr>
          <w:rFonts w:asciiTheme="minorHAnsi" w:hAnsiTheme="minorHAnsi"/>
          <w:lang w:val="en-NZ"/>
        </w:rPr>
        <w:t xml:space="preserve"> Hamilton</w:t>
      </w:r>
    </w:p>
    <w:p w14:paraId="6F724F87" w14:textId="77777777" w:rsidR="009B6AE0" w:rsidRPr="008B1827" w:rsidRDefault="009B6AE0" w:rsidP="009B6AE0">
      <w:pPr>
        <w:pStyle w:val="Style"/>
        <w:ind w:left="720"/>
        <w:rPr>
          <w:rFonts w:asciiTheme="minorHAnsi" w:hAnsiTheme="minorHAnsi"/>
          <w:lang w:val="en-NZ"/>
        </w:rPr>
      </w:pPr>
    </w:p>
    <w:p w14:paraId="0F61CEEE" w14:textId="7900FF11" w:rsidR="009B6AE0" w:rsidRPr="008B1827" w:rsidRDefault="009B6AE0" w:rsidP="009B6AE0">
      <w:pPr>
        <w:pStyle w:val="Style"/>
        <w:rPr>
          <w:rFonts w:asciiTheme="minorHAnsi" w:hAnsiTheme="minorHAnsi"/>
          <w:lang w:val="en-NZ"/>
        </w:rPr>
      </w:pPr>
      <w:r w:rsidRPr="008B1827">
        <w:rPr>
          <w:rFonts w:asciiTheme="minorHAnsi" w:hAnsiTheme="minorHAnsi"/>
          <w:lang w:val="en-NZ"/>
        </w:rPr>
        <w:t>Please accept our invitation to attend worship services with us at the times and location advertised. Under What to Expect</w:t>
      </w:r>
      <w:r w:rsidR="007D7727">
        <w:rPr>
          <w:rFonts w:asciiTheme="minorHAnsi" w:hAnsiTheme="minorHAnsi"/>
          <w:lang w:val="en-NZ"/>
        </w:rPr>
        <w:t>,</w:t>
      </w:r>
      <w:r w:rsidRPr="008B1827">
        <w:rPr>
          <w:rFonts w:asciiTheme="minorHAnsi" w:hAnsiTheme="minorHAnsi"/>
          <w:lang w:val="en-NZ"/>
        </w:rPr>
        <w:t xml:space="preserve"> we explain </w:t>
      </w:r>
      <w:r w:rsidR="007D7727">
        <w:rPr>
          <w:rFonts w:asciiTheme="minorHAnsi" w:hAnsiTheme="minorHAnsi"/>
          <w:lang w:val="en-NZ"/>
        </w:rPr>
        <w:t xml:space="preserve">the </w:t>
      </w:r>
      <w:r w:rsidRPr="008B1827">
        <w:rPr>
          <w:rFonts w:asciiTheme="minorHAnsi" w:hAnsiTheme="minorHAnsi"/>
          <w:lang w:val="en-NZ"/>
        </w:rPr>
        <w:t>format and give Scriptural explanations for our practices.</w:t>
      </w:r>
    </w:p>
    <w:p w14:paraId="457C9C22" w14:textId="77777777" w:rsidR="00C06EFA" w:rsidRPr="008B1827" w:rsidRDefault="00C06EFA" w:rsidP="009B6AE0">
      <w:pPr>
        <w:pStyle w:val="Style"/>
        <w:ind w:left="720" w:firstLine="0"/>
        <w:jc w:val="right"/>
        <w:rPr>
          <w:rFonts w:asciiTheme="minorHAnsi" w:hAnsiTheme="minorHAnsi"/>
        </w:rPr>
      </w:pPr>
    </w:p>
    <w:p w14:paraId="72631796" w14:textId="1513F737" w:rsidR="0000698E" w:rsidRPr="008B1827" w:rsidRDefault="0000698E" w:rsidP="00AF0FA5">
      <w:pPr>
        <w:pStyle w:val="StyleJustified"/>
        <w:ind w:left="0"/>
        <w:rPr>
          <w:rFonts w:asciiTheme="minorHAnsi" w:hAnsiTheme="minorHAnsi"/>
        </w:rPr>
      </w:pPr>
    </w:p>
    <w:p w14:paraId="5A45728D" w14:textId="5C689903" w:rsidR="0000698E" w:rsidRPr="008B1827" w:rsidRDefault="0000698E" w:rsidP="00AF0FA5">
      <w:pPr>
        <w:pStyle w:val="StyleJustified"/>
        <w:ind w:left="0"/>
        <w:rPr>
          <w:rFonts w:asciiTheme="minorHAnsi" w:hAnsiTheme="minorHAnsi"/>
        </w:rPr>
      </w:pPr>
    </w:p>
    <w:p w14:paraId="4DE46330" w14:textId="77777777" w:rsidR="00A17FC4" w:rsidRPr="008B1827" w:rsidRDefault="00A17FC4" w:rsidP="00AF0FA5">
      <w:pPr>
        <w:pStyle w:val="StyleJustified"/>
        <w:ind w:left="0"/>
        <w:rPr>
          <w:rStyle w:val="Strong"/>
          <w:rFonts w:asciiTheme="minorHAnsi" w:hAnsiTheme="minorHAnsi"/>
        </w:rPr>
      </w:pPr>
    </w:p>
    <w:p w14:paraId="2F989F73" w14:textId="77777777" w:rsidR="001C41D3" w:rsidRPr="008B1827" w:rsidRDefault="001C41D3" w:rsidP="00AF0FA5">
      <w:pPr>
        <w:pStyle w:val="StyleJustified"/>
        <w:ind w:left="0"/>
        <w:rPr>
          <w:rStyle w:val="Strong"/>
          <w:rFonts w:asciiTheme="minorHAnsi" w:hAnsiTheme="minorHAnsi"/>
        </w:rPr>
      </w:pPr>
    </w:p>
    <w:p w14:paraId="44FB42C8" w14:textId="77777777" w:rsidR="001C41D3" w:rsidRPr="008B1827" w:rsidRDefault="001C41D3" w:rsidP="00AF0FA5">
      <w:pPr>
        <w:pStyle w:val="StyleJustified"/>
        <w:ind w:left="0"/>
        <w:rPr>
          <w:rFonts w:asciiTheme="minorHAnsi" w:hAnsiTheme="minorHAnsi"/>
        </w:rPr>
      </w:pPr>
    </w:p>
    <w:p w14:paraId="3CB56BFB" w14:textId="77777777" w:rsidR="001C41D3" w:rsidRPr="008B1827" w:rsidRDefault="001C41D3" w:rsidP="00AF0FA5">
      <w:pPr>
        <w:pStyle w:val="StyleJustified"/>
        <w:ind w:left="0"/>
        <w:rPr>
          <w:rFonts w:asciiTheme="minorHAnsi" w:hAnsiTheme="minorHAnsi"/>
        </w:rPr>
      </w:pPr>
    </w:p>
    <w:p w14:paraId="6880013B" w14:textId="77777777" w:rsidR="001C41D3" w:rsidRPr="008B1827" w:rsidRDefault="001C41D3" w:rsidP="00AF0FA5">
      <w:pPr>
        <w:pStyle w:val="StyleJustified"/>
        <w:ind w:left="0"/>
        <w:rPr>
          <w:rFonts w:asciiTheme="minorHAnsi" w:hAnsiTheme="minorHAnsi"/>
        </w:rPr>
      </w:pPr>
    </w:p>
    <w:p w14:paraId="5B23B280" w14:textId="77777777" w:rsidR="00EA0D42" w:rsidRPr="008B1827" w:rsidRDefault="00EA0D42" w:rsidP="00944ECB">
      <w:pPr>
        <w:ind w:left="567"/>
        <w:jc w:val="both"/>
        <w:rPr>
          <w:rFonts w:asciiTheme="minorHAnsi" w:hAnsiTheme="minorHAnsi"/>
        </w:rPr>
      </w:pPr>
    </w:p>
    <w:p w14:paraId="38B7803F" w14:textId="77777777" w:rsidR="004C0632" w:rsidRPr="008B1827" w:rsidRDefault="004C0632" w:rsidP="00DE117B">
      <w:pPr>
        <w:jc w:val="both"/>
        <w:rPr>
          <w:rFonts w:asciiTheme="minorHAnsi" w:hAnsiTheme="minorHAnsi"/>
        </w:rPr>
      </w:pPr>
    </w:p>
    <w:p w14:paraId="42F9516F" w14:textId="77777777" w:rsidR="004C0632" w:rsidRPr="008B1827" w:rsidRDefault="004C0632" w:rsidP="00DE117B">
      <w:pPr>
        <w:jc w:val="both"/>
        <w:rPr>
          <w:rFonts w:asciiTheme="minorHAnsi" w:hAnsiTheme="minorHAnsi"/>
        </w:rPr>
      </w:pPr>
    </w:p>
    <w:p w14:paraId="43054219" w14:textId="77777777" w:rsidR="00DE117B" w:rsidRPr="008B1827" w:rsidRDefault="00DE117B" w:rsidP="009B27DB">
      <w:pPr>
        <w:jc w:val="both"/>
        <w:rPr>
          <w:rFonts w:asciiTheme="minorHAnsi" w:hAnsiTheme="minorHAnsi"/>
        </w:rPr>
      </w:pPr>
    </w:p>
    <w:p w14:paraId="271DA856" w14:textId="77777777" w:rsidR="00DE117B" w:rsidRPr="008B1827" w:rsidRDefault="00DE117B" w:rsidP="009B27DB">
      <w:pPr>
        <w:jc w:val="both"/>
        <w:rPr>
          <w:rFonts w:asciiTheme="minorHAnsi" w:hAnsiTheme="minorHAnsi"/>
        </w:rPr>
      </w:pPr>
    </w:p>
    <w:p w14:paraId="111D6B76" w14:textId="77777777" w:rsidR="00CB14CA" w:rsidRPr="008B1827" w:rsidRDefault="00CB14CA" w:rsidP="009B27DB">
      <w:pPr>
        <w:jc w:val="both"/>
        <w:rPr>
          <w:rFonts w:asciiTheme="minorHAnsi" w:hAnsiTheme="minorHAnsi"/>
        </w:rPr>
      </w:pPr>
    </w:p>
    <w:p w14:paraId="18306F18" w14:textId="48C43778" w:rsidR="009B27DB" w:rsidRPr="008B1827" w:rsidRDefault="009B27DB" w:rsidP="009B27DB">
      <w:pPr>
        <w:jc w:val="both"/>
        <w:rPr>
          <w:rFonts w:asciiTheme="minorHAnsi" w:hAnsiTheme="minorHAnsi"/>
        </w:rPr>
      </w:pPr>
    </w:p>
    <w:sectPr w:rsidR="009B27DB" w:rsidRPr="008B1827" w:rsidSect="008B182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123"/>
    <w:rsid w:val="0000698E"/>
    <w:rsid w:val="00007990"/>
    <w:rsid w:val="00007CA3"/>
    <w:rsid w:val="000225D7"/>
    <w:rsid w:val="00061272"/>
    <w:rsid w:val="000673FE"/>
    <w:rsid w:val="00081326"/>
    <w:rsid w:val="0009022B"/>
    <w:rsid w:val="000D403D"/>
    <w:rsid w:val="000E166E"/>
    <w:rsid w:val="000F623E"/>
    <w:rsid w:val="001034D2"/>
    <w:rsid w:val="0012403A"/>
    <w:rsid w:val="001245C6"/>
    <w:rsid w:val="0013235F"/>
    <w:rsid w:val="00144647"/>
    <w:rsid w:val="0016552F"/>
    <w:rsid w:val="00173C0C"/>
    <w:rsid w:val="001945A4"/>
    <w:rsid w:val="001A008F"/>
    <w:rsid w:val="001A53C3"/>
    <w:rsid w:val="001B5023"/>
    <w:rsid w:val="001C0A82"/>
    <w:rsid w:val="001C41D3"/>
    <w:rsid w:val="001C7F9F"/>
    <w:rsid w:val="001E1872"/>
    <w:rsid w:val="001E18D6"/>
    <w:rsid w:val="001E3FE4"/>
    <w:rsid w:val="00234AA2"/>
    <w:rsid w:val="00234FA0"/>
    <w:rsid w:val="00246EA5"/>
    <w:rsid w:val="0026082F"/>
    <w:rsid w:val="0026211C"/>
    <w:rsid w:val="00275F87"/>
    <w:rsid w:val="002A69D9"/>
    <w:rsid w:val="00307487"/>
    <w:rsid w:val="0032265D"/>
    <w:rsid w:val="00361867"/>
    <w:rsid w:val="003855A7"/>
    <w:rsid w:val="003905B7"/>
    <w:rsid w:val="00396B3D"/>
    <w:rsid w:val="003B5922"/>
    <w:rsid w:val="003C7D74"/>
    <w:rsid w:val="003D66E7"/>
    <w:rsid w:val="003D7B7C"/>
    <w:rsid w:val="003E7A09"/>
    <w:rsid w:val="00400C18"/>
    <w:rsid w:val="00400C6B"/>
    <w:rsid w:val="00411EB1"/>
    <w:rsid w:val="00425438"/>
    <w:rsid w:val="004A4B8A"/>
    <w:rsid w:val="004C0632"/>
    <w:rsid w:val="004D2E62"/>
    <w:rsid w:val="004E09E1"/>
    <w:rsid w:val="004E5E83"/>
    <w:rsid w:val="004F513F"/>
    <w:rsid w:val="00513315"/>
    <w:rsid w:val="00527F4F"/>
    <w:rsid w:val="0054530E"/>
    <w:rsid w:val="0055364D"/>
    <w:rsid w:val="005A0966"/>
    <w:rsid w:val="005A4803"/>
    <w:rsid w:val="005F0EAA"/>
    <w:rsid w:val="005F796F"/>
    <w:rsid w:val="00603108"/>
    <w:rsid w:val="00603392"/>
    <w:rsid w:val="00613336"/>
    <w:rsid w:val="00636CAC"/>
    <w:rsid w:val="00642E94"/>
    <w:rsid w:val="0065350B"/>
    <w:rsid w:val="006553DB"/>
    <w:rsid w:val="00657452"/>
    <w:rsid w:val="00671525"/>
    <w:rsid w:val="0067440F"/>
    <w:rsid w:val="00683123"/>
    <w:rsid w:val="006867EF"/>
    <w:rsid w:val="006B0426"/>
    <w:rsid w:val="006C54E6"/>
    <w:rsid w:val="00726F77"/>
    <w:rsid w:val="00756D04"/>
    <w:rsid w:val="007836EB"/>
    <w:rsid w:val="00787299"/>
    <w:rsid w:val="007C3B90"/>
    <w:rsid w:val="007C3CA1"/>
    <w:rsid w:val="007D7727"/>
    <w:rsid w:val="00801348"/>
    <w:rsid w:val="00801A3E"/>
    <w:rsid w:val="00852542"/>
    <w:rsid w:val="00861DA5"/>
    <w:rsid w:val="00864CC3"/>
    <w:rsid w:val="00890C75"/>
    <w:rsid w:val="008B1827"/>
    <w:rsid w:val="008D0D46"/>
    <w:rsid w:val="008F44D4"/>
    <w:rsid w:val="00923776"/>
    <w:rsid w:val="00925EDD"/>
    <w:rsid w:val="009304CD"/>
    <w:rsid w:val="009415DA"/>
    <w:rsid w:val="00944ECB"/>
    <w:rsid w:val="009547F7"/>
    <w:rsid w:val="0097412D"/>
    <w:rsid w:val="009B27DB"/>
    <w:rsid w:val="009B6AE0"/>
    <w:rsid w:val="009F7DB0"/>
    <w:rsid w:val="00A17FC4"/>
    <w:rsid w:val="00A46EF5"/>
    <w:rsid w:val="00A561B9"/>
    <w:rsid w:val="00AA787A"/>
    <w:rsid w:val="00AF0FA5"/>
    <w:rsid w:val="00AF4BBD"/>
    <w:rsid w:val="00B04F27"/>
    <w:rsid w:val="00B12CE8"/>
    <w:rsid w:val="00B44537"/>
    <w:rsid w:val="00B46979"/>
    <w:rsid w:val="00B66F3A"/>
    <w:rsid w:val="00B8250C"/>
    <w:rsid w:val="00B86C43"/>
    <w:rsid w:val="00B96707"/>
    <w:rsid w:val="00B97C00"/>
    <w:rsid w:val="00BA0B8B"/>
    <w:rsid w:val="00BC0600"/>
    <w:rsid w:val="00BC5804"/>
    <w:rsid w:val="00BE3E70"/>
    <w:rsid w:val="00C06582"/>
    <w:rsid w:val="00C06EFA"/>
    <w:rsid w:val="00C324E1"/>
    <w:rsid w:val="00C403EB"/>
    <w:rsid w:val="00C47682"/>
    <w:rsid w:val="00CA69CD"/>
    <w:rsid w:val="00CB14CA"/>
    <w:rsid w:val="00CB28DD"/>
    <w:rsid w:val="00CB509D"/>
    <w:rsid w:val="00CC5854"/>
    <w:rsid w:val="00D21401"/>
    <w:rsid w:val="00D323D4"/>
    <w:rsid w:val="00D80C9B"/>
    <w:rsid w:val="00DC13E2"/>
    <w:rsid w:val="00DD0FD3"/>
    <w:rsid w:val="00DE117B"/>
    <w:rsid w:val="00DE39E6"/>
    <w:rsid w:val="00E207CC"/>
    <w:rsid w:val="00E22109"/>
    <w:rsid w:val="00E46C81"/>
    <w:rsid w:val="00E945A2"/>
    <w:rsid w:val="00EA0D42"/>
    <w:rsid w:val="00EB1743"/>
    <w:rsid w:val="00ED318A"/>
    <w:rsid w:val="00ED77D7"/>
    <w:rsid w:val="00ED7E58"/>
    <w:rsid w:val="00EE57E8"/>
    <w:rsid w:val="00EE792F"/>
    <w:rsid w:val="00F07FDC"/>
    <w:rsid w:val="00F37F43"/>
    <w:rsid w:val="00F75D94"/>
    <w:rsid w:val="00FA1349"/>
    <w:rsid w:val="00FA33A8"/>
    <w:rsid w:val="00FB7DF9"/>
    <w:rsid w:val="00FD0EA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A39B4"/>
  <w15:chartTrackingRefBased/>
  <w15:docId w15:val="{08C13A55-5499-484C-8131-9AB36E3B9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31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B1827"/>
    <w:pPr>
      <w:keepNext/>
      <w:keepLines/>
      <w:spacing w:before="160" w:after="80"/>
      <w:outlineLvl w:val="1"/>
    </w:pPr>
    <w:rPr>
      <w:rFonts w:asciiTheme="minorHAnsi" w:eastAsiaTheme="majorEastAsia" w:hAnsiTheme="minorHAnsi" w:cstheme="majorBidi"/>
      <w:color w:val="0F4761" w:themeColor="accent1" w:themeShade="BF"/>
      <w:szCs w:val="24"/>
    </w:rPr>
  </w:style>
  <w:style w:type="paragraph" w:styleId="Heading3">
    <w:name w:val="heading 3"/>
    <w:basedOn w:val="Normal"/>
    <w:next w:val="Normal"/>
    <w:link w:val="Heading3Char"/>
    <w:uiPriority w:val="9"/>
    <w:semiHidden/>
    <w:unhideWhenUsed/>
    <w:qFormat/>
    <w:rsid w:val="0068312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312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8312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8312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8312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8312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8312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31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B1827"/>
    <w:rPr>
      <w:rFonts w:asciiTheme="minorHAnsi" w:eastAsiaTheme="majorEastAsia" w:hAnsiTheme="minorHAnsi" w:cstheme="majorBidi"/>
      <w:color w:val="0F4761" w:themeColor="accent1" w:themeShade="BF"/>
      <w:szCs w:val="24"/>
    </w:rPr>
  </w:style>
  <w:style w:type="character" w:customStyle="1" w:styleId="Heading3Char">
    <w:name w:val="Heading 3 Char"/>
    <w:basedOn w:val="DefaultParagraphFont"/>
    <w:link w:val="Heading3"/>
    <w:uiPriority w:val="9"/>
    <w:semiHidden/>
    <w:rsid w:val="0068312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312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8312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8312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8312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8312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8312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831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31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312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312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83123"/>
    <w:pPr>
      <w:spacing w:before="160"/>
      <w:jc w:val="center"/>
    </w:pPr>
    <w:rPr>
      <w:i/>
      <w:iCs/>
      <w:color w:val="404040" w:themeColor="text1" w:themeTint="BF"/>
    </w:rPr>
  </w:style>
  <w:style w:type="character" w:customStyle="1" w:styleId="QuoteChar">
    <w:name w:val="Quote Char"/>
    <w:basedOn w:val="DefaultParagraphFont"/>
    <w:link w:val="Quote"/>
    <w:uiPriority w:val="29"/>
    <w:rsid w:val="00683123"/>
    <w:rPr>
      <w:i/>
      <w:iCs/>
      <w:color w:val="404040" w:themeColor="text1" w:themeTint="BF"/>
    </w:rPr>
  </w:style>
  <w:style w:type="paragraph" w:styleId="ListParagraph">
    <w:name w:val="List Paragraph"/>
    <w:basedOn w:val="Normal"/>
    <w:uiPriority w:val="34"/>
    <w:qFormat/>
    <w:rsid w:val="00683123"/>
    <w:pPr>
      <w:ind w:left="720"/>
      <w:contextualSpacing/>
    </w:pPr>
  </w:style>
  <w:style w:type="character" w:styleId="IntenseEmphasis">
    <w:name w:val="Intense Emphasis"/>
    <w:basedOn w:val="DefaultParagraphFont"/>
    <w:uiPriority w:val="21"/>
    <w:qFormat/>
    <w:rsid w:val="00683123"/>
    <w:rPr>
      <w:i/>
      <w:iCs/>
      <w:color w:val="0F4761" w:themeColor="accent1" w:themeShade="BF"/>
    </w:rPr>
  </w:style>
  <w:style w:type="paragraph" w:styleId="IntenseQuote">
    <w:name w:val="Intense Quote"/>
    <w:basedOn w:val="Normal"/>
    <w:next w:val="Normal"/>
    <w:link w:val="IntenseQuoteChar"/>
    <w:uiPriority w:val="30"/>
    <w:qFormat/>
    <w:rsid w:val="006831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3123"/>
    <w:rPr>
      <w:i/>
      <w:iCs/>
      <w:color w:val="0F4761" w:themeColor="accent1" w:themeShade="BF"/>
    </w:rPr>
  </w:style>
  <w:style w:type="character" w:styleId="IntenseReference">
    <w:name w:val="Intense Reference"/>
    <w:basedOn w:val="DefaultParagraphFont"/>
    <w:uiPriority w:val="32"/>
    <w:qFormat/>
    <w:rsid w:val="00683123"/>
    <w:rPr>
      <w:b/>
      <w:bCs/>
      <w:smallCaps/>
      <w:color w:val="0F4761" w:themeColor="accent1" w:themeShade="BF"/>
      <w:spacing w:val="5"/>
    </w:rPr>
  </w:style>
  <w:style w:type="character" w:styleId="Emphasis">
    <w:name w:val="Emphasis"/>
    <w:basedOn w:val="DefaultParagraphFont"/>
    <w:uiPriority w:val="20"/>
    <w:qFormat/>
    <w:rsid w:val="007836EB"/>
    <w:rPr>
      <w:i/>
      <w:iCs/>
    </w:rPr>
  </w:style>
  <w:style w:type="paragraph" w:customStyle="1" w:styleId="Style">
    <w:name w:val="Style"/>
    <w:basedOn w:val="Normal"/>
    <w:link w:val="StyleChar"/>
    <w:rsid w:val="007836EB"/>
    <w:pPr>
      <w:overflowPunct w:val="0"/>
      <w:autoSpaceDE w:val="0"/>
      <w:autoSpaceDN w:val="0"/>
      <w:adjustRightInd w:val="0"/>
      <w:spacing w:after="0" w:line="240" w:lineRule="auto"/>
      <w:ind w:firstLine="567"/>
      <w:jc w:val="both"/>
      <w:textAlignment w:val="baseline"/>
    </w:pPr>
    <w:rPr>
      <w:rFonts w:eastAsia="Times New Roman" w:cs="Times New Roman"/>
      <w:kern w:val="0"/>
      <w:szCs w:val="20"/>
      <w:lang w:val="en-US" w:eastAsia="en-AU"/>
      <w14:ligatures w14:val="none"/>
    </w:rPr>
  </w:style>
  <w:style w:type="character" w:customStyle="1" w:styleId="StyleChar">
    <w:name w:val="Style Char"/>
    <w:link w:val="Style"/>
    <w:rsid w:val="007836EB"/>
    <w:rPr>
      <w:rFonts w:eastAsia="Times New Roman" w:cs="Times New Roman"/>
      <w:kern w:val="0"/>
      <w:szCs w:val="20"/>
      <w:lang w:val="en-US" w:eastAsia="en-AU"/>
      <w14:ligatures w14:val="none"/>
    </w:rPr>
  </w:style>
  <w:style w:type="character" w:styleId="Strong">
    <w:name w:val="Strong"/>
    <w:basedOn w:val="DefaultParagraphFont"/>
    <w:qFormat/>
    <w:rsid w:val="004C0632"/>
    <w:rPr>
      <w:b/>
      <w:bCs/>
    </w:rPr>
  </w:style>
  <w:style w:type="paragraph" w:customStyle="1" w:styleId="StyleJustified">
    <w:name w:val="Style Justified"/>
    <w:basedOn w:val="Normal"/>
    <w:link w:val="StyleJustifiedChar"/>
    <w:rsid w:val="001E18D6"/>
    <w:pPr>
      <w:overflowPunct w:val="0"/>
      <w:autoSpaceDE w:val="0"/>
      <w:autoSpaceDN w:val="0"/>
      <w:adjustRightInd w:val="0"/>
      <w:spacing w:after="0" w:line="240" w:lineRule="auto"/>
      <w:ind w:left="567"/>
      <w:jc w:val="both"/>
      <w:textAlignment w:val="baseline"/>
    </w:pPr>
    <w:rPr>
      <w:rFonts w:eastAsia="Times New Roman" w:cs="Times New Roman"/>
      <w:kern w:val="0"/>
      <w:szCs w:val="20"/>
      <w:lang w:val="en-US" w:eastAsia="en-AU"/>
      <w14:ligatures w14:val="none"/>
    </w:rPr>
  </w:style>
  <w:style w:type="character" w:customStyle="1" w:styleId="StyleJustifiedChar">
    <w:name w:val="Style Justified Char"/>
    <w:link w:val="StyleJustified"/>
    <w:rsid w:val="001E18D6"/>
    <w:rPr>
      <w:rFonts w:eastAsia="Times New Roman" w:cs="Times New Roman"/>
      <w:kern w:val="0"/>
      <w:szCs w:val="20"/>
      <w:lang w:val="en-US"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1090</Words>
  <Characters>5723</Characters>
  <Application>Microsoft Office Word</Application>
  <DocSecurity>0</DocSecurity>
  <Lines>130</Lines>
  <Paragraphs>25</Paragraphs>
  <ScaleCrop>false</ScaleCrop>
  <Company/>
  <LinksUpToDate>false</LinksUpToDate>
  <CharactersWithSpaces>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Rex Banks</dc:creator>
  <cp:keywords/>
  <dc:description/>
  <cp:lastModifiedBy>Don Cranston</cp:lastModifiedBy>
  <cp:revision>6</cp:revision>
  <dcterms:created xsi:type="dcterms:W3CDTF">2026-08-07T03:47:00Z</dcterms:created>
  <dcterms:modified xsi:type="dcterms:W3CDTF">2026-08-07T03:50:00Z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932bbf9c-3e05-4bab-af51-ad73b1656a20</vt:lpwstr>
  </property>
</Properties>
</file>