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7134" w14:textId="77777777" w:rsidR="001F0591" w:rsidRDefault="001F0591" w:rsidP="0073547F">
      <w:pPr>
        <w:jc w:val="both"/>
        <w:rPr>
          <w:rFonts w:cs="Times New Roman"/>
        </w:rPr>
      </w:pPr>
    </w:p>
    <w:p w14:paraId="24D11C4E" w14:textId="77777777" w:rsidR="008221A7" w:rsidRDefault="008221A7" w:rsidP="0073547F">
      <w:pPr>
        <w:jc w:val="both"/>
        <w:rPr>
          <w:rFonts w:cs="Times New Roman"/>
          <w:u w:val="single"/>
        </w:rPr>
      </w:pPr>
    </w:p>
    <w:p w14:paraId="42832E7B" w14:textId="3A7617A8" w:rsidR="008221A7" w:rsidRDefault="008221A7" w:rsidP="004811F1">
      <w:pPr>
        <w:jc w:val="center"/>
        <w:rPr>
          <w:rFonts w:cs="Times New Roman"/>
        </w:rPr>
      </w:pPr>
      <w:r w:rsidRPr="004811F1">
        <w:rPr>
          <w:rFonts w:cs="Times New Roman"/>
        </w:rPr>
        <w:t>Miracles Part 3</w:t>
      </w:r>
    </w:p>
    <w:p w14:paraId="61D22248" w14:textId="20409EA9" w:rsidR="004811F1" w:rsidRPr="004811F1" w:rsidRDefault="004811F1" w:rsidP="004811F1">
      <w:pPr>
        <w:jc w:val="center"/>
        <w:rPr>
          <w:rFonts w:cs="Times New Roman"/>
        </w:rPr>
      </w:pPr>
      <w:r>
        <w:rPr>
          <w:rFonts w:cs="Times New Roman"/>
        </w:rPr>
        <w:t xml:space="preserve">The Apostolic Connection </w:t>
      </w:r>
    </w:p>
    <w:p w14:paraId="03007C9C" w14:textId="4650FBDF" w:rsidR="001F0591" w:rsidRPr="001F0591" w:rsidRDefault="001F0591" w:rsidP="0073547F">
      <w:pPr>
        <w:jc w:val="both"/>
        <w:rPr>
          <w:rFonts w:cs="Times New Roman"/>
          <w:u w:val="single"/>
        </w:rPr>
      </w:pPr>
      <w:r w:rsidRPr="001F0591">
        <w:rPr>
          <w:rFonts w:cs="Times New Roman"/>
          <w:u w:val="single"/>
        </w:rPr>
        <w:t>Introduction</w:t>
      </w:r>
    </w:p>
    <w:p w14:paraId="6F0B2ACD" w14:textId="74AF6CC8" w:rsidR="00B65936" w:rsidRDefault="00C107A9" w:rsidP="0073547F">
      <w:pPr>
        <w:jc w:val="both"/>
      </w:pPr>
      <w:r w:rsidRPr="00C40C71">
        <w:rPr>
          <w:rFonts w:cs="Times New Roman"/>
        </w:rPr>
        <w:t>Of the various spiritual gifts mention in the New Testament (e.g. Rom 12:6–8, 1 Corinthians 12:8–10</w:t>
      </w:r>
      <w:r w:rsidR="00514A3B" w:rsidRPr="00C40C71">
        <w:rPr>
          <w:rFonts w:cs="Times New Roman"/>
        </w:rPr>
        <w:t xml:space="preserve">; </w:t>
      </w:r>
      <w:r w:rsidRPr="00C40C71">
        <w:rPr>
          <w:rFonts w:cs="Times New Roman"/>
        </w:rPr>
        <w:t>12:28–30, Eph 4:11,</w:t>
      </w:r>
      <w:r w:rsidR="00514A3B" w:rsidRPr="00C40C71">
        <w:rPr>
          <w:rFonts w:cs="Times New Roman"/>
        </w:rPr>
        <w:t xml:space="preserve"> </w:t>
      </w:r>
      <w:r w:rsidRPr="00C40C71">
        <w:rPr>
          <w:rFonts w:cs="Times New Roman"/>
        </w:rPr>
        <w:t>1 Peter 4:9–1</w:t>
      </w:r>
      <w:r w:rsidR="00DF24C9">
        <w:rPr>
          <w:rFonts w:cs="Times New Roman"/>
        </w:rPr>
        <w:t>1</w:t>
      </w:r>
      <w:r w:rsidR="0001624A" w:rsidRPr="00C40C71">
        <w:rPr>
          <w:rFonts w:cs="Times New Roman"/>
        </w:rPr>
        <w:t>)</w:t>
      </w:r>
      <w:r w:rsidR="0001624A" w:rsidRPr="004E30AB">
        <w:rPr>
          <w:rFonts w:cs="Times New Roman"/>
        </w:rPr>
        <w:t xml:space="preserve"> two are singled out</w:t>
      </w:r>
      <w:r w:rsidR="0073547F">
        <w:rPr>
          <w:rFonts w:cs="Times New Roman"/>
        </w:rPr>
        <w:t xml:space="preserve"> by Paul</w:t>
      </w:r>
      <w:r w:rsidR="0001624A" w:rsidRPr="004E30AB">
        <w:rPr>
          <w:rFonts w:cs="Times New Roman"/>
        </w:rPr>
        <w:t xml:space="preserve"> for special mention in Ephesians 2:20</w:t>
      </w:r>
      <w:r w:rsidR="006E633F">
        <w:rPr>
          <w:rFonts w:cs="Times New Roman"/>
        </w:rPr>
        <w:t xml:space="preserve">. </w:t>
      </w:r>
      <w:r w:rsidR="0022098C">
        <w:rPr>
          <w:rFonts w:cs="Times New Roman"/>
        </w:rPr>
        <w:t xml:space="preserve">Here </w:t>
      </w:r>
      <w:r w:rsidR="0073547F">
        <w:rPr>
          <w:rFonts w:cs="Times New Roman"/>
        </w:rPr>
        <w:t xml:space="preserve">the apostle </w:t>
      </w:r>
      <w:r w:rsidR="00D97732">
        <w:rPr>
          <w:rFonts w:cs="Times New Roman"/>
        </w:rPr>
        <w:t xml:space="preserve"> describes </w:t>
      </w:r>
      <w:r w:rsidR="0030587F">
        <w:rPr>
          <w:rFonts w:cs="Times New Roman"/>
        </w:rPr>
        <w:t>the church</w:t>
      </w:r>
      <w:r w:rsidR="0073547F">
        <w:rPr>
          <w:rFonts w:cs="Times New Roman"/>
        </w:rPr>
        <w:t>,</w:t>
      </w:r>
      <w:r w:rsidR="0030587F">
        <w:rPr>
          <w:rFonts w:cs="Times New Roman"/>
        </w:rPr>
        <w:t xml:space="preserve"> </w:t>
      </w:r>
      <w:r w:rsidR="00D97732">
        <w:rPr>
          <w:rFonts w:cs="Times New Roman"/>
        </w:rPr>
        <w:t>“God’s household</w:t>
      </w:r>
      <w:r w:rsidR="00E2525C">
        <w:rPr>
          <w:rFonts w:cs="Times New Roman"/>
        </w:rPr>
        <w:t>,</w:t>
      </w:r>
      <w:r w:rsidR="00ED6CBD">
        <w:rPr>
          <w:rFonts w:cs="Times New Roman"/>
        </w:rPr>
        <w:t xml:space="preserve">” </w:t>
      </w:r>
      <w:r w:rsidR="0030587F">
        <w:rPr>
          <w:rFonts w:cs="Times New Roman"/>
        </w:rPr>
        <w:t>(</w:t>
      </w:r>
      <w:r w:rsidR="000C2ADD">
        <w:rPr>
          <w:rFonts w:cs="Times New Roman"/>
        </w:rPr>
        <w:t xml:space="preserve">2:19) </w:t>
      </w:r>
      <w:r w:rsidR="0073547F">
        <w:rPr>
          <w:rFonts w:cs="Times New Roman"/>
        </w:rPr>
        <w:t xml:space="preserve">as </w:t>
      </w:r>
      <w:r w:rsidR="000076D9">
        <w:rPr>
          <w:rFonts w:cs="Times New Roman"/>
        </w:rPr>
        <w:t>“</w:t>
      </w:r>
      <w:r w:rsidR="0022098C">
        <w:t>having been built on the foundation of the apostles and prophets, Christ Jesus Himself being the corner stone</w:t>
      </w:r>
      <w:r w:rsidR="000076D9">
        <w:t>…”</w:t>
      </w:r>
      <w:r w:rsidR="00894497">
        <w:t xml:space="preserve"> </w:t>
      </w:r>
      <w:r w:rsidR="00A94473">
        <w:t>So,</w:t>
      </w:r>
      <w:r w:rsidR="00970997">
        <w:t xml:space="preserve"> while all the spiritual gifts were of value </w:t>
      </w:r>
      <w:r w:rsidR="00AD4696">
        <w:t xml:space="preserve">in the early church the </w:t>
      </w:r>
      <w:r w:rsidR="00487516" w:rsidRPr="00956521">
        <w:rPr>
          <w:i/>
          <w:iCs/>
        </w:rPr>
        <w:t>apostolic</w:t>
      </w:r>
      <w:r w:rsidR="00487516">
        <w:t xml:space="preserve"> and </w:t>
      </w:r>
      <w:r w:rsidR="00487516" w:rsidRPr="00956521">
        <w:rPr>
          <w:i/>
          <w:iCs/>
        </w:rPr>
        <w:t>prophetic</w:t>
      </w:r>
      <w:r w:rsidR="00487516">
        <w:t xml:space="preserve"> gifts </w:t>
      </w:r>
      <w:r w:rsidR="0086569C">
        <w:t>played a unique role</w:t>
      </w:r>
      <w:r w:rsidR="00956521">
        <w:t>.</w:t>
      </w:r>
      <w:r w:rsidR="00C11915">
        <w:t xml:space="preserve"> </w:t>
      </w:r>
      <w:r w:rsidR="00422C30">
        <w:t>Of course</w:t>
      </w:r>
      <w:r w:rsidR="00BA71D0">
        <w:t>,</w:t>
      </w:r>
      <w:r w:rsidR="004C7B7C">
        <w:t xml:space="preserve"> Christ alone</w:t>
      </w:r>
      <w:r w:rsidR="00D16A31">
        <w:t>,</w:t>
      </w:r>
      <w:r w:rsidR="004C7B7C">
        <w:t xml:space="preserve"> because of His Being and work </w:t>
      </w:r>
      <w:r w:rsidR="00BA71D0">
        <w:t xml:space="preserve">is </w:t>
      </w:r>
      <w:r w:rsidR="00BA71D0" w:rsidRPr="005534A9">
        <w:t xml:space="preserve">the </w:t>
      </w:r>
      <w:r w:rsidR="00B568C2" w:rsidRPr="005534A9">
        <w:t xml:space="preserve">substance </w:t>
      </w:r>
      <w:r w:rsidR="002727C4" w:rsidRPr="005534A9">
        <w:t xml:space="preserve">and essence </w:t>
      </w:r>
      <w:r w:rsidR="00B568C2" w:rsidRPr="005534A9">
        <w:t>of the foundation (1 Cor 3:11)</w:t>
      </w:r>
      <w:r w:rsidR="00BD4EE2" w:rsidRPr="005534A9">
        <w:t xml:space="preserve">. The </w:t>
      </w:r>
      <w:r w:rsidR="003D648F" w:rsidRPr="005534A9">
        <w:t xml:space="preserve">apostles and prophets </w:t>
      </w:r>
      <w:r w:rsidR="0040170B" w:rsidRPr="005534A9">
        <w:t xml:space="preserve">are foundational </w:t>
      </w:r>
      <w:r w:rsidR="00CF42C8" w:rsidRPr="005534A9">
        <w:t>in</w:t>
      </w:r>
      <w:r w:rsidR="00331DC9" w:rsidRPr="005534A9">
        <w:t xml:space="preserve"> </w:t>
      </w:r>
      <w:r w:rsidR="001320DD" w:rsidRPr="005534A9">
        <w:t xml:space="preserve">a </w:t>
      </w:r>
      <w:r w:rsidR="00331DC9" w:rsidRPr="005534A9">
        <w:t xml:space="preserve">secondary sense </w:t>
      </w:r>
      <w:r w:rsidR="002C3A56" w:rsidRPr="005534A9">
        <w:t xml:space="preserve">as the means </w:t>
      </w:r>
      <w:r w:rsidR="004C01F7" w:rsidRPr="005534A9">
        <w:t xml:space="preserve">through which </w:t>
      </w:r>
      <w:r w:rsidR="0016605B" w:rsidRPr="005534A9">
        <w:t>His truth is communicated</w:t>
      </w:r>
      <w:r w:rsidR="006D3C60" w:rsidRPr="005534A9">
        <w:t xml:space="preserve">, and this picture of Christ as cornerstone </w:t>
      </w:r>
      <w:r w:rsidR="00FF4159" w:rsidRPr="005534A9">
        <w:t xml:space="preserve">reminds us </w:t>
      </w:r>
      <w:r w:rsidR="00455B4B" w:rsidRPr="005534A9">
        <w:t>that</w:t>
      </w:r>
      <w:r w:rsidR="00927555" w:rsidRPr="005534A9">
        <w:t xml:space="preserve"> in this role</w:t>
      </w:r>
      <w:r w:rsidR="00455B4B" w:rsidRPr="005534A9">
        <w:t xml:space="preserve"> </w:t>
      </w:r>
      <w:r w:rsidR="00D76F62" w:rsidRPr="005534A9">
        <w:t>the</w:t>
      </w:r>
      <w:r w:rsidR="00066603" w:rsidRPr="005534A9">
        <w:t>ir function is governed</w:t>
      </w:r>
      <w:r w:rsidR="00F144DA" w:rsidRPr="005534A9">
        <w:t xml:space="preserve">, directed and controlled by </w:t>
      </w:r>
      <w:r w:rsidR="00EE6F81" w:rsidRPr="005534A9">
        <w:t>the</w:t>
      </w:r>
      <w:r w:rsidR="00EE6F81">
        <w:t xml:space="preserve"> </w:t>
      </w:r>
      <w:r w:rsidR="00B65936">
        <w:t>Lord.</w:t>
      </w:r>
      <w:r w:rsidR="00C80658">
        <w:t xml:space="preserve"> </w:t>
      </w:r>
    </w:p>
    <w:p w14:paraId="3A7BB4AB" w14:textId="00989C74" w:rsidR="008544C0" w:rsidRDefault="001402EA" w:rsidP="0073547F">
      <w:pPr>
        <w:jc w:val="both"/>
      </w:pPr>
      <w:r>
        <w:t xml:space="preserve">In the following paragraphs we will </w:t>
      </w:r>
      <w:r w:rsidR="005776BC">
        <w:t xml:space="preserve">focus upon the connection between the apostolic office and the transmission </w:t>
      </w:r>
      <w:r w:rsidR="00331E3C">
        <w:t xml:space="preserve">of spiritual gifts in the </w:t>
      </w:r>
      <w:r w:rsidR="00AA47DC">
        <w:t>early church</w:t>
      </w:r>
      <w:r w:rsidR="007E2900">
        <w:t>,</w:t>
      </w:r>
      <w:r w:rsidR="00AA47DC">
        <w:t xml:space="preserve"> and </w:t>
      </w:r>
      <w:r w:rsidR="00E92E71">
        <w:t xml:space="preserve">we will argue that </w:t>
      </w:r>
      <w:r w:rsidR="00DA0688">
        <w:t xml:space="preserve">this </w:t>
      </w:r>
      <w:r w:rsidR="007E2900">
        <w:t xml:space="preserve">relationship </w:t>
      </w:r>
      <w:r w:rsidR="00B50CCA">
        <w:t>lends stro</w:t>
      </w:r>
      <w:r w:rsidR="00B817E7">
        <w:t xml:space="preserve">ng </w:t>
      </w:r>
      <w:r w:rsidR="00B50CCA">
        <w:t xml:space="preserve">support to the </w:t>
      </w:r>
      <w:proofErr w:type="spellStart"/>
      <w:r w:rsidR="00B50CCA">
        <w:t>cessationist</w:t>
      </w:r>
      <w:proofErr w:type="spellEnd"/>
      <w:r w:rsidR="00B50CCA">
        <w:t xml:space="preserve"> position </w:t>
      </w:r>
    </w:p>
    <w:p w14:paraId="240FBD4F" w14:textId="55B85F40" w:rsidR="001F0591" w:rsidRPr="00A37CA3" w:rsidRDefault="001F0591" w:rsidP="0073547F">
      <w:pPr>
        <w:jc w:val="both"/>
        <w:rPr>
          <w:u w:val="single"/>
        </w:rPr>
      </w:pPr>
      <w:r w:rsidRPr="00A37CA3">
        <w:rPr>
          <w:u w:val="single"/>
        </w:rPr>
        <w:t xml:space="preserve">The </w:t>
      </w:r>
      <w:r w:rsidR="00A37CA3" w:rsidRPr="00A37CA3">
        <w:rPr>
          <w:u w:val="single"/>
        </w:rPr>
        <w:t>Apostleship</w:t>
      </w:r>
    </w:p>
    <w:p w14:paraId="7B528D85" w14:textId="08E47B34" w:rsidR="00EE0A9E" w:rsidRDefault="00A524AB" w:rsidP="00865EA8">
      <w:pPr>
        <w:jc w:val="both"/>
        <w:rPr>
          <w:rFonts w:cs="Times New Roman"/>
          <w:lang w:val="en-US"/>
        </w:rPr>
      </w:pPr>
      <w:r w:rsidRPr="00B0758B">
        <w:rPr>
          <w:rFonts w:cs="Times New Roman"/>
          <w:lang w:eastAsia="x-none"/>
        </w:rPr>
        <w:t xml:space="preserve">The word translated </w:t>
      </w:r>
      <w:r w:rsidRPr="00132528">
        <w:rPr>
          <w:rFonts w:cs="Times New Roman"/>
          <w:i/>
          <w:iCs/>
          <w:lang w:eastAsia="x-none"/>
        </w:rPr>
        <w:t>apostle</w:t>
      </w:r>
      <w:r w:rsidRPr="00B0758B">
        <w:rPr>
          <w:rFonts w:cs="Times New Roman"/>
          <w:lang w:eastAsia="x-none"/>
        </w:rPr>
        <w:t xml:space="preserve"> </w:t>
      </w:r>
      <w:r w:rsidR="00865EA8" w:rsidRPr="00B0758B">
        <w:rPr>
          <w:rFonts w:cs="Times New Roman"/>
          <w:lang w:eastAsia="x-none"/>
        </w:rPr>
        <w:t>“</w:t>
      </w:r>
      <w:r w:rsidR="00865EA8" w:rsidRPr="00B0758B">
        <w:rPr>
          <w:rFonts w:cs="Times New Roman"/>
        </w:rPr>
        <w:t xml:space="preserve">broadly refers to a </w:t>
      </w:r>
      <w:r w:rsidR="00B432CF">
        <w:rPr>
          <w:rFonts w:cs="Times New Roman"/>
        </w:rPr>
        <w:t>‘</w:t>
      </w:r>
      <w:r w:rsidR="00865EA8" w:rsidRPr="00B0758B">
        <w:rPr>
          <w:rFonts w:cs="Times New Roman"/>
        </w:rPr>
        <w:t>messenger, delegate,</w:t>
      </w:r>
      <w:r w:rsidR="00B432CF">
        <w:rPr>
          <w:rFonts w:cs="Times New Roman"/>
        </w:rPr>
        <w:t>’</w:t>
      </w:r>
      <w:r w:rsidR="00865EA8" w:rsidRPr="00B0758B">
        <w:rPr>
          <w:rFonts w:cs="Times New Roman"/>
        </w:rPr>
        <w:t xml:space="preserve"> or </w:t>
      </w:r>
      <w:r w:rsidR="00B432CF">
        <w:rPr>
          <w:rFonts w:cs="Times New Roman"/>
        </w:rPr>
        <w:t>‘</w:t>
      </w:r>
      <w:r w:rsidR="00865EA8" w:rsidRPr="00B0758B">
        <w:rPr>
          <w:rFonts w:cs="Times New Roman"/>
        </w:rPr>
        <w:t>sent one</w:t>
      </w:r>
      <w:r w:rsidR="00B432CF">
        <w:rPr>
          <w:rFonts w:cs="Times New Roman"/>
        </w:rPr>
        <w:t xml:space="preserve">’ </w:t>
      </w:r>
      <w:r w:rsidR="008616AC" w:rsidRPr="00B0758B">
        <w:rPr>
          <w:rFonts w:cs="Times New Roman"/>
        </w:rPr>
        <w:t>(Mounce)</w:t>
      </w:r>
      <w:r w:rsidR="00027E16" w:rsidRPr="00B0758B">
        <w:rPr>
          <w:rFonts w:cs="Times New Roman"/>
        </w:rPr>
        <w:t>.</w:t>
      </w:r>
      <w:r w:rsidR="00A04A24" w:rsidRPr="00B0758B">
        <w:rPr>
          <w:rFonts w:cs="Times New Roman"/>
        </w:rPr>
        <w:t xml:space="preserve"> It is used for example </w:t>
      </w:r>
      <w:r w:rsidR="00A04A24" w:rsidRPr="00B0758B">
        <w:rPr>
          <w:rFonts w:cs="Times New Roman"/>
          <w:lang w:val="en-US"/>
        </w:rPr>
        <w:t>o</w:t>
      </w:r>
      <w:r w:rsidR="00DD4A58" w:rsidRPr="00B0758B">
        <w:rPr>
          <w:rFonts w:cs="Times New Roman"/>
          <w:lang w:val="en-US"/>
        </w:rPr>
        <w:t>f</w:t>
      </w:r>
      <w:r w:rsidR="00A04A24" w:rsidRPr="00B0758B">
        <w:rPr>
          <w:rFonts w:cs="Times New Roman"/>
          <w:lang w:val="en-US"/>
        </w:rPr>
        <w:t xml:space="preserve"> </w:t>
      </w:r>
      <w:r w:rsidR="00DD4A58" w:rsidRPr="00B0758B">
        <w:rPr>
          <w:rFonts w:cs="Times New Roman"/>
          <w:lang w:val="en-US"/>
        </w:rPr>
        <w:t>t</w:t>
      </w:r>
      <w:r w:rsidR="00A04A24" w:rsidRPr="00B0758B">
        <w:rPr>
          <w:rFonts w:cs="Times New Roman"/>
          <w:lang w:val="en-US"/>
        </w:rPr>
        <w:t>he "commissioned representative of a congregation" (Theological Dictionary of the New Testament</w:t>
      </w:r>
      <w:r w:rsidR="00DD4A58" w:rsidRPr="00B0758B">
        <w:rPr>
          <w:rFonts w:cs="Times New Roman"/>
          <w:lang w:val="en-US"/>
        </w:rPr>
        <w:t>)</w:t>
      </w:r>
      <w:r w:rsidR="00400B44" w:rsidRPr="00B0758B">
        <w:rPr>
          <w:rFonts w:cs="Times New Roman"/>
          <w:lang w:val="en-US"/>
        </w:rPr>
        <w:t xml:space="preserve"> </w:t>
      </w:r>
      <w:r w:rsidR="00A04A24" w:rsidRPr="00B0758B">
        <w:rPr>
          <w:rFonts w:cs="Times New Roman"/>
          <w:lang w:val="en-US"/>
        </w:rPr>
        <w:t>such as in the case of the men who accompanied Paul to Jerusalem with the collection for the saints (2 Cor 8:23)</w:t>
      </w:r>
      <w:r w:rsidR="00D36F67">
        <w:rPr>
          <w:rFonts w:cs="Times New Roman"/>
          <w:lang w:val="en-US"/>
        </w:rPr>
        <w:t>.</w:t>
      </w:r>
      <w:r w:rsidR="00A04A24" w:rsidRPr="00B0758B">
        <w:rPr>
          <w:rFonts w:cs="Times New Roman"/>
          <w:lang w:val="en-US"/>
        </w:rPr>
        <w:t xml:space="preserve"> Epaphroditus </w:t>
      </w:r>
      <w:r w:rsidR="00432FFC">
        <w:rPr>
          <w:rFonts w:cs="Times New Roman"/>
          <w:lang w:val="en-US"/>
        </w:rPr>
        <w:t>was</w:t>
      </w:r>
      <w:r w:rsidR="00A04A24" w:rsidRPr="00B0758B">
        <w:rPr>
          <w:rFonts w:cs="Times New Roman"/>
          <w:lang w:val="en-US"/>
        </w:rPr>
        <w:t xml:space="preserve"> an "</w:t>
      </w:r>
      <w:proofErr w:type="spellStart"/>
      <w:r w:rsidR="00A04A24" w:rsidRPr="00B0758B">
        <w:rPr>
          <w:rFonts w:cs="Times New Roman"/>
          <w:lang w:val="en-US"/>
        </w:rPr>
        <w:t>apost</w:t>
      </w:r>
      <w:r w:rsidR="00872871" w:rsidRPr="00B0758B">
        <w:rPr>
          <w:rFonts w:cs="Times New Roman"/>
          <w:lang w:val="en-US"/>
        </w:rPr>
        <w:t>olos</w:t>
      </w:r>
      <w:proofErr w:type="spellEnd"/>
      <w:r w:rsidR="00A04A24" w:rsidRPr="00B0758B">
        <w:rPr>
          <w:rFonts w:cs="Times New Roman"/>
          <w:lang w:val="en-US"/>
        </w:rPr>
        <w:t>" of the church at Philippi (Phil 2:25)</w:t>
      </w:r>
      <w:r w:rsidR="00432FFC">
        <w:rPr>
          <w:rFonts w:cs="Times New Roman"/>
          <w:lang w:val="en-US"/>
        </w:rPr>
        <w:t xml:space="preserve"> while </w:t>
      </w:r>
      <w:r w:rsidR="00EE0A9E">
        <w:rPr>
          <w:rFonts w:cs="Times New Roman"/>
          <w:lang w:val="en-US"/>
        </w:rPr>
        <w:t xml:space="preserve">Barnabas, </w:t>
      </w:r>
      <w:r w:rsidR="00ED1B93">
        <w:rPr>
          <w:rFonts w:cs="Times New Roman"/>
          <w:lang w:val="en-US"/>
        </w:rPr>
        <w:t>along with Paul is described as an apostle (Acts 14</w:t>
      </w:r>
      <w:r w:rsidR="0042127F">
        <w:rPr>
          <w:rFonts w:cs="Times New Roman"/>
          <w:lang w:val="en-US"/>
        </w:rPr>
        <w:t>:4)</w:t>
      </w:r>
      <w:r w:rsidR="00592DD8">
        <w:rPr>
          <w:rFonts w:cs="Times New Roman"/>
          <w:lang w:val="en-US"/>
        </w:rPr>
        <w:t>.</w:t>
      </w:r>
    </w:p>
    <w:p w14:paraId="4E902D64" w14:textId="37C861BF" w:rsidR="00E91D1E" w:rsidRDefault="0045128F" w:rsidP="00EA322A">
      <w:pPr>
        <w:jc w:val="both"/>
        <w:rPr>
          <w:lang w:val="en-US"/>
        </w:rPr>
      </w:pPr>
      <w:r>
        <w:rPr>
          <w:rFonts w:cs="Times New Roman"/>
          <w:lang w:val="en-US"/>
        </w:rPr>
        <w:t xml:space="preserve">Most </w:t>
      </w:r>
      <w:r w:rsidR="00762123">
        <w:rPr>
          <w:rFonts w:cs="Times New Roman"/>
          <w:lang w:val="en-US"/>
        </w:rPr>
        <w:t>frequently,</w:t>
      </w:r>
      <w:r>
        <w:rPr>
          <w:rFonts w:cs="Times New Roman"/>
          <w:lang w:val="en-US"/>
        </w:rPr>
        <w:t xml:space="preserve"> </w:t>
      </w:r>
      <w:r w:rsidR="003E6173">
        <w:rPr>
          <w:rFonts w:cs="Times New Roman"/>
          <w:lang w:val="en-US"/>
        </w:rPr>
        <w:t>however,</w:t>
      </w:r>
      <w:r>
        <w:rPr>
          <w:rFonts w:cs="Times New Roman"/>
          <w:lang w:val="en-US"/>
        </w:rPr>
        <w:t xml:space="preserve"> </w:t>
      </w:r>
      <w:r w:rsidR="000D2D9F">
        <w:rPr>
          <w:rFonts w:cs="Times New Roman"/>
          <w:lang w:val="en-US"/>
        </w:rPr>
        <w:t xml:space="preserve">the word </w:t>
      </w:r>
      <w:r w:rsidR="00E65728">
        <w:rPr>
          <w:rFonts w:cs="Times New Roman"/>
          <w:lang w:val="en-US"/>
        </w:rPr>
        <w:t xml:space="preserve">is used </w:t>
      </w:r>
      <w:r w:rsidR="00B9519D">
        <w:rPr>
          <w:rFonts w:cs="Times New Roman"/>
          <w:lang w:val="en-US"/>
        </w:rPr>
        <w:t xml:space="preserve">to designate a </w:t>
      </w:r>
      <w:r w:rsidR="003E7B05">
        <w:rPr>
          <w:rFonts w:cs="Times New Roman"/>
          <w:lang w:val="en-US"/>
        </w:rPr>
        <w:t xml:space="preserve">particular group </w:t>
      </w:r>
      <w:r w:rsidR="00AD18BA">
        <w:rPr>
          <w:rFonts w:cs="Times New Roman"/>
          <w:lang w:val="en-US"/>
        </w:rPr>
        <w:t>with unique qualifications</w:t>
      </w:r>
      <w:r w:rsidR="00563E1F">
        <w:rPr>
          <w:rFonts w:cs="Times New Roman"/>
          <w:lang w:val="en-US"/>
        </w:rPr>
        <w:t xml:space="preserve">. </w:t>
      </w:r>
      <w:r w:rsidR="001B5EDC" w:rsidRPr="001C2801">
        <w:rPr>
          <w:lang w:val="en-US"/>
        </w:rPr>
        <w:t xml:space="preserve">In Lk 6:13 we are told that Jesus "called His disciples to Him; and chose twelve of them, whom He also named as </w:t>
      </w:r>
      <w:r w:rsidR="001B5EDC" w:rsidRPr="001C2801">
        <w:rPr>
          <w:i/>
          <w:iCs/>
          <w:lang w:val="en-US"/>
        </w:rPr>
        <w:t>apostles</w:t>
      </w:r>
      <w:r w:rsidR="001B5EDC" w:rsidRPr="001C2801">
        <w:rPr>
          <w:lang w:val="en-US"/>
        </w:rPr>
        <w:t xml:space="preserve">." We do not know how many disciples were with Jesus but </w:t>
      </w:r>
      <w:r w:rsidR="007432F7" w:rsidRPr="001C2801">
        <w:rPr>
          <w:lang w:val="en-US"/>
        </w:rPr>
        <w:t>later</w:t>
      </w:r>
      <w:r w:rsidR="001B5EDC" w:rsidRPr="001C2801">
        <w:rPr>
          <w:lang w:val="en-US"/>
        </w:rPr>
        <w:t xml:space="preserve"> He sends out the </w:t>
      </w:r>
      <w:r w:rsidR="001B5EDC" w:rsidRPr="001C2801">
        <w:rPr>
          <w:i/>
          <w:iCs/>
          <w:lang w:val="en-US"/>
        </w:rPr>
        <w:t>twelve</w:t>
      </w:r>
      <w:r w:rsidR="001B5EDC" w:rsidRPr="001C2801">
        <w:rPr>
          <w:lang w:val="en-US"/>
        </w:rPr>
        <w:t xml:space="preserve"> "apostles" (Matt 10:1 ff; Lk 9:1ff [esp. v 10</w:t>
      </w:r>
      <w:r w:rsidR="00EA322A" w:rsidRPr="001C2801">
        <w:rPr>
          <w:lang w:val="en-US"/>
        </w:rPr>
        <w:t>])</w:t>
      </w:r>
      <w:r w:rsidR="001B5EDC" w:rsidRPr="001C2801">
        <w:rPr>
          <w:lang w:val="en-US"/>
        </w:rPr>
        <w:t xml:space="preserve"> and then "seventy others" (Lk 10:1). Thus the "twelve" who are "named as apostles</w:t>
      </w:r>
      <w:r w:rsidR="00EA322A" w:rsidRPr="001C2801">
        <w:rPr>
          <w:lang w:val="en-US"/>
        </w:rPr>
        <w:t>” are</w:t>
      </w:r>
      <w:r w:rsidR="001B5EDC" w:rsidRPr="001C2801">
        <w:rPr>
          <w:lang w:val="en-US"/>
        </w:rPr>
        <w:t xml:space="preserve"> distinguished from the "others." </w:t>
      </w:r>
      <w:r w:rsidR="007922C3">
        <w:rPr>
          <w:lang w:val="en-US"/>
        </w:rPr>
        <w:t xml:space="preserve">Jesus promises these chosen </w:t>
      </w:r>
      <w:r w:rsidR="000F5289">
        <w:rPr>
          <w:lang w:val="en-US"/>
        </w:rPr>
        <w:t xml:space="preserve">men that “in the regeneration” they will </w:t>
      </w:r>
      <w:r w:rsidR="00094106">
        <w:rPr>
          <w:lang w:val="en-US"/>
        </w:rPr>
        <w:t>“</w:t>
      </w:r>
      <w:r w:rsidR="00094106">
        <w:t>sit upon twelve thrones, judging the twelve tribes of Israel</w:t>
      </w:r>
      <w:r w:rsidR="003961DB">
        <w:t>” (Matt 19:28)</w:t>
      </w:r>
      <w:r w:rsidR="00474871">
        <w:t xml:space="preserve"> and in John’s </w:t>
      </w:r>
      <w:r w:rsidR="00F40ABD">
        <w:t xml:space="preserve">vision </w:t>
      </w:r>
      <w:r w:rsidR="00F40ABD" w:rsidRPr="001C2801">
        <w:rPr>
          <w:lang w:val="en-US"/>
        </w:rPr>
        <w:t>the</w:t>
      </w:r>
      <w:r w:rsidR="00F6439C" w:rsidRPr="001C2801">
        <w:rPr>
          <w:lang w:val="en-US"/>
        </w:rPr>
        <w:t xml:space="preserve"> "twelve foundation stones" of "new Jerusalem" bear the names of "the twelve apostles of the lamb" (Rev 21:14).</w:t>
      </w:r>
      <w:r w:rsidR="00DD3401">
        <w:rPr>
          <w:lang w:val="en-US"/>
        </w:rPr>
        <w:t xml:space="preserve"> </w:t>
      </w:r>
      <w:r w:rsidR="00E16C09">
        <w:rPr>
          <w:lang w:val="en-US"/>
        </w:rPr>
        <w:t xml:space="preserve">Clearly </w:t>
      </w:r>
      <w:r w:rsidR="005B2FA8">
        <w:rPr>
          <w:lang w:val="en-US"/>
        </w:rPr>
        <w:t xml:space="preserve">“the twelve” make up </w:t>
      </w:r>
      <w:r w:rsidR="00E16C09">
        <w:rPr>
          <w:lang w:val="en-US"/>
        </w:rPr>
        <w:t xml:space="preserve">a special group </w:t>
      </w:r>
      <w:r w:rsidR="004E4A3A">
        <w:rPr>
          <w:lang w:val="en-US"/>
        </w:rPr>
        <w:t>with a unique function.</w:t>
      </w:r>
    </w:p>
    <w:p w14:paraId="5035C57A" w14:textId="753B8296" w:rsidR="00716665" w:rsidRPr="004B791C" w:rsidRDefault="00716665" w:rsidP="00716665">
      <w:pPr>
        <w:jc w:val="both"/>
        <w:rPr>
          <w:rFonts w:cs="Times New Roman"/>
          <w:lang w:val="en-US"/>
        </w:rPr>
      </w:pPr>
      <w:r>
        <w:rPr>
          <w:lang w:val="en-US"/>
        </w:rPr>
        <w:t xml:space="preserve">Sadly, one of the twelve does not enjoy the promised blessings. </w:t>
      </w:r>
      <w:r w:rsidRPr="001C2801">
        <w:rPr>
          <w:lang w:val="en-US"/>
        </w:rPr>
        <w:t>Judas betrays Jesus and then commits suicide. After the Lord's ascension and prior to the day of Pentecost, Peter, guided by the Holy Spirit tells a gathering of one hundred and twenty disciples that Judas' "office" (Acts 1:20) is to be taken by another. He says:</w:t>
      </w:r>
    </w:p>
    <w:p w14:paraId="66CACACE" w14:textId="6077948A" w:rsidR="00AA0E44" w:rsidRPr="001C2801" w:rsidRDefault="00AA0E44" w:rsidP="001E2DFB">
      <w:pPr>
        <w:ind w:left="720"/>
        <w:rPr>
          <w:lang w:val="en-US"/>
        </w:rPr>
      </w:pPr>
      <w:r w:rsidRPr="001C2801">
        <w:rPr>
          <w:lang w:val="en-US"/>
        </w:rPr>
        <w:t xml:space="preserve">“It is therefore necessary that of the men </w:t>
      </w:r>
      <w:r w:rsidR="001E2DFB">
        <w:rPr>
          <w:lang w:val="en-US"/>
        </w:rPr>
        <w:t>(</w:t>
      </w:r>
      <w:r w:rsidRPr="001C2801">
        <w:rPr>
          <w:i/>
          <w:iCs/>
          <w:lang w:val="en-US"/>
        </w:rPr>
        <w:t>males</w:t>
      </w:r>
      <w:r w:rsidRPr="001C2801">
        <w:rPr>
          <w:lang w:val="en-US"/>
        </w:rPr>
        <w:t xml:space="preserve">) who have accompanied us all the time that the Lord Jesus went in and out among us--beginning with the baptism of </w:t>
      </w:r>
      <w:r w:rsidRPr="001C2801">
        <w:rPr>
          <w:lang w:val="en-US"/>
        </w:rPr>
        <w:lastRenderedPageBreak/>
        <w:t>John, until the day that He was taken up from us-- one of these should become a witness with us of His resurrection” (Acts 1:21, 22).</w:t>
      </w:r>
    </w:p>
    <w:p w14:paraId="19EF7BA0" w14:textId="77777777" w:rsidR="00E70000" w:rsidRDefault="00E70000" w:rsidP="00531646">
      <w:pPr>
        <w:jc w:val="both"/>
        <w:rPr>
          <w:lang w:val="en-US"/>
        </w:rPr>
      </w:pPr>
    </w:p>
    <w:p w14:paraId="14971E1B" w14:textId="23F41F8E" w:rsidR="002162AD" w:rsidRDefault="00F42EA8" w:rsidP="00531646">
      <w:pPr>
        <w:jc w:val="both"/>
        <w:rPr>
          <w:lang w:val="en-US"/>
        </w:rPr>
      </w:pPr>
      <w:r>
        <w:rPr>
          <w:lang w:val="en-US"/>
        </w:rPr>
        <w:t xml:space="preserve">Peter’s words suggest that </w:t>
      </w:r>
      <w:r w:rsidR="00443C62">
        <w:rPr>
          <w:lang w:val="en-US"/>
        </w:rPr>
        <w:t xml:space="preserve">there </w:t>
      </w:r>
      <w:r w:rsidR="004252F9">
        <w:rPr>
          <w:lang w:val="en-US"/>
        </w:rPr>
        <w:t>was a</w:t>
      </w:r>
      <w:r w:rsidR="009F3BFC">
        <w:rPr>
          <w:lang w:val="en-US"/>
        </w:rPr>
        <w:t xml:space="preserve"> special</w:t>
      </w:r>
      <w:r w:rsidR="004252F9">
        <w:rPr>
          <w:lang w:val="en-US"/>
        </w:rPr>
        <w:t xml:space="preserve"> and fixed number </w:t>
      </w:r>
      <w:r w:rsidR="00A559FF">
        <w:rPr>
          <w:lang w:val="en-US"/>
        </w:rPr>
        <w:t>of apostles in the d</w:t>
      </w:r>
      <w:r w:rsidR="00E25F46">
        <w:rPr>
          <w:lang w:val="en-US"/>
        </w:rPr>
        <w:t>ivine plan</w:t>
      </w:r>
      <w:r w:rsidR="002A0621">
        <w:rPr>
          <w:lang w:val="en-US"/>
        </w:rPr>
        <w:t xml:space="preserve">, likely symbolizing continuity with the twelve tribes of Israel. </w:t>
      </w:r>
      <w:r w:rsidR="00CD704B">
        <w:rPr>
          <w:lang w:val="en-US"/>
        </w:rPr>
        <w:t>Anyway,</w:t>
      </w:r>
      <w:r w:rsidR="003E64B0">
        <w:rPr>
          <w:lang w:val="en-US"/>
        </w:rPr>
        <w:t xml:space="preserve"> notice</w:t>
      </w:r>
      <w:r w:rsidR="00AA0E44" w:rsidRPr="001C2801">
        <w:rPr>
          <w:lang w:val="en-US"/>
        </w:rPr>
        <w:t xml:space="preserve"> that the individual chosen was to "occupy this ministry and </w:t>
      </w:r>
      <w:r w:rsidR="00AA0E44" w:rsidRPr="001C2801">
        <w:rPr>
          <w:i/>
          <w:iCs/>
          <w:lang w:val="en-US"/>
        </w:rPr>
        <w:t>apostleship</w:t>
      </w:r>
      <w:r w:rsidR="00AA0E44" w:rsidRPr="001C2801">
        <w:rPr>
          <w:lang w:val="en-US"/>
        </w:rPr>
        <w:t xml:space="preserve"> " from which Judas had turned (1:25)</w:t>
      </w:r>
      <w:r w:rsidR="00534103">
        <w:rPr>
          <w:lang w:val="en-US"/>
        </w:rPr>
        <w:t xml:space="preserve"> and he had to </w:t>
      </w:r>
      <w:r w:rsidR="007A6C98">
        <w:rPr>
          <w:lang w:val="en-US"/>
        </w:rPr>
        <w:t xml:space="preserve">meet certain qualifications. </w:t>
      </w:r>
      <w:r w:rsidR="000D61B9">
        <w:rPr>
          <w:lang w:val="en-US"/>
        </w:rPr>
        <w:t xml:space="preserve">According to </w:t>
      </w:r>
      <w:r w:rsidR="007A6C98">
        <w:rPr>
          <w:lang w:val="en-US"/>
        </w:rPr>
        <w:t>the apostle</w:t>
      </w:r>
      <w:r w:rsidR="00CD704B">
        <w:rPr>
          <w:lang w:val="en-US"/>
        </w:rPr>
        <w:t xml:space="preserve">, </w:t>
      </w:r>
      <w:r w:rsidR="000D61B9">
        <w:rPr>
          <w:lang w:val="en-US"/>
        </w:rPr>
        <w:t xml:space="preserve">Judas’ replacement </w:t>
      </w:r>
      <w:r w:rsidR="00F44C6F">
        <w:rPr>
          <w:lang w:val="en-US"/>
        </w:rPr>
        <w:t>had to be a male who had:</w:t>
      </w:r>
      <w:r w:rsidR="00AA0E44" w:rsidRPr="001C2801">
        <w:rPr>
          <w:lang w:val="en-US"/>
        </w:rPr>
        <w:t xml:space="preserve"> (1) accompanied the Lord and His disciples from the time when </w:t>
      </w:r>
      <w:r w:rsidR="005F66B6" w:rsidRPr="001C2801">
        <w:rPr>
          <w:lang w:val="en-US"/>
        </w:rPr>
        <w:t>of John</w:t>
      </w:r>
      <w:r w:rsidR="00AA0E44" w:rsidRPr="001C2801">
        <w:rPr>
          <w:lang w:val="en-US"/>
        </w:rPr>
        <w:t xml:space="preserve"> the Baptist's </w:t>
      </w:r>
      <w:r w:rsidR="005F66B6" w:rsidRPr="001C2801">
        <w:rPr>
          <w:lang w:val="en-US"/>
        </w:rPr>
        <w:t>ministry until</w:t>
      </w:r>
      <w:r w:rsidR="00AA0E44" w:rsidRPr="001C2801">
        <w:rPr>
          <w:lang w:val="en-US"/>
        </w:rPr>
        <w:t xml:space="preserve"> the day of His ascension</w:t>
      </w:r>
      <w:r w:rsidR="00531646">
        <w:rPr>
          <w:lang w:val="en-US"/>
        </w:rPr>
        <w:t xml:space="preserve"> </w:t>
      </w:r>
      <w:r w:rsidR="00AA0E44" w:rsidRPr="001C2801">
        <w:rPr>
          <w:lang w:val="en-US"/>
        </w:rPr>
        <w:t>and</w:t>
      </w:r>
      <w:r w:rsidR="00531646">
        <w:rPr>
          <w:lang w:val="en-US"/>
        </w:rPr>
        <w:t xml:space="preserve"> </w:t>
      </w:r>
      <w:r w:rsidR="00AA0E44" w:rsidRPr="001C2801">
        <w:rPr>
          <w:lang w:val="en-US"/>
        </w:rPr>
        <w:t xml:space="preserve">(2) </w:t>
      </w:r>
      <w:r w:rsidR="006B7A1A">
        <w:rPr>
          <w:lang w:val="en-US"/>
        </w:rPr>
        <w:t xml:space="preserve">had </w:t>
      </w:r>
      <w:r w:rsidR="00AA0E44" w:rsidRPr="001C2801">
        <w:rPr>
          <w:lang w:val="en-US"/>
        </w:rPr>
        <w:t>seen the risen Lord</w:t>
      </w:r>
      <w:r w:rsidR="00A11164">
        <w:rPr>
          <w:lang w:val="en-US"/>
        </w:rPr>
        <w:t xml:space="preserve"> </w:t>
      </w:r>
      <w:r w:rsidR="005E700B">
        <w:rPr>
          <w:lang w:val="en-US"/>
        </w:rPr>
        <w:t xml:space="preserve">(1:21 ,22). </w:t>
      </w:r>
      <w:r w:rsidR="005F66B6">
        <w:rPr>
          <w:lang w:val="en-US"/>
        </w:rPr>
        <w:t>Having seen the risen Christ</w:t>
      </w:r>
      <w:r w:rsidR="003B5F52">
        <w:rPr>
          <w:lang w:val="en-US"/>
        </w:rPr>
        <w:t>,</w:t>
      </w:r>
      <w:r w:rsidR="005F66B6">
        <w:rPr>
          <w:lang w:val="en-US"/>
        </w:rPr>
        <w:t xml:space="preserve"> </w:t>
      </w:r>
      <w:r w:rsidR="00753A86">
        <w:rPr>
          <w:lang w:val="en-US"/>
        </w:rPr>
        <w:t xml:space="preserve">the replacement was able to become </w:t>
      </w:r>
      <w:r w:rsidR="009A1A30">
        <w:rPr>
          <w:lang w:val="en-US"/>
        </w:rPr>
        <w:t xml:space="preserve">a </w:t>
      </w:r>
      <w:r w:rsidR="00AA0E44" w:rsidRPr="001C2801">
        <w:rPr>
          <w:lang w:val="en-US"/>
        </w:rPr>
        <w:t>"witness with... (the other apostles) of His resurrection" (Acts 1:22).</w:t>
      </w:r>
      <w:r w:rsidR="00531646">
        <w:rPr>
          <w:lang w:val="en-US"/>
        </w:rPr>
        <w:t xml:space="preserve"> </w:t>
      </w:r>
      <w:r w:rsidR="00AA0E44" w:rsidRPr="001C2801">
        <w:rPr>
          <w:lang w:val="en-US"/>
        </w:rPr>
        <w:t xml:space="preserve">Two candidates were put forward and </w:t>
      </w:r>
      <w:r w:rsidR="00AA0E44" w:rsidRPr="001C2801">
        <w:rPr>
          <w:i/>
          <w:iCs/>
          <w:lang w:val="en-US"/>
        </w:rPr>
        <w:t>the Lord</w:t>
      </w:r>
      <w:r w:rsidR="00AA0E44" w:rsidRPr="001C2801">
        <w:rPr>
          <w:lang w:val="en-US"/>
        </w:rPr>
        <w:t xml:space="preserve"> </w:t>
      </w:r>
      <w:r w:rsidR="00AA0E44" w:rsidRPr="001C2801">
        <w:rPr>
          <w:i/>
          <w:iCs/>
          <w:lang w:val="en-US"/>
        </w:rPr>
        <w:t xml:space="preserve">chose </w:t>
      </w:r>
      <w:r w:rsidR="00AA0E44" w:rsidRPr="001C2801">
        <w:rPr>
          <w:lang w:val="en-US"/>
        </w:rPr>
        <w:t>(Acts 2:24</w:t>
      </w:r>
      <w:r w:rsidR="00FF50F8">
        <w:rPr>
          <w:lang w:val="en-US"/>
        </w:rPr>
        <w:t xml:space="preserve">) </w:t>
      </w:r>
      <w:r w:rsidR="00AA0E44" w:rsidRPr="001C2801">
        <w:rPr>
          <w:lang w:val="en-US"/>
        </w:rPr>
        <w:t xml:space="preserve">Matthias who was then "numbered with the </w:t>
      </w:r>
      <w:r w:rsidR="00AA0E44" w:rsidRPr="001C2801">
        <w:rPr>
          <w:i/>
          <w:iCs/>
          <w:lang w:val="en-US"/>
        </w:rPr>
        <w:t>eleven apostles</w:t>
      </w:r>
      <w:r w:rsidR="00AA0E44" w:rsidRPr="001C2801">
        <w:rPr>
          <w:lang w:val="en-US"/>
        </w:rPr>
        <w:t xml:space="preserve">" (Acts 1:26). </w:t>
      </w:r>
      <w:r w:rsidR="00064FE2">
        <w:rPr>
          <w:lang w:val="en-US"/>
        </w:rPr>
        <w:t>So,</w:t>
      </w:r>
      <w:r w:rsidR="00B31F42">
        <w:rPr>
          <w:lang w:val="en-US"/>
        </w:rPr>
        <w:t xml:space="preserve"> Matthais was divinely </w:t>
      </w:r>
      <w:r w:rsidR="00064FE2">
        <w:rPr>
          <w:lang w:val="en-US"/>
        </w:rPr>
        <w:t>c</w:t>
      </w:r>
      <w:r w:rsidR="00B31F42">
        <w:rPr>
          <w:lang w:val="en-US"/>
        </w:rPr>
        <w:t xml:space="preserve">hosen just like the original </w:t>
      </w:r>
      <w:r w:rsidR="000C533E">
        <w:rPr>
          <w:lang w:val="en-US"/>
        </w:rPr>
        <w:t>apostles (Lk 6:13)</w:t>
      </w:r>
      <w:r w:rsidR="006528A3">
        <w:rPr>
          <w:lang w:val="en-US"/>
        </w:rPr>
        <w:t xml:space="preserve"> and like them </w:t>
      </w:r>
      <w:r w:rsidR="002F5B00">
        <w:rPr>
          <w:lang w:val="en-US"/>
        </w:rPr>
        <w:t xml:space="preserve">he possessed qualifications </w:t>
      </w:r>
      <w:r w:rsidR="00BC0AEE">
        <w:rPr>
          <w:lang w:val="en-US"/>
        </w:rPr>
        <w:t xml:space="preserve">no man possesses today. </w:t>
      </w:r>
    </w:p>
    <w:p w14:paraId="7762F103" w14:textId="77777777" w:rsidR="004F32CA" w:rsidRDefault="004F32CA" w:rsidP="00531646">
      <w:pPr>
        <w:jc w:val="both"/>
        <w:rPr>
          <w:lang w:val="en-US"/>
        </w:rPr>
      </w:pPr>
    </w:p>
    <w:p w14:paraId="739F8AF7" w14:textId="760C6734" w:rsidR="00B31F42" w:rsidRPr="0048687F" w:rsidRDefault="004F32CA" w:rsidP="00531646">
      <w:pPr>
        <w:jc w:val="both"/>
        <w:rPr>
          <w:u w:val="single"/>
          <w:lang w:val="en-US"/>
        </w:rPr>
      </w:pPr>
      <w:r w:rsidRPr="0048687F">
        <w:rPr>
          <w:u w:val="single"/>
          <w:lang w:val="en-US"/>
        </w:rPr>
        <w:t xml:space="preserve">The promise of the </w:t>
      </w:r>
      <w:proofErr w:type="spellStart"/>
      <w:r w:rsidR="005B3C55" w:rsidRPr="0048687F">
        <w:rPr>
          <w:u w:val="single"/>
          <w:lang w:val="en-US"/>
        </w:rPr>
        <w:t>Paraclet</w:t>
      </w:r>
      <w:r w:rsidR="0048687F">
        <w:rPr>
          <w:u w:val="single"/>
          <w:lang w:val="en-US"/>
        </w:rPr>
        <w:t>os</w:t>
      </w:r>
      <w:proofErr w:type="spellEnd"/>
    </w:p>
    <w:p w14:paraId="7881F5EF" w14:textId="0C5B6B42" w:rsidR="00844F1E" w:rsidRPr="009B0987" w:rsidRDefault="00D41268" w:rsidP="0066444D">
      <w:pPr>
        <w:jc w:val="both"/>
      </w:pPr>
      <w:r>
        <w:rPr>
          <w:lang w:val="en-US"/>
        </w:rPr>
        <w:t>During the</w:t>
      </w:r>
      <w:r w:rsidR="008D1DD7">
        <w:rPr>
          <w:lang w:val="en-US"/>
        </w:rPr>
        <w:t xml:space="preserve"> Passover meal on </w:t>
      </w:r>
      <w:r w:rsidR="00EB3C55">
        <w:rPr>
          <w:lang w:val="en-US"/>
        </w:rPr>
        <w:t>the eve of the crucifixion</w:t>
      </w:r>
      <w:r>
        <w:rPr>
          <w:lang w:val="en-US"/>
        </w:rPr>
        <w:t>,</w:t>
      </w:r>
      <w:r w:rsidR="00EB3C55">
        <w:rPr>
          <w:lang w:val="en-US"/>
        </w:rPr>
        <w:t xml:space="preserve"> </w:t>
      </w:r>
      <w:r w:rsidR="001B39EE">
        <w:rPr>
          <w:lang w:val="en-US"/>
        </w:rPr>
        <w:t xml:space="preserve">Jesus makes a special promise to </w:t>
      </w:r>
      <w:r w:rsidR="00E6466B">
        <w:rPr>
          <w:lang w:val="en-US"/>
        </w:rPr>
        <w:t>the group after Judas</w:t>
      </w:r>
      <w:r w:rsidR="009535E9">
        <w:rPr>
          <w:lang w:val="en-US"/>
        </w:rPr>
        <w:t xml:space="preserve"> has left.</w:t>
      </w:r>
      <w:r w:rsidR="00E6466B">
        <w:rPr>
          <w:lang w:val="en-US"/>
        </w:rPr>
        <w:t xml:space="preserve"> </w:t>
      </w:r>
      <w:r w:rsidR="00732824">
        <w:rPr>
          <w:lang w:val="en-US"/>
        </w:rPr>
        <w:t xml:space="preserve">In John chapters14-16 </w:t>
      </w:r>
      <w:r w:rsidR="003C045A">
        <w:rPr>
          <w:lang w:val="en-US"/>
        </w:rPr>
        <w:t xml:space="preserve">He </w:t>
      </w:r>
      <w:r w:rsidR="00977936">
        <w:rPr>
          <w:lang w:val="en-US"/>
        </w:rPr>
        <w:t xml:space="preserve">assures them that </w:t>
      </w:r>
      <w:r w:rsidR="00857196">
        <w:rPr>
          <w:lang w:val="en-US"/>
        </w:rPr>
        <w:t xml:space="preserve">after His departure </w:t>
      </w:r>
      <w:r w:rsidR="00EB166B">
        <w:rPr>
          <w:lang w:val="en-US"/>
        </w:rPr>
        <w:t xml:space="preserve">the Father will send </w:t>
      </w:r>
      <w:r w:rsidR="00700868">
        <w:rPr>
          <w:lang w:val="en-US"/>
        </w:rPr>
        <w:t xml:space="preserve">the Holy Spirit to them in His name. </w:t>
      </w:r>
      <w:r w:rsidR="00BC41ED">
        <w:rPr>
          <w:lang w:val="en-US"/>
        </w:rPr>
        <w:t>In this discourse t</w:t>
      </w:r>
      <w:r w:rsidR="00DC4CA0">
        <w:rPr>
          <w:lang w:val="en-US"/>
        </w:rPr>
        <w:t xml:space="preserve">he Lord </w:t>
      </w:r>
      <w:r w:rsidR="006A2926">
        <w:rPr>
          <w:lang w:val="en-US"/>
        </w:rPr>
        <w:t>designates</w:t>
      </w:r>
      <w:r w:rsidR="004411DE">
        <w:rPr>
          <w:lang w:val="en-US"/>
        </w:rPr>
        <w:t xml:space="preserve"> the third Person of the trinity </w:t>
      </w:r>
      <w:r w:rsidR="00DA5947">
        <w:rPr>
          <w:lang w:val="en-US"/>
        </w:rPr>
        <w:t xml:space="preserve">as </w:t>
      </w:r>
      <w:r w:rsidR="002F38DA">
        <w:rPr>
          <w:lang w:val="en-US"/>
        </w:rPr>
        <w:t xml:space="preserve">the </w:t>
      </w:r>
      <w:bookmarkStart w:id="0" w:name="_Hlk205897805"/>
      <w:bookmarkStart w:id="1" w:name="_Hlk205919366"/>
      <w:proofErr w:type="spellStart"/>
      <w:r w:rsidR="002F38DA" w:rsidRPr="00146907">
        <w:rPr>
          <w:i/>
          <w:iCs/>
          <w:lang w:val="en-US"/>
        </w:rPr>
        <w:t>paraklētos</w:t>
      </w:r>
      <w:bookmarkEnd w:id="0"/>
      <w:proofErr w:type="spellEnd"/>
      <w:r w:rsidR="00DA5947">
        <w:rPr>
          <w:rFonts w:eastAsia="Times New Roman" w:cs="Times New Roman"/>
          <w:i/>
          <w:iCs/>
          <w:szCs w:val="24"/>
          <w:lang w:eastAsia="x-none"/>
        </w:rPr>
        <w:t>,</w:t>
      </w:r>
      <w:bookmarkEnd w:id="1"/>
      <w:r w:rsidR="00DA5947">
        <w:rPr>
          <w:rFonts w:eastAsia="Times New Roman" w:cs="Times New Roman"/>
          <w:i/>
          <w:iCs/>
          <w:szCs w:val="24"/>
          <w:lang w:eastAsia="x-none"/>
        </w:rPr>
        <w:t xml:space="preserve"> </w:t>
      </w:r>
      <w:r w:rsidR="00DA5947">
        <w:rPr>
          <w:rFonts w:eastAsia="Times New Roman" w:cs="Times New Roman"/>
          <w:szCs w:val="24"/>
          <w:lang w:eastAsia="x-none"/>
        </w:rPr>
        <w:t>which is various translated</w:t>
      </w:r>
      <w:r w:rsidR="00E64BED">
        <w:rPr>
          <w:lang w:val="en-US"/>
        </w:rPr>
        <w:t xml:space="preserve"> </w:t>
      </w:r>
      <w:r w:rsidR="00F71ADE">
        <w:rPr>
          <w:lang w:val="en-US"/>
        </w:rPr>
        <w:t>“Helper” (NASB)</w:t>
      </w:r>
      <w:r w:rsidR="00E64BED">
        <w:rPr>
          <w:lang w:val="en-US"/>
        </w:rPr>
        <w:t>,</w:t>
      </w:r>
      <w:r w:rsidR="00AA6605">
        <w:rPr>
          <w:lang w:val="en-US"/>
        </w:rPr>
        <w:t xml:space="preserve"> “</w:t>
      </w:r>
      <w:r w:rsidR="00336D3C">
        <w:rPr>
          <w:lang w:val="en-US"/>
        </w:rPr>
        <w:t>C</w:t>
      </w:r>
      <w:r w:rsidR="000A4BF6">
        <w:rPr>
          <w:lang w:val="en-US"/>
        </w:rPr>
        <w:t>omforter</w:t>
      </w:r>
      <w:r w:rsidR="00336D3C">
        <w:rPr>
          <w:lang w:val="en-US"/>
        </w:rPr>
        <w:t>” (KJV</w:t>
      </w:r>
      <w:r w:rsidR="002F38DA">
        <w:rPr>
          <w:lang w:val="en-US"/>
        </w:rPr>
        <w:t>), “</w:t>
      </w:r>
      <w:r w:rsidR="00602C15">
        <w:rPr>
          <w:lang w:val="en-US"/>
        </w:rPr>
        <w:t>Advocate</w:t>
      </w:r>
      <w:r w:rsidR="00652805">
        <w:rPr>
          <w:lang w:val="en-US"/>
        </w:rPr>
        <w:t xml:space="preserve">” </w:t>
      </w:r>
      <w:r w:rsidR="00087E87">
        <w:rPr>
          <w:lang w:val="en-US"/>
        </w:rPr>
        <w:t>(</w:t>
      </w:r>
      <w:r w:rsidR="00652805">
        <w:rPr>
          <w:lang w:val="en-US"/>
        </w:rPr>
        <w:t>NIV)</w:t>
      </w:r>
      <w:r w:rsidR="00A73FA2">
        <w:rPr>
          <w:lang w:val="en-US"/>
        </w:rPr>
        <w:t xml:space="preserve"> </w:t>
      </w:r>
      <w:r w:rsidR="00E64BED">
        <w:rPr>
          <w:lang w:val="en-US"/>
        </w:rPr>
        <w:t xml:space="preserve">or similar. </w:t>
      </w:r>
      <w:r w:rsidR="00844F1E">
        <w:rPr>
          <w:lang w:val="en-US"/>
        </w:rPr>
        <w:t>Significantly</w:t>
      </w:r>
      <w:r w:rsidR="00146907">
        <w:rPr>
          <w:lang w:val="en-US"/>
        </w:rPr>
        <w:t xml:space="preserve"> this is the </w:t>
      </w:r>
      <w:r w:rsidR="00182319">
        <w:rPr>
          <w:lang w:val="en-US"/>
        </w:rPr>
        <w:t xml:space="preserve">only place in Scripture where this term is used of the Spirit and Jesus uses it four times </w:t>
      </w:r>
      <w:r w:rsidR="00F525B2">
        <w:rPr>
          <w:lang w:val="en-US"/>
        </w:rPr>
        <w:t>(Jn 14:</w:t>
      </w:r>
      <w:r w:rsidR="0066759D">
        <w:rPr>
          <w:lang w:val="en-US"/>
        </w:rPr>
        <w:t>16; 14:26; 15:26; 16:7)</w:t>
      </w:r>
      <w:r w:rsidR="00F40F1A">
        <w:rPr>
          <w:lang w:val="en-US"/>
        </w:rPr>
        <w:t>.</w:t>
      </w:r>
      <w:r w:rsidR="00844F1E" w:rsidRPr="00532882">
        <w:t xml:space="preserve"> It is important to notice that this promise of the Holy Spirit </w:t>
      </w:r>
      <w:r w:rsidR="009B0987">
        <w:t xml:space="preserve">as the </w:t>
      </w:r>
      <w:bookmarkStart w:id="2" w:name="_Hlk218536805"/>
      <w:proofErr w:type="spellStart"/>
      <w:r w:rsidR="009B0987" w:rsidRPr="00146907">
        <w:rPr>
          <w:i/>
          <w:iCs/>
          <w:lang w:val="en-US"/>
        </w:rPr>
        <w:t>paraklētos</w:t>
      </w:r>
      <w:bookmarkEnd w:id="2"/>
      <w:proofErr w:type="spellEnd"/>
      <w:r w:rsidR="009B0987">
        <w:t xml:space="preserve"> is </w:t>
      </w:r>
      <w:r w:rsidR="00844F1E" w:rsidRPr="0066444D">
        <w:t xml:space="preserve">made </w:t>
      </w:r>
      <w:r w:rsidR="00844F1E" w:rsidRPr="0066444D">
        <w:rPr>
          <w:rStyle w:val="Emphasis"/>
          <w:rFonts w:eastAsiaTheme="majorEastAsia"/>
        </w:rPr>
        <w:t xml:space="preserve">only to the apostles who are present </w:t>
      </w:r>
      <w:r w:rsidR="000F5A66" w:rsidRPr="0066444D">
        <w:t>and, in this context,</w:t>
      </w:r>
      <w:r w:rsidR="00844F1E" w:rsidRPr="0066444D">
        <w:t xml:space="preserve"> we note the following three verses:</w:t>
      </w:r>
    </w:p>
    <w:p w14:paraId="4C1BFA45" w14:textId="503D122F" w:rsidR="00570F63" w:rsidRPr="003F7F9E" w:rsidRDefault="00570F63" w:rsidP="00F004BD">
      <w:pPr>
        <w:pStyle w:val="ListBullet"/>
        <w:numPr>
          <w:ilvl w:val="0"/>
          <w:numId w:val="4"/>
        </w:numPr>
        <w:rPr>
          <w:rStyle w:val="Strong"/>
          <w:rFonts w:eastAsiaTheme="majorEastAsia"/>
        </w:rPr>
      </w:pPr>
      <w:r w:rsidRPr="00C31441">
        <w:rPr>
          <w:lang w:val="en-NZ"/>
        </w:rPr>
        <w:t>T</w:t>
      </w:r>
      <w:r>
        <w:rPr>
          <w:lang w:val="en-NZ"/>
        </w:rPr>
        <w:t xml:space="preserve">he </w:t>
      </w:r>
      <w:r w:rsidR="000B5CA7">
        <w:rPr>
          <w:lang w:val="en-NZ"/>
        </w:rPr>
        <w:t>Helper will</w:t>
      </w:r>
      <w:r>
        <w:rPr>
          <w:lang w:val="en-NZ"/>
        </w:rPr>
        <w:t xml:space="preserve"> be “another (“</w:t>
      </w:r>
      <w:proofErr w:type="spellStart"/>
      <w:r>
        <w:rPr>
          <w:lang w:val="en-NZ"/>
        </w:rPr>
        <w:t>allos</w:t>
      </w:r>
      <w:proofErr w:type="spellEnd"/>
      <w:r>
        <w:rPr>
          <w:lang w:val="en-NZ"/>
        </w:rPr>
        <w:t>”) Comforter”</w:t>
      </w:r>
      <w:r w:rsidRPr="00C31441">
        <w:rPr>
          <w:lang w:val="en-NZ"/>
        </w:rPr>
        <w:t xml:space="preserve"> (14:16)</w:t>
      </w:r>
      <w:r w:rsidR="00467F51">
        <w:rPr>
          <w:lang w:val="en-NZ"/>
        </w:rPr>
        <w:t xml:space="preserve"> meaning </w:t>
      </w:r>
      <w:r w:rsidR="00467F51" w:rsidRPr="00467F51">
        <w:rPr>
          <w:rStyle w:val="StyleChar"/>
          <w:i/>
          <w:iCs/>
        </w:rPr>
        <w:t>another</w:t>
      </w:r>
      <w:r w:rsidRPr="00532882">
        <w:rPr>
          <w:rStyle w:val="Emphasis"/>
          <w:rFonts w:eastAsiaTheme="majorEastAsia"/>
        </w:rPr>
        <w:t xml:space="preserve"> of the same kind </w:t>
      </w:r>
      <w:r w:rsidRPr="00C31441">
        <w:rPr>
          <w:lang w:val="en-NZ"/>
        </w:rPr>
        <w:t>as Jesus.</w:t>
      </w:r>
      <w:r>
        <w:rPr>
          <w:lang w:val="en-NZ"/>
        </w:rPr>
        <w:t xml:space="preserve"> </w:t>
      </w:r>
      <w:r w:rsidR="00E134C9">
        <w:rPr>
          <w:lang w:val="en-NZ"/>
        </w:rPr>
        <w:t xml:space="preserve">Restorationist </w:t>
      </w:r>
      <w:r w:rsidR="00E134C9" w:rsidRPr="00C31441">
        <w:rPr>
          <w:lang w:val="en-NZ"/>
        </w:rPr>
        <w:t>Franklin</w:t>
      </w:r>
      <w:r w:rsidRPr="00275C0B">
        <w:rPr>
          <w:rStyle w:val="Strong"/>
          <w:rFonts w:eastAsiaTheme="majorEastAsia"/>
          <w:b w:val="0"/>
          <w:bCs w:val="0"/>
        </w:rPr>
        <w:t xml:space="preserve"> Camp</w:t>
      </w:r>
      <w:r w:rsidRPr="00C31441">
        <w:rPr>
          <w:lang w:val="en-NZ"/>
        </w:rPr>
        <w:t xml:space="preserve"> poi</w:t>
      </w:r>
      <w:r>
        <w:rPr>
          <w:lang w:val="en-NZ"/>
        </w:rPr>
        <w:t>nts out that this “</w:t>
      </w:r>
      <w:r w:rsidRPr="00C31441">
        <w:rPr>
          <w:lang w:val="en-NZ"/>
        </w:rPr>
        <w:t>was a promise of the Holy Spirit given</w:t>
      </w:r>
      <w:r>
        <w:rPr>
          <w:lang w:val="en-NZ"/>
        </w:rPr>
        <w:t xml:space="preserve"> to the apostles to take Christ’</w:t>
      </w:r>
      <w:r w:rsidRPr="00C31441">
        <w:rPr>
          <w:lang w:val="en-NZ"/>
        </w:rPr>
        <w:t>s p</w:t>
      </w:r>
      <w:r>
        <w:rPr>
          <w:lang w:val="en-NZ"/>
        </w:rPr>
        <w:t>lace as their teacher and guide</w:t>
      </w:r>
      <w:r w:rsidRPr="00755DE3">
        <w:rPr>
          <w:lang w:val="en-NZ"/>
        </w:rPr>
        <w:t>”</w:t>
      </w:r>
      <w:r w:rsidRPr="003F7F9E">
        <w:rPr>
          <w:rStyle w:val="Strong"/>
          <w:rFonts w:eastAsiaTheme="majorEastAsia"/>
        </w:rPr>
        <w:t xml:space="preserve"> </w:t>
      </w:r>
      <w:r w:rsidRPr="00E134C9">
        <w:rPr>
          <w:rStyle w:val="Strong"/>
          <w:rFonts w:eastAsiaTheme="majorEastAsia"/>
          <w:b w:val="0"/>
          <w:bCs w:val="0"/>
        </w:rPr>
        <w:t>(</w:t>
      </w:r>
      <w:r w:rsidRPr="00F004BD">
        <w:rPr>
          <w:rStyle w:val="Strong"/>
          <w:rFonts w:eastAsiaTheme="majorEastAsia"/>
          <w:b w:val="0"/>
          <w:bCs w:val="0"/>
          <w:i/>
          <w:iCs/>
        </w:rPr>
        <w:t>The Work of the Holy Spirit</w:t>
      </w:r>
      <w:r w:rsidRPr="00E134C9">
        <w:rPr>
          <w:rStyle w:val="Strong"/>
          <w:rFonts w:eastAsiaTheme="majorEastAsia"/>
          <w:b w:val="0"/>
          <w:bCs w:val="0"/>
        </w:rPr>
        <w:t>)</w:t>
      </w:r>
      <w:r w:rsidRPr="00E134C9">
        <w:rPr>
          <w:b/>
          <w:bCs/>
        </w:rPr>
        <w:t>,</w:t>
      </w:r>
      <w:r w:rsidRPr="00E134C9">
        <w:t xml:space="preserve"> equipping them (among other things) to produce the inspired New Testament record</w:t>
      </w:r>
      <w:r w:rsidRPr="003F7F9E">
        <w:t>.</w:t>
      </w:r>
    </w:p>
    <w:p w14:paraId="685D0154" w14:textId="77777777" w:rsidR="00570F63" w:rsidRPr="00532882" w:rsidRDefault="00570F63" w:rsidP="00570F63">
      <w:pPr>
        <w:pStyle w:val="Style"/>
      </w:pPr>
    </w:p>
    <w:p w14:paraId="41DAF879" w14:textId="34A4E169" w:rsidR="00C627FA" w:rsidRDefault="00570F63" w:rsidP="00C627FA">
      <w:pPr>
        <w:pStyle w:val="ListBullet"/>
        <w:numPr>
          <w:ilvl w:val="0"/>
          <w:numId w:val="4"/>
        </w:numPr>
        <w:rPr>
          <w:lang w:val="en-NZ"/>
        </w:rPr>
      </w:pPr>
      <w:r w:rsidRPr="00C627FA">
        <w:rPr>
          <w:lang w:val="en-NZ"/>
        </w:rPr>
        <w:t xml:space="preserve">The </w:t>
      </w:r>
      <w:r w:rsidR="001C0E0B">
        <w:rPr>
          <w:lang w:val="en-NZ"/>
        </w:rPr>
        <w:t>Helper</w:t>
      </w:r>
      <w:r w:rsidRPr="00C627FA">
        <w:rPr>
          <w:lang w:val="en-NZ"/>
        </w:rPr>
        <w:t xml:space="preserve"> would teach the apostles “all things” and bring to their remembrance “all” that Jesus had said to them (14:26).  </w:t>
      </w:r>
    </w:p>
    <w:p w14:paraId="64BE9058" w14:textId="77777777" w:rsidR="00F70FC9" w:rsidRDefault="00F70FC9" w:rsidP="00F70FC9">
      <w:pPr>
        <w:pStyle w:val="ListParagraph"/>
      </w:pPr>
    </w:p>
    <w:p w14:paraId="3DCFB77A" w14:textId="77777777" w:rsidR="00F70FC9" w:rsidRDefault="00F70FC9" w:rsidP="007F3FA7">
      <w:pPr>
        <w:pStyle w:val="ListBullet"/>
        <w:numPr>
          <w:ilvl w:val="0"/>
          <w:numId w:val="0"/>
        </w:numPr>
        <w:ind w:left="720"/>
        <w:rPr>
          <w:lang w:val="en-NZ"/>
        </w:rPr>
      </w:pPr>
    </w:p>
    <w:p w14:paraId="4F0BB47F" w14:textId="053A6627" w:rsidR="009E2A5A" w:rsidRDefault="00570F63" w:rsidP="00C627FA">
      <w:pPr>
        <w:pStyle w:val="ListBullet"/>
        <w:numPr>
          <w:ilvl w:val="0"/>
          <w:numId w:val="4"/>
        </w:numPr>
        <w:rPr>
          <w:lang w:val="en-NZ"/>
        </w:rPr>
      </w:pPr>
      <w:r w:rsidRPr="00C627FA">
        <w:rPr>
          <w:lang w:val="en-NZ"/>
        </w:rPr>
        <w:t>In 15:26-27 Jesus again promises the Holy Spirit and addresses His</w:t>
      </w:r>
      <w:r w:rsidRPr="00DE3A9F">
        <w:rPr>
          <w:rStyle w:val="StyleChar"/>
        </w:rPr>
        <w:t xml:space="preserve"> listeners as “</w:t>
      </w:r>
      <w:r w:rsidRPr="00C627FA">
        <w:rPr>
          <w:lang w:val="en-NZ"/>
        </w:rPr>
        <w:t xml:space="preserve">you (who) have </w:t>
      </w:r>
      <w:r w:rsidRPr="00C627FA">
        <w:rPr>
          <w:rStyle w:val="Emphasis"/>
          <w:rFonts w:eastAsiaTheme="majorEastAsia"/>
        </w:rPr>
        <w:t>been with Me from the beginning</w:t>
      </w:r>
      <w:r w:rsidRPr="00C627FA">
        <w:rPr>
          <w:lang w:val="en-NZ"/>
        </w:rPr>
        <w:t xml:space="preserve">.”  </w:t>
      </w:r>
      <w:r w:rsidR="00402DBC">
        <w:rPr>
          <w:lang w:val="en-NZ"/>
        </w:rPr>
        <w:t xml:space="preserve">It is because His listeners have been </w:t>
      </w:r>
      <w:r w:rsidR="00F04201">
        <w:rPr>
          <w:lang w:val="en-NZ"/>
        </w:rPr>
        <w:t xml:space="preserve">with Him “from the beginning” that they will bear witness </w:t>
      </w:r>
      <w:r w:rsidR="005359F8">
        <w:rPr>
          <w:lang w:val="en-NZ"/>
        </w:rPr>
        <w:t>of Jesus (15:27)</w:t>
      </w:r>
    </w:p>
    <w:p w14:paraId="0F183A4A" w14:textId="77777777" w:rsidR="009E2A5A" w:rsidRDefault="009E2A5A" w:rsidP="009E2A5A">
      <w:pPr>
        <w:pStyle w:val="ListParagraph"/>
      </w:pPr>
    </w:p>
    <w:p w14:paraId="144F2EC9" w14:textId="4C8B54E2" w:rsidR="00EA5D33" w:rsidRPr="00ED54CC" w:rsidRDefault="00211285" w:rsidP="004B6E4A">
      <w:pPr>
        <w:pStyle w:val="ListParagraph"/>
        <w:ind w:left="0"/>
        <w:jc w:val="both"/>
        <w:rPr>
          <w:color w:val="000000" w:themeColor="text1"/>
        </w:rPr>
      </w:pPr>
      <w:r>
        <w:t xml:space="preserve">Paul is adamant that </w:t>
      </w:r>
      <w:r w:rsidRPr="00AC059C">
        <w:rPr>
          <w:color w:val="000000" w:themeColor="text1"/>
        </w:rPr>
        <w:t>“if anyone does not have the Spirit of Christ, he does not belong to Him” (Rom 8:9)</w:t>
      </w:r>
      <w:r>
        <w:rPr>
          <w:color w:val="000000" w:themeColor="text1"/>
        </w:rPr>
        <w:t>, but</w:t>
      </w:r>
      <w:r w:rsidR="00410475">
        <w:rPr>
          <w:color w:val="000000" w:themeColor="text1"/>
        </w:rPr>
        <w:t xml:space="preserve"> </w:t>
      </w:r>
      <w:r w:rsidR="00FA78F5">
        <w:rPr>
          <w:color w:val="000000" w:themeColor="text1"/>
        </w:rPr>
        <w:t>the promise</w:t>
      </w:r>
      <w:r w:rsidR="00ED54CC">
        <w:rPr>
          <w:color w:val="000000" w:themeColor="text1"/>
        </w:rPr>
        <w:t xml:space="preserve"> of the </w:t>
      </w:r>
      <w:proofErr w:type="spellStart"/>
      <w:r w:rsidR="00ED54CC" w:rsidRPr="00146907">
        <w:rPr>
          <w:i/>
          <w:iCs/>
          <w:lang w:val="en-US"/>
        </w:rPr>
        <w:t>paraklētos</w:t>
      </w:r>
      <w:proofErr w:type="spellEnd"/>
      <w:r w:rsidR="00ED54CC">
        <w:rPr>
          <w:color w:val="000000" w:themeColor="text1"/>
        </w:rPr>
        <w:t xml:space="preserve"> </w:t>
      </w:r>
      <w:r w:rsidR="00FA78F5">
        <w:rPr>
          <w:color w:val="000000" w:themeColor="text1"/>
        </w:rPr>
        <w:t>in the upper room was</w:t>
      </w:r>
      <w:r w:rsidR="00E331FB">
        <w:rPr>
          <w:color w:val="000000" w:themeColor="text1"/>
        </w:rPr>
        <w:t xml:space="preserve"> </w:t>
      </w:r>
      <w:r w:rsidR="002D0FCF">
        <w:rPr>
          <w:color w:val="000000" w:themeColor="text1"/>
        </w:rPr>
        <w:t xml:space="preserve">only </w:t>
      </w:r>
      <w:r w:rsidR="00E331FB">
        <w:rPr>
          <w:color w:val="000000" w:themeColor="text1"/>
        </w:rPr>
        <w:t xml:space="preserve">to those </w:t>
      </w:r>
      <w:r w:rsidR="00E10BA1">
        <w:rPr>
          <w:color w:val="000000" w:themeColor="text1"/>
        </w:rPr>
        <w:t xml:space="preserve">who were </w:t>
      </w:r>
      <w:r w:rsidR="00E331FB">
        <w:rPr>
          <w:color w:val="000000" w:themeColor="text1"/>
        </w:rPr>
        <w:t>chosen to witness Jesus’ resurrection.</w:t>
      </w:r>
      <w:r w:rsidR="004B6E4A">
        <w:rPr>
          <w:color w:val="000000" w:themeColor="text1"/>
        </w:rPr>
        <w:t xml:space="preserve"> At</w:t>
      </w:r>
      <w:r w:rsidR="006A27FA" w:rsidRPr="00AC059C">
        <w:rPr>
          <w:color w:val="000000" w:themeColor="text1"/>
        </w:rPr>
        <w:t xml:space="preserve"> </w:t>
      </w:r>
      <w:r w:rsidR="006E4950" w:rsidRPr="00AC059C">
        <w:rPr>
          <w:color w:val="000000" w:themeColor="text1"/>
        </w:rPr>
        <w:t>conversion the</w:t>
      </w:r>
      <w:r w:rsidR="008676BF" w:rsidRPr="00AC059C">
        <w:rPr>
          <w:color w:val="000000" w:themeColor="text1"/>
        </w:rPr>
        <w:t xml:space="preserve"> Holy Spirit d</w:t>
      </w:r>
      <w:r w:rsidR="006A27FA" w:rsidRPr="00AC059C">
        <w:rPr>
          <w:color w:val="000000" w:themeColor="text1"/>
        </w:rPr>
        <w:t>o</w:t>
      </w:r>
      <w:r w:rsidR="008676BF" w:rsidRPr="00AC059C">
        <w:rPr>
          <w:color w:val="000000" w:themeColor="text1"/>
        </w:rPr>
        <w:t xml:space="preserve">es not </w:t>
      </w:r>
      <w:r w:rsidR="006A27FA" w:rsidRPr="00AC059C">
        <w:rPr>
          <w:color w:val="000000" w:themeColor="text1"/>
        </w:rPr>
        <w:t xml:space="preserve">bring to </w:t>
      </w:r>
      <w:r w:rsidR="00F457EA" w:rsidRPr="00AC059C">
        <w:rPr>
          <w:color w:val="000000" w:themeColor="text1"/>
        </w:rPr>
        <w:t xml:space="preserve">the </w:t>
      </w:r>
      <w:r w:rsidR="007419FF" w:rsidRPr="00AC059C">
        <w:rPr>
          <w:color w:val="000000" w:themeColor="text1"/>
        </w:rPr>
        <w:t>Christian’s remembrance</w:t>
      </w:r>
      <w:r w:rsidR="006A27FA" w:rsidRPr="00AC059C">
        <w:rPr>
          <w:color w:val="000000" w:themeColor="text1"/>
        </w:rPr>
        <w:t xml:space="preserve"> all that Jesus taught</w:t>
      </w:r>
      <w:r w:rsidR="00146F3C" w:rsidRPr="00AC059C">
        <w:rPr>
          <w:color w:val="000000" w:themeColor="text1"/>
        </w:rPr>
        <w:t xml:space="preserve"> (Jn 14:26) as He did</w:t>
      </w:r>
      <w:r w:rsidR="00360A50" w:rsidRPr="00AC059C">
        <w:rPr>
          <w:color w:val="000000" w:themeColor="text1"/>
        </w:rPr>
        <w:t xml:space="preserve"> in the case </w:t>
      </w:r>
      <w:r w:rsidR="00983354" w:rsidRPr="00AC059C">
        <w:rPr>
          <w:color w:val="000000" w:themeColor="text1"/>
        </w:rPr>
        <w:t>of the</w:t>
      </w:r>
      <w:r w:rsidR="00146F3C" w:rsidRPr="00AC059C">
        <w:rPr>
          <w:color w:val="000000" w:themeColor="text1"/>
        </w:rPr>
        <w:t xml:space="preserve"> apostles.</w:t>
      </w:r>
      <w:r w:rsidR="00DF677E" w:rsidRPr="00AC059C">
        <w:rPr>
          <w:color w:val="000000" w:themeColor="text1"/>
        </w:rPr>
        <w:t xml:space="preserve"> </w:t>
      </w:r>
      <w:r w:rsidR="00AC059C" w:rsidRPr="00AC059C">
        <w:rPr>
          <w:color w:val="000000" w:themeColor="text1"/>
        </w:rPr>
        <w:t xml:space="preserve">As Camp point out: </w:t>
      </w:r>
      <w:r w:rsidR="00DF677E" w:rsidRPr="00AC059C">
        <w:rPr>
          <w:color w:val="000000" w:themeColor="text1"/>
        </w:rPr>
        <w:t xml:space="preserve">“The promise was to provide, by inspiration, the revelation which the </w:t>
      </w:r>
      <w:r w:rsidR="00DF677E" w:rsidRPr="00AC059C">
        <w:rPr>
          <w:color w:val="000000" w:themeColor="text1"/>
        </w:rPr>
        <w:lastRenderedPageBreak/>
        <w:t>apostles were t</w:t>
      </w:r>
      <w:r w:rsidR="00DF677E" w:rsidRPr="00AC059C">
        <w:rPr>
          <w:rStyle w:val="StyleChar"/>
          <w:rFonts w:eastAsiaTheme="minorHAnsi"/>
          <w:color w:val="000000" w:themeColor="text1"/>
        </w:rPr>
        <w:t>o teach.  To hold up this promise to Christians today is to offer them the promise o</w:t>
      </w:r>
      <w:r w:rsidR="00DF677E" w:rsidRPr="00AC059C">
        <w:rPr>
          <w:color w:val="000000" w:themeColor="text1"/>
        </w:rPr>
        <w:t>f inspiration and infallibility</w:t>
      </w:r>
      <w:r w:rsidR="00AC059C" w:rsidRPr="00AC059C">
        <w:rPr>
          <w:color w:val="000000" w:themeColor="text1"/>
        </w:rPr>
        <w:t>.”</w:t>
      </w:r>
      <w:r w:rsidR="00DF677E" w:rsidRPr="00AC059C">
        <w:rPr>
          <w:color w:val="000000" w:themeColor="text1"/>
        </w:rPr>
        <w:t xml:space="preserve">  </w:t>
      </w:r>
      <w:r w:rsidR="00BD5EA2">
        <w:t>Yes,</w:t>
      </w:r>
      <w:r w:rsidR="00983354">
        <w:t xml:space="preserve"> we can and should share the </w:t>
      </w:r>
      <w:r w:rsidR="00E417BC">
        <w:t xml:space="preserve">gospel </w:t>
      </w:r>
      <w:r w:rsidR="00800943">
        <w:t xml:space="preserve">at every opportunity </w:t>
      </w:r>
      <w:r w:rsidR="000D19C7">
        <w:t xml:space="preserve">but because we have not been with Jesus from the beginning of </w:t>
      </w:r>
      <w:r w:rsidR="00E840FF">
        <w:t xml:space="preserve">His </w:t>
      </w:r>
      <w:r w:rsidR="009905BB">
        <w:t>ministry,</w:t>
      </w:r>
      <w:r w:rsidR="00E840FF">
        <w:t xml:space="preserve"> we cannot </w:t>
      </w:r>
      <w:r w:rsidR="00FF2699">
        <w:t xml:space="preserve">bear witness to </w:t>
      </w:r>
      <w:r w:rsidR="002927CD">
        <w:t>Him after</w:t>
      </w:r>
      <w:r w:rsidR="00DD3284">
        <w:t xml:space="preserve"> the fashion of the apos</w:t>
      </w:r>
      <w:r w:rsidR="00900116">
        <w:t>tles</w:t>
      </w:r>
      <w:r w:rsidR="00380A2D">
        <w:t xml:space="preserve"> (15:27)</w:t>
      </w:r>
      <w:r w:rsidR="00C00BA8">
        <w:t>.</w:t>
      </w:r>
      <w:r w:rsidR="00380A2D">
        <w:t xml:space="preserve"> </w:t>
      </w:r>
      <w:r w:rsidR="004F7E47">
        <w:t xml:space="preserve">In </w:t>
      </w:r>
      <w:r w:rsidR="002927CD">
        <w:t>short,</w:t>
      </w:r>
      <w:r w:rsidR="004F7E47">
        <w:t xml:space="preserve"> the</w:t>
      </w:r>
      <w:r w:rsidR="00EA5D33">
        <w:t xml:space="preserve"> apostles function as </w:t>
      </w:r>
      <w:r w:rsidR="009905BB">
        <w:t>the” foundation</w:t>
      </w:r>
      <w:r w:rsidR="00CD3B5F">
        <w:t xml:space="preserve"> stones” of </w:t>
      </w:r>
      <w:r w:rsidR="009905BB">
        <w:t xml:space="preserve">“new Jerusalem” </w:t>
      </w:r>
      <w:r w:rsidR="00436F5E">
        <w:t>(Rev 21:14)</w:t>
      </w:r>
      <w:r w:rsidR="00E321E5">
        <w:t xml:space="preserve"> and “sit upon twelve thrones” (</w:t>
      </w:r>
      <w:r w:rsidR="008028AC">
        <w:t>Matt 19:28)</w:t>
      </w:r>
      <w:r w:rsidR="00E321E5">
        <w:t xml:space="preserve"> </w:t>
      </w:r>
      <w:r w:rsidR="00D94DF6">
        <w:t xml:space="preserve">because </w:t>
      </w:r>
      <w:r w:rsidR="00EF2F4E">
        <w:t xml:space="preserve">of a special endowment </w:t>
      </w:r>
      <w:r w:rsidR="00EA3B25">
        <w:t>from the Holy Spirit</w:t>
      </w:r>
      <w:r w:rsidR="00DA01CB">
        <w:t xml:space="preserve">, an endowment limited to </w:t>
      </w:r>
      <w:r w:rsidR="005576ED">
        <w:t xml:space="preserve">those with </w:t>
      </w:r>
      <w:r w:rsidR="00955A52">
        <w:t>their credentials.</w:t>
      </w:r>
    </w:p>
    <w:p w14:paraId="0EE13777" w14:textId="77777777" w:rsidR="00EA5D33" w:rsidRDefault="00EA5D33" w:rsidP="0009552E">
      <w:pPr>
        <w:pStyle w:val="Style"/>
        <w:ind w:firstLine="0"/>
      </w:pPr>
    </w:p>
    <w:p w14:paraId="7D232E4C" w14:textId="77777777" w:rsidR="00EA5D33" w:rsidRDefault="00EA5D33" w:rsidP="0009552E">
      <w:pPr>
        <w:pStyle w:val="Style"/>
        <w:ind w:firstLine="0"/>
      </w:pPr>
    </w:p>
    <w:p w14:paraId="49DD52AA" w14:textId="2EB8E0ED" w:rsidR="00854254" w:rsidRDefault="00625A03" w:rsidP="0009552E">
      <w:pPr>
        <w:pStyle w:val="Style"/>
        <w:ind w:firstLine="0"/>
        <w:rPr>
          <w:u w:val="single"/>
        </w:rPr>
      </w:pPr>
      <w:r>
        <w:rPr>
          <w:u w:val="single"/>
        </w:rPr>
        <w:t>Th</w:t>
      </w:r>
      <w:r w:rsidR="002C7B7D">
        <w:rPr>
          <w:u w:val="single"/>
        </w:rPr>
        <w:t>e</w:t>
      </w:r>
      <w:r>
        <w:rPr>
          <w:u w:val="single"/>
        </w:rPr>
        <w:t xml:space="preserve"> Day of Pentecost</w:t>
      </w:r>
    </w:p>
    <w:p w14:paraId="71F6A173" w14:textId="77777777" w:rsidR="002C7B7D" w:rsidRDefault="002C7B7D" w:rsidP="0009552E">
      <w:pPr>
        <w:pStyle w:val="Style"/>
        <w:ind w:firstLine="0"/>
        <w:rPr>
          <w:u w:val="single"/>
        </w:rPr>
      </w:pPr>
    </w:p>
    <w:p w14:paraId="7D9A69D3" w14:textId="6B75884C" w:rsidR="00DE3D10" w:rsidRDefault="00AD4ABD" w:rsidP="00920100">
      <w:pPr>
        <w:pStyle w:val="Style"/>
        <w:ind w:firstLine="0"/>
      </w:pPr>
      <w:r w:rsidRPr="00AD4ABD">
        <w:t xml:space="preserve">Following </w:t>
      </w:r>
      <w:r>
        <w:t xml:space="preserve">His </w:t>
      </w:r>
      <w:r w:rsidR="00E22907">
        <w:t xml:space="preserve">resurrection from the dead </w:t>
      </w:r>
      <w:r w:rsidR="004E46E5">
        <w:t xml:space="preserve">Jesus </w:t>
      </w:r>
      <w:r w:rsidR="005F5FAE">
        <w:t xml:space="preserve">made numerous appearances </w:t>
      </w:r>
      <w:r w:rsidR="00DA0A0D">
        <w:t xml:space="preserve">to </w:t>
      </w:r>
      <w:r w:rsidR="00A572F3">
        <w:t xml:space="preserve">individuals and groups </w:t>
      </w:r>
      <w:r w:rsidR="006A5E0B">
        <w:t xml:space="preserve">including the apostles </w:t>
      </w:r>
      <w:r w:rsidR="00A572F3">
        <w:t>(</w:t>
      </w:r>
      <w:r w:rsidR="008A714B">
        <w:t xml:space="preserve">e.g. </w:t>
      </w:r>
      <w:r w:rsidR="00A572F3">
        <w:t>1 Cor 15:</w:t>
      </w:r>
      <w:r w:rsidR="005A509C">
        <w:t>5ff; Mk 16:</w:t>
      </w:r>
      <w:r w:rsidR="00702D01">
        <w:t>9; Jn 20:14-18; Matt 28:9-10</w:t>
      </w:r>
      <w:r w:rsidR="008A714B">
        <w:t>; Lk 24:13-32)</w:t>
      </w:r>
      <w:r w:rsidR="00E05B45">
        <w:t>.</w:t>
      </w:r>
      <w:r w:rsidR="00A2426D">
        <w:t xml:space="preserve"> </w:t>
      </w:r>
      <w:r w:rsidR="004E0136">
        <w:t>Luke reco</w:t>
      </w:r>
      <w:r w:rsidR="00C10EB5">
        <w:t>rds that the Lord “presented Himself a</w:t>
      </w:r>
      <w:r w:rsidR="00234888">
        <w:t>live after His suffering</w:t>
      </w:r>
      <w:r w:rsidR="001F33B3">
        <w:t xml:space="preserve">” </w:t>
      </w:r>
      <w:r w:rsidR="00430908">
        <w:t xml:space="preserve">to the apostles </w:t>
      </w:r>
      <w:r w:rsidR="00487494">
        <w:t xml:space="preserve">over a period of forty days </w:t>
      </w:r>
      <w:r w:rsidR="00430908">
        <w:t xml:space="preserve">(Acts </w:t>
      </w:r>
      <w:r w:rsidR="00487494">
        <w:t>1:1-3)</w:t>
      </w:r>
      <w:r w:rsidR="00F078E0">
        <w:t>.</w:t>
      </w:r>
      <w:r w:rsidR="00843C53">
        <w:t xml:space="preserve"> </w:t>
      </w:r>
      <w:r w:rsidR="00D2571E" w:rsidRPr="005F3809">
        <w:rPr>
          <w:lang w:val="en-NZ"/>
        </w:rPr>
        <w:t>In the upper room</w:t>
      </w:r>
      <w:r w:rsidR="00BF32F1" w:rsidRPr="005F3809">
        <w:rPr>
          <w:lang w:val="en-NZ"/>
        </w:rPr>
        <w:t xml:space="preserve"> </w:t>
      </w:r>
      <w:r w:rsidR="00177828">
        <w:rPr>
          <w:lang w:val="en-NZ"/>
        </w:rPr>
        <w:t>H</w:t>
      </w:r>
      <w:r w:rsidR="00BF32F1" w:rsidRPr="005F3809">
        <w:rPr>
          <w:lang w:val="en-NZ"/>
        </w:rPr>
        <w:t xml:space="preserve">e had told them that the </w:t>
      </w:r>
      <w:r w:rsidR="005F3809">
        <w:rPr>
          <w:lang w:val="en-NZ"/>
        </w:rPr>
        <w:t>F</w:t>
      </w:r>
      <w:r w:rsidR="00BF32F1" w:rsidRPr="005F3809">
        <w:rPr>
          <w:lang w:val="en-NZ"/>
        </w:rPr>
        <w:t xml:space="preserve">ather would send the </w:t>
      </w:r>
      <w:proofErr w:type="spellStart"/>
      <w:r w:rsidR="005F3809" w:rsidRPr="00146907">
        <w:rPr>
          <w:i/>
          <w:iCs/>
        </w:rPr>
        <w:t>paraklētos</w:t>
      </w:r>
      <w:proofErr w:type="spellEnd"/>
      <w:r w:rsidR="008D53E3">
        <w:rPr>
          <w:i/>
          <w:iCs/>
        </w:rPr>
        <w:t>,</w:t>
      </w:r>
      <w:r w:rsidR="00CE5684">
        <w:rPr>
          <w:i/>
          <w:iCs/>
        </w:rPr>
        <w:t xml:space="preserve"> </w:t>
      </w:r>
      <w:r w:rsidR="00360CFE">
        <w:t xml:space="preserve">and now He </w:t>
      </w:r>
      <w:r w:rsidR="00DE3D10">
        <w:t xml:space="preserve">explains: ‘You are witnesses of these things. And behold, I am sending forth the promise of My Father upon you; but you are to stay in the city until you are clothed with power from on </w:t>
      </w:r>
      <w:r w:rsidR="004B0983">
        <w:t xml:space="preserve">high” (Lk </w:t>
      </w:r>
      <w:r w:rsidR="00497427">
        <w:t>24:49)</w:t>
      </w:r>
      <w:r w:rsidR="00310CCC">
        <w:t>. The city is J</w:t>
      </w:r>
      <w:r w:rsidR="00955A6F">
        <w:t>erusalem</w:t>
      </w:r>
      <w:r w:rsidR="0004045F">
        <w:t>,</w:t>
      </w:r>
      <w:r w:rsidR="00955A6F">
        <w:t xml:space="preserve"> (Acts 1:4)</w:t>
      </w:r>
      <w:r w:rsidR="00784FE3">
        <w:t xml:space="preserve"> and the power would come upon them </w:t>
      </w:r>
      <w:r w:rsidR="0004045F">
        <w:t>when they were “</w:t>
      </w:r>
      <w:r w:rsidR="00920100">
        <w:t>baptized with the Holy Spirit</w:t>
      </w:r>
      <w:r w:rsidR="0004045F">
        <w:t>” (</w:t>
      </w:r>
      <w:r w:rsidR="00212EF4">
        <w:t>Acts 1:5</w:t>
      </w:r>
      <w:r w:rsidR="0050293E">
        <w:t>, 8</w:t>
      </w:r>
      <w:r w:rsidR="00212EF4">
        <w:t>)</w:t>
      </w:r>
      <w:r w:rsidR="0002761D">
        <w:t xml:space="preserve"> in that city.</w:t>
      </w:r>
    </w:p>
    <w:p w14:paraId="0253017B" w14:textId="77777777" w:rsidR="004E17BB" w:rsidRDefault="004E17BB" w:rsidP="00920100">
      <w:pPr>
        <w:pStyle w:val="Style"/>
        <w:ind w:firstLine="0"/>
      </w:pPr>
    </w:p>
    <w:p w14:paraId="4AB8CBC7" w14:textId="6901DE97" w:rsidR="009A77EF" w:rsidRDefault="004E17BB" w:rsidP="00503E9E">
      <w:pPr>
        <w:pStyle w:val="Style"/>
        <w:ind w:firstLine="0"/>
      </w:pPr>
      <w:r>
        <w:t>That brings us to the events on the Day of Pentec</w:t>
      </w:r>
      <w:r w:rsidR="00D06BAC">
        <w:t>ost</w:t>
      </w:r>
      <w:r w:rsidR="00813FBD">
        <w:t xml:space="preserve">, a pilgrimage Feast </w:t>
      </w:r>
      <w:r w:rsidR="00D06BAC">
        <w:t xml:space="preserve">which occurred </w:t>
      </w:r>
      <w:r w:rsidR="00E147C0">
        <w:t>50 days after the Passover and</w:t>
      </w:r>
      <w:r w:rsidR="00EE6AD1">
        <w:t xml:space="preserve">, in this </w:t>
      </w:r>
      <w:r w:rsidR="003124C4">
        <w:t>case</w:t>
      </w:r>
      <w:r w:rsidR="005B7E05">
        <w:t>,</w:t>
      </w:r>
      <w:r w:rsidR="003124C4">
        <w:t xml:space="preserve"> ten</w:t>
      </w:r>
      <w:r w:rsidR="00E147C0">
        <w:t xml:space="preserve"> days after Jesus’ ascension. </w:t>
      </w:r>
      <w:r w:rsidR="007B56DE">
        <w:t>Luke tells us that “When the day of Pentecost had come, they were all together in one place” (Acts 2:1).</w:t>
      </w:r>
      <w:r w:rsidR="00D100B5">
        <w:t xml:space="preserve"> </w:t>
      </w:r>
      <w:r w:rsidR="009A45DA">
        <w:t>Here the</w:t>
      </w:r>
      <w:r w:rsidR="00D100B5">
        <w:t xml:space="preserve"> personal pronoun “they</w:t>
      </w:r>
      <w:r w:rsidR="009C1EC2">
        <w:t xml:space="preserve">” </w:t>
      </w:r>
      <w:proofErr w:type="gramStart"/>
      <w:r w:rsidR="009C1EC2">
        <w:t>refers back</w:t>
      </w:r>
      <w:proofErr w:type="gramEnd"/>
      <w:r w:rsidR="009C1EC2">
        <w:t xml:space="preserve"> </w:t>
      </w:r>
      <w:r w:rsidR="009C1EC2" w:rsidRPr="00007D5E">
        <w:t xml:space="preserve">to </w:t>
      </w:r>
      <w:r w:rsidR="009A45DA" w:rsidRPr="00007D5E">
        <w:t xml:space="preserve">its </w:t>
      </w:r>
      <w:r w:rsidR="008A4A7A" w:rsidRPr="00007D5E">
        <w:t xml:space="preserve">antecedent noun group mentioned </w:t>
      </w:r>
      <w:r w:rsidR="00007D5E">
        <w:t>in the previous verse</w:t>
      </w:r>
      <w:r w:rsidR="0064617B">
        <w:t>. There</w:t>
      </w:r>
      <w:r w:rsidR="000F1903">
        <w:t xml:space="preserve"> we read that </w:t>
      </w:r>
      <w:r w:rsidR="00CC4DD9">
        <w:t xml:space="preserve">“he (Matthias) was </w:t>
      </w:r>
      <w:r w:rsidR="00007D5E">
        <w:t xml:space="preserve">added to the eleven </w:t>
      </w:r>
      <w:r w:rsidR="00B30FCC">
        <w:t>apostles” (</w:t>
      </w:r>
      <w:r w:rsidR="00491EDD">
        <w:t>Acts 1:26)</w:t>
      </w:r>
      <w:r w:rsidR="00573596">
        <w:t xml:space="preserve">. </w:t>
      </w:r>
      <w:proofErr w:type="gramStart"/>
      <w:r w:rsidR="00B45981">
        <w:t>So</w:t>
      </w:r>
      <w:proofErr w:type="gramEnd"/>
      <w:r w:rsidR="00B45981">
        <w:t xml:space="preserve"> </w:t>
      </w:r>
      <w:r w:rsidR="006D78B7">
        <w:t xml:space="preserve">if we respect the laws of </w:t>
      </w:r>
      <w:r w:rsidR="002A3113">
        <w:t>grammar,</w:t>
      </w:r>
      <w:r w:rsidR="006D78B7">
        <w:t xml:space="preserve"> we conclude that </w:t>
      </w:r>
      <w:r w:rsidR="003A70FA">
        <w:t xml:space="preserve">by “they” </w:t>
      </w:r>
      <w:r w:rsidR="00FB648D">
        <w:t xml:space="preserve">(2:1) </w:t>
      </w:r>
      <w:r w:rsidR="003A70FA">
        <w:t xml:space="preserve">Luke means the apostles. This is an important point </w:t>
      </w:r>
      <w:r w:rsidR="00591E8E">
        <w:t>because many ignore mention of the eleven apostles in Acts 1</w:t>
      </w:r>
      <w:r w:rsidR="003A6DDD">
        <w:t>:</w:t>
      </w:r>
      <w:r w:rsidR="00591E8E">
        <w:t xml:space="preserve">26 and insist that </w:t>
      </w:r>
      <w:r w:rsidR="00F438F8">
        <w:t xml:space="preserve">the pronoun refers all the way back to verse 15 </w:t>
      </w:r>
      <w:r w:rsidR="007A3BA4">
        <w:t xml:space="preserve">where mention is made of </w:t>
      </w:r>
      <w:r w:rsidR="00187924">
        <w:t xml:space="preserve">a gathering of about one hundred and twenty </w:t>
      </w:r>
      <w:r w:rsidR="002A3113">
        <w:t>persons.</w:t>
      </w:r>
      <w:r w:rsidR="00003BF3">
        <w:t xml:space="preserve"> </w:t>
      </w:r>
    </w:p>
    <w:p w14:paraId="5F66AE1F" w14:textId="77777777" w:rsidR="009A77EF" w:rsidRDefault="009A77EF" w:rsidP="00503E9E">
      <w:pPr>
        <w:pStyle w:val="Style"/>
        <w:ind w:firstLine="0"/>
      </w:pPr>
    </w:p>
    <w:p w14:paraId="30A12443" w14:textId="6736873C" w:rsidR="00F761B3" w:rsidRDefault="00003BF3" w:rsidP="00503E9E">
      <w:pPr>
        <w:pStyle w:val="Style"/>
        <w:ind w:firstLine="0"/>
      </w:pPr>
      <w:r>
        <w:t xml:space="preserve">Luke </w:t>
      </w:r>
      <w:r w:rsidR="009A77EF">
        <w:t>goes on to</w:t>
      </w:r>
      <w:r w:rsidR="00161919">
        <w:t xml:space="preserve"> </w:t>
      </w:r>
      <w:r w:rsidR="00F761B3">
        <w:t>explain</w:t>
      </w:r>
      <w:r w:rsidR="00FE5243">
        <w:t xml:space="preserve"> what </w:t>
      </w:r>
      <w:r w:rsidR="003032F8" w:rsidRPr="00E36AE8">
        <w:rPr>
          <w:b/>
          <w:bCs/>
        </w:rPr>
        <w:t>the twelve</w:t>
      </w:r>
      <w:r w:rsidR="00F17947">
        <w:rPr>
          <w:b/>
          <w:bCs/>
        </w:rPr>
        <w:t xml:space="preserve"> – not the 120 </w:t>
      </w:r>
      <w:r w:rsidR="00753489">
        <w:rPr>
          <w:b/>
          <w:bCs/>
        </w:rPr>
        <w:t xml:space="preserve">- </w:t>
      </w:r>
      <w:r w:rsidR="00753489">
        <w:t>experienced</w:t>
      </w:r>
      <w:r w:rsidR="00513F7B">
        <w:t xml:space="preserve"> on that day. </w:t>
      </w:r>
      <w:r w:rsidR="00AB17BE">
        <w:t xml:space="preserve">He </w:t>
      </w:r>
      <w:r w:rsidR="00904D09">
        <w:t xml:space="preserve">tells us that </w:t>
      </w:r>
      <w:r w:rsidR="00C33D76">
        <w:t xml:space="preserve">a noise from heaven </w:t>
      </w:r>
      <w:r w:rsidR="004F69EE">
        <w:t>“</w:t>
      </w:r>
      <w:r w:rsidR="00C33D76">
        <w:t>like a violent rushing wind</w:t>
      </w:r>
      <w:r w:rsidR="004F69EE">
        <w:t xml:space="preserve">” </w:t>
      </w:r>
      <w:r w:rsidR="00D13C3E">
        <w:t>filled the house</w:t>
      </w:r>
      <w:r w:rsidR="00172417">
        <w:t xml:space="preserve">, </w:t>
      </w:r>
      <w:r w:rsidR="00904C9D">
        <w:t xml:space="preserve">and </w:t>
      </w:r>
      <w:r w:rsidR="00FC4800">
        <w:t>that “</w:t>
      </w:r>
      <w:r w:rsidR="00904C9D">
        <w:t>tongues as of fire</w:t>
      </w:r>
      <w:r w:rsidR="00427E12">
        <w:t>”</w:t>
      </w:r>
      <w:r w:rsidR="000B66CF">
        <w:t xml:space="preserve"> rested on each one of them</w:t>
      </w:r>
      <w:r w:rsidR="008C25C4">
        <w:t xml:space="preserve">. He concludes: </w:t>
      </w:r>
      <w:r w:rsidR="00503E9E">
        <w:t>“</w:t>
      </w:r>
      <w:r w:rsidR="00F95DE6">
        <w:t>And they were all filled with the Holy Spirit and began to speak with other tongues, as the Spirit was giving them utterance</w:t>
      </w:r>
      <w:r w:rsidR="00503E9E">
        <w:t>” (Acts 2:</w:t>
      </w:r>
      <w:r w:rsidR="008C3A4E">
        <w:t>4).</w:t>
      </w:r>
      <w:r w:rsidR="00BE755D">
        <w:t xml:space="preserve"> </w:t>
      </w:r>
      <w:bookmarkStart w:id="3" w:name="_Hlk210307767"/>
      <w:r w:rsidR="00F70A6E">
        <w:t xml:space="preserve">Later the text says that Peter </w:t>
      </w:r>
      <w:r w:rsidR="003116C6">
        <w:t xml:space="preserve">took his stand with “the eleven” not </w:t>
      </w:r>
      <w:r w:rsidR="00F7613D">
        <w:t xml:space="preserve">with </w:t>
      </w:r>
      <w:r w:rsidR="003116C6">
        <w:t xml:space="preserve">the one </w:t>
      </w:r>
      <w:r w:rsidR="008C030E">
        <w:t>hundred and</w:t>
      </w:r>
      <w:r w:rsidR="003116C6">
        <w:t xml:space="preserve"> </w:t>
      </w:r>
      <w:r w:rsidR="008C030E">
        <w:t>twenty (</w:t>
      </w:r>
      <w:r w:rsidR="00DE47FD">
        <w:t>Acts 2:14</w:t>
      </w:r>
      <w:r w:rsidR="008C030E">
        <w:t>)</w:t>
      </w:r>
      <w:r w:rsidR="0038305B">
        <w:t xml:space="preserve">. This </w:t>
      </w:r>
      <w:r w:rsidR="00D730BF">
        <w:t>makes s</w:t>
      </w:r>
      <w:r w:rsidR="002F0CDA">
        <w:t xml:space="preserve">ense if the apostles </w:t>
      </w:r>
      <w:r w:rsidR="002F0CDA" w:rsidRPr="00190E6C">
        <w:rPr>
          <w:i/>
          <w:iCs/>
        </w:rPr>
        <w:t>alone</w:t>
      </w:r>
      <w:r w:rsidR="002F0CDA">
        <w:t xml:space="preserve"> </w:t>
      </w:r>
      <w:r w:rsidR="00E118BF">
        <w:t>were baptized with the Holy Spirit and received the gift of tongues</w:t>
      </w:r>
      <w:r w:rsidR="007E7E0D">
        <w:t xml:space="preserve"> on that </w:t>
      </w:r>
      <w:bookmarkEnd w:id="3"/>
      <w:r w:rsidR="00D92010">
        <w:t>occasion.</w:t>
      </w:r>
      <w:r w:rsidR="00E118BF">
        <w:t xml:space="preserve"> </w:t>
      </w:r>
      <w:r w:rsidR="0043177B">
        <w:t xml:space="preserve">Then there is the fact that all those who were speaking in tongues </w:t>
      </w:r>
      <w:r w:rsidR="002D3126">
        <w:t xml:space="preserve">were Galileans (Acts 2:7). </w:t>
      </w:r>
      <w:r w:rsidR="00561D19">
        <w:t xml:space="preserve">This is significant because it </w:t>
      </w:r>
      <w:r w:rsidR="00487B64">
        <w:t>is</w:t>
      </w:r>
      <w:r w:rsidR="0006120B">
        <w:t xml:space="preserve"> likely </w:t>
      </w:r>
      <w:r w:rsidR="00390B99">
        <w:t xml:space="preserve">that the one hundred and twenty included </w:t>
      </w:r>
      <w:r w:rsidR="00402343">
        <w:t xml:space="preserve">people from various Jewish diaspora communities. </w:t>
      </w:r>
    </w:p>
    <w:p w14:paraId="120AA62D" w14:textId="77777777" w:rsidR="00553B29" w:rsidRDefault="00553B29" w:rsidP="00503E9E">
      <w:pPr>
        <w:pStyle w:val="Style"/>
        <w:ind w:firstLine="0"/>
      </w:pPr>
    </w:p>
    <w:p w14:paraId="2FD07B71" w14:textId="60912ECD" w:rsidR="00553B29" w:rsidRDefault="00BF5B71" w:rsidP="00503E9E">
      <w:pPr>
        <w:pStyle w:val="Style"/>
        <w:ind w:firstLine="0"/>
      </w:pPr>
      <w:r>
        <w:t>The Spirit-empowered</w:t>
      </w:r>
      <w:r w:rsidR="003E4693">
        <w:t xml:space="preserve">, </w:t>
      </w:r>
      <w:proofErr w:type="gramStart"/>
      <w:r w:rsidR="003E4693">
        <w:t>uniquely</w:t>
      </w:r>
      <w:r w:rsidR="00026433">
        <w:t>-</w:t>
      </w:r>
      <w:r w:rsidR="00A67C1A">
        <w:t>qualified</w:t>
      </w:r>
      <w:proofErr w:type="gramEnd"/>
      <w:r w:rsidR="00A67C1A">
        <w:t xml:space="preserve"> apostles</w:t>
      </w:r>
      <w:r w:rsidR="0048208C">
        <w:t xml:space="preserve"> </w:t>
      </w:r>
      <w:r w:rsidR="006476CF">
        <w:t>were foundational to the establishment and growth of the church in the first century</w:t>
      </w:r>
      <w:r w:rsidR="00275E5B">
        <w:t xml:space="preserve">, </w:t>
      </w:r>
      <w:r w:rsidR="00A67C1A">
        <w:t>n</w:t>
      </w:r>
      <w:r w:rsidR="00965065">
        <w:t>ot the least because of</w:t>
      </w:r>
      <w:r w:rsidR="00884CDC">
        <w:t xml:space="preserve"> the role which they played in the </w:t>
      </w:r>
      <w:r w:rsidR="00D96DD5">
        <w:t xml:space="preserve">transmission of the spiritual gifts </w:t>
      </w:r>
      <w:r w:rsidR="006538D8">
        <w:t>in th</w:t>
      </w:r>
      <w:r w:rsidR="00E91153">
        <w:t>e</w:t>
      </w:r>
      <w:r w:rsidR="006538D8">
        <w:t xml:space="preserve"> </w:t>
      </w:r>
      <w:r w:rsidR="00F330C3">
        <w:t xml:space="preserve">early </w:t>
      </w:r>
      <w:r w:rsidR="006538D8">
        <w:t>churc</w:t>
      </w:r>
      <w:r w:rsidR="00081FF2">
        <w:t>h. This role becomes clear as</w:t>
      </w:r>
      <w:r w:rsidR="009D2946">
        <w:t xml:space="preserve"> we </w:t>
      </w:r>
      <w:r w:rsidR="000B3B41">
        <w:t xml:space="preserve">follow the record. </w:t>
      </w:r>
    </w:p>
    <w:p w14:paraId="51033F0F" w14:textId="77777777" w:rsidR="00CE33C9" w:rsidRDefault="00CE33C9" w:rsidP="00503E9E">
      <w:pPr>
        <w:pStyle w:val="Style"/>
        <w:ind w:firstLine="0"/>
      </w:pPr>
    </w:p>
    <w:p w14:paraId="2D9628DC" w14:textId="77777777" w:rsidR="00CE33C9" w:rsidRDefault="00CE33C9" w:rsidP="00C42243">
      <w:pPr>
        <w:pStyle w:val="Style"/>
        <w:ind w:firstLine="0"/>
      </w:pPr>
    </w:p>
    <w:p w14:paraId="06F2B4F7" w14:textId="49317808" w:rsidR="00672454" w:rsidRPr="00AC745C" w:rsidRDefault="00A50A02" w:rsidP="00C42243">
      <w:pPr>
        <w:pStyle w:val="Style"/>
        <w:ind w:firstLine="0"/>
        <w:rPr>
          <w:u w:val="single"/>
        </w:rPr>
      </w:pPr>
      <w:r w:rsidRPr="00AC745C">
        <w:rPr>
          <w:u w:val="single"/>
        </w:rPr>
        <w:t>The ap</w:t>
      </w:r>
      <w:r w:rsidR="00AC745C" w:rsidRPr="00AC745C">
        <w:rPr>
          <w:u w:val="single"/>
        </w:rPr>
        <w:t>ostle – gift connection</w:t>
      </w:r>
    </w:p>
    <w:p w14:paraId="09F10B45" w14:textId="77777777" w:rsidR="00AC745C" w:rsidRDefault="00AC745C" w:rsidP="00C42243">
      <w:pPr>
        <w:pStyle w:val="Style"/>
        <w:ind w:firstLine="0"/>
      </w:pPr>
    </w:p>
    <w:p w14:paraId="76067427" w14:textId="29C42D42" w:rsidR="001C7FD4" w:rsidRDefault="00BE3886" w:rsidP="001C7FD4">
      <w:pPr>
        <w:jc w:val="both"/>
        <w:rPr>
          <w:lang w:val="en-US"/>
        </w:rPr>
      </w:pPr>
      <w:r>
        <w:rPr>
          <w:lang w:val="en-US"/>
        </w:rPr>
        <w:lastRenderedPageBreak/>
        <w:t>Luke tells us that s</w:t>
      </w:r>
      <w:r w:rsidR="00CE33C9" w:rsidRPr="001C2801">
        <w:rPr>
          <w:lang w:val="en-US"/>
        </w:rPr>
        <w:t xml:space="preserve">ometime after the conversion of the three thousand (2:42) "many wonders and signs were taking place </w:t>
      </w:r>
      <w:r w:rsidR="00CE33C9" w:rsidRPr="001C2801">
        <w:rPr>
          <w:i/>
          <w:iCs/>
          <w:lang w:val="en-US"/>
        </w:rPr>
        <w:t>through the apostles</w:t>
      </w:r>
      <w:r w:rsidR="00CE33C9" w:rsidRPr="001C2801">
        <w:rPr>
          <w:lang w:val="en-US"/>
        </w:rPr>
        <w:t>" (2:43). Sometime later</w:t>
      </w:r>
      <w:r w:rsidR="006229D8">
        <w:rPr>
          <w:lang w:val="en-US"/>
        </w:rPr>
        <w:t xml:space="preserve">, </w:t>
      </w:r>
      <w:r w:rsidR="00CE33C9" w:rsidRPr="001C2801">
        <w:rPr>
          <w:lang w:val="en-US"/>
        </w:rPr>
        <w:t xml:space="preserve">we read that "at the </w:t>
      </w:r>
      <w:r w:rsidR="00CE33C9" w:rsidRPr="001C2801">
        <w:rPr>
          <w:i/>
          <w:iCs/>
          <w:lang w:val="en-US"/>
        </w:rPr>
        <w:t>hands of the apostles</w:t>
      </w:r>
      <w:r w:rsidR="00CE33C9" w:rsidRPr="001C2801">
        <w:rPr>
          <w:lang w:val="en-US"/>
        </w:rPr>
        <w:t xml:space="preserve"> many signs and wonders were taking place among the people" (Acts 5:12). </w:t>
      </w:r>
      <w:r w:rsidR="00C42243" w:rsidRPr="001C2801">
        <w:rPr>
          <w:lang w:val="en-US"/>
        </w:rPr>
        <w:t>Of course,</w:t>
      </w:r>
      <w:r w:rsidR="00CE33C9" w:rsidRPr="001C2801">
        <w:rPr>
          <w:lang w:val="en-US"/>
        </w:rPr>
        <w:t xml:space="preserve"> by now many more had become Christians (2:47; 4:4) but the </w:t>
      </w:r>
      <w:r w:rsidR="00CE33C9" w:rsidRPr="001C2801">
        <w:rPr>
          <w:i/>
          <w:iCs/>
          <w:lang w:val="en-US"/>
        </w:rPr>
        <w:t>apostles</w:t>
      </w:r>
      <w:r w:rsidR="00CE33C9" w:rsidRPr="001C2801">
        <w:rPr>
          <w:lang w:val="en-US"/>
        </w:rPr>
        <w:t xml:space="preserve"> are singled out as the ones through whom the miracles were taking place.</w:t>
      </w:r>
      <w:r w:rsidR="00C75EC3">
        <w:rPr>
          <w:lang w:val="en-US"/>
        </w:rPr>
        <w:t xml:space="preserve"> </w:t>
      </w:r>
      <w:r w:rsidR="00022D75" w:rsidRPr="001C2801">
        <w:rPr>
          <w:lang w:val="en-US"/>
        </w:rPr>
        <w:t xml:space="preserve">The first record of "wonders and signs" at the hands of a </w:t>
      </w:r>
      <w:r w:rsidR="00022D75" w:rsidRPr="001C2801">
        <w:rPr>
          <w:i/>
          <w:iCs/>
          <w:lang w:val="en-US"/>
        </w:rPr>
        <w:t>non-apostle</w:t>
      </w:r>
      <w:r w:rsidR="00022D75" w:rsidRPr="001C2801">
        <w:rPr>
          <w:lang w:val="en-US"/>
        </w:rPr>
        <w:t xml:space="preserve"> occurs in Acts 6:8 where we read that "Stephen, full of grace and power, was performing great wonders and signs among the people." Earlier Stephen has been introduced as "a man full of faith and of the Holy Spirit" (Acts 6:5).</w:t>
      </w:r>
      <w:r w:rsidR="003D5F4D">
        <w:rPr>
          <w:lang w:val="en-US"/>
        </w:rPr>
        <w:t xml:space="preserve"> </w:t>
      </w:r>
      <w:r w:rsidR="00FF003D" w:rsidRPr="001C2801">
        <w:rPr>
          <w:lang w:val="en-US"/>
        </w:rPr>
        <w:t xml:space="preserve">This is the first time that we read of the </w:t>
      </w:r>
      <w:r w:rsidR="00FF003D" w:rsidRPr="001C2801">
        <w:rPr>
          <w:i/>
          <w:iCs/>
          <w:lang w:val="en-US"/>
        </w:rPr>
        <w:t xml:space="preserve">apostolic laying </w:t>
      </w:r>
      <w:proofErr w:type="gramStart"/>
      <w:r w:rsidR="00FF003D" w:rsidRPr="001C2801">
        <w:rPr>
          <w:i/>
          <w:iCs/>
          <w:lang w:val="en-US"/>
        </w:rPr>
        <w:t>on</w:t>
      </w:r>
      <w:proofErr w:type="gramEnd"/>
      <w:r w:rsidR="00FF003D" w:rsidRPr="001C2801">
        <w:rPr>
          <w:i/>
          <w:iCs/>
          <w:lang w:val="en-US"/>
        </w:rPr>
        <w:t xml:space="preserve"> of hands</w:t>
      </w:r>
      <w:r w:rsidR="00FF003D" w:rsidRPr="001C2801">
        <w:rPr>
          <w:lang w:val="en-US"/>
        </w:rPr>
        <w:t xml:space="preserve"> in the book of Acts and it is immediately followed by the first account of wonders and signs at the hands </w:t>
      </w:r>
      <w:r w:rsidR="00322625" w:rsidRPr="001C2801">
        <w:rPr>
          <w:lang w:val="en-US"/>
        </w:rPr>
        <w:t>of a</w:t>
      </w:r>
      <w:r w:rsidR="00FF003D" w:rsidRPr="001C2801">
        <w:rPr>
          <w:lang w:val="en-US"/>
        </w:rPr>
        <w:t xml:space="preserve"> </w:t>
      </w:r>
      <w:r w:rsidR="00FF003D" w:rsidRPr="001C2801">
        <w:rPr>
          <w:i/>
          <w:iCs/>
          <w:lang w:val="en-US"/>
        </w:rPr>
        <w:t xml:space="preserve">non-apostle </w:t>
      </w:r>
      <w:r w:rsidR="00FF003D" w:rsidRPr="001C2801">
        <w:rPr>
          <w:lang w:val="en-US"/>
        </w:rPr>
        <w:t xml:space="preserve">upon whom hands have been laid. </w:t>
      </w:r>
    </w:p>
    <w:p w14:paraId="50E0954F" w14:textId="39128D09" w:rsidR="008759F3" w:rsidRDefault="00FF003D" w:rsidP="009A5729">
      <w:pPr>
        <w:jc w:val="both"/>
        <w:rPr>
          <w:lang w:val="en-US"/>
        </w:rPr>
      </w:pPr>
      <w:r w:rsidRPr="001C2801">
        <w:rPr>
          <w:lang w:val="en-US"/>
        </w:rPr>
        <w:t>As we read on</w:t>
      </w:r>
      <w:r w:rsidR="006338F2">
        <w:rPr>
          <w:lang w:val="en-US"/>
        </w:rPr>
        <w:t>,</w:t>
      </w:r>
      <w:r w:rsidRPr="001C2801">
        <w:rPr>
          <w:lang w:val="en-US"/>
        </w:rPr>
        <w:t xml:space="preserve"> we learn </w:t>
      </w:r>
      <w:r w:rsidR="006338F2" w:rsidRPr="001C2801">
        <w:rPr>
          <w:lang w:val="en-US"/>
        </w:rPr>
        <w:t>that Philip</w:t>
      </w:r>
      <w:r w:rsidRPr="001C2801">
        <w:rPr>
          <w:lang w:val="en-US"/>
        </w:rPr>
        <w:t xml:space="preserve">, (Acts 6:5) another of the seven upon whom the apostles had laid hands, goes to the city of Samaria where he preaches the gospel and performs many miracles (8:5 ff). Many are </w:t>
      </w:r>
      <w:r w:rsidR="008F0828" w:rsidRPr="001C2801">
        <w:rPr>
          <w:lang w:val="en-US"/>
        </w:rPr>
        <w:t>baptized,</w:t>
      </w:r>
      <w:r w:rsidRPr="001C2801">
        <w:rPr>
          <w:lang w:val="en-US"/>
        </w:rPr>
        <w:t xml:space="preserve"> including a magician named Simon who is amazed at the "signs and miracles" performed by Philip</w:t>
      </w:r>
      <w:r w:rsidR="00D13AB9">
        <w:rPr>
          <w:lang w:val="en-US"/>
        </w:rPr>
        <w:t xml:space="preserve"> </w:t>
      </w:r>
      <w:r w:rsidR="00800E88">
        <w:rPr>
          <w:lang w:val="en-US"/>
        </w:rPr>
        <w:t>(</w:t>
      </w:r>
      <w:r w:rsidR="00D13AB9">
        <w:rPr>
          <w:lang w:val="en-US"/>
        </w:rPr>
        <w:t>8:13)</w:t>
      </w:r>
      <w:r w:rsidR="00891971">
        <w:rPr>
          <w:lang w:val="en-US"/>
        </w:rPr>
        <w:t>.</w:t>
      </w:r>
      <w:r w:rsidRPr="001C2801">
        <w:rPr>
          <w:lang w:val="en-US"/>
        </w:rPr>
        <w:t xml:space="preserve"> When the apostles in Jerusalem heard the news about </w:t>
      </w:r>
      <w:r w:rsidR="008F0828" w:rsidRPr="001C2801">
        <w:rPr>
          <w:lang w:val="en-US"/>
        </w:rPr>
        <w:t>Samaria,</w:t>
      </w:r>
      <w:r w:rsidRPr="001C2801">
        <w:rPr>
          <w:lang w:val="en-US"/>
        </w:rPr>
        <w:t xml:space="preserve"> they sent them Peter and John. Wh</w:t>
      </w:r>
      <w:r w:rsidR="00CA00C1">
        <w:rPr>
          <w:lang w:val="en-US"/>
        </w:rPr>
        <w:t xml:space="preserve">at follows is </w:t>
      </w:r>
      <w:r w:rsidR="00641C03">
        <w:rPr>
          <w:lang w:val="en-US"/>
        </w:rPr>
        <w:t xml:space="preserve">noteworthy </w:t>
      </w:r>
      <w:r w:rsidR="00E44EAF">
        <w:rPr>
          <w:lang w:val="en-US"/>
        </w:rPr>
        <w:t>and i</w:t>
      </w:r>
      <w:r w:rsidR="00503D6B">
        <w:rPr>
          <w:lang w:val="en-US"/>
        </w:rPr>
        <w:t>nformative</w:t>
      </w:r>
      <w:r w:rsidR="005B31F4">
        <w:rPr>
          <w:lang w:val="en-US"/>
        </w:rPr>
        <w:t xml:space="preserve">. </w:t>
      </w:r>
      <w:r w:rsidR="00E44EAF">
        <w:rPr>
          <w:lang w:val="en-US"/>
        </w:rPr>
        <w:t xml:space="preserve"> </w:t>
      </w:r>
      <w:r w:rsidR="00FB15CE" w:rsidRPr="001C2801">
        <w:rPr>
          <w:lang w:val="en-US"/>
        </w:rPr>
        <w:t>We are told that when Peter and John came down from Jerusalem</w:t>
      </w:r>
      <w:r w:rsidR="00A57CB2">
        <w:rPr>
          <w:lang w:val="en-US"/>
        </w:rPr>
        <w:t xml:space="preserve">, </w:t>
      </w:r>
      <w:r w:rsidR="00FB15CE" w:rsidRPr="001C2801">
        <w:rPr>
          <w:lang w:val="en-US"/>
        </w:rPr>
        <w:t xml:space="preserve">they "prayed for (the Christians at Samaria) </w:t>
      </w:r>
      <w:r w:rsidR="00FB15CE" w:rsidRPr="001C2801">
        <w:rPr>
          <w:i/>
          <w:iCs/>
          <w:lang w:val="en-US"/>
        </w:rPr>
        <w:t>that they might receive the Holy Spirit</w:t>
      </w:r>
      <w:r w:rsidR="00FB15CE" w:rsidRPr="001C2801">
        <w:rPr>
          <w:lang w:val="en-US"/>
        </w:rPr>
        <w:t xml:space="preserve"> " (8:15). We are told that the Spirit "had not yet fallen upon any of them; they had simply been baptized in the name of the Lord Jesus" (8:16). Now clearly since these Samaritans were already Christians they did indeed "have the Spirit" (as per Romans 8:9) and thus Peter and John have something else in mind when they pray for the Spirit. </w:t>
      </w:r>
    </w:p>
    <w:p w14:paraId="03DCB346" w14:textId="5B7A22E0" w:rsidR="00400363" w:rsidRDefault="00FB15CE" w:rsidP="00C75EC3">
      <w:pPr>
        <w:jc w:val="both"/>
        <w:rPr>
          <w:lang w:val="en-US"/>
        </w:rPr>
      </w:pPr>
      <w:r w:rsidRPr="001C2801">
        <w:rPr>
          <w:lang w:val="en-US"/>
        </w:rPr>
        <w:t xml:space="preserve">This becomes clear in v 17 where we read that the apostles "began </w:t>
      </w:r>
      <w:r w:rsidRPr="001C2801">
        <w:rPr>
          <w:i/>
          <w:iCs/>
          <w:lang w:val="en-US"/>
        </w:rPr>
        <w:t>laying their hands</w:t>
      </w:r>
      <w:r w:rsidRPr="001C2801">
        <w:rPr>
          <w:lang w:val="en-US"/>
        </w:rPr>
        <w:t xml:space="preserve"> on them, and they were </w:t>
      </w:r>
      <w:r w:rsidRPr="001C2801">
        <w:rPr>
          <w:i/>
          <w:iCs/>
          <w:lang w:val="en-US"/>
        </w:rPr>
        <w:t>receiving the Holy Spirit</w:t>
      </w:r>
      <w:r w:rsidRPr="001C2801">
        <w:rPr>
          <w:lang w:val="en-US"/>
        </w:rPr>
        <w:t xml:space="preserve">." </w:t>
      </w:r>
      <w:r w:rsidR="005A3342">
        <w:rPr>
          <w:lang w:val="en-US"/>
        </w:rPr>
        <w:t xml:space="preserve">Simon the magician’s </w:t>
      </w:r>
      <w:r w:rsidR="00407286">
        <w:rPr>
          <w:lang w:val="en-US"/>
        </w:rPr>
        <w:t>reaction</w:t>
      </w:r>
      <w:r w:rsidR="00BB74FC">
        <w:rPr>
          <w:lang w:val="en-US"/>
        </w:rPr>
        <w:t xml:space="preserve"> to this</w:t>
      </w:r>
      <w:r w:rsidR="00407286">
        <w:rPr>
          <w:lang w:val="en-US"/>
        </w:rPr>
        <w:t xml:space="preserve"> is instructive. </w:t>
      </w:r>
      <w:r w:rsidR="009C2224">
        <w:rPr>
          <w:lang w:val="en-US"/>
        </w:rPr>
        <w:t>Luke record</w:t>
      </w:r>
      <w:r w:rsidR="003831A8">
        <w:rPr>
          <w:lang w:val="en-US"/>
        </w:rPr>
        <w:t>s: “</w:t>
      </w:r>
      <w:r w:rsidR="001C0D76">
        <w:t xml:space="preserve">Now when Simon saw that the Spirit was bestowed through the laying on of the apostles’ hands, he offered them money, saying, </w:t>
      </w:r>
      <w:r w:rsidR="003831A8">
        <w:t>‘</w:t>
      </w:r>
      <w:r w:rsidR="001C0D76">
        <w:t>Give this authority to me as well, so that everyone on whom I lay my hands may receive the Holy Spirit</w:t>
      </w:r>
      <w:r w:rsidR="003831A8">
        <w:t xml:space="preserve">’” </w:t>
      </w:r>
      <w:r w:rsidR="003470E0">
        <w:t>(8:18)</w:t>
      </w:r>
      <w:r w:rsidR="00493D82">
        <w:t xml:space="preserve">. What Simon “saw” was </w:t>
      </w:r>
      <w:r w:rsidR="00493D82" w:rsidRPr="001C2801">
        <w:rPr>
          <w:lang w:val="en-US"/>
        </w:rPr>
        <w:t xml:space="preserve">that the apostles could do what Philip, a non-apostle, could not do - they could impart </w:t>
      </w:r>
      <w:r w:rsidR="00493D82" w:rsidRPr="001C2801">
        <w:rPr>
          <w:i/>
          <w:iCs/>
          <w:lang w:val="en-US"/>
        </w:rPr>
        <w:t>miraculous</w:t>
      </w:r>
      <w:r w:rsidR="00493D82" w:rsidRPr="001C2801">
        <w:rPr>
          <w:lang w:val="en-US"/>
        </w:rPr>
        <w:t xml:space="preserve"> gifts of the Spirit to </w:t>
      </w:r>
      <w:r w:rsidR="00D51599">
        <w:rPr>
          <w:lang w:val="en-US"/>
        </w:rPr>
        <w:t xml:space="preserve">fellow believers. </w:t>
      </w:r>
      <w:r w:rsidR="00EA05F8">
        <w:rPr>
          <w:lang w:val="en-US"/>
        </w:rPr>
        <w:t xml:space="preserve">The magician </w:t>
      </w:r>
      <w:r w:rsidR="00A80F3A">
        <w:rPr>
          <w:lang w:val="en-US"/>
        </w:rPr>
        <w:t xml:space="preserve">attempted to purchase this </w:t>
      </w:r>
      <w:r w:rsidR="00E06717">
        <w:rPr>
          <w:lang w:val="en-US"/>
        </w:rPr>
        <w:t>ability and was sternly rebuked by Peter</w:t>
      </w:r>
      <w:r w:rsidR="00334CF1">
        <w:rPr>
          <w:lang w:val="en-US"/>
        </w:rPr>
        <w:t xml:space="preserve"> (8:19)</w:t>
      </w:r>
      <w:r w:rsidR="00CE325B">
        <w:rPr>
          <w:lang w:val="en-US"/>
        </w:rPr>
        <w:t>.</w:t>
      </w:r>
    </w:p>
    <w:p w14:paraId="60017F85" w14:textId="6D30E501" w:rsidR="00C26ADB" w:rsidRDefault="00263708" w:rsidP="00C75EC3">
      <w:pPr>
        <w:jc w:val="both"/>
        <w:rPr>
          <w:lang w:val="en-US"/>
        </w:rPr>
      </w:pPr>
      <w:r>
        <w:rPr>
          <w:lang w:val="en-US"/>
        </w:rPr>
        <w:t>Typically,</w:t>
      </w:r>
      <w:r w:rsidR="00096E43">
        <w:rPr>
          <w:lang w:val="en-US"/>
        </w:rPr>
        <w:t xml:space="preserve"> </w:t>
      </w:r>
      <w:proofErr w:type="spellStart"/>
      <w:r w:rsidR="00096E43">
        <w:rPr>
          <w:lang w:val="en-US"/>
        </w:rPr>
        <w:t>cessationists</w:t>
      </w:r>
      <w:proofErr w:type="spellEnd"/>
      <w:r w:rsidR="00096E43">
        <w:rPr>
          <w:lang w:val="en-US"/>
        </w:rPr>
        <w:t xml:space="preserve"> </w:t>
      </w:r>
      <w:r w:rsidR="0071088A">
        <w:rPr>
          <w:lang w:val="en-US"/>
        </w:rPr>
        <w:t xml:space="preserve">appeal to </w:t>
      </w:r>
      <w:r>
        <w:rPr>
          <w:lang w:val="en-US"/>
        </w:rPr>
        <w:t xml:space="preserve">this account in support of their position, and in my view with good reason. </w:t>
      </w:r>
      <w:r w:rsidR="00A86B2B">
        <w:rPr>
          <w:lang w:val="en-US"/>
        </w:rPr>
        <w:t xml:space="preserve">As we have seen, </w:t>
      </w:r>
      <w:r w:rsidR="00DE21DD">
        <w:rPr>
          <w:lang w:val="en-US"/>
        </w:rPr>
        <w:t xml:space="preserve">Philip </w:t>
      </w:r>
      <w:r w:rsidR="00E47457">
        <w:rPr>
          <w:lang w:val="en-US"/>
        </w:rPr>
        <w:t>possesses the gifts after the laying on of the apostles’’</w:t>
      </w:r>
      <w:r w:rsidR="00580344">
        <w:rPr>
          <w:lang w:val="en-US"/>
        </w:rPr>
        <w:t xml:space="preserve"> </w:t>
      </w:r>
      <w:r w:rsidR="00E47457">
        <w:rPr>
          <w:lang w:val="en-US"/>
        </w:rPr>
        <w:t xml:space="preserve">hands, but </w:t>
      </w:r>
      <w:r w:rsidR="0050122F">
        <w:rPr>
          <w:lang w:val="en-US"/>
        </w:rPr>
        <w:t xml:space="preserve">Philip </w:t>
      </w:r>
      <w:r w:rsidR="00E47457">
        <w:rPr>
          <w:lang w:val="en-US"/>
        </w:rPr>
        <w:t xml:space="preserve">is unable to </w:t>
      </w:r>
      <w:r w:rsidR="009A28A6">
        <w:rPr>
          <w:lang w:val="en-US"/>
        </w:rPr>
        <w:t xml:space="preserve">pass them </w:t>
      </w:r>
      <w:r w:rsidR="001C10BB">
        <w:rPr>
          <w:lang w:val="en-US"/>
        </w:rPr>
        <w:t>on</w:t>
      </w:r>
      <w:r w:rsidR="008A1E8E">
        <w:rPr>
          <w:lang w:val="en-US"/>
        </w:rPr>
        <w:t xml:space="preserve"> to the Samaritans. The Samaritans d</w:t>
      </w:r>
      <w:r w:rsidR="00471F97">
        <w:rPr>
          <w:lang w:val="en-US"/>
        </w:rPr>
        <w:t>id receive the gifts</w:t>
      </w:r>
      <w:r w:rsidR="00E27361">
        <w:rPr>
          <w:lang w:val="en-US"/>
        </w:rPr>
        <w:t>,</w:t>
      </w:r>
      <w:r w:rsidR="00471F97">
        <w:rPr>
          <w:lang w:val="en-US"/>
        </w:rPr>
        <w:t xml:space="preserve"> but it was through “the laying on of the apostles’’ hands</w:t>
      </w:r>
      <w:r w:rsidR="00AF3C1E">
        <w:rPr>
          <w:lang w:val="en-US"/>
        </w:rPr>
        <w:t>.</w:t>
      </w:r>
      <w:r w:rsidR="00D82628">
        <w:rPr>
          <w:lang w:val="en-US"/>
        </w:rPr>
        <w:t xml:space="preserve"> </w:t>
      </w:r>
      <w:r w:rsidR="00C26ADB">
        <w:rPr>
          <w:lang w:val="en-US"/>
        </w:rPr>
        <w:t xml:space="preserve">If, as we have </w:t>
      </w:r>
      <w:r w:rsidR="007125E7">
        <w:rPr>
          <w:lang w:val="en-US"/>
        </w:rPr>
        <w:t>argued,</w:t>
      </w:r>
      <w:r w:rsidR="00C26ADB">
        <w:rPr>
          <w:lang w:val="en-US"/>
        </w:rPr>
        <w:t xml:space="preserve"> </w:t>
      </w:r>
      <w:r w:rsidR="00C12CF6">
        <w:rPr>
          <w:lang w:val="en-US"/>
        </w:rPr>
        <w:t xml:space="preserve">the apostleship is not available today, it follows that </w:t>
      </w:r>
      <w:r w:rsidR="00F53BC7">
        <w:rPr>
          <w:lang w:val="en-US"/>
        </w:rPr>
        <w:t xml:space="preserve">the gifts are not available either. </w:t>
      </w:r>
    </w:p>
    <w:p w14:paraId="114D6730" w14:textId="77777777" w:rsidR="00C26ADB" w:rsidRDefault="00C26ADB" w:rsidP="00C75EC3">
      <w:pPr>
        <w:jc w:val="both"/>
        <w:rPr>
          <w:lang w:val="en-US"/>
        </w:rPr>
      </w:pPr>
    </w:p>
    <w:p w14:paraId="539C5E47" w14:textId="7B1FFD35" w:rsidR="00942152" w:rsidRPr="00166BCD" w:rsidRDefault="00166BCD" w:rsidP="00C75EC3">
      <w:pPr>
        <w:jc w:val="both"/>
        <w:rPr>
          <w:u w:val="single"/>
          <w:lang w:val="en-US"/>
        </w:rPr>
      </w:pPr>
      <w:r w:rsidRPr="00166BCD">
        <w:rPr>
          <w:u w:val="single"/>
          <w:lang w:val="en-US"/>
        </w:rPr>
        <w:t>Paul and the apostle-gift connection</w:t>
      </w:r>
    </w:p>
    <w:p w14:paraId="51EA4930" w14:textId="2CAE49CC" w:rsidR="00DD6C88" w:rsidRPr="00F55678" w:rsidRDefault="0040696D" w:rsidP="00DD6C88">
      <w:pPr>
        <w:jc w:val="both"/>
        <w:rPr>
          <w:lang w:val="en-US"/>
        </w:rPr>
      </w:pPr>
      <w:r>
        <w:rPr>
          <w:lang w:val="en-US"/>
        </w:rPr>
        <w:t xml:space="preserve">Paul was not one of “the twelve” but it is clear from scripture that </w:t>
      </w:r>
      <w:r w:rsidR="009847CE">
        <w:rPr>
          <w:lang w:val="en-US"/>
        </w:rPr>
        <w:t xml:space="preserve">he held the same office as Peter, John and the </w:t>
      </w:r>
      <w:r w:rsidR="00C72023">
        <w:rPr>
          <w:lang w:val="en-US"/>
        </w:rPr>
        <w:t xml:space="preserve">rest. </w:t>
      </w:r>
      <w:r w:rsidR="002D71E9" w:rsidRPr="00BF45B6">
        <w:rPr>
          <w:color w:val="000000" w:themeColor="text1"/>
          <w:lang w:val="en-US"/>
        </w:rPr>
        <w:t>He was chosen</w:t>
      </w:r>
      <w:r w:rsidR="00970425" w:rsidRPr="00BF45B6">
        <w:rPr>
          <w:color w:val="000000" w:themeColor="text1"/>
          <w:lang w:val="en-US"/>
        </w:rPr>
        <w:t xml:space="preserve"> </w:t>
      </w:r>
      <w:r w:rsidR="00970425" w:rsidRPr="00BF45B6">
        <w:rPr>
          <w:i/>
          <w:iCs/>
          <w:color w:val="000000" w:themeColor="text1"/>
          <w:lang w:val="en-US"/>
        </w:rPr>
        <w:t xml:space="preserve">by the Lord Himself </w:t>
      </w:r>
      <w:r w:rsidR="00970425" w:rsidRPr="00BF45B6">
        <w:rPr>
          <w:color w:val="000000" w:themeColor="text1"/>
          <w:lang w:val="en-US"/>
        </w:rPr>
        <w:t xml:space="preserve">as the apostle to the Gentiles (Acts 9:15) </w:t>
      </w:r>
      <w:r w:rsidR="00DE1DF4" w:rsidRPr="00BF45B6">
        <w:rPr>
          <w:color w:val="000000" w:themeColor="text1"/>
          <w:lang w:val="en-US"/>
        </w:rPr>
        <w:t xml:space="preserve">having been </w:t>
      </w:r>
      <w:r w:rsidR="0029074B">
        <w:rPr>
          <w:color w:val="000000" w:themeColor="text1"/>
          <w:lang w:val="en-US"/>
        </w:rPr>
        <w:t>“</w:t>
      </w:r>
      <w:r w:rsidR="00DE1DF4" w:rsidRPr="00BF45B6">
        <w:rPr>
          <w:color w:val="000000" w:themeColor="text1"/>
        </w:rPr>
        <w:t>set … apart even from (his) mother’s womb</w:t>
      </w:r>
      <w:r w:rsidR="0029074B">
        <w:rPr>
          <w:color w:val="000000" w:themeColor="text1"/>
        </w:rPr>
        <w:t>”</w:t>
      </w:r>
      <w:r w:rsidR="00BF45B6" w:rsidRPr="00BF45B6">
        <w:rPr>
          <w:color w:val="000000" w:themeColor="text1"/>
        </w:rPr>
        <w:t xml:space="preserve"> to this task (Gal 1:15)</w:t>
      </w:r>
      <w:r w:rsidR="00E00E28">
        <w:rPr>
          <w:color w:val="000000" w:themeColor="text1"/>
        </w:rPr>
        <w:t xml:space="preserve">. Paul </w:t>
      </w:r>
      <w:r w:rsidR="00E00E28" w:rsidRPr="00E00E28">
        <w:rPr>
          <w:color w:val="000000" w:themeColor="text1"/>
        </w:rPr>
        <w:t xml:space="preserve">describes </w:t>
      </w:r>
      <w:r w:rsidR="00970425" w:rsidRPr="00E00E28">
        <w:rPr>
          <w:color w:val="000000" w:themeColor="text1"/>
          <w:lang w:val="en-US"/>
        </w:rPr>
        <w:t>himself as "one untimely born," (1 Cor 15:8) a reference to the abnormal circumstances surrounding his call to the apostolic office.</w:t>
      </w:r>
      <w:r w:rsidR="00970425" w:rsidRPr="003D738A">
        <w:rPr>
          <w:color w:val="000000" w:themeColor="text1"/>
          <w:lang w:val="en-US"/>
        </w:rPr>
        <w:t xml:space="preserve"> </w:t>
      </w:r>
      <w:r w:rsidR="00390EB7" w:rsidRPr="003D738A">
        <w:rPr>
          <w:color w:val="000000" w:themeColor="text1"/>
          <w:lang w:val="en-US"/>
        </w:rPr>
        <w:t>He did</w:t>
      </w:r>
      <w:r w:rsidR="00970425" w:rsidRPr="003D738A">
        <w:rPr>
          <w:color w:val="000000" w:themeColor="text1"/>
          <w:lang w:val="en-US"/>
        </w:rPr>
        <w:t xml:space="preserve"> </w:t>
      </w:r>
      <w:r w:rsidR="00970425" w:rsidRPr="003D738A">
        <w:rPr>
          <w:i/>
          <w:iCs/>
          <w:color w:val="000000" w:themeColor="text1"/>
          <w:lang w:val="en-US"/>
        </w:rPr>
        <w:t>not</w:t>
      </w:r>
      <w:r w:rsidR="00970425" w:rsidRPr="003D738A">
        <w:rPr>
          <w:color w:val="000000" w:themeColor="text1"/>
          <w:lang w:val="en-US"/>
        </w:rPr>
        <w:t xml:space="preserve"> regard his having seen the Lord on the </w:t>
      </w:r>
      <w:proofErr w:type="gramStart"/>
      <w:r w:rsidR="00970425" w:rsidRPr="003D738A">
        <w:rPr>
          <w:color w:val="000000" w:themeColor="text1"/>
          <w:lang w:val="en-US"/>
        </w:rPr>
        <w:t>Damascus road</w:t>
      </w:r>
      <w:proofErr w:type="gramEnd"/>
      <w:r w:rsidR="00970425" w:rsidRPr="003D738A">
        <w:rPr>
          <w:color w:val="000000" w:themeColor="text1"/>
          <w:lang w:val="en-US"/>
        </w:rPr>
        <w:t xml:space="preserve"> as a visionary experience but as an actual resurrection </w:t>
      </w:r>
      <w:r w:rsidR="00970425" w:rsidRPr="003D738A">
        <w:rPr>
          <w:color w:val="000000" w:themeColor="text1"/>
          <w:lang w:val="en-US"/>
        </w:rPr>
        <w:lastRenderedPageBreak/>
        <w:t xml:space="preserve">appearance (1 Cor 15:8) and can say "Am I not am apostle? Have I not seen Jesus our Lord?" (1 Cor 9:1). Writing in the 50s of the first century he </w:t>
      </w:r>
      <w:r w:rsidR="00BC6588" w:rsidRPr="003D738A">
        <w:rPr>
          <w:color w:val="000000" w:themeColor="text1"/>
          <w:lang w:val="en-US"/>
        </w:rPr>
        <w:t xml:space="preserve">claims that </w:t>
      </w:r>
      <w:r w:rsidR="00BC6588" w:rsidRPr="00DD6C88">
        <w:rPr>
          <w:color w:val="000000" w:themeColor="text1"/>
          <w:lang w:val="en-US"/>
        </w:rPr>
        <w:t xml:space="preserve">the </w:t>
      </w:r>
      <w:r w:rsidR="00970425" w:rsidRPr="00DD6C88">
        <w:rPr>
          <w:color w:val="000000" w:themeColor="text1"/>
          <w:lang w:val="en-US"/>
        </w:rPr>
        <w:t>Lord appeared to him "</w:t>
      </w:r>
      <w:r w:rsidR="00970425" w:rsidRPr="00DD6C88">
        <w:rPr>
          <w:i/>
          <w:iCs/>
          <w:color w:val="000000" w:themeColor="text1"/>
          <w:lang w:val="en-US"/>
        </w:rPr>
        <w:t>last</w:t>
      </w:r>
      <w:r w:rsidR="00970425" w:rsidRPr="00DD6C88">
        <w:rPr>
          <w:color w:val="000000" w:themeColor="text1"/>
          <w:lang w:val="en-US"/>
        </w:rPr>
        <w:t xml:space="preserve"> of all" (1 Cor 15:8)</w:t>
      </w:r>
      <w:r w:rsidR="004B4BE0">
        <w:rPr>
          <w:color w:val="000000" w:themeColor="text1"/>
          <w:lang w:val="en-US"/>
        </w:rPr>
        <w:t>.</w:t>
      </w:r>
      <w:r w:rsidR="00B500F4" w:rsidRPr="00DD6C88">
        <w:rPr>
          <w:color w:val="000000" w:themeColor="text1"/>
          <w:lang w:val="en-US"/>
        </w:rPr>
        <w:t xml:space="preserve"> </w:t>
      </w:r>
      <w:r w:rsidR="004B4BE0">
        <w:rPr>
          <w:color w:val="000000" w:themeColor="text1"/>
          <w:lang w:val="en-US"/>
        </w:rPr>
        <w:t xml:space="preserve">From </w:t>
      </w:r>
      <w:r w:rsidR="009567B9">
        <w:rPr>
          <w:color w:val="000000" w:themeColor="text1"/>
          <w:lang w:val="en-US"/>
        </w:rPr>
        <w:t xml:space="preserve">this </w:t>
      </w:r>
      <w:r w:rsidR="009567B9" w:rsidRPr="00DD6C88">
        <w:rPr>
          <w:color w:val="000000" w:themeColor="text1"/>
          <w:lang w:val="en-US"/>
        </w:rPr>
        <w:t>we</w:t>
      </w:r>
      <w:r w:rsidR="00B500F4" w:rsidRPr="00DD6C88">
        <w:rPr>
          <w:color w:val="000000" w:themeColor="text1"/>
          <w:lang w:val="en-US"/>
        </w:rPr>
        <w:t xml:space="preserve"> conclude that </w:t>
      </w:r>
      <w:r w:rsidR="00DD6C88" w:rsidRPr="00DD6C88">
        <w:rPr>
          <w:color w:val="000000" w:themeColor="text1"/>
          <w:lang w:val="en-US"/>
        </w:rPr>
        <w:t xml:space="preserve">no one </w:t>
      </w:r>
      <w:r w:rsidR="00970425" w:rsidRPr="00DD6C88">
        <w:rPr>
          <w:color w:val="000000" w:themeColor="text1"/>
          <w:lang w:val="en-US"/>
        </w:rPr>
        <w:t xml:space="preserve">after Paul has had a similar experience. </w:t>
      </w:r>
    </w:p>
    <w:p w14:paraId="7525BFD4" w14:textId="73612F71" w:rsidR="00DC4A9A" w:rsidRDefault="00970425" w:rsidP="00C75EC3">
      <w:pPr>
        <w:jc w:val="both"/>
      </w:pPr>
      <w:r w:rsidRPr="00543DB4">
        <w:rPr>
          <w:color w:val="000000" w:themeColor="text1"/>
          <w:lang w:val="en-US"/>
        </w:rPr>
        <w:t xml:space="preserve">As an </w:t>
      </w:r>
      <w:r w:rsidRPr="00543DB4">
        <w:rPr>
          <w:i/>
          <w:iCs/>
          <w:color w:val="000000" w:themeColor="text1"/>
          <w:lang w:val="en-US"/>
        </w:rPr>
        <w:t>apostle</w:t>
      </w:r>
      <w:r w:rsidRPr="00543DB4">
        <w:rPr>
          <w:color w:val="000000" w:themeColor="text1"/>
          <w:lang w:val="en-US"/>
        </w:rPr>
        <w:t xml:space="preserve"> Paul can say that (like the other apostles) he was "not sent from men, nor through the agency of man, but through Jesus Christ, and God the father who raised him from the dead" (Gal 1:1).</w:t>
      </w:r>
      <w:r w:rsidR="002B68F9">
        <w:rPr>
          <w:color w:val="000000" w:themeColor="text1"/>
          <w:lang w:val="en-US"/>
        </w:rPr>
        <w:t xml:space="preserve"> He</w:t>
      </w:r>
      <w:r w:rsidR="00057C2F" w:rsidRPr="001C2801">
        <w:rPr>
          <w:lang w:val="en-US"/>
        </w:rPr>
        <w:t xml:space="preserve"> boldly informs the Corinthians that he did not consider himself "in the least inferior to the most eminent apostles" (2 Cor 11:5</w:t>
      </w:r>
      <w:r w:rsidR="002B68F9">
        <w:rPr>
          <w:lang w:val="en-US"/>
        </w:rPr>
        <w:t>).</w:t>
      </w:r>
      <w:r w:rsidR="002B68F9">
        <w:rPr>
          <w:color w:val="000000" w:themeColor="text1"/>
          <w:lang w:val="en-US"/>
        </w:rPr>
        <w:t xml:space="preserve"> </w:t>
      </w:r>
      <w:r w:rsidRPr="00543DB4">
        <w:rPr>
          <w:color w:val="000000" w:themeColor="text1"/>
          <w:lang w:val="en-US"/>
        </w:rPr>
        <w:t xml:space="preserve"> As an apostle he</w:t>
      </w:r>
      <w:r w:rsidR="009C6160">
        <w:rPr>
          <w:color w:val="000000" w:themeColor="text1"/>
          <w:lang w:val="en-US"/>
        </w:rPr>
        <w:t xml:space="preserve"> </w:t>
      </w:r>
      <w:r w:rsidR="000357C0">
        <w:rPr>
          <w:color w:val="000000" w:themeColor="text1"/>
          <w:lang w:val="en-US"/>
        </w:rPr>
        <w:t xml:space="preserve">has </w:t>
      </w:r>
      <w:r w:rsidR="000357C0" w:rsidRPr="00543DB4">
        <w:rPr>
          <w:color w:val="000000" w:themeColor="text1"/>
          <w:lang w:val="en-US"/>
        </w:rPr>
        <w:t>authority</w:t>
      </w:r>
      <w:r w:rsidRPr="00543DB4">
        <w:rPr>
          <w:color w:val="000000" w:themeColor="text1"/>
          <w:lang w:val="en-US"/>
        </w:rPr>
        <w:t xml:space="preserve"> in the churches (1 Cor 14:37, 38; 2 Cor 13:10; 2 Thess 3:14)</w:t>
      </w:r>
      <w:r w:rsidR="00553F3B">
        <w:rPr>
          <w:color w:val="000000" w:themeColor="text1"/>
          <w:lang w:val="en-US"/>
        </w:rPr>
        <w:t xml:space="preserve"> and </w:t>
      </w:r>
      <w:r w:rsidR="009C6160">
        <w:rPr>
          <w:color w:val="000000" w:themeColor="text1"/>
          <w:lang w:val="en-US"/>
        </w:rPr>
        <w:t>can claim that “</w:t>
      </w:r>
      <w:r w:rsidR="00FF1DB2">
        <w:t>He who effectually worked for Peter in his apostleship to the circumcised effectually worked for me also to the Gentiles</w:t>
      </w:r>
      <w:r w:rsidR="009C6160">
        <w:t xml:space="preserve">” </w:t>
      </w:r>
      <w:r w:rsidR="002C6BBA">
        <w:t>(Gal 2:8).</w:t>
      </w:r>
      <w:r w:rsidR="00F848CE">
        <w:t xml:space="preserve"> Peter </w:t>
      </w:r>
      <w:r w:rsidR="00CC26C4">
        <w:t xml:space="preserve">James and John extend the right hand of fellowship to Paul and </w:t>
      </w:r>
      <w:proofErr w:type="gramStart"/>
      <w:r w:rsidR="00CC26C4">
        <w:t>at a later date</w:t>
      </w:r>
      <w:proofErr w:type="gramEnd"/>
      <w:r w:rsidR="00CC26C4">
        <w:t xml:space="preserve"> Peter refers to </w:t>
      </w:r>
      <w:r w:rsidR="00A14FE3">
        <w:t>his letters as “Scripture” (2 Pet 3:15, 16)</w:t>
      </w:r>
      <w:r w:rsidR="00975BD3">
        <w:t>.</w:t>
      </w:r>
      <w:r w:rsidR="00F43164">
        <w:t xml:space="preserve"> </w:t>
      </w:r>
    </w:p>
    <w:p w14:paraId="56C72B33" w14:textId="77777777" w:rsidR="00B462F1" w:rsidRDefault="00BA26BE" w:rsidP="00B32849">
      <w:pPr>
        <w:jc w:val="both"/>
      </w:pPr>
      <w:r>
        <w:t xml:space="preserve">Since Paul was an apostle </w:t>
      </w:r>
      <w:r w:rsidR="001C73F8">
        <w:t xml:space="preserve">just like “the twelve” we are not surprised to read </w:t>
      </w:r>
      <w:r w:rsidR="009279FE">
        <w:t xml:space="preserve">that </w:t>
      </w:r>
      <w:r w:rsidRPr="00BA26BE">
        <w:t xml:space="preserve">when </w:t>
      </w:r>
      <w:r w:rsidR="00F73DF5">
        <w:t>he</w:t>
      </w:r>
      <w:r w:rsidRPr="00BA26BE">
        <w:t xml:space="preserve"> laid hands on the Ephesian disciples, “the Holy Spirit came upon them, and they spoke in tongues and prophesied” </w:t>
      </w:r>
      <w:r w:rsidR="00B901AE">
        <w:t>(Acts 19:6)</w:t>
      </w:r>
      <w:r w:rsidR="004B50AF">
        <w:t xml:space="preserve">. </w:t>
      </w:r>
      <w:r w:rsidR="00493FAF">
        <w:t>Evidently Luke is drawing a paralle</w:t>
      </w:r>
      <w:r w:rsidR="00C75D38">
        <w:t>l between Paul’s ministry and those of Peter and John (</w:t>
      </w:r>
      <w:r w:rsidR="009D4AB6">
        <w:t xml:space="preserve">Acts 8:14-17). </w:t>
      </w:r>
    </w:p>
    <w:p w14:paraId="2DADC324" w14:textId="09C127AB" w:rsidR="00CE227F" w:rsidRPr="002E1322" w:rsidRDefault="00A572B5" w:rsidP="002E1322">
      <w:pPr>
        <w:jc w:val="both"/>
      </w:pPr>
      <w:r>
        <w:t xml:space="preserve">It is not always clear </w:t>
      </w:r>
      <w:r w:rsidR="007159CC">
        <w:t xml:space="preserve">if spiritual gifts are under discussion </w:t>
      </w:r>
      <w:r w:rsidR="006A6734">
        <w:t>in a particular passag</w:t>
      </w:r>
      <w:r w:rsidR="006631FC">
        <w:t>e (</w:t>
      </w:r>
      <w:r w:rsidR="00C60549">
        <w:t>e.g.</w:t>
      </w:r>
      <w:r w:rsidR="006631FC">
        <w:t xml:space="preserve"> </w:t>
      </w:r>
      <w:r w:rsidR="00C60549">
        <w:t xml:space="preserve">Rom 1:11) </w:t>
      </w:r>
      <w:r w:rsidR="00E608BC">
        <w:t xml:space="preserve">but </w:t>
      </w:r>
      <w:r w:rsidR="00F252AA">
        <w:t xml:space="preserve">in these cases </w:t>
      </w:r>
      <w:r w:rsidR="00015645">
        <w:t xml:space="preserve">our argument is not affected. </w:t>
      </w:r>
      <w:r w:rsidR="00D96D63">
        <w:t>However,</w:t>
      </w:r>
      <w:r w:rsidR="00864E97">
        <w:t xml:space="preserve"> we do need to say a word about</w:t>
      </w:r>
      <w:r w:rsidR="00655741">
        <w:t xml:space="preserve"> </w:t>
      </w:r>
      <w:r w:rsidR="00C6538E">
        <w:t>2 Tim</w:t>
      </w:r>
      <w:r w:rsidR="00D14709">
        <w:t xml:space="preserve"> 1:6 and </w:t>
      </w:r>
      <w:r w:rsidR="005E5EED">
        <w:t>1 Tim 4:14</w:t>
      </w:r>
      <w:r w:rsidR="00930066">
        <w:t xml:space="preserve"> </w:t>
      </w:r>
      <w:r w:rsidR="00EB27BD">
        <w:t xml:space="preserve">where Paul refers to </w:t>
      </w:r>
      <w:r w:rsidR="000A6F08">
        <w:t>Timothy’s “gift.”</w:t>
      </w:r>
      <w:r w:rsidR="007670B3">
        <w:t xml:space="preserve"> Whatever the nature of this gift</w:t>
      </w:r>
      <w:r w:rsidR="00A238C6">
        <w:t>,</w:t>
      </w:r>
      <w:r w:rsidR="007670B3">
        <w:t xml:space="preserve"> </w:t>
      </w:r>
      <w:r w:rsidR="0035289B">
        <w:t xml:space="preserve">Paul reminds Timothy that </w:t>
      </w:r>
      <w:r w:rsidR="00050E66">
        <w:t>it is in him “</w:t>
      </w:r>
      <w:r w:rsidR="00E50BD9">
        <w:t>through</w:t>
      </w:r>
      <w:r w:rsidR="00D80BC5">
        <w:t xml:space="preserve"> (</w:t>
      </w:r>
      <w:proofErr w:type="spellStart"/>
      <w:r w:rsidR="00D80BC5" w:rsidRPr="009D5341">
        <w:rPr>
          <w:i/>
          <w:iCs/>
        </w:rPr>
        <w:t>dia</w:t>
      </w:r>
      <w:proofErr w:type="spellEnd"/>
      <w:r w:rsidR="00D80BC5">
        <w:t>)</w:t>
      </w:r>
      <w:r w:rsidR="00E50BD9">
        <w:t xml:space="preserve"> the laying on of</w:t>
      </w:r>
      <w:r w:rsidR="00050E66">
        <w:t xml:space="preserve"> (Paul’s) hands</w:t>
      </w:r>
      <w:r w:rsidR="00E50BD9">
        <w:t>.</w:t>
      </w:r>
      <w:r w:rsidR="00B32849">
        <w:t xml:space="preserve">” </w:t>
      </w:r>
      <w:r w:rsidR="00290DC8">
        <w:t xml:space="preserve">The preposition tells us that </w:t>
      </w:r>
      <w:r w:rsidR="003B4814">
        <w:t>i</w:t>
      </w:r>
      <w:r w:rsidR="0079311F">
        <w:t xml:space="preserve">t was through </w:t>
      </w:r>
      <w:r w:rsidR="00AC303C">
        <w:t>the apostle</w:t>
      </w:r>
      <w:r w:rsidR="000C109C">
        <w:t xml:space="preserve"> that the gift was bestowed </w:t>
      </w:r>
      <w:r w:rsidR="00993FE2">
        <w:t>upon the you</w:t>
      </w:r>
      <w:r w:rsidR="00BF3630">
        <w:t>ng man</w:t>
      </w:r>
      <w:r w:rsidR="00AC303C">
        <w:t xml:space="preserve">. </w:t>
      </w:r>
      <w:r w:rsidR="002B08D9">
        <w:t xml:space="preserve"> </w:t>
      </w:r>
      <w:r w:rsidR="005B4537">
        <w:t xml:space="preserve">It is important to keep this in mind </w:t>
      </w:r>
      <w:r w:rsidR="00774E7C">
        <w:t>because in his ea</w:t>
      </w:r>
      <w:r w:rsidR="00AC303C">
        <w:t>r</w:t>
      </w:r>
      <w:r w:rsidR="00774E7C">
        <w:t xml:space="preserve">lier </w:t>
      </w:r>
      <w:r w:rsidR="00AC303C">
        <w:t xml:space="preserve">letter Paul </w:t>
      </w:r>
      <w:r w:rsidR="00F81D46">
        <w:t xml:space="preserve">refers to </w:t>
      </w:r>
      <w:r w:rsidR="005336CF">
        <w:t xml:space="preserve">the “spiritual gift” </w:t>
      </w:r>
      <w:r w:rsidR="00D860C5">
        <w:t xml:space="preserve">within Timothy “bestowed … </w:t>
      </w:r>
      <w:r w:rsidR="005336CF">
        <w:t xml:space="preserve">through prophetic utterance with </w:t>
      </w:r>
      <w:r w:rsidR="007874C0">
        <w:t>(</w:t>
      </w:r>
      <w:r w:rsidR="007874C0" w:rsidRPr="009D5341">
        <w:rPr>
          <w:i/>
          <w:iCs/>
        </w:rPr>
        <w:t>meta</w:t>
      </w:r>
      <w:r w:rsidR="007874C0">
        <w:t xml:space="preserve">) </w:t>
      </w:r>
      <w:r w:rsidR="005336CF">
        <w:t>the laying on of hands by the presbytery</w:t>
      </w:r>
      <w:r w:rsidR="007874C0">
        <w:t>”</w:t>
      </w:r>
      <w:r w:rsidR="0093582C">
        <w:t xml:space="preserve"> (</w:t>
      </w:r>
      <w:r w:rsidR="00F81D46">
        <w:t xml:space="preserve">1 Tim </w:t>
      </w:r>
      <w:r w:rsidR="0093582C">
        <w:t>4:14)</w:t>
      </w:r>
      <w:r w:rsidR="00C91701">
        <w:t xml:space="preserve">. </w:t>
      </w:r>
      <w:r w:rsidR="00E803C7">
        <w:t xml:space="preserve"> Again</w:t>
      </w:r>
      <w:r w:rsidR="00A12306">
        <w:t>,</w:t>
      </w:r>
      <w:r w:rsidR="00E803C7">
        <w:t xml:space="preserve"> whatever the gift</w:t>
      </w:r>
      <w:r w:rsidR="00087014">
        <w:t>,</w:t>
      </w:r>
      <w:r w:rsidR="00E803C7">
        <w:t xml:space="preserve"> </w:t>
      </w:r>
      <w:r w:rsidR="00087014">
        <w:t xml:space="preserve">this verse does not teach that the source was </w:t>
      </w:r>
      <w:r w:rsidR="00431F41" w:rsidRPr="001C2801">
        <w:rPr>
          <w:lang w:val="en-US"/>
        </w:rPr>
        <w:t>"the presbytery" (i.e. a group of elders)</w:t>
      </w:r>
      <w:r w:rsidR="00A12306">
        <w:rPr>
          <w:lang w:val="en-US"/>
        </w:rPr>
        <w:t xml:space="preserve">. </w:t>
      </w:r>
      <w:r w:rsidR="00CE227F" w:rsidRPr="001C2801">
        <w:rPr>
          <w:lang w:val="en-US"/>
        </w:rPr>
        <w:t>A. T. Robertson points out that "</w:t>
      </w:r>
      <w:r w:rsidR="00CE227F" w:rsidRPr="001C2801">
        <w:rPr>
          <w:i/>
          <w:iCs/>
          <w:lang w:val="en-US"/>
        </w:rPr>
        <w:t>meta</w:t>
      </w:r>
      <w:r w:rsidR="00CE227F" w:rsidRPr="001C2801">
        <w:rPr>
          <w:lang w:val="en-US"/>
        </w:rPr>
        <w:t xml:space="preserve"> does not express instrument or means but merely accompaniment" </w:t>
      </w:r>
      <w:r w:rsidR="00CE227F" w:rsidRPr="002E1322">
        <w:rPr>
          <w:lang w:val="en-US"/>
        </w:rPr>
        <w:t>(Word Pictures</w:t>
      </w:r>
      <w:r w:rsidR="00CE227F" w:rsidRPr="001C2801">
        <w:rPr>
          <w:b/>
          <w:bCs/>
          <w:lang w:val="en-US"/>
        </w:rPr>
        <w:t>).</w:t>
      </w:r>
      <w:r w:rsidR="00CE227F" w:rsidRPr="001C2801">
        <w:rPr>
          <w:lang w:val="en-US"/>
        </w:rPr>
        <w:t xml:space="preserve"> </w:t>
      </w:r>
      <w:proofErr w:type="gramStart"/>
      <w:r w:rsidR="00CE227F" w:rsidRPr="001C2801">
        <w:rPr>
          <w:lang w:val="en-US"/>
        </w:rPr>
        <w:t>So</w:t>
      </w:r>
      <w:proofErr w:type="gramEnd"/>
      <w:r w:rsidR="00CE227F" w:rsidRPr="001C2801">
        <w:rPr>
          <w:lang w:val="en-US"/>
        </w:rPr>
        <w:t xml:space="preserve"> the laying on of hands by the elders was by way </w:t>
      </w:r>
      <w:r w:rsidR="007C70F6" w:rsidRPr="001C2801">
        <w:rPr>
          <w:lang w:val="en-US"/>
        </w:rPr>
        <w:t>of appointing</w:t>
      </w:r>
      <w:r w:rsidR="00CE227F" w:rsidRPr="001C2801">
        <w:rPr>
          <w:lang w:val="en-US"/>
        </w:rPr>
        <w:t xml:space="preserve"> Timothy to a </w:t>
      </w:r>
      <w:r w:rsidR="007C70F6" w:rsidRPr="001C2801">
        <w:rPr>
          <w:lang w:val="en-US"/>
        </w:rPr>
        <w:t>ministry (</w:t>
      </w:r>
      <w:r w:rsidR="00CE227F" w:rsidRPr="001C2801">
        <w:rPr>
          <w:lang w:val="en-US"/>
        </w:rPr>
        <w:t>cf. Acts 13:3) and it was not the means of bestowing a miraculous gift.</w:t>
      </w:r>
    </w:p>
    <w:p w14:paraId="1AAFAB33" w14:textId="6B985A0F" w:rsidR="00183DA5" w:rsidRPr="001C2801" w:rsidRDefault="00CD2BD2" w:rsidP="00D6455B">
      <w:pPr>
        <w:jc w:val="both"/>
        <w:rPr>
          <w:lang w:val="en-US"/>
        </w:rPr>
      </w:pPr>
      <w:r>
        <w:rPr>
          <w:lang w:val="en-US"/>
        </w:rPr>
        <w:t xml:space="preserve">In my view Paul’s </w:t>
      </w:r>
      <w:r w:rsidR="00192F57">
        <w:rPr>
          <w:lang w:val="en-US"/>
        </w:rPr>
        <w:t xml:space="preserve">argument in </w:t>
      </w:r>
      <w:r>
        <w:rPr>
          <w:lang w:val="en-US"/>
        </w:rPr>
        <w:t xml:space="preserve">defense of his apostleship in </w:t>
      </w:r>
      <w:r w:rsidR="006F5F46">
        <w:rPr>
          <w:lang w:val="en-US"/>
        </w:rPr>
        <w:t>Corinthian</w:t>
      </w:r>
      <w:r>
        <w:rPr>
          <w:lang w:val="en-US"/>
        </w:rPr>
        <w:t xml:space="preserve"> correspondence</w:t>
      </w:r>
      <w:r w:rsidR="00192F57">
        <w:rPr>
          <w:lang w:val="en-US"/>
        </w:rPr>
        <w:t xml:space="preserve"> is </w:t>
      </w:r>
      <w:r w:rsidR="005963A0">
        <w:rPr>
          <w:lang w:val="en-US"/>
        </w:rPr>
        <w:t xml:space="preserve">also </w:t>
      </w:r>
      <w:r w:rsidR="004C4E58">
        <w:rPr>
          <w:lang w:val="en-US"/>
        </w:rPr>
        <w:t xml:space="preserve">best understood </w:t>
      </w:r>
      <w:proofErr w:type="gramStart"/>
      <w:r w:rsidR="007C3837">
        <w:rPr>
          <w:lang w:val="en-US"/>
        </w:rPr>
        <w:t>in light of</w:t>
      </w:r>
      <w:proofErr w:type="gramEnd"/>
      <w:r w:rsidR="007C3837">
        <w:rPr>
          <w:lang w:val="en-US"/>
        </w:rPr>
        <w:t xml:space="preserve"> the </w:t>
      </w:r>
      <w:proofErr w:type="spellStart"/>
      <w:r w:rsidR="00044768">
        <w:rPr>
          <w:lang w:val="en-US"/>
        </w:rPr>
        <w:t>cessationist</w:t>
      </w:r>
      <w:proofErr w:type="spellEnd"/>
      <w:r w:rsidR="00044768">
        <w:rPr>
          <w:lang w:val="en-US"/>
        </w:rPr>
        <w:t xml:space="preserve"> position</w:t>
      </w:r>
      <w:r w:rsidR="007C3837">
        <w:rPr>
          <w:lang w:val="en-US"/>
        </w:rPr>
        <w:t>.</w:t>
      </w:r>
      <w:r w:rsidR="00044768">
        <w:rPr>
          <w:lang w:val="en-US"/>
        </w:rPr>
        <w:t xml:space="preserve"> </w:t>
      </w:r>
      <w:r w:rsidR="00E1009B">
        <w:rPr>
          <w:lang w:val="en-US"/>
        </w:rPr>
        <w:t xml:space="preserve">Since Paul’s </w:t>
      </w:r>
      <w:r w:rsidR="00F73524">
        <w:rPr>
          <w:lang w:val="en-US"/>
        </w:rPr>
        <w:t>apostleship</w:t>
      </w:r>
      <w:r w:rsidR="001F2E78">
        <w:rPr>
          <w:lang w:val="en-US"/>
        </w:rPr>
        <w:t xml:space="preserve"> and the truth of the </w:t>
      </w:r>
      <w:r w:rsidR="00AF42AB">
        <w:rPr>
          <w:lang w:val="en-US"/>
        </w:rPr>
        <w:t xml:space="preserve">gospel message is at stake  </w:t>
      </w:r>
      <w:r w:rsidR="00F73524">
        <w:rPr>
          <w:lang w:val="en-US"/>
        </w:rPr>
        <w:t xml:space="preserve"> </w:t>
      </w:r>
      <w:bookmarkStart w:id="4" w:name="_Hlk212319031"/>
      <w:r w:rsidR="00183DA5" w:rsidRPr="001C2801">
        <w:rPr>
          <w:lang w:val="en-US"/>
        </w:rPr>
        <w:t>Paul boldly informs the Corinthians that he did not consider himself "in the least inferior to the most eminent apostles" (2 Cor 11:5</w:t>
      </w:r>
      <w:bookmarkEnd w:id="4"/>
      <w:r w:rsidR="00183DA5" w:rsidRPr="001C2801">
        <w:rPr>
          <w:lang w:val="en-US"/>
        </w:rPr>
        <w:t xml:space="preserve">). He asks them indignantly: "Am I not free? Am I not an apostle? Have I not seen Jesus our Lord? Are you not my work in the Lord?" (1 Cor 9:1). He adds "If to others I am not an apostle, at least I am to you; for you are the seal of my apostleship in the Lord." (1 Cor 9:2). In 2 Corinthians he returns to this theme and says: "The signs of a true apostle were performed among you with all </w:t>
      </w:r>
      <w:r w:rsidR="00A519BF" w:rsidRPr="001C2801">
        <w:rPr>
          <w:lang w:val="en-US"/>
        </w:rPr>
        <w:t>perseverance</w:t>
      </w:r>
      <w:r w:rsidR="00183DA5" w:rsidRPr="001C2801">
        <w:rPr>
          <w:lang w:val="en-US"/>
        </w:rPr>
        <w:t>, by signs and wonders and miracles, for in what respect were you treated as inferior to the rest of the churches...." (2 Cor 12;12, 13).</w:t>
      </w:r>
    </w:p>
    <w:p w14:paraId="1288073D" w14:textId="66590E63" w:rsidR="000C7AE6" w:rsidRDefault="000C7AE6" w:rsidP="00C721E0">
      <w:pPr>
        <w:jc w:val="both"/>
        <w:rPr>
          <w:lang w:val="en-US"/>
        </w:rPr>
      </w:pPr>
      <w:r w:rsidRPr="001C2801">
        <w:rPr>
          <w:lang w:val="en-US"/>
        </w:rPr>
        <w:t xml:space="preserve">Now in just what way </w:t>
      </w:r>
      <w:r w:rsidR="00DB0E2E">
        <w:rPr>
          <w:lang w:val="en-US"/>
        </w:rPr>
        <w:t>is</w:t>
      </w:r>
      <w:r w:rsidRPr="001C2801">
        <w:rPr>
          <w:lang w:val="en-US"/>
        </w:rPr>
        <w:t xml:space="preserve"> the Corinthian</w:t>
      </w:r>
      <w:r w:rsidR="00DB0E2E">
        <w:rPr>
          <w:lang w:val="en-US"/>
        </w:rPr>
        <w:t xml:space="preserve"> </w:t>
      </w:r>
      <w:r w:rsidR="00CB7DA1">
        <w:rPr>
          <w:lang w:val="en-US"/>
        </w:rPr>
        <w:t xml:space="preserve">church </w:t>
      </w:r>
      <w:r w:rsidR="00CB7DA1" w:rsidRPr="001C2801">
        <w:rPr>
          <w:lang w:val="en-US"/>
        </w:rPr>
        <w:t>Paul’s</w:t>
      </w:r>
      <w:r w:rsidRPr="001C2801">
        <w:rPr>
          <w:lang w:val="en-US"/>
        </w:rPr>
        <w:t xml:space="preserve"> "work in the Lord" and the "seal of </w:t>
      </w:r>
      <w:r w:rsidR="00DB0E2E">
        <w:rPr>
          <w:lang w:val="en-US"/>
        </w:rPr>
        <w:t xml:space="preserve">… </w:t>
      </w:r>
      <w:r w:rsidRPr="001C2801">
        <w:rPr>
          <w:lang w:val="en-US"/>
        </w:rPr>
        <w:t>(his) apostleship"? True he did introduce them to the gospel, but church-planting is no proof of apostleship (</w:t>
      </w:r>
      <w:r w:rsidR="00987B1D">
        <w:rPr>
          <w:lang w:val="en-US"/>
        </w:rPr>
        <w:t>e.g.</w:t>
      </w:r>
      <w:r w:rsidRPr="001C2801">
        <w:rPr>
          <w:lang w:val="en-US"/>
        </w:rPr>
        <w:t xml:space="preserve"> Philip). </w:t>
      </w:r>
      <w:r w:rsidR="00987B1D" w:rsidRPr="001C2801">
        <w:rPr>
          <w:lang w:val="en-US"/>
        </w:rPr>
        <w:t>However,</w:t>
      </w:r>
      <w:r w:rsidRPr="001C2801">
        <w:rPr>
          <w:lang w:val="en-US"/>
        </w:rPr>
        <w:t xml:space="preserve"> Paul can remind the Corinthians that they "are not lacking in any gift" (1 Cor 1:7) and this is significant. Paul is appealing to the fact that the Corinthians, his "work in the Lord," possess spiritual gifts as proof of his apostleship. Paul, as an apostle could bestow upon the brethren at Corinth what Philip could not bestow upon the brethren at Samaria and thus the Corinthian church was the "seal" (or "sign" or "stamp of approval") of </w:t>
      </w:r>
      <w:r w:rsidRPr="001C2801">
        <w:rPr>
          <w:lang w:val="en-US"/>
        </w:rPr>
        <w:lastRenderedPageBreak/>
        <w:t>his apostleship. The "signs of a true apostle" would include the ability to do what the non-apostolic miracle-workers at Corinth could not do - confer the gifts of the Spirit.</w:t>
      </w:r>
    </w:p>
    <w:p w14:paraId="3FC177C9" w14:textId="77777777" w:rsidR="00317866" w:rsidRDefault="00317866" w:rsidP="00C721E0">
      <w:pPr>
        <w:jc w:val="both"/>
        <w:rPr>
          <w:lang w:val="en-US"/>
        </w:rPr>
      </w:pPr>
    </w:p>
    <w:p w14:paraId="083ABFE3" w14:textId="5DCF7AF8" w:rsidR="00F162BD" w:rsidRDefault="00CD6F60" w:rsidP="001621A6">
      <w:pPr>
        <w:jc w:val="both"/>
        <w:rPr>
          <w:lang w:val="en-US"/>
        </w:rPr>
      </w:pPr>
      <w:r>
        <w:rPr>
          <w:lang w:val="en-US"/>
        </w:rPr>
        <w:t>Conclusion</w:t>
      </w:r>
    </w:p>
    <w:p w14:paraId="3C09383D" w14:textId="77777777" w:rsidR="003F20D0" w:rsidRDefault="00274715" w:rsidP="00042D48">
      <w:pPr>
        <w:jc w:val="both"/>
        <w:rPr>
          <w:lang w:val="en-US"/>
        </w:rPr>
      </w:pPr>
      <w:proofErr w:type="gramStart"/>
      <w:r w:rsidRPr="001C2801">
        <w:rPr>
          <w:lang w:val="en-US"/>
        </w:rPr>
        <w:t>A number of</w:t>
      </w:r>
      <w:proofErr w:type="gramEnd"/>
      <w:r w:rsidRPr="001C2801">
        <w:rPr>
          <w:lang w:val="en-US"/>
        </w:rPr>
        <w:t xml:space="preserve"> different groups today claim to have living "apostles," by which they mean that the apostolic </w:t>
      </w:r>
      <w:r w:rsidRPr="001C2801">
        <w:rPr>
          <w:i/>
          <w:iCs/>
          <w:lang w:val="en-US"/>
        </w:rPr>
        <w:t>office</w:t>
      </w:r>
      <w:r w:rsidRPr="001C2801">
        <w:rPr>
          <w:lang w:val="en-US"/>
        </w:rPr>
        <w:t xml:space="preserve"> survives within their fellowships. </w:t>
      </w:r>
      <w:r w:rsidR="00042D48">
        <w:rPr>
          <w:lang w:val="en-US"/>
        </w:rPr>
        <w:t>We have argued that j</w:t>
      </w:r>
      <w:r w:rsidRPr="001C2801">
        <w:rPr>
          <w:lang w:val="en-US"/>
        </w:rPr>
        <w:t>udged by the Biblical standard all such claims are wrong</w:t>
      </w:r>
      <w:r w:rsidR="00A7635E">
        <w:rPr>
          <w:lang w:val="en-US"/>
        </w:rPr>
        <w:t>, and since miracu</w:t>
      </w:r>
      <w:r w:rsidR="00EF3209">
        <w:rPr>
          <w:lang w:val="en-US"/>
        </w:rPr>
        <w:t>lous gifts</w:t>
      </w:r>
      <w:r w:rsidR="008242C8">
        <w:rPr>
          <w:lang w:val="en-US"/>
        </w:rPr>
        <w:t xml:space="preserve"> were passed on by the apostles it is our conviction that the </w:t>
      </w:r>
      <w:r w:rsidR="00851880">
        <w:rPr>
          <w:lang w:val="en-US"/>
        </w:rPr>
        <w:t xml:space="preserve">gifts </w:t>
      </w:r>
      <w:r w:rsidR="00C5195B">
        <w:rPr>
          <w:lang w:val="en-US"/>
        </w:rPr>
        <w:t xml:space="preserve">did not outlast the apostolic age. </w:t>
      </w:r>
    </w:p>
    <w:p w14:paraId="002380E0" w14:textId="77777777" w:rsidR="002D7420" w:rsidRDefault="003F20D0" w:rsidP="00042D48">
      <w:pPr>
        <w:jc w:val="both"/>
        <w:rPr>
          <w:lang w:val="en-US"/>
        </w:rPr>
      </w:pPr>
      <w:r>
        <w:rPr>
          <w:lang w:val="en-US"/>
        </w:rPr>
        <w:t>In the next article we consider the case of Cornelius (Acts 10)</w:t>
      </w:r>
      <w:r w:rsidR="002D7420">
        <w:rPr>
          <w:lang w:val="en-US"/>
        </w:rPr>
        <w:t>.</w:t>
      </w:r>
    </w:p>
    <w:p w14:paraId="28518971" w14:textId="77777777" w:rsidR="002D7420" w:rsidRDefault="002D7420" w:rsidP="00042D48">
      <w:pPr>
        <w:jc w:val="both"/>
        <w:rPr>
          <w:lang w:val="en-US"/>
        </w:rPr>
      </w:pPr>
    </w:p>
    <w:p w14:paraId="504B3B8D" w14:textId="635B4D92" w:rsidR="00274715" w:rsidRPr="001C2801" w:rsidRDefault="002D7420" w:rsidP="002D7420">
      <w:pPr>
        <w:jc w:val="right"/>
        <w:rPr>
          <w:lang w:val="en-US"/>
        </w:rPr>
      </w:pPr>
      <w:r>
        <w:rPr>
          <w:lang w:val="en-US"/>
        </w:rPr>
        <w:t>Rex</w:t>
      </w:r>
      <w:r w:rsidR="00851880">
        <w:rPr>
          <w:lang w:val="en-US"/>
        </w:rPr>
        <w:t xml:space="preserve"> </w:t>
      </w:r>
    </w:p>
    <w:p w14:paraId="1EE4D94F" w14:textId="77777777" w:rsidR="00042D48" w:rsidRDefault="00042D48" w:rsidP="00274715">
      <w:pPr>
        <w:rPr>
          <w:lang w:val="en-US"/>
        </w:rPr>
      </w:pPr>
    </w:p>
    <w:p w14:paraId="11DA5E52" w14:textId="77777777" w:rsidR="005D4433" w:rsidRPr="00C235AD" w:rsidRDefault="005D4433" w:rsidP="005D4433">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cs="Times New Roman"/>
          <w:szCs w:val="24"/>
        </w:rPr>
      </w:pPr>
      <w:bookmarkStart w:id="5" w:name="_Hlk218634238"/>
      <w:r w:rsidRPr="00C235AD">
        <w:rPr>
          <w:rFonts w:cs="Times New Roman"/>
          <w:color w:val="555555"/>
          <w:szCs w:val="24"/>
          <w:shd w:val="clear" w:color="auto" w:fill="FFFFFF"/>
        </w:rPr>
        <w:t xml:space="preserve">Christians meeting at 360 </w:t>
      </w:r>
      <w:proofErr w:type="spellStart"/>
      <w:r w:rsidRPr="00C235AD">
        <w:rPr>
          <w:rFonts w:cs="Times New Roman"/>
          <w:color w:val="555555"/>
          <w:szCs w:val="24"/>
          <w:shd w:val="clear" w:color="auto" w:fill="FFFFFF"/>
        </w:rPr>
        <w:t>Peachgrove</w:t>
      </w:r>
      <w:proofErr w:type="spellEnd"/>
      <w:r w:rsidRPr="00C235AD">
        <w:rPr>
          <w:rFonts w:cs="Times New Roman"/>
          <w:color w:val="555555"/>
          <w:szCs w:val="24"/>
          <w:shd w:val="clear" w:color="auto" w:fill="FFFFFF"/>
        </w:rPr>
        <w:t xml:space="preserve"> Road Hamilton</w:t>
      </w:r>
    </w:p>
    <w:p w14:paraId="016125F7" w14:textId="77777777" w:rsidR="005D4433" w:rsidRDefault="005D4433" w:rsidP="005D4433">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p>
    <w:p w14:paraId="06FA34B9" w14:textId="77777777" w:rsidR="005D4433" w:rsidRDefault="005D4433" w:rsidP="005D4433">
      <w:pPr>
        <w:widowControl w:val="0"/>
        <w:tabs>
          <w:tab w:val="left" w:pos="4"/>
          <w:tab w:val="left" w:pos="156"/>
          <w:tab w:val="left" w:pos="876"/>
          <w:tab w:val="left" w:pos="1596"/>
          <w:tab w:val="left" w:pos="2316"/>
          <w:tab w:val="left" w:pos="3036"/>
          <w:tab w:val="left" w:pos="3756"/>
          <w:tab w:val="left" w:pos="4476"/>
          <w:tab w:val="left" w:pos="5196"/>
          <w:tab w:val="left" w:pos="5916"/>
          <w:tab w:val="left" w:pos="6636"/>
          <w:tab w:val="left" w:pos="7356"/>
          <w:tab w:val="left" w:pos="8076"/>
        </w:tabs>
        <w:autoSpaceDE w:val="0"/>
        <w:autoSpaceDN w:val="0"/>
        <w:adjustRightInd w:val="0"/>
        <w:spacing w:after="0" w:line="240" w:lineRule="auto"/>
        <w:ind w:left="156" w:right="156"/>
        <w:jc w:val="both"/>
        <w:rPr>
          <w:rFonts w:ascii="Segoe UI" w:hAnsi="Segoe UI" w:cs="Segoe UI"/>
        </w:rPr>
      </w:pPr>
      <w:r>
        <w:t>Please accept our invitation to attend worship services with us at the times and location advertised. Under What to Expect we explain format and give Scriptural explanations for our practices</w:t>
      </w:r>
    </w:p>
    <w:bookmarkEnd w:id="5"/>
    <w:p w14:paraId="36319DF1" w14:textId="77777777" w:rsidR="00042D48" w:rsidRDefault="00042D48" w:rsidP="00274715">
      <w:pPr>
        <w:rPr>
          <w:lang w:val="en-US"/>
        </w:rPr>
      </w:pPr>
    </w:p>
    <w:p w14:paraId="0E6D5089" w14:textId="77777777" w:rsidR="00042D48" w:rsidRDefault="00042D48" w:rsidP="00274715">
      <w:pPr>
        <w:rPr>
          <w:lang w:val="en-US"/>
        </w:rPr>
      </w:pPr>
    </w:p>
    <w:p w14:paraId="5BA63306" w14:textId="77777777" w:rsidR="006F4326" w:rsidRDefault="006F4326" w:rsidP="00C75EC3">
      <w:pPr>
        <w:jc w:val="both"/>
        <w:rPr>
          <w:lang w:val="en-US"/>
        </w:rPr>
      </w:pPr>
    </w:p>
    <w:p w14:paraId="32633D74" w14:textId="77777777" w:rsidR="006F4326" w:rsidRDefault="006F4326" w:rsidP="00C75EC3">
      <w:pPr>
        <w:jc w:val="both"/>
        <w:rPr>
          <w:lang w:val="en-US"/>
        </w:rPr>
      </w:pPr>
    </w:p>
    <w:p w14:paraId="4E3F09B3" w14:textId="77777777" w:rsidR="00DC4A9A" w:rsidRDefault="00DC4A9A" w:rsidP="00C75EC3">
      <w:pPr>
        <w:jc w:val="both"/>
        <w:rPr>
          <w:lang w:val="en-US"/>
        </w:rPr>
      </w:pPr>
    </w:p>
    <w:p w14:paraId="0A349AFE" w14:textId="77777777" w:rsidR="00DC4A9A" w:rsidRDefault="00DC4A9A" w:rsidP="00C75EC3">
      <w:pPr>
        <w:jc w:val="both"/>
        <w:rPr>
          <w:lang w:val="en-US"/>
        </w:rPr>
      </w:pPr>
    </w:p>
    <w:p w14:paraId="524265A1" w14:textId="1B7999BC" w:rsidR="00425438" w:rsidRPr="0073547F" w:rsidRDefault="00425438" w:rsidP="0073547F">
      <w:pPr>
        <w:jc w:val="both"/>
        <w:rPr>
          <w:rFonts w:cs="Times New Roman"/>
        </w:rPr>
      </w:pPr>
    </w:p>
    <w:sectPr w:rsidR="00425438" w:rsidRPr="007354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90FD" w14:textId="77777777" w:rsidR="000A014D" w:rsidRDefault="000A014D" w:rsidP="00BF3188">
      <w:pPr>
        <w:spacing w:after="0" w:line="240" w:lineRule="auto"/>
      </w:pPr>
      <w:r>
        <w:separator/>
      </w:r>
    </w:p>
  </w:endnote>
  <w:endnote w:type="continuationSeparator" w:id="0">
    <w:p w14:paraId="60354882" w14:textId="77777777" w:rsidR="000A014D" w:rsidRDefault="000A014D" w:rsidP="00BF3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D93A" w14:textId="77777777" w:rsidR="00BF3188" w:rsidRDefault="00BF3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A2DE" w14:textId="77777777" w:rsidR="00BF3188" w:rsidRDefault="00BF3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21" w14:textId="77777777" w:rsidR="00BF3188" w:rsidRDefault="00BF3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64C8" w14:textId="77777777" w:rsidR="000A014D" w:rsidRDefault="000A014D" w:rsidP="00BF3188">
      <w:pPr>
        <w:spacing w:after="0" w:line="240" w:lineRule="auto"/>
      </w:pPr>
      <w:r>
        <w:separator/>
      </w:r>
    </w:p>
  </w:footnote>
  <w:footnote w:type="continuationSeparator" w:id="0">
    <w:p w14:paraId="4E5932BC" w14:textId="77777777" w:rsidR="000A014D" w:rsidRDefault="000A014D" w:rsidP="00BF3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D8D9" w14:textId="77777777" w:rsidR="00BF3188" w:rsidRDefault="00BF3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2BD0" w14:textId="77777777" w:rsidR="00BF3188" w:rsidRDefault="00BF3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0FC3" w14:textId="77777777" w:rsidR="00BF3188" w:rsidRDefault="00BF3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E87"/>
    <w:multiLevelType w:val="multilevel"/>
    <w:tmpl w:val="5BD8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0149F"/>
    <w:multiLevelType w:val="hybridMultilevel"/>
    <w:tmpl w:val="8F0ADAE8"/>
    <w:lvl w:ilvl="0" w:tplc="D0FE1616">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6841C76"/>
    <w:multiLevelType w:val="hybridMultilevel"/>
    <w:tmpl w:val="3AC4F6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9577E7"/>
    <w:multiLevelType w:val="hybridMultilevel"/>
    <w:tmpl w:val="F6F2347A"/>
    <w:lvl w:ilvl="0" w:tplc="91AAAFF2">
      <w:start w:val="1"/>
      <w:numFmt w:val="bullet"/>
      <w:pStyle w:val="ListBullet"/>
      <w:lvlText w:val=""/>
      <w:lvlJc w:val="left"/>
      <w:pPr>
        <w:tabs>
          <w:tab w:val="num" w:pos="924"/>
        </w:tabs>
        <w:ind w:left="924" w:hanging="357"/>
      </w:pPr>
      <w:rPr>
        <w:rFonts w:ascii="Symbol" w:hAnsi="Symbol" w:hint="default"/>
      </w:rPr>
    </w:lvl>
    <w:lvl w:ilvl="1" w:tplc="F17239B4">
      <w:start w:val="1"/>
      <w:numFmt w:val="bullet"/>
      <w:lvlText w:val=""/>
      <w:lvlJc w:val="left"/>
      <w:pPr>
        <w:tabs>
          <w:tab w:val="num" w:pos="1647"/>
        </w:tabs>
        <w:ind w:left="1647" w:hanging="567"/>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F11444"/>
    <w:multiLevelType w:val="multilevel"/>
    <w:tmpl w:val="64B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AE11A8"/>
    <w:multiLevelType w:val="hybridMultilevel"/>
    <w:tmpl w:val="36CA6F8A"/>
    <w:lvl w:ilvl="0" w:tplc="D1D21DA0">
      <w:start w:val="1"/>
      <w:numFmt w:val="decimal"/>
      <w:pStyle w:val="ListNumber21"/>
      <w:lvlText w:val="(%1)"/>
      <w:lvlJc w:val="left"/>
      <w:pPr>
        <w:tabs>
          <w:tab w:val="num" w:pos="567"/>
        </w:tabs>
        <w:ind w:left="567" w:hanging="567"/>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932215">
    <w:abstractNumId w:val="4"/>
  </w:num>
  <w:num w:numId="2" w16cid:durableId="1176961913">
    <w:abstractNumId w:val="3"/>
  </w:num>
  <w:num w:numId="3" w16cid:durableId="1256012351">
    <w:abstractNumId w:val="5"/>
  </w:num>
  <w:num w:numId="4" w16cid:durableId="1511212491">
    <w:abstractNumId w:val="1"/>
  </w:num>
  <w:num w:numId="5" w16cid:durableId="515576009">
    <w:abstractNumId w:val="2"/>
  </w:num>
  <w:num w:numId="6" w16cid:durableId="13456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5"/>
    <w:rsid w:val="000004AA"/>
    <w:rsid w:val="00000667"/>
    <w:rsid w:val="000014A6"/>
    <w:rsid w:val="00003BF3"/>
    <w:rsid w:val="000076D9"/>
    <w:rsid w:val="00007C28"/>
    <w:rsid w:val="00007D5E"/>
    <w:rsid w:val="00015645"/>
    <w:rsid w:val="0001624A"/>
    <w:rsid w:val="00017960"/>
    <w:rsid w:val="00020BE2"/>
    <w:rsid w:val="00020C0F"/>
    <w:rsid w:val="00022D75"/>
    <w:rsid w:val="000262A9"/>
    <w:rsid w:val="00026433"/>
    <w:rsid w:val="0002761D"/>
    <w:rsid w:val="00027E16"/>
    <w:rsid w:val="000357C0"/>
    <w:rsid w:val="00036F06"/>
    <w:rsid w:val="0004045F"/>
    <w:rsid w:val="00042023"/>
    <w:rsid w:val="000420F3"/>
    <w:rsid w:val="00042B0B"/>
    <w:rsid w:val="00042D48"/>
    <w:rsid w:val="00044768"/>
    <w:rsid w:val="00046AD5"/>
    <w:rsid w:val="00050E66"/>
    <w:rsid w:val="00052004"/>
    <w:rsid w:val="000526A3"/>
    <w:rsid w:val="00052839"/>
    <w:rsid w:val="000550E2"/>
    <w:rsid w:val="0005726B"/>
    <w:rsid w:val="00057C2F"/>
    <w:rsid w:val="0006120B"/>
    <w:rsid w:val="00064FE2"/>
    <w:rsid w:val="000658A6"/>
    <w:rsid w:val="000661D7"/>
    <w:rsid w:val="00066603"/>
    <w:rsid w:val="00076486"/>
    <w:rsid w:val="00080911"/>
    <w:rsid w:val="00081C48"/>
    <w:rsid w:val="00081FF2"/>
    <w:rsid w:val="00087014"/>
    <w:rsid w:val="00087E87"/>
    <w:rsid w:val="00090D7D"/>
    <w:rsid w:val="00094106"/>
    <w:rsid w:val="0009552E"/>
    <w:rsid w:val="00095725"/>
    <w:rsid w:val="00096E43"/>
    <w:rsid w:val="000A014D"/>
    <w:rsid w:val="000A4BF6"/>
    <w:rsid w:val="000A6F08"/>
    <w:rsid w:val="000B3B41"/>
    <w:rsid w:val="000B5CA7"/>
    <w:rsid w:val="000B66CF"/>
    <w:rsid w:val="000C0AB2"/>
    <w:rsid w:val="000C109C"/>
    <w:rsid w:val="000C1941"/>
    <w:rsid w:val="000C22C4"/>
    <w:rsid w:val="000C2ADD"/>
    <w:rsid w:val="000C30E3"/>
    <w:rsid w:val="000C4585"/>
    <w:rsid w:val="000C533E"/>
    <w:rsid w:val="000C7AE6"/>
    <w:rsid w:val="000D19C7"/>
    <w:rsid w:val="000D2D9F"/>
    <w:rsid w:val="000D61B9"/>
    <w:rsid w:val="000F1903"/>
    <w:rsid w:val="000F1CBA"/>
    <w:rsid w:val="000F5289"/>
    <w:rsid w:val="000F55EC"/>
    <w:rsid w:val="000F5A66"/>
    <w:rsid w:val="000F6588"/>
    <w:rsid w:val="000F707C"/>
    <w:rsid w:val="001018B9"/>
    <w:rsid w:val="00104B84"/>
    <w:rsid w:val="001060AA"/>
    <w:rsid w:val="00106CC0"/>
    <w:rsid w:val="00107D54"/>
    <w:rsid w:val="00107FF5"/>
    <w:rsid w:val="0011065B"/>
    <w:rsid w:val="00121BCD"/>
    <w:rsid w:val="00121D9A"/>
    <w:rsid w:val="00122E10"/>
    <w:rsid w:val="0012403A"/>
    <w:rsid w:val="001320DD"/>
    <w:rsid w:val="00132528"/>
    <w:rsid w:val="0013334B"/>
    <w:rsid w:val="001402EA"/>
    <w:rsid w:val="00142870"/>
    <w:rsid w:val="00142FCA"/>
    <w:rsid w:val="00146907"/>
    <w:rsid w:val="0014693C"/>
    <w:rsid w:val="00146F3C"/>
    <w:rsid w:val="00151EA2"/>
    <w:rsid w:val="00161919"/>
    <w:rsid w:val="001621A6"/>
    <w:rsid w:val="00165B5F"/>
    <w:rsid w:val="0016605B"/>
    <w:rsid w:val="00166BCD"/>
    <w:rsid w:val="00170E5A"/>
    <w:rsid w:val="00172417"/>
    <w:rsid w:val="00173940"/>
    <w:rsid w:val="001739E2"/>
    <w:rsid w:val="00177828"/>
    <w:rsid w:val="00181EAB"/>
    <w:rsid w:val="00182319"/>
    <w:rsid w:val="00183DA5"/>
    <w:rsid w:val="00187924"/>
    <w:rsid w:val="00190E6C"/>
    <w:rsid w:val="00192F57"/>
    <w:rsid w:val="00197C21"/>
    <w:rsid w:val="001A3B5D"/>
    <w:rsid w:val="001A416F"/>
    <w:rsid w:val="001A515F"/>
    <w:rsid w:val="001A71A5"/>
    <w:rsid w:val="001B0029"/>
    <w:rsid w:val="001B166F"/>
    <w:rsid w:val="001B39EE"/>
    <w:rsid w:val="001B54EB"/>
    <w:rsid w:val="001B5B06"/>
    <w:rsid w:val="001B5EDC"/>
    <w:rsid w:val="001C0D76"/>
    <w:rsid w:val="001C0E0B"/>
    <w:rsid w:val="001C10BB"/>
    <w:rsid w:val="001C349E"/>
    <w:rsid w:val="001C3682"/>
    <w:rsid w:val="001C73F8"/>
    <w:rsid w:val="001C7FD4"/>
    <w:rsid w:val="001D73E3"/>
    <w:rsid w:val="001E2DFB"/>
    <w:rsid w:val="001E6EB1"/>
    <w:rsid w:val="001F0591"/>
    <w:rsid w:val="001F2E78"/>
    <w:rsid w:val="001F33B3"/>
    <w:rsid w:val="002026F3"/>
    <w:rsid w:val="00204DEE"/>
    <w:rsid w:val="00206D7B"/>
    <w:rsid w:val="00211285"/>
    <w:rsid w:val="00212EF4"/>
    <w:rsid w:val="002162AD"/>
    <w:rsid w:val="0022098C"/>
    <w:rsid w:val="0022335B"/>
    <w:rsid w:val="00224EB3"/>
    <w:rsid w:val="002274F6"/>
    <w:rsid w:val="00234888"/>
    <w:rsid w:val="00234F8B"/>
    <w:rsid w:val="00241DA3"/>
    <w:rsid w:val="0024299D"/>
    <w:rsid w:val="002476C5"/>
    <w:rsid w:val="00251772"/>
    <w:rsid w:val="00254F2F"/>
    <w:rsid w:val="00256657"/>
    <w:rsid w:val="0025683C"/>
    <w:rsid w:val="00257473"/>
    <w:rsid w:val="00261B3B"/>
    <w:rsid w:val="00263708"/>
    <w:rsid w:val="00264A5B"/>
    <w:rsid w:val="00266D34"/>
    <w:rsid w:val="00270127"/>
    <w:rsid w:val="002727C4"/>
    <w:rsid w:val="0027332F"/>
    <w:rsid w:val="002733C8"/>
    <w:rsid w:val="00274715"/>
    <w:rsid w:val="00274A45"/>
    <w:rsid w:val="00275C0B"/>
    <w:rsid w:val="00275E5B"/>
    <w:rsid w:val="00280938"/>
    <w:rsid w:val="0028170C"/>
    <w:rsid w:val="002853EE"/>
    <w:rsid w:val="002877C4"/>
    <w:rsid w:val="0029074B"/>
    <w:rsid w:val="00290DC8"/>
    <w:rsid w:val="002927CD"/>
    <w:rsid w:val="0029704E"/>
    <w:rsid w:val="002A0621"/>
    <w:rsid w:val="002A27F8"/>
    <w:rsid w:val="002A3113"/>
    <w:rsid w:val="002A39C5"/>
    <w:rsid w:val="002A6A33"/>
    <w:rsid w:val="002B08D9"/>
    <w:rsid w:val="002B1769"/>
    <w:rsid w:val="002B6448"/>
    <w:rsid w:val="002B68F9"/>
    <w:rsid w:val="002C11F4"/>
    <w:rsid w:val="002C3A56"/>
    <w:rsid w:val="002C4C0F"/>
    <w:rsid w:val="002C5F8E"/>
    <w:rsid w:val="002C6BBA"/>
    <w:rsid w:val="002C7B7D"/>
    <w:rsid w:val="002D0FCF"/>
    <w:rsid w:val="002D298F"/>
    <w:rsid w:val="002D3126"/>
    <w:rsid w:val="002D39F5"/>
    <w:rsid w:val="002D71E9"/>
    <w:rsid w:val="002D7420"/>
    <w:rsid w:val="002D75E7"/>
    <w:rsid w:val="002D7B36"/>
    <w:rsid w:val="002E1322"/>
    <w:rsid w:val="002F0CDA"/>
    <w:rsid w:val="002F38DA"/>
    <w:rsid w:val="002F5B00"/>
    <w:rsid w:val="003032F8"/>
    <w:rsid w:val="00303BC7"/>
    <w:rsid w:val="0030587F"/>
    <w:rsid w:val="003064CA"/>
    <w:rsid w:val="003109F3"/>
    <w:rsid w:val="00310CCC"/>
    <w:rsid w:val="003116C6"/>
    <w:rsid w:val="003124C4"/>
    <w:rsid w:val="00314942"/>
    <w:rsid w:val="00317866"/>
    <w:rsid w:val="00322625"/>
    <w:rsid w:val="00322D1A"/>
    <w:rsid w:val="0032538F"/>
    <w:rsid w:val="003268AF"/>
    <w:rsid w:val="003305F7"/>
    <w:rsid w:val="00331DC9"/>
    <w:rsid w:val="00331E3C"/>
    <w:rsid w:val="00334CF1"/>
    <w:rsid w:val="00336D3C"/>
    <w:rsid w:val="0034595B"/>
    <w:rsid w:val="003470E0"/>
    <w:rsid w:val="00347C4E"/>
    <w:rsid w:val="003505C0"/>
    <w:rsid w:val="00350881"/>
    <w:rsid w:val="0035171F"/>
    <w:rsid w:val="003525BA"/>
    <w:rsid w:val="0035289B"/>
    <w:rsid w:val="00353716"/>
    <w:rsid w:val="00360A50"/>
    <w:rsid w:val="00360CFE"/>
    <w:rsid w:val="00361E8B"/>
    <w:rsid w:val="003724D8"/>
    <w:rsid w:val="00375E5D"/>
    <w:rsid w:val="00380A2D"/>
    <w:rsid w:val="0038305B"/>
    <w:rsid w:val="003831A8"/>
    <w:rsid w:val="00384C35"/>
    <w:rsid w:val="00390B99"/>
    <w:rsid w:val="00390EB7"/>
    <w:rsid w:val="003961DB"/>
    <w:rsid w:val="003A6DDD"/>
    <w:rsid w:val="003A70FA"/>
    <w:rsid w:val="003B42E0"/>
    <w:rsid w:val="003B4814"/>
    <w:rsid w:val="003B5D4C"/>
    <w:rsid w:val="003B5F52"/>
    <w:rsid w:val="003C045A"/>
    <w:rsid w:val="003C65C2"/>
    <w:rsid w:val="003C7A5E"/>
    <w:rsid w:val="003C7E65"/>
    <w:rsid w:val="003D145B"/>
    <w:rsid w:val="003D540D"/>
    <w:rsid w:val="003D5F4D"/>
    <w:rsid w:val="003D648F"/>
    <w:rsid w:val="003D738A"/>
    <w:rsid w:val="003E4693"/>
    <w:rsid w:val="003E4E6D"/>
    <w:rsid w:val="003E5ED4"/>
    <w:rsid w:val="003E6173"/>
    <w:rsid w:val="003E64B0"/>
    <w:rsid w:val="003E789D"/>
    <w:rsid w:val="003E7B05"/>
    <w:rsid w:val="003F14E8"/>
    <w:rsid w:val="003F20D0"/>
    <w:rsid w:val="003F4DDC"/>
    <w:rsid w:val="003F7879"/>
    <w:rsid w:val="00400363"/>
    <w:rsid w:val="00400639"/>
    <w:rsid w:val="00400B44"/>
    <w:rsid w:val="0040170B"/>
    <w:rsid w:val="00401FEC"/>
    <w:rsid w:val="00402343"/>
    <w:rsid w:val="00402DBC"/>
    <w:rsid w:val="00403831"/>
    <w:rsid w:val="0040696D"/>
    <w:rsid w:val="00407286"/>
    <w:rsid w:val="00410475"/>
    <w:rsid w:val="00416BC5"/>
    <w:rsid w:val="0042127F"/>
    <w:rsid w:val="00422C30"/>
    <w:rsid w:val="004252F9"/>
    <w:rsid w:val="00425438"/>
    <w:rsid w:val="00427E12"/>
    <w:rsid w:val="00430908"/>
    <w:rsid w:val="0043177B"/>
    <w:rsid w:val="00431F41"/>
    <w:rsid w:val="00432FFC"/>
    <w:rsid w:val="004348E4"/>
    <w:rsid w:val="00436F5E"/>
    <w:rsid w:val="004411DE"/>
    <w:rsid w:val="00441D04"/>
    <w:rsid w:val="00443C62"/>
    <w:rsid w:val="00445B95"/>
    <w:rsid w:val="00446D7D"/>
    <w:rsid w:val="0045128F"/>
    <w:rsid w:val="00453F16"/>
    <w:rsid w:val="00455B4B"/>
    <w:rsid w:val="00455BBF"/>
    <w:rsid w:val="004607CB"/>
    <w:rsid w:val="00462229"/>
    <w:rsid w:val="00464A88"/>
    <w:rsid w:val="004662E1"/>
    <w:rsid w:val="00467F51"/>
    <w:rsid w:val="00470307"/>
    <w:rsid w:val="00471F97"/>
    <w:rsid w:val="00474871"/>
    <w:rsid w:val="0047565E"/>
    <w:rsid w:val="0047612A"/>
    <w:rsid w:val="004811F1"/>
    <w:rsid w:val="0048208C"/>
    <w:rsid w:val="00484533"/>
    <w:rsid w:val="0048687F"/>
    <w:rsid w:val="00486EEE"/>
    <w:rsid w:val="00487494"/>
    <w:rsid w:val="00487516"/>
    <w:rsid w:val="00487B64"/>
    <w:rsid w:val="00491EDD"/>
    <w:rsid w:val="00493D82"/>
    <w:rsid w:val="00493FAF"/>
    <w:rsid w:val="00497427"/>
    <w:rsid w:val="00497E58"/>
    <w:rsid w:val="004A337B"/>
    <w:rsid w:val="004A700A"/>
    <w:rsid w:val="004B0983"/>
    <w:rsid w:val="004B36C4"/>
    <w:rsid w:val="004B4BE0"/>
    <w:rsid w:val="004B50AF"/>
    <w:rsid w:val="004B6E4A"/>
    <w:rsid w:val="004B791C"/>
    <w:rsid w:val="004C01F7"/>
    <w:rsid w:val="004C4E58"/>
    <w:rsid w:val="004C7B7C"/>
    <w:rsid w:val="004D0576"/>
    <w:rsid w:val="004D5E1C"/>
    <w:rsid w:val="004D62B4"/>
    <w:rsid w:val="004E0136"/>
    <w:rsid w:val="004E17BB"/>
    <w:rsid w:val="004E2D7C"/>
    <w:rsid w:val="004E30AB"/>
    <w:rsid w:val="004E46E5"/>
    <w:rsid w:val="004E4A3A"/>
    <w:rsid w:val="004E50BE"/>
    <w:rsid w:val="004E6B17"/>
    <w:rsid w:val="004F2B64"/>
    <w:rsid w:val="004F32CA"/>
    <w:rsid w:val="004F55AD"/>
    <w:rsid w:val="004F5BE9"/>
    <w:rsid w:val="004F69EE"/>
    <w:rsid w:val="004F7E47"/>
    <w:rsid w:val="0050122F"/>
    <w:rsid w:val="0050293E"/>
    <w:rsid w:val="00503D6B"/>
    <w:rsid w:val="00503E9E"/>
    <w:rsid w:val="005044EC"/>
    <w:rsid w:val="00504C69"/>
    <w:rsid w:val="005115D7"/>
    <w:rsid w:val="00513F7B"/>
    <w:rsid w:val="00514A3B"/>
    <w:rsid w:val="00522BCB"/>
    <w:rsid w:val="00525FA5"/>
    <w:rsid w:val="00531646"/>
    <w:rsid w:val="00532448"/>
    <w:rsid w:val="00532915"/>
    <w:rsid w:val="005336CF"/>
    <w:rsid w:val="00534103"/>
    <w:rsid w:val="005359F8"/>
    <w:rsid w:val="00543DB4"/>
    <w:rsid w:val="005464FE"/>
    <w:rsid w:val="005534A9"/>
    <w:rsid w:val="00553B29"/>
    <w:rsid w:val="00553F3B"/>
    <w:rsid w:val="005576ED"/>
    <w:rsid w:val="00561D19"/>
    <w:rsid w:val="00563E1F"/>
    <w:rsid w:val="00570F63"/>
    <w:rsid w:val="00571866"/>
    <w:rsid w:val="00573596"/>
    <w:rsid w:val="005742A3"/>
    <w:rsid w:val="005776BC"/>
    <w:rsid w:val="00580344"/>
    <w:rsid w:val="00580A90"/>
    <w:rsid w:val="005852DC"/>
    <w:rsid w:val="005914F9"/>
    <w:rsid w:val="00591E8E"/>
    <w:rsid w:val="00592DD8"/>
    <w:rsid w:val="005930FF"/>
    <w:rsid w:val="005963A0"/>
    <w:rsid w:val="00596586"/>
    <w:rsid w:val="00597D6C"/>
    <w:rsid w:val="005A3342"/>
    <w:rsid w:val="005A4429"/>
    <w:rsid w:val="005A509C"/>
    <w:rsid w:val="005A6694"/>
    <w:rsid w:val="005B12B9"/>
    <w:rsid w:val="005B2FA8"/>
    <w:rsid w:val="005B31F4"/>
    <w:rsid w:val="005B3C55"/>
    <w:rsid w:val="005B4537"/>
    <w:rsid w:val="005B7E05"/>
    <w:rsid w:val="005C1DD0"/>
    <w:rsid w:val="005C3901"/>
    <w:rsid w:val="005D0D2C"/>
    <w:rsid w:val="005D43EA"/>
    <w:rsid w:val="005D4433"/>
    <w:rsid w:val="005D7C5E"/>
    <w:rsid w:val="005E06B6"/>
    <w:rsid w:val="005E2983"/>
    <w:rsid w:val="005E36CD"/>
    <w:rsid w:val="005E515C"/>
    <w:rsid w:val="005E5EED"/>
    <w:rsid w:val="005E700B"/>
    <w:rsid w:val="005E74E1"/>
    <w:rsid w:val="005E7B81"/>
    <w:rsid w:val="005F3809"/>
    <w:rsid w:val="005F5FAE"/>
    <w:rsid w:val="005F60B0"/>
    <w:rsid w:val="005F66B6"/>
    <w:rsid w:val="005F7D30"/>
    <w:rsid w:val="00600ACC"/>
    <w:rsid w:val="0060269A"/>
    <w:rsid w:val="00602C15"/>
    <w:rsid w:val="00606025"/>
    <w:rsid w:val="00610DA5"/>
    <w:rsid w:val="00612B22"/>
    <w:rsid w:val="00616EBF"/>
    <w:rsid w:val="006175CB"/>
    <w:rsid w:val="00617FD0"/>
    <w:rsid w:val="006229D8"/>
    <w:rsid w:val="006237EB"/>
    <w:rsid w:val="00625A03"/>
    <w:rsid w:val="006338F2"/>
    <w:rsid w:val="00641C03"/>
    <w:rsid w:val="00642EB9"/>
    <w:rsid w:val="00643ED7"/>
    <w:rsid w:val="0064617B"/>
    <w:rsid w:val="006476CF"/>
    <w:rsid w:val="00650BBF"/>
    <w:rsid w:val="00652805"/>
    <w:rsid w:val="006528A3"/>
    <w:rsid w:val="006538D8"/>
    <w:rsid w:val="00655741"/>
    <w:rsid w:val="006628BC"/>
    <w:rsid w:val="006631FC"/>
    <w:rsid w:val="0066444D"/>
    <w:rsid w:val="0066759D"/>
    <w:rsid w:val="00667811"/>
    <w:rsid w:val="00672454"/>
    <w:rsid w:val="00673022"/>
    <w:rsid w:val="00674B98"/>
    <w:rsid w:val="00681492"/>
    <w:rsid w:val="006861C3"/>
    <w:rsid w:val="00691FF1"/>
    <w:rsid w:val="006975BB"/>
    <w:rsid w:val="006A27FA"/>
    <w:rsid w:val="006A2926"/>
    <w:rsid w:val="006A3749"/>
    <w:rsid w:val="006A4DF3"/>
    <w:rsid w:val="006A4EB2"/>
    <w:rsid w:val="006A5E0B"/>
    <w:rsid w:val="006A6734"/>
    <w:rsid w:val="006A7877"/>
    <w:rsid w:val="006B7A1A"/>
    <w:rsid w:val="006C0CA1"/>
    <w:rsid w:val="006C0CAB"/>
    <w:rsid w:val="006C2BFE"/>
    <w:rsid w:val="006C5500"/>
    <w:rsid w:val="006D02B4"/>
    <w:rsid w:val="006D3C60"/>
    <w:rsid w:val="006D4B83"/>
    <w:rsid w:val="006D4F2F"/>
    <w:rsid w:val="006D78B7"/>
    <w:rsid w:val="006E3805"/>
    <w:rsid w:val="006E394F"/>
    <w:rsid w:val="006E4950"/>
    <w:rsid w:val="006E633F"/>
    <w:rsid w:val="006E6365"/>
    <w:rsid w:val="006F4326"/>
    <w:rsid w:val="006F46B8"/>
    <w:rsid w:val="006F5F46"/>
    <w:rsid w:val="00700868"/>
    <w:rsid w:val="00702D01"/>
    <w:rsid w:val="00706164"/>
    <w:rsid w:val="0071088A"/>
    <w:rsid w:val="007125E7"/>
    <w:rsid w:val="007159CC"/>
    <w:rsid w:val="00716665"/>
    <w:rsid w:val="00717626"/>
    <w:rsid w:val="00727380"/>
    <w:rsid w:val="00732824"/>
    <w:rsid w:val="0073547F"/>
    <w:rsid w:val="00737CC9"/>
    <w:rsid w:val="007419FF"/>
    <w:rsid w:val="007432F7"/>
    <w:rsid w:val="00753489"/>
    <w:rsid w:val="00753A86"/>
    <w:rsid w:val="00753FB4"/>
    <w:rsid w:val="00762123"/>
    <w:rsid w:val="00762542"/>
    <w:rsid w:val="007670B3"/>
    <w:rsid w:val="00770713"/>
    <w:rsid w:val="00774E7C"/>
    <w:rsid w:val="00776A9D"/>
    <w:rsid w:val="00780A41"/>
    <w:rsid w:val="00784FE3"/>
    <w:rsid w:val="007874C0"/>
    <w:rsid w:val="00791034"/>
    <w:rsid w:val="00791323"/>
    <w:rsid w:val="007922C3"/>
    <w:rsid w:val="0079311F"/>
    <w:rsid w:val="007A084E"/>
    <w:rsid w:val="007A3BA4"/>
    <w:rsid w:val="007A4426"/>
    <w:rsid w:val="007A6C98"/>
    <w:rsid w:val="007B56DE"/>
    <w:rsid w:val="007C3837"/>
    <w:rsid w:val="007C70F6"/>
    <w:rsid w:val="007D0FAE"/>
    <w:rsid w:val="007E096B"/>
    <w:rsid w:val="007E2900"/>
    <w:rsid w:val="007E2B2A"/>
    <w:rsid w:val="007E5C03"/>
    <w:rsid w:val="007E7E0D"/>
    <w:rsid w:val="007F2414"/>
    <w:rsid w:val="007F3FA7"/>
    <w:rsid w:val="007F6106"/>
    <w:rsid w:val="007F7905"/>
    <w:rsid w:val="00800943"/>
    <w:rsid w:val="00800E88"/>
    <w:rsid w:val="008028AC"/>
    <w:rsid w:val="008046A7"/>
    <w:rsid w:val="00805DE7"/>
    <w:rsid w:val="00807C58"/>
    <w:rsid w:val="00813FBD"/>
    <w:rsid w:val="0081545A"/>
    <w:rsid w:val="00820979"/>
    <w:rsid w:val="008221A7"/>
    <w:rsid w:val="008242C8"/>
    <w:rsid w:val="00824CC1"/>
    <w:rsid w:val="00824DEA"/>
    <w:rsid w:val="00825B54"/>
    <w:rsid w:val="00835FC7"/>
    <w:rsid w:val="00843C53"/>
    <w:rsid w:val="00844F1E"/>
    <w:rsid w:val="00847C33"/>
    <w:rsid w:val="008503B2"/>
    <w:rsid w:val="00851880"/>
    <w:rsid w:val="00854254"/>
    <w:rsid w:val="008544C0"/>
    <w:rsid w:val="00855D3B"/>
    <w:rsid w:val="00857196"/>
    <w:rsid w:val="008607BC"/>
    <w:rsid w:val="008616AC"/>
    <w:rsid w:val="00864848"/>
    <w:rsid w:val="00864E97"/>
    <w:rsid w:val="0086569C"/>
    <w:rsid w:val="00865D7B"/>
    <w:rsid w:val="00865EA8"/>
    <w:rsid w:val="008664A0"/>
    <w:rsid w:val="00866598"/>
    <w:rsid w:val="00867012"/>
    <w:rsid w:val="008676BF"/>
    <w:rsid w:val="0087218C"/>
    <w:rsid w:val="00872871"/>
    <w:rsid w:val="00873C59"/>
    <w:rsid w:val="008759F3"/>
    <w:rsid w:val="00877B4B"/>
    <w:rsid w:val="00884CDC"/>
    <w:rsid w:val="00886641"/>
    <w:rsid w:val="00891971"/>
    <w:rsid w:val="00894497"/>
    <w:rsid w:val="00895D8A"/>
    <w:rsid w:val="008A1E8E"/>
    <w:rsid w:val="008A3170"/>
    <w:rsid w:val="008A4A7A"/>
    <w:rsid w:val="008A6A12"/>
    <w:rsid w:val="008A714B"/>
    <w:rsid w:val="008C030E"/>
    <w:rsid w:val="008C25C4"/>
    <w:rsid w:val="008C2E7D"/>
    <w:rsid w:val="008C3A4E"/>
    <w:rsid w:val="008C5CEB"/>
    <w:rsid w:val="008D1DD7"/>
    <w:rsid w:val="008D4437"/>
    <w:rsid w:val="008D53E3"/>
    <w:rsid w:val="008E2CFC"/>
    <w:rsid w:val="008E2F6E"/>
    <w:rsid w:val="008E3AFE"/>
    <w:rsid w:val="008E44DC"/>
    <w:rsid w:val="008F0828"/>
    <w:rsid w:val="008F1A25"/>
    <w:rsid w:val="008F4200"/>
    <w:rsid w:val="00900116"/>
    <w:rsid w:val="009004A6"/>
    <w:rsid w:val="00904483"/>
    <w:rsid w:val="00904C9D"/>
    <w:rsid w:val="00904D09"/>
    <w:rsid w:val="0090723F"/>
    <w:rsid w:val="00914D60"/>
    <w:rsid w:val="00920100"/>
    <w:rsid w:val="009204D0"/>
    <w:rsid w:val="00925309"/>
    <w:rsid w:val="00927555"/>
    <w:rsid w:val="009279FE"/>
    <w:rsid w:val="00930066"/>
    <w:rsid w:val="0093582C"/>
    <w:rsid w:val="00935D1D"/>
    <w:rsid w:val="00941B15"/>
    <w:rsid w:val="00942152"/>
    <w:rsid w:val="009437EE"/>
    <w:rsid w:val="00946D42"/>
    <w:rsid w:val="00946F2A"/>
    <w:rsid w:val="00951537"/>
    <w:rsid w:val="009535E9"/>
    <w:rsid w:val="009554A7"/>
    <w:rsid w:val="00955A52"/>
    <w:rsid w:val="00955A6F"/>
    <w:rsid w:val="00956521"/>
    <w:rsid w:val="00956577"/>
    <w:rsid w:val="009567B9"/>
    <w:rsid w:val="009615A8"/>
    <w:rsid w:val="0096231F"/>
    <w:rsid w:val="00965065"/>
    <w:rsid w:val="00970425"/>
    <w:rsid w:val="00970997"/>
    <w:rsid w:val="00973D21"/>
    <w:rsid w:val="00974AA1"/>
    <w:rsid w:val="00975BD3"/>
    <w:rsid w:val="00977936"/>
    <w:rsid w:val="009812D0"/>
    <w:rsid w:val="00983354"/>
    <w:rsid w:val="00983AA3"/>
    <w:rsid w:val="009844A2"/>
    <w:rsid w:val="009847CE"/>
    <w:rsid w:val="00985F55"/>
    <w:rsid w:val="00987B1D"/>
    <w:rsid w:val="009905BB"/>
    <w:rsid w:val="00993FE2"/>
    <w:rsid w:val="00995361"/>
    <w:rsid w:val="00996B47"/>
    <w:rsid w:val="009A104C"/>
    <w:rsid w:val="009A1A30"/>
    <w:rsid w:val="009A2763"/>
    <w:rsid w:val="009A28A6"/>
    <w:rsid w:val="009A45DA"/>
    <w:rsid w:val="009A5729"/>
    <w:rsid w:val="009A77EF"/>
    <w:rsid w:val="009B0987"/>
    <w:rsid w:val="009B0C2F"/>
    <w:rsid w:val="009C04A2"/>
    <w:rsid w:val="009C1EC2"/>
    <w:rsid w:val="009C2224"/>
    <w:rsid w:val="009C2B9E"/>
    <w:rsid w:val="009C6160"/>
    <w:rsid w:val="009D2946"/>
    <w:rsid w:val="009D4AB6"/>
    <w:rsid w:val="009D5341"/>
    <w:rsid w:val="009E2A5A"/>
    <w:rsid w:val="009E78C9"/>
    <w:rsid w:val="009F30DC"/>
    <w:rsid w:val="009F3BFC"/>
    <w:rsid w:val="009F5B10"/>
    <w:rsid w:val="00A04A24"/>
    <w:rsid w:val="00A06F2F"/>
    <w:rsid w:val="00A1059A"/>
    <w:rsid w:val="00A11164"/>
    <w:rsid w:val="00A1146C"/>
    <w:rsid w:val="00A12306"/>
    <w:rsid w:val="00A14FE3"/>
    <w:rsid w:val="00A22F3C"/>
    <w:rsid w:val="00A238C6"/>
    <w:rsid w:val="00A2426D"/>
    <w:rsid w:val="00A25889"/>
    <w:rsid w:val="00A25924"/>
    <w:rsid w:val="00A30BAC"/>
    <w:rsid w:val="00A37CA3"/>
    <w:rsid w:val="00A4795E"/>
    <w:rsid w:val="00A50A02"/>
    <w:rsid w:val="00A519BF"/>
    <w:rsid w:val="00A524AB"/>
    <w:rsid w:val="00A52811"/>
    <w:rsid w:val="00A5432D"/>
    <w:rsid w:val="00A545A0"/>
    <w:rsid w:val="00A559DC"/>
    <w:rsid w:val="00A559FF"/>
    <w:rsid w:val="00A572B5"/>
    <w:rsid w:val="00A572F3"/>
    <w:rsid w:val="00A57CB2"/>
    <w:rsid w:val="00A67C1A"/>
    <w:rsid w:val="00A7256F"/>
    <w:rsid w:val="00A735A0"/>
    <w:rsid w:val="00A73FA2"/>
    <w:rsid w:val="00A75496"/>
    <w:rsid w:val="00A7635E"/>
    <w:rsid w:val="00A80F3A"/>
    <w:rsid w:val="00A83F9A"/>
    <w:rsid w:val="00A86B2B"/>
    <w:rsid w:val="00A901E5"/>
    <w:rsid w:val="00A94473"/>
    <w:rsid w:val="00A94A55"/>
    <w:rsid w:val="00AA08BE"/>
    <w:rsid w:val="00AA0E44"/>
    <w:rsid w:val="00AA32FB"/>
    <w:rsid w:val="00AA47DC"/>
    <w:rsid w:val="00AA6605"/>
    <w:rsid w:val="00AB17BE"/>
    <w:rsid w:val="00AC059C"/>
    <w:rsid w:val="00AC303C"/>
    <w:rsid w:val="00AC745C"/>
    <w:rsid w:val="00AD18BA"/>
    <w:rsid w:val="00AD3F0E"/>
    <w:rsid w:val="00AD4696"/>
    <w:rsid w:val="00AD4ABD"/>
    <w:rsid w:val="00AD6B29"/>
    <w:rsid w:val="00AE06C1"/>
    <w:rsid w:val="00AE3456"/>
    <w:rsid w:val="00AE6BFB"/>
    <w:rsid w:val="00AF3016"/>
    <w:rsid w:val="00AF3C1E"/>
    <w:rsid w:val="00AF42AB"/>
    <w:rsid w:val="00AF4BBD"/>
    <w:rsid w:val="00B0433A"/>
    <w:rsid w:val="00B0758B"/>
    <w:rsid w:val="00B10EFC"/>
    <w:rsid w:val="00B1487F"/>
    <w:rsid w:val="00B24981"/>
    <w:rsid w:val="00B2576A"/>
    <w:rsid w:val="00B260E0"/>
    <w:rsid w:val="00B30FCC"/>
    <w:rsid w:val="00B31F42"/>
    <w:rsid w:val="00B32849"/>
    <w:rsid w:val="00B34F07"/>
    <w:rsid w:val="00B37B9B"/>
    <w:rsid w:val="00B42EC2"/>
    <w:rsid w:val="00B432CF"/>
    <w:rsid w:val="00B45981"/>
    <w:rsid w:val="00B462F1"/>
    <w:rsid w:val="00B500F4"/>
    <w:rsid w:val="00B50CCA"/>
    <w:rsid w:val="00B51947"/>
    <w:rsid w:val="00B548C7"/>
    <w:rsid w:val="00B568C2"/>
    <w:rsid w:val="00B629F9"/>
    <w:rsid w:val="00B65936"/>
    <w:rsid w:val="00B66FEB"/>
    <w:rsid w:val="00B70F97"/>
    <w:rsid w:val="00B72917"/>
    <w:rsid w:val="00B73B68"/>
    <w:rsid w:val="00B817E7"/>
    <w:rsid w:val="00B85B33"/>
    <w:rsid w:val="00B87F8F"/>
    <w:rsid w:val="00B901AE"/>
    <w:rsid w:val="00B94312"/>
    <w:rsid w:val="00B94D36"/>
    <w:rsid w:val="00B9519D"/>
    <w:rsid w:val="00B97268"/>
    <w:rsid w:val="00BA26BE"/>
    <w:rsid w:val="00BA71D0"/>
    <w:rsid w:val="00BB3BA1"/>
    <w:rsid w:val="00BB493E"/>
    <w:rsid w:val="00BB4B89"/>
    <w:rsid w:val="00BB6D02"/>
    <w:rsid w:val="00BB74FC"/>
    <w:rsid w:val="00BC0AEE"/>
    <w:rsid w:val="00BC0B89"/>
    <w:rsid w:val="00BC1212"/>
    <w:rsid w:val="00BC1AF7"/>
    <w:rsid w:val="00BC41ED"/>
    <w:rsid w:val="00BC6588"/>
    <w:rsid w:val="00BC7B9D"/>
    <w:rsid w:val="00BD4EE2"/>
    <w:rsid w:val="00BD5EA2"/>
    <w:rsid w:val="00BD6342"/>
    <w:rsid w:val="00BE1991"/>
    <w:rsid w:val="00BE3886"/>
    <w:rsid w:val="00BE5072"/>
    <w:rsid w:val="00BE755D"/>
    <w:rsid w:val="00BF11ED"/>
    <w:rsid w:val="00BF3188"/>
    <w:rsid w:val="00BF32F1"/>
    <w:rsid w:val="00BF3630"/>
    <w:rsid w:val="00BF3FE8"/>
    <w:rsid w:val="00BF45B6"/>
    <w:rsid w:val="00BF5B71"/>
    <w:rsid w:val="00C00BA8"/>
    <w:rsid w:val="00C01422"/>
    <w:rsid w:val="00C107A9"/>
    <w:rsid w:val="00C10EB5"/>
    <w:rsid w:val="00C10F61"/>
    <w:rsid w:val="00C11915"/>
    <w:rsid w:val="00C12CF6"/>
    <w:rsid w:val="00C12FAF"/>
    <w:rsid w:val="00C22D89"/>
    <w:rsid w:val="00C26ADB"/>
    <w:rsid w:val="00C336C6"/>
    <w:rsid w:val="00C33D76"/>
    <w:rsid w:val="00C34784"/>
    <w:rsid w:val="00C34D3F"/>
    <w:rsid w:val="00C40C71"/>
    <w:rsid w:val="00C42243"/>
    <w:rsid w:val="00C44323"/>
    <w:rsid w:val="00C46727"/>
    <w:rsid w:val="00C5195B"/>
    <w:rsid w:val="00C5229C"/>
    <w:rsid w:val="00C60549"/>
    <w:rsid w:val="00C627FA"/>
    <w:rsid w:val="00C6538E"/>
    <w:rsid w:val="00C72023"/>
    <w:rsid w:val="00C721E0"/>
    <w:rsid w:val="00C75D38"/>
    <w:rsid w:val="00C75EC3"/>
    <w:rsid w:val="00C80658"/>
    <w:rsid w:val="00C80FA2"/>
    <w:rsid w:val="00C91701"/>
    <w:rsid w:val="00C97BC5"/>
    <w:rsid w:val="00CA00C1"/>
    <w:rsid w:val="00CB0BB4"/>
    <w:rsid w:val="00CB0C93"/>
    <w:rsid w:val="00CB12CC"/>
    <w:rsid w:val="00CB7DA1"/>
    <w:rsid w:val="00CB7EB5"/>
    <w:rsid w:val="00CC26C4"/>
    <w:rsid w:val="00CC3627"/>
    <w:rsid w:val="00CC4DD9"/>
    <w:rsid w:val="00CD2BD2"/>
    <w:rsid w:val="00CD3B5F"/>
    <w:rsid w:val="00CD6F60"/>
    <w:rsid w:val="00CD704B"/>
    <w:rsid w:val="00CE1D18"/>
    <w:rsid w:val="00CE227F"/>
    <w:rsid w:val="00CE325B"/>
    <w:rsid w:val="00CE33C9"/>
    <w:rsid w:val="00CE373A"/>
    <w:rsid w:val="00CE5684"/>
    <w:rsid w:val="00CE7881"/>
    <w:rsid w:val="00CF42C8"/>
    <w:rsid w:val="00CF621D"/>
    <w:rsid w:val="00D00F5A"/>
    <w:rsid w:val="00D04139"/>
    <w:rsid w:val="00D06BAC"/>
    <w:rsid w:val="00D07903"/>
    <w:rsid w:val="00D100B5"/>
    <w:rsid w:val="00D11286"/>
    <w:rsid w:val="00D139F3"/>
    <w:rsid w:val="00D13AB9"/>
    <w:rsid w:val="00D13C3E"/>
    <w:rsid w:val="00D14709"/>
    <w:rsid w:val="00D16A31"/>
    <w:rsid w:val="00D23516"/>
    <w:rsid w:val="00D2571E"/>
    <w:rsid w:val="00D273F3"/>
    <w:rsid w:val="00D36F67"/>
    <w:rsid w:val="00D378D2"/>
    <w:rsid w:val="00D4074C"/>
    <w:rsid w:val="00D41268"/>
    <w:rsid w:val="00D41390"/>
    <w:rsid w:val="00D43043"/>
    <w:rsid w:val="00D46E61"/>
    <w:rsid w:val="00D46EB8"/>
    <w:rsid w:val="00D47CCE"/>
    <w:rsid w:val="00D51599"/>
    <w:rsid w:val="00D521FD"/>
    <w:rsid w:val="00D5268C"/>
    <w:rsid w:val="00D53718"/>
    <w:rsid w:val="00D60A15"/>
    <w:rsid w:val="00D60C72"/>
    <w:rsid w:val="00D6455B"/>
    <w:rsid w:val="00D6530A"/>
    <w:rsid w:val="00D66C72"/>
    <w:rsid w:val="00D72CFF"/>
    <w:rsid w:val="00D7302A"/>
    <w:rsid w:val="00D730BF"/>
    <w:rsid w:val="00D746DA"/>
    <w:rsid w:val="00D76F62"/>
    <w:rsid w:val="00D770B1"/>
    <w:rsid w:val="00D80BC5"/>
    <w:rsid w:val="00D8201C"/>
    <w:rsid w:val="00D82628"/>
    <w:rsid w:val="00D82BF2"/>
    <w:rsid w:val="00D85AAA"/>
    <w:rsid w:val="00D860C5"/>
    <w:rsid w:val="00D91B21"/>
    <w:rsid w:val="00D92010"/>
    <w:rsid w:val="00D94DF6"/>
    <w:rsid w:val="00D96D63"/>
    <w:rsid w:val="00D96DD5"/>
    <w:rsid w:val="00D97732"/>
    <w:rsid w:val="00DA01CB"/>
    <w:rsid w:val="00DA0688"/>
    <w:rsid w:val="00DA0A0D"/>
    <w:rsid w:val="00DA5947"/>
    <w:rsid w:val="00DB0E2E"/>
    <w:rsid w:val="00DB19E7"/>
    <w:rsid w:val="00DC4A9A"/>
    <w:rsid w:val="00DC4CA0"/>
    <w:rsid w:val="00DD2AB6"/>
    <w:rsid w:val="00DD3284"/>
    <w:rsid w:val="00DD3401"/>
    <w:rsid w:val="00DD4A58"/>
    <w:rsid w:val="00DD6C88"/>
    <w:rsid w:val="00DE1874"/>
    <w:rsid w:val="00DE1DF4"/>
    <w:rsid w:val="00DE21DD"/>
    <w:rsid w:val="00DE3D10"/>
    <w:rsid w:val="00DE47FD"/>
    <w:rsid w:val="00DE4AA8"/>
    <w:rsid w:val="00DF0E34"/>
    <w:rsid w:val="00DF24C9"/>
    <w:rsid w:val="00DF2A22"/>
    <w:rsid w:val="00DF677E"/>
    <w:rsid w:val="00DF7502"/>
    <w:rsid w:val="00E0079F"/>
    <w:rsid w:val="00E00E28"/>
    <w:rsid w:val="00E05B45"/>
    <w:rsid w:val="00E06717"/>
    <w:rsid w:val="00E1009B"/>
    <w:rsid w:val="00E10BA1"/>
    <w:rsid w:val="00E118BF"/>
    <w:rsid w:val="00E133FB"/>
    <w:rsid w:val="00E134C9"/>
    <w:rsid w:val="00E147C0"/>
    <w:rsid w:val="00E16C09"/>
    <w:rsid w:val="00E22907"/>
    <w:rsid w:val="00E22AD0"/>
    <w:rsid w:val="00E2525C"/>
    <w:rsid w:val="00E25F46"/>
    <w:rsid w:val="00E27361"/>
    <w:rsid w:val="00E321E5"/>
    <w:rsid w:val="00E3262F"/>
    <w:rsid w:val="00E331FB"/>
    <w:rsid w:val="00E36AE8"/>
    <w:rsid w:val="00E3757E"/>
    <w:rsid w:val="00E417BC"/>
    <w:rsid w:val="00E44EAF"/>
    <w:rsid w:val="00E47457"/>
    <w:rsid w:val="00E50BD9"/>
    <w:rsid w:val="00E5264E"/>
    <w:rsid w:val="00E55CCE"/>
    <w:rsid w:val="00E608BC"/>
    <w:rsid w:val="00E61B20"/>
    <w:rsid w:val="00E6300F"/>
    <w:rsid w:val="00E6466B"/>
    <w:rsid w:val="00E64BED"/>
    <w:rsid w:val="00E65728"/>
    <w:rsid w:val="00E70000"/>
    <w:rsid w:val="00E75296"/>
    <w:rsid w:val="00E803C7"/>
    <w:rsid w:val="00E840FF"/>
    <w:rsid w:val="00E91153"/>
    <w:rsid w:val="00E91D1E"/>
    <w:rsid w:val="00E92728"/>
    <w:rsid w:val="00E92E71"/>
    <w:rsid w:val="00E97D96"/>
    <w:rsid w:val="00EA05F8"/>
    <w:rsid w:val="00EA322A"/>
    <w:rsid w:val="00EA3B25"/>
    <w:rsid w:val="00EA3D24"/>
    <w:rsid w:val="00EA5D33"/>
    <w:rsid w:val="00EA7576"/>
    <w:rsid w:val="00EB166B"/>
    <w:rsid w:val="00EB27BD"/>
    <w:rsid w:val="00EB2F89"/>
    <w:rsid w:val="00EB3C55"/>
    <w:rsid w:val="00ED1B93"/>
    <w:rsid w:val="00ED54CC"/>
    <w:rsid w:val="00ED6CBD"/>
    <w:rsid w:val="00EE004A"/>
    <w:rsid w:val="00EE0A9E"/>
    <w:rsid w:val="00EE1E7A"/>
    <w:rsid w:val="00EE43EA"/>
    <w:rsid w:val="00EE4549"/>
    <w:rsid w:val="00EE6AD1"/>
    <w:rsid w:val="00EE6F81"/>
    <w:rsid w:val="00EE792F"/>
    <w:rsid w:val="00EF2F4E"/>
    <w:rsid w:val="00EF3209"/>
    <w:rsid w:val="00EF3FCF"/>
    <w:rsid w:val="00F004BD"/>
    <w:rsid w:val="00F04201"/>
    <w:rsid w:val="00F05DA1"/>
    <w:rsid w:val="00F06902"/>
    <w:rsid w:val="00F078E0"/>
    <w:rsid w:val="00F144DA"/>
    <w:rsid w:val="00F162BD"/>
    <w:rsid w:val="00F17947"/>
    <w:rsid w:val="00F252AA"/>
    <w:rsid w:val="00F330C3"/>
    <w:rsid w:val="00F40578"/>
    <w:rsid w:val="00F40ABD"/>
    <w:rsid w:val="00F40F1A"/>
    <w:rsid w:val="00F42EA8"/>
    <w:rsid w:val="00F43164"/>
    <w:rsid w:val="00F438F8"/>
    <w:rsid w:val="00F44C6F"/>
    <w:rsid w:val="00F457EA"/>
    <w:rsid w:val="00F525B2"/>
    <w:rsid w:val="00F53A3D"/>
    <w:rsid w:val="00F53BC7"/>
    <w:rsid w:val="00F55678"/>
    <w:rsid w:val="00F56232"/>
    <w:rsid w:val="00F606D5"/>
    <w:rsid w:val="00F6439C"/>
    <w:rsid w:val="00F666C3"/>
    <w:rsid w:val="00F70569"/>
    <w:rsid w:val="00F70A6E"/>
    <w:rsid w:val="00F70FC9"/>
    <w:rsid w:val="00F71ADE"/>
    <w:rsid w:val="00F71D79"/>
    <w:rsid w:val="00F7309B"/>
    <w:rsid w:val="00F73524"/>
    <w:rsid w:val="00F73DF5"/>
    <w:rsid w:val="00F7613D"/>
    <w:rsid w:val="00F761B3"/>
    <w:rsid w:val="00F766BA"/>
    <w:rsid w:val="00F809AB"/>
    <w:rsid w:val="00F81D46"/>
    <w:rsid w:val="00F848CE"/>
    <w:rsid w:val="00F86BF1"/>
    <w:rsid w:val="00F87785"/>
    <w:rsid w:val="00F93203"/>
    <w:rsid w:val="00F95DE6"/>
    <w:rsid w:val="00F96089"/>
    <w:rsid w:val="00FA13E2"/>
    <w:rsid w:val="00FA5134"/>
    <w:rsid w:val="00FA78F5"/>
    <w:rsid w:val="00FA7CCA"/>
    <w:rsid w:val="00FB15CE"/>
    <w:rsid w:val="00FB373A"/>
    <w:rsid w:val="00FB648D"/>
    <w:rsid w:val="00FC4800"/>
    <w:rsid w:val="00FD6852"/>
    <w:rsid w:val="00FD69F8"/>
    <w:rsid w:val="00FE3D09"/>
    <w:rsid w:val="00FE5243"/>
    <w:rsid w:val="00FE6B01"/>
    <w:rsid w:val="00FF003D"/>
    <w:rsid w:val="00FF1DB2"/>
    <w:rsid w:val="00FF1DF5"/>
    <w:rsid w:val="00FF2699"/>
    <w:rsid w:val="00FF4159"/>
    <w:rsid w:val="00FF50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8D49"/>
  <w15:chartTrackingRefBased/>
  <w15:docId w15:val="{7A1DC311-B49D-4923-A8AF-88D03E4B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B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B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6B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6B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B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B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B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B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B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6B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6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B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B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BC5"/>
    <w:pPr>
      <w:spacing w:before="160"/>
      <w:jc w:val="center"/>
    </w:pPr>
    <w:rPr>
      <w:i/>
      <w:iCs/>
      <w:color w:val="404040" w:themeColor="text1" w:themeTint="BF"/>
    </w:rPr>
  </w:style>
  <w:style w:type="character" w:customStyle="1" w:styleId="QuoteChar">
    <w:name w:val="Quote Char"/>
    <w:basedOn w:val="DefaultParagraphFont"/>
    <w:link w:val="Quote"/>
    <w:uiPriority w:val="29"/>
    <w:rsid w:val="00416BC5"/>
    <w:rPr>
      <w:i/>
      <w:iCs/>
      <w:color w:val="404040" w:themeColor="text1" w:themeTint="BF"/>
    </w:rPr>
  </w:style>
  <w:style w:type="paragraph" w:styleId="ListParagraph">
    <w:name w:val="List Paragraph"/>
    <w:basedOn w:val="Normal"/>
    <w:uiPriority w:val="34"/>
    <w:qFormat/>
    <w:rsid w:val="00416BC5"/>
    <w:pPr>
      <w:ind w:left="720"/>
      <w:contextualSpacing/>
    </w:pPr>
  </w:style>
  <w:style w:type="character" w:styleId="IntenseEmphasis">
    <w:name w:val="Intense Emphasis"/>
    <w:basedOn w:val="DefaultParagraphFont"/>
    <w:uiPriority w:val="21"/>
    <w:qFormat/>
    <w:rsid w:val="00416BC5"/>
    <w:rPr>
      <w:i/>
      <w:iCs/>
      <w:color w:val="0F4761" w:themeColor="accent1" w:themeShade="BF"/>
    </w:rPr>
  </w:style>
  <w:style w:type="paragraph" w:styleId="IntenseQuote">
    <w:name w:val="Intense Quote"/>
    <w:basedOn w:val="Normal"/>
    <w:next w:val="Normal"/>
    <w:link w:val="IntenseQuoteChar"/>
    <w:uiPriority w:val="30"/>
    <w:qFormat/>
    <w:rsid w:val="00416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BC5"/>
    <w:rPr>
      <w:i/>
      <w:iCs/>
      <w:color w:val="0F4761" w:themeColor="accent1" w:themeShade="BF"/>
    </w:rPr>
  </w:style>
  <w:style w:type="character" w:styleId="IntenseReference">
    <w:name w:val="Intense Reference"/>
    <w:basedOn w:val="DefaultParagraphFont"/>
    <w:uiPriority w:val="32"/>
    <w:qFormat/>
    <w:rsid w:val="00416BC5"/>
    <w:rPr>
      <w:b/>
      <w:bCs/>
      <w:smallCaps/>
      <w:color w:val="0F4761" w:themeColor="accent1" w:themeShade="BF"/>
      <w:spacing w:val="5"/>
    </w:rPr>
  </w:style>
  <w:style w:type="character" w:customStyle="1" w:styleId="B">
    <w:name w:val="B"/>
    <w:basedOn w:val="DefaultParagraphFont"/>
    <w:uiPriority w:val="99"/>
    <w:rsid w:val="00CB0BB4"/>
    <w:rPr>
      <w:b/>
      <w:bCs/>
    </w:rPr>
  </w:style>
  <w:style w:type="character" w:customStyle="1" w:styleId="I">
    <w:name w:val="I"/>
    <w:basedOn w:val="DefaultParagraphFont"/>
    <w:uiPriority w:val="99"/>
    <w:rsid w:val="00CB0BB4"/>
    <w:rPr>
      <w:i/>
      <w:iCs/>
    </w:rPr>
  </w:style>
  <w:style w:type="character" w:styleId="Hyperlink">
    <w:name w:val="Hyperlink"/>
    <w:basedOn w:val="DefaultParagraphFont"/>
    <w:uiPriority w:val="99"/>
    <w:semiHidden/>
    <w:unhideWhenUsed/>
    <w:rsid w:val="0096231F"/>
    <w:rPr>
      <w:color w:val="0000FF"/>
      <w:u w:val="single"/>
    </w:rPr>
  </w:style>
  <w:style w:type="paragraph" w:customStyle="1" w:styleId="my-0">
    <w:name w:val="my-0"/>
    <w:basedOn w:val="Normal"/>
    <w:rsid w:val="00256657"/>
    <w:pPr>
      <w:spacing w:before="100" w:beforeAutospacing="1" w:after="100" w:afterAutospacing="1" w:line="240" w:lineRule="auto"/>
    </w:pPr>
    <w:rPr>
      <w:rFonts w:eastAsia="Times New Roman" w:cs="Times New Roman"/>
      <w:kern w:val="0"/>
      <w:szCs w:val="24"/>
      <w:lang w:eastAsia="en-NZ"/>
      <w14:ligatures w14:val="none"/>
    </w:rPr>
  </w:style>
  <w:style w:type="character" w:styleId="Strong">
    <w:name w:val="Strong"/>
    <w:basedOn w:val="DefaultParagraphFont"/>
    <w:uiPriority w:val="22"/>
    <w:qFormat/>
    <w:rsid w:val="00256657"/>
    <w:rPr>
      <w:b/>
      <w:bCs/>
    </w:rPr>
  </w:style>
  <w:style w:type="character" w:styleId="Emphasis">
    <w:name w:val="Emphasis"/>
    <w:qFormat/>
    <w:rsid w:val="00570F63"/>
    <w:rPr>
      <w:i/>
      <w:iCs/>
      <w:sz w:val="24"/>
    </w:rPr>
  </w:style>
  <w:style w:type="paragraph" w:customStyle="1" w:styleId="Style">
    <w:name w:val="Style"/>
    <w:basedOn w:val="Normal"/>
    <w:link w:val="StyleChar"/>
    <w:rsid w:val="00570F63"/>
    <w:pPr>
      <w:overflowPunct w:val="0"/>
      <w:autoSpaceDE w:val="0"/>
      <w:autoSpaceDN w:val="0"/>
      <w:adjustRightInd w:val="0"/>
      <w:spacing w:after="0" w:line="240" w:lineRule="auto"/>
      <w:ind w:firstLine="567"/>
      <w:jc w:val="both"/>
      <w:textAlignment w:val="baseline"/>
    </w:pPr>
    <w:rPr>
      <w:rFonts w:eastAsia="Times New Roman" w:cs="Times New Roman"/>
      <w:kern w:val="0"/>
      <w:szCs w:val="20"/>
      <w:lang w:val="en-US" w:eastAsia="en-AU"/>
      <w14:ligatures w14:val="none"/>
    </w:rPr>
  </w:style>
  <w:style w:type="character" w:customStyle="1" w:styleId="StyleChar">
    <w:name w:val="Style Char"/>
    <w:link w:val="Style"/>
    <w:rsid w:val="00570F63"/>
    <w:rPr>
      <w:rFonts w:eastAsia="Times New Roman" w:cs="Times New Roman"/>
      <w:kern w:val="0"/>
      <w:szCs w:val="20"/>
      <w:lang w:val="en-US" w:eastAsia="en-AU"/>
      <w14:ligatures w14:val="none"/>
    </w:rPr>
  </w:style>
  <w:style w:type="paragraph" w:styleId="ListBullet">
    <w:name w:val="List Bullet"/>
    <w:basedOn w:val="List"/>
    <w:link w:val="ListBulletChar"/>
    <w:rsid w:val="00570F63"/>
    <w:pPr>
      <w:numPr>
        <w:numId w:val="2"/>
      </w:numPr>
      <w:tabs>
        <w:tab w:val="clear" w:pos="924"/>
      </w:tabs>
      <w:overflowPunct w:val="0"/>
      <w:autoSpaceDE w:val="0"/>
      <w:autoSpaceDN w:val="0"/>
      <w:adjustRightInd w:val="0"/>
      <w:spacing w:after="0" w:line="240" w:lineRule="auto"/>
      <w:ind w:left="0" w:firstLine="0"/>
      <w:contextualSpacing w:val="0"/>
      <w:jc w:val="both"/>
      <w:textAlignment w:val="baseline"/>
    </w:pPr>
    <w:rPr>
      <w:rFonts w:eastAsia="Times New Roman" w:cs="Times New Roman"/>
      <w:kern w:val="0"/>
      <w:szCs w:val="20"/>
      <w:lang w:val="en-US" w:eastAsia="en-AU"/>
      <w14:ligatures w14:val="none"/>
    </w:rPr>
  </w:style>
  <w:style w:type="character" w:customStyle="1" w:styleId="ListBulletChar">
    <w:name w:val="List Bullet Char"/>
    <w:link w:val="ListBullet"/>
    <w:rsid w:val="00570F63"/>
    <w:rPr>
      <w:rFonts w:eastAsia="Times New Roman" w:cs="Times New Roman"/>
      <w:kern w:val="0"/>
      <w:szCs w:val="20"/>
      <w:lang w:val="en-US" w:eastAsia="en-AU"/>
      <w14:ligatures w14:val="none"/>
    </w:rPr>
  </w:style>
  <w:style w:type="paragraph" w:styleId="List">
    <w:name w:val="List"/>
    <w:basedOn w:val="Normal"/>
    <w:uiPriority w:val="99"/>
    <w:semiHidden/>
    <w:unhideWhenUsed/>
    <w:rsid w:val="00570F63"/>
    <w:pPr>
      <w:ind w:left="283" w:hanging="283"/>
      <w:contextualSpacing/>
    </w:pPr>
  </w:style>
  <w:style w:type="paragraph" w:customStyle="1" w:styleId="ListNumber21">
    <w:name w:val="List Number 21"/>
    <w:basedOn w:val="List"/>
    <w:rsid w:val="004D62B4"/>
    <w:pPr>
      <w:numPr>
        <w:numId w:val="3"/>
      </w:numPr>
      <w:overflowPunct w:val="0"/>
      <w:autoSpaceDE w:val="0"/>
      <w:autoSpaceDN w:val="0"/>
      <w:adjustRightInd w:val="0"/>
      <w:spacing w:after="0" w:line="240" w:lineRule="auto"/>
      <w:contextualSpacing w:val="0"/>
      <w:jc w:val="both"/>
      <w:textAlignment w:val="baseline"/>
    </w:pPr>
    <w:rPr>
      <w:rFonts w:eastAsia="Times New Roman" w:cs="Times New Roman"/>
      <w:kern w:val="0"/>
      <w:szCs w:val="20"/>
      <w:lang w:val="en-US" w:eastAsia="en-AU"/>
      <w14:ligatures w14:val="none"/>
    </w:rPr>
  </w:style>
  <w:style w:type="paragraph" w:customStyle="1" w:styleId="BODY">
    <w:name w:val="BODY"/>
    <w:basedOn w:val="Normal"/>
    <w:uiPriority w:val="99"/>
    <w:rsid w:val="005852DC"/>
    <w:pPr>
      <w:autoSpaceDE w:val="0"/>
      <w:autoSpaceDN w:val="0"/>
      <w:adjustRightInd w:val="0"/>
      <w:spacing w:after="0" w:line="240" w:lineRule="auto"/>
    </w:pPr>
    <w:rPr>
      <w:rFonts w:ascii="Verdana" w:hAnsi="Verdana" w:cs="Verdana"/>
      <w:color w:val="292F33"/>
      <w:kern w:val="0"/>
      <w:szCs w:val="24"/>
      <w:lang w:val="x-none"/>
    </w:rPr>
  </w:style>
  <w:style w:type="paragraph" w:styleId="NormalWeb">
    <w:name w:val="Normal (Web)"/>
    <w:basedOn w:val="Normal"/>
    <w:uiPriority w:val="99"/>
    <w:semiHidden/>
    <w:unhideWhenUsed/>
    <w:rsid w:val="009A104C"/>
    <w:pPr>
      <w:spacing w:before="100" w:beforeAutospacing="1" w:after="100" w:afterAutospacing="1" w:line="240" w:lineRule="auto"/>
    </w:pPr>
    <w:rPr>
      <w:rFonts w:eastAsia="Times New Roman" w:cs="Times New Roman"/>
      <w:kern w:val="0"/>
      <w:szCs w:val="24"/>
      <w:lang w:eastAsia="en-NZ"/>
      <w14:ligatures w14:val="none"/>
    </w:rPr>
  </w:style>
  <w:style w:type="paragraph" w:customStyle="1" w:styleId="my-2">
    <w:name w:val="my-2"/>
    <w:basedOn w:val="Normal"/>
    <w:rsid w:val="00FC4800"/>
    <w:pPr>
      <w:spacing w:before="100" w:beforeAutospacing="1" w:after="100" w:afterAutospacing="1" w:line="240" w:lineRule="auto"/>
    </w:pPr>
    <w:rPr>
      <w:rFonts w:eastAsia="Times New Roman" w:cs="Times New Roman"/>
      <w:kern w:val="0"/>
      <w:szCs w:val="24"/>
      <w:lang w:eastAsia="en-NZ"/>
      <w14:ligatures w14:val="none"/>
    </w:rPr>
  </w:style>
  <w:style w:type="paragraph" w:styleId="Header">
    <w:name w:val="header"/>
    <w:basedOn w:val="Normal"/>
    <w:link w:val="HeaderChar"/>
    <w:uiPriority w:val="99"/>
    <w:unhideWhenUsed/>
    <w:rsid w:val="00BF3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188"/>
  </w:style>
  <w:style w:type="paragraph" w:styleId="Footer">
    <w:name w:val="footer"/>
    <w:basedOn w:val="Normal"/>
    <w:link w:val="FooterChar"/>
    <w:uiPriority w:val="99"/>
    <w:unhideWhenUsed/>
    <w:rsid w:val="00BF3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3251</TotalTime>
  <Pages>6</Pages>
  <Words>3159</Words>
  <Characters>14816</Characters>
  <Application>Microsoft Office Word</Application>
  <DocSecurity>0</DocSecurity>
  <Lines>246</Lines>
  <Paragraphs>48</Paragraphs>
  <ScaleCrop>false</ScaleCrop>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Rex Banks</cp:lastModifiedBy>
  <cp:revision>1042</cp:revision>
  <dcterms:created xsi:type="dcterms:W3CDTF">2025-08-11T03:55:00Z</dcterms:created>
  <dcterms:modified xsi:type="dcterms:W3CDTF">2026-01-06T10:24:00Z</dcterms:modified>
</cp:coreProperties>
</file>