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9046D" w14:textId="77777777" w:rsidR="008E12B6" w:rsidRDefault="00C97702">
      <w:r>
        <w:t xml:space="preserve">Apologies and </w:t>
      </w:r>
      <w:proofErr w:type="spellStart"/>
      <w:r>
        <w:t>Axings</w:t>
      </w:r>
      <w:proofErr w:type="spellEnd"/>
      <w:r>
        <w:t>: Image Repair and the Scandalized Nonprofit</w:t>
      </w:r>
    </w:p>
    <w:p w14:paraId="1B454FF8" w14:textId="77777777" w:rsidR="00EC37E4" w:rsidRDefault="00EC37E4"/>
    <w:p w14:paraId="304B994F" w14:textId="0DE8139E" w:rsidR="00EC37E4" w:rsidRDefault="00EC37E4">
      <w:r>
        <w:t xml:space="preserve">Dr. Tyler Johnson, Department of </w:t>
      </w:r>
      <w:proofErr w:type="gramStart"/>
      <w:r>
        <w:t>Political Science</w:t>
      </w:r>
      <w:proofErr w:type="gramEnd"/>
      <w:r>
        <w:t>, The University of Oklahoma</w:t>
      </w:r>
    </w:p>
    <w:p w14:paraId="5F453162" w14:textId="4D19A014" w:rsidR="00EC37E4" w:rsidRDefault="00EC37E4">
      <w:r>
        <w:t xml:space="preserve">Dr. Haley Murphy, Department of </w:t>
      </w:r>
      <w:proofErr w:type="gramStart"/>
      <w:r>
        <w:t>Political Science</w:t>
      </w:r>
      <w:proofErr w:type="gramEnd"/>
      <w:r>
        <w:t>, Oklahoma State University</w:t>
      </w:r>
    </w:p>
    <w:p w14:paraId="07ABA850" w14:textId="77777777" w:rsidR="00C97702" w:rsidRDefault="00C97702"/>
    <w:p w14:paraId="33B272B5" w14:textId="68872EC3" w:rsidR="003B4B53" w:rsidRDefault="00EC37E4">
      <w:r>
        <w:t xml:space="preserve">Nonprofit organizations are under increased scrutiny from watchdog organizations and the public alike when it comes to how funds raised are spent. As such, when financial scandals strike, nonprofits must be prepared to guard their reputations, lest donations diminish and organizational power and prestige wane. To date, however, the literature on image repair has focused minimally on the world of nonprofits, and much of the research analyzes single cases after the fact and in qualitative fashion.  This approach, while valuable, makes it difficult to determine whether or not attitudes toward the traits of </w:t>
      </w:r>
      <w:r w:rsidR="00230D54">
        <w:t xml:space="preserve">scandal-stricken </w:t>
      </w:r>
      <w:r>
        <w:t>nonprofits are affected by va</w:t>
      </w:r>
      <w:r w:rsidR="00514390">
        <w:t>rious image repair strategies and to what extent one image repair strategy might perform better than another</w:t>
      </w:r>
      <w:r w:rsidR="00230D54">
        <w:t xml:space="preserve"> in the wake of fiscal malfeasance</w:t>
      </w:r>
      <w:r w:rsidR="00514390">
        <w:t>.</w:t>
      </w:r>
    </w:p>
    <w:p w14:paraId="5FE749F7" w14:textId="77777777" w:rsidR="003B4B53" w:rsidRDefault="003B4B53"/>
    <w:p w14:paraId="470D7C1F" w14:textId="18BDEC44" w:rsidR="00C97702" w:rsidRDefault="00C97702">
      <w:r>
        <w:t xml:space="preserve">Such questions will be asked via an original survey experiment. Some </w:t>
      </w:r>
      <w:r w:rsidR="00230D54">
        <w:t>participants</w:t>
      </w:r>
      <w:r>
        <w:t xml:space="preserve"> are presented with a simulated press release describing a scandal (describing either inefficient use of funds raised or </w:t>
      </w:r>
      <w:r w:rsidR="003B4B53">
        <w:t>executive</w:t>
      </w:r>
      <w:r>
        <w:t xml:space="preserve"> extravagance) at a fictional nonprofit organization. Other </w:t>
      </w:r>
      <w:r w:rsidR="00230D54">
        <w:t>participants</w:t>
      </w:r>
      <w:r>
        <w:t xml:space="preserve"> are presented with a similar press release describing both scandalous </w:t>
      </w:r>
      <w:r w:rsidR="00016057">
        <w:t>activity</w:t>
      </w:r>
      <w:bookmarkStart w:id="0" w:name="_GoBack"/>
      <w:bookmarkEnd w:id="0"/>
      <w:r>
        <w:t xml:space="preserve"> and an attempt on the part of the nonprofit at image repair, either through apologizing or firing the CEO. The experiment will allow us to determine if image repair attempts are at all successful (and if so, which attempts) at affecting attitudes toward traits of the nonprofit as well as giving patterns on the part of the respondent. </w:t>
      </w:r>
    </w:p>
    <w:p w14:paraId="6B5F809C" w14:textId="77777777" w:rsidR="00C97702" w:rsidRDefault="00C97702"/>
    <w:sectPr w:rsidR="00C97702" w:rsidSect="004A1C3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678"/>
    <w:rsid w:val="00016057"/>
    <w:rsid w:val="00230D54"/>
    <w:rsid w:val="003B4B53"/>
    <w:rsid w:val="004A1C30"/>
    <w:rsid w:val="00514390"/>
    <w:rsid w:val="008E12B6"/>
    <w:rsid w:val="00C86678"/>
    <w:rsid w:val="00C97702"/>
    <w:rsid w:val="00EC37E4"/>
    <w:rsid w:val="00F85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6F0D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257</Words>
  <Characters>1469</Characters>
  <Application>Microsoft Macintosh Word</Application>
  <DocSecurity>0</DocSecurity>
  <Lines>12</Lines>
  <Paragraphs>3</Paragraphs>
  <ScaleCrop>false</ScaleCrop>
  <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Rauh</dc:creator>
  <cp:keywords/>
  <dc:description/>
  <cp:lastModifiedBy>Laura Rauh</cp:lastModifiedBy>
  <cp:revision>8</cp:revision>
  <dcterms:created xsi:type="dcterms:W3CDTF">2017-01-07T01:06:00Z</dcterms:created>
  <dcterms:modified xsi:type="dcterms:W3CDTF">2017-01-07T01:40:00Z</dcterms:modified>
</cp:coreProperties>
</file>