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201E0" w14:textId="5BC5B4F1" w:rsidR="00155992" w:rsidRPr="0022078D" w:rsidRDefault="00295F09" w:rsidP="0022078D">
      <w:pPr>
        <w:pStyle w:val="Heading1"/>
        <w:jc w:val="center"/>
        <w:rPr>
          <w:sz w:val="32"/>
          <w:szCs w:val="44"/>
        </w:rPr>
      </w:pPr>
      <w:bookmarkStart w:id="0" w:name="OLE_LINK3"/>
      <w:r w:rsidRPr="0022078D">
        <w:rPr>
          <w:sz w:val="32"/>
          <w:szCs w:val="44"/>
        </w:rPr>
        <w:t>Committee on Faculty Academic Conduct (</w:t>
      </w:r>
      <w:r w:rsidR="00782F63" w:rsidRPr="0022078D">
        <w:rPr>
          <w:sz w:val="32"/>
          <w:szCs w:val="44"/>
        </w:rPr>
        <w:t>CFAC</w:t>
      </w:r>
      <w:r w:rsidRPr="0022078D">
        <w:rPr>
          <w:sz w:val="32"/>
          <w:szCs w:val="44"/>
        </w:rPr>
        <w:t>)</w:t>
      </w:r>
      <w:r w:rsidR="00FD0C0E" w:rsidRPr="0022078D">
        <w:rPr>
          <w:sz w:val="32"/>
          <w:szCs w:val="44"/>
        </w:rPr>
        <w:t xml:space="preserve"> Bylaws</w:t>
      </w:r>
    </w:p>
    <w:p w14:paraId="50F11B46" w14:textId="090F8711" w:rsidR="00FB22CA" w:rsidRPr="00295F09" w:rsidRDefault="00BB2F31" w:rsidP="0022078D">
      <w:pPr>
        <w:pStyle w:val="Heading2"/>
        <w:rPr>
          <w:rStyle w:val="Hyperlink"/>
          <w:rFonts w:asciiTheme="minorHAnsi" w:hAnsiTheme="minorHAnsi"/>
          <w:color w:val="0F4761" w:themeColor="accent1" w:themeShade="BF"/>
          <w:u w:val="none"/>
        </w:rPr>
      </w:pPr>
      <w:r w:rsidRPr="0022078D">
        <w:rPr>
          <w:sz w:val="28"/>
          <w:szCs w:val="36"/>
        </w:rPr>
        <w:t>Charge</w:t>
      </w:r>
    </w:p>
    <w:p w14:paraId="1A93DCD8" w14:textId="68E5B4E4" w:rsidR="00147244" w:rsidRDefault="00AF2F65" w:rsidP="00442771">
      <w:pPr>
        <w:spacing w:after="0" w:line="240" w:lineRule="auto"/>
        <w:contextualSpacing/>
        <w:jc w:val="both"/>
      </w:pPr>
      <w:r w:rsidRPr="00A874F8">
        <w:t xml:space="preserve">The </w:t>
      </w:r>
      <w:r w:rsidR="00CE6015" w:rsidRPr="00A874F8">
        <w:t>Committee o</w:t>
      </w:r>
      <w:r w:rsidR="003B33C3" w:rsidRPr="00A874F8">
        <w:t>n</w:t>
      </w:r>
      <w:r w:rsidR="00CE6015" w:rsidRPr="00A874F8">
        <w:t xml:space="preserve"> Faculty Academic Conduct (</w:t>
      </w:r>
      <w:r w:rsidRPr="00A874F8">
        <w:t>CFAC</w:t>
      </w:r>
      <w:r w:rsidR="00CE6015" w:rsidRPr="00A874F8">
        <w:t>)</w:t>
      </w:r>
      <w:r w:rsidRPr="00A874F8">
        <w:t xml:space="preserve"> is</w:t>
      </w:r>
      <w:r w:rsidR="003C106A" w:rsidRPr="00A874F8">
        <w:t xml:space="preserve"> a University</w:t>
      </w:r>
      <w:r w:rsidR="0062676B">
        <w:t xml:space="preserve"> C</w:t>
      </w:r>
      <w:r w:rsidR="003C106A" w:rsidRPr="00A874F8">
        <w:t>ommi</w:t>
      </w:r>
      <w:r w:rsidR="005225FC" w:rsidRPr="00A874F8">
        <w:t>t</w:t>
      </w:r>
      <w:r w:rsidR="003C106A" w:rsidRPr="00A874F8">
        <w:t>tee</w:t>
      </w:r>
      <w:r w:rsidRPr="00A874F8">
        <w:t xml:space="preserve"> </w:t>
      </w:r>
      <w:r w:rsidR="007C24C5" w:rsidRPr="00A874F8">
        <w:t>compris</w:t>
      </w:r>
      <w:r w:rsidR="007C24C5">
        <w:t>ing</w:t>
      </w:r>
      <w:r w:rsidR="007C24C5" w:rsidRPr="00A874F8">
        <w:t xml:space="preserve"> faculty members from all schools</w:t>
      </w:r>
      <w:r w:rsidR="007C24C5">
        <w:t xml:space="preserve"> </w:t>
      </w:r>
      <w:r w:rsidRPr="00A874F8">
        <w:t>charged by the</w:t>
      </w:r>
      <w:r w:rsidR="0002182A">
        <w:t xml:space="preserve"> Executive Vice President and Provost (provost)</w:t>
      </w:r>
      <w:r w:rsidRPr="00A874F8">
        <w:t xml:space="preserve"> </w:t>
      </w:r>
      <w:r w:rsidR="00261130" w:rsidRPr="00A874F8">
        <w:t xml:space="preserve">to conduct peer </w:t>
      </w:r>
      <w:r w:rsidR="008F78EB">
        <w:t>assessments</w:t>
      </w:r>
      <w:r w:rsidR="008F78EB" w:rsidRPr="00A874F8">
        <w:t xml:space="preserve"> </w:t>
      </w:r>
      <w:r w:rsidR="00CE5DD0" w:rsidRPr="00A874F8">
        <w:t xml:space="preserve">and investigations </w:t>
      </w:r>
      <w:r w:rsidR="00261130" w:rsidRPr="00A874F8">
        <w:t>as a vital part of faculty governance</w:t>
      </w:r>
      <w:r w:rsidR="005021E1" w:rsidRPr="00A874F8">
        <w:t xml:space="preserve">, thus advancing the University community's subscription to a shared </w:t>
      </w:r>
      <w:hyperlink r:id="rId11">
        <w:r w:rsidR="005021E1" w:rsidRPr="00A874F8">
          <w:rPr>
            <w:rStyle w:val="Hyperlink"/>
          </w:rPr>
          <w:t>Code of Ethics</w:t>
        </w:r>
      </w:hyperlink>
      <w:r w:rsidR="005021E1" w:rsidRPr="00A874F8">
        <w:t xml:space="preserve"> while ensuring faculty rights are preserved in accordance with academic standards and policy.</w:t>
      </w:r>
      <w:r w:rsidR="00844A15" w:rsidRPr="00A874F8">
        <w:t xml:space="preserve"> </w:t>
      </w:r>
      <w:r w:rsidR="0099795F">
        <w:t>In support of policy</w:t>
      </w:r>
      <w:r w:rsidR="00DA0E7B">
        <w:t xml:space="preserve"> </w:t>
      </w:r>
      <w:hyperlink r:id="rId12" w:tgtFrame="_blank" w:history="1">
        <w:r w:rsidR="0099795F" w:rsidRPr="0099795F">
          <w:rPr>
            <w:rStyle w:val="Hyperlink"/>
          </w:rPr>
          <w:t>PROV-035: Misconduct and Discipline of Academic Faculty</w:t>
        </w:r>
        <w:r w:rsidR="0099795F">
          <w:rPr>
            <w:rStyle w:val="Hyperlink"/>
          </w:rPr>
          <w:t>,</w:t>
        </w:r>
      </w:hyperlink>
      <w:r w:rsidR="0099795F">
        <w:t xml:space="preserve"> t</w:t>
      </w:r>
      <w:r w:rsidR="00C8666B" w:rsidRPr="00A874F8">
        <w:t>he CFAC</w:t>
      </w:r>
      <w:r w:rsidR="00F11F90" w:rsidRPr="00A874F8">
        <w:t xml:space="preserve"> </w:t>
      </w:r>
      <w:r w:rsidR="00F3170E" w:rsidRPr="00A874F8">
        <w:t>serves two purpo</w:t>
      </w:r>
      <w:r w:rsidR="002B293C" w:rsidRPr="00A874F8">
        <w:t>ses</w:t>
      </w:r>
      <w:r w:rsidR="00147244">
        <w:t>:</w:t>
      </w:r>
    </w:p>
    <w:p w14:paraId="575A95EC" w14:textId="77777777" w:rsidR="00147244" w:rsidRDefault="00147244" w:rsidP="00442771">
      <w:pPr>
        <w:spacing w:after="0" w:line="240" w:lineRule="auto"/>
        <w:contextualSpacing/>
        <w:jc w:val="both"/>
      </w:pPr>
    </w:p>
    <w:p w14:paraId="6012039D" w14:textId="00984F4E" w:rsidR="00147244" w:rsidRDefault="00147244" w:rsidP="00442771">
      <w:pPr>
        <w:pStyle w:val="ListParagraph"/>
        <w:numPr>
          <w:ilvl w:val="0"/>
          <w:numId w:val="43"/>
        </w:numPr>
        <w:spacing w:after="0" w:line="240" w:lineRule="auto"/>
        <w:jc w:val="both"/>
      </w:pPr>
      <w:r w:rsidRPr="00A874F8">
        <w:t>The CFAC</w:t>
      </w:r>
      <w:r>
        <w:t xml:space="preserve"> assesses</w:t>
      </w:r>
      <w:r w:rsidRPr="00A874F8">
        <w:t xml:space="preserve"> allegations </w:t>
      </w:r>
      <w:r>
        <w:t>and, if warranted,</w:t>
      </w:r>
      <w:r w:rsidRPr="00A874F8">
        <w:t xml:space="preserve"> investigates reports of faculty Academic Misconduct to determine if there is adequate cause for disciplinary action and makes recommendations to the </w:t>
      </w:r>
      <w:r>
        <w:t xml:space="preserve">relevant </w:t>
      </w:r>
      <w:r w:rsidRPr="00A874F8">
        <w:t>dean</w:t>
      </w:r>
      <w:r w:rsidR="00BE336C">
        <w:t>(s)</w:t>
      </w:r>
      <w:r>
        <w:t>.</w:t>
      </w:r>
    </w:p>
    <w:p w14:paraId="2E218C68" w14:textId="77777777" w:rsidR="00147244" w:rsidRPr="00A874F8" w:rsidRDefault="00147244" w:rsidP="00442771">
      <w:pPr>
        <w:spacing w:after="0" w:line="240" w:lineRule="auto"/>
        <w:contextualSpacing/>
        <w:jc w:val="both"/>
      </w:pPr>
    </w:p>
    <w:p w14:paraId="7465A390" w14:textId="2E6B5A6C" w:rsidR="00BC1BB9" w:rsidRDefault="00147244" w:rsidP="00AC09A2">
      <w:pPr>
        <w:pStyle w:val="ListParagraph"/>
        <w:numPr>
          <w:ilvl w:val="0"/>
          <w:numId w:val="43"/>
        </w:numPr>
        <w:spacing w:after="0" w:line="240" w:lineRule="auto"/>
        <w:jc w:val="both"/>
      </w:pPr>
      <w:r w:rsidRPr="00A874F8">
        <w:t xml:space="preserve">When a dean contemplates suspending or terminating a faculty member for cause due to </w:t>
      </w:r>
      <w:r>
        <w:t>confirmed</w:t>
      </w:r>
      <w:r w:rsidRPr="00A874F8">
        <w:t xml:space="preserve"> serious Nonacademic Misconduct, the faculty member is entitled to peer review by the CFAC after the conclusion of the investigation unless (a) a committee consisting primarily of </w:t>
      </w:r>
      <w:r>
        <w:t xml:space="preserve">academic </w:t>
      </w:r>
      <w:r w:rsidRPr="00A874F8">
        <w:t xml:space="preserve">faculty members conducted the investigation or (b) </w:t>
      </w:r>
      <w:r>
        <w:t>entitlement to peer review</w:t>
      </w:r>
      <w:r w:rsidRPr="00A874F8">
        <w:t xml:space="preserve"> is inconsistent with the policies governing the investigating entity; currently, the only policy that excludes the possibility of peer review is the</w:t>
      </w:r>
      <w:r>
        <w:t xml:space="preserve"> Sexual Misconduct Policy</w:t>
      </w:r>
      <w:r w:rsidRPr="00A874F8">
        <w:t xml:space="preserve"> </w:t>
      </w:r>
      <w:r>
        <w:t>(</w:t>
      </w:r>
      <w:r w:rsidRPr="00A874F8">
        <w:t>Title IX</w:t>
      </w:r>
      <w:r>
        <w:t>).</w:t>
      </w:r>
      <w:r w:rsidRPr="00A874F8">
        <w:t xml:space="preserve"> Th</w:t>
      </w:r>
      <w:r>
        <w:t>e</w:t>
      </w:r>
      <w:r w:rsidRPr="00A874F8">
        <w:t xml:space="preserve"> review </w:t>
      </w:r>
      <w:r>
        <w:t xml:space="preserve">by the CFAC </w:t>
      </w:r>
      <w:r w:rsidRPr="00A874F8">
        <w:t xml:space="preserve">serves to provide the dean with </w:t>
      </w:r>
      <w:r>
        <w:t>a</w:t>
      </w:r>
      <w:r w:rsidRPr="00A874F8">
        <w:t xml:space="preserve"> faculty committee’s opinion on whether the confirmed misconduct warrants major disciplinary action</w:t>
      </w:r>
      <w:r>
        <w:t>; it is not a</w:t>
      </w:r>
      <w:r w:rsidRPr="00A874F8">
        <w:t xml:space="preserve"> reinvestigat</w:t>
      </w:r>
      <w:r>
        <w:t>ion of</w:t>
      </w:r>
      <w:r w:rsidRPr="00A874F8">
        <w:t xml:space="preserve"> the matter.</w:t>
      </w:r>
      <w:r>
        <w:t xml:space="preserve"> </w:t>
      </w:r>
    </w:p>
    <w:p w14:paraId="1DE716FD" w14:textId="77777777" w:rsidR="00AC09A2" w:rsidRDefault="00AC09A2" w:rsidP="00AC09A2">
      <w:pPr>
        <w:spacing w:after="0" w:line="240" w:lineRule="auto"/>
        <w:jc w:val="both"/>
      </w:pPr>
    </w:p>
    <w:p w14:paraId="37C96A89" w14:textId="50F84844" w:rsidR="00147244" w:rsidRPr="00BC1BB9" w:rsidRDefault="00147244" w:rsidP="00BC1BB9">
      <w:pPr>
        <w:spacing w:after="0" w:line="240" w:lineRule="auto"/>
        <w:jc w:val="both"/>
        <w:rPr>
          <w:rStyle w:val="Hyperlink"/>
          <w:color w:val="auto"/>
          <w:u w:val="none"/>
        </w:rPr>
      </w:pPr>
      <w:r w:rsidRPr="00A874F8">
        <w:t xml:space="preserve">The dean </w:t>
      </w:r>
      <w:r w:rsidRPr="00BC1BB9">
        <w:rPr>
          <w:rStyle w:val="Hyperlink"/>
          <w:color w:val="auto"/>
          <w:u w:val="none"/>
        </w:rPr>
        <w:t>must give substantial weight to the CFAC report and recommendation when arriving at their recommendation to the provost regarding possible disciplinary action.</w:t>
      </w:r>
    </w:p>
    <w:p w14:paraId="07C65E08" w14:textId="77777777" w:rsidR="00147244" w:rsidRDefault="00147244" w:rsidP="00442771">
      <w:pPr>
        <w:spacing w:after="0" w:line="240" w:lineRule="auto"/>
        <w:contextualSpacing/>
        <w:jc w:val="both"/>
      </w:pPr>
    </w:p>
    <w:p w14:paraId="5CCD7F25" w14:textId="77777777" w:rsidR="007C24C5" w:rsidRDefault="00AF04E7" w:rsidP="00442771">
      <w:pPr>
        <w:spacing w:after="0" w:line="240" w:lineRule="auto"/>
        <w:contextualSpacing/>
        <w:jc w:val="both"/>
      </w:pPr>
      <w:r w:rsidRPr="00A874F8">
        <w:t>The CFAC also serves in an informal advisory role to the president and provost</w:t>
      </w:r>
      <w:r w:rsidR="00AC0B4A">
        <w:t>,</w:t>
      </w:r>
      <w:r w:rsidRPr="00A874F8">
        <w:t xml:space="preserve"> as requested, providing counsel on</w:t>
      </w:r>
      <w:r w:rsidR="0003197D" w:rsidRPr="00A874F8">
        <w:t xml:space="preserve"> </w:t>
      </w:r>
      <w:r w:rsidRPr="00A874F8">
        <w:t xml:space="preserve">matters related to faculty </w:t>
      </w:r>
      <w:r w:rsidR="00FB6A42" w:rsidRPr="00A874F8">
        <w:t>a</w:t>
      </w:r>
      <w:r w:rsidRPr="00A874F8">
        <w:t xml:space="preserve">cademic conduct. </w:t>
      </w:r>
    </w:p>
    <w:p w14:paraId="00F9E2AB" w14:textId="77777777" w:rsidR="007C24C5" w:rsidRDefault="007C24C5" w:rsidP="00442771">
      <w:pPr>
        <w:spacing w:after="0" w:line="240" w:lineRule="auto"/>
        <w:contextualSpacing/>
        <w:jc w:val="both"/>
      </w:pPr>
    </w:p>
    <w:p w14:paraId="7FEE031B" w14:textId="6CDC092D" w:rsidR="00EF7AD8" w:rsidRPr="005C027A" w:rsidRDefault="00AF04E7" w:rsidP="00442771">
      <w:pPr>
        <w:spacing w:after="0" w:line="240" w:lineRule="auto"/>
        <w:contextualSpacing/>
        <w:jc w:val="both"/>
        <w:rPr>
          <w:color w:val="467886" w:themeColor="hyperlink"/>
          <w:u w:val="single"/>
        </w:rPr>
      </w:pPr>
      <w:r w:rsidRPr="00A874F8" w:rsidDel="0EA10CB5">
        <w:t xml:space="preserve">The </w:t>
      </w:r>
      <w:r w:rsidRPr="00A874F8" w:rsidDel="00FC79D3">
        <w:t>CFAC</w:t>
      </w:r>
      <w:r w:rsidRPr="00A874F8" w:rsidDel="3975867A">
        <w:t xml:space="preserve"> does not </w:t>
      </w:r>
      <w:r w:rsidRPr="00A874F8" w:rsidDel="003B7895">
        <w:t>evaluate</w:t>
      </w:r>
      <w:r w:rsidRPr="00A874F8" w:rsidDel="3975867A">
        <w:t xml:space="preserve"> faculty </w:t>
      </w:r>
      <w:r w:rsidRPr="00A874F8" w:rsidDel="00A3018C">
        <w:t>performance</w:t>
      </w:r>
      <w:r w:rsidRPr="00A874F8">
        <w:t xml:space="preserve">, although </w:t>
      </w:r>
      <w:r w:rsidR="00AD608E" w:rsidRPr="00A874F8">
        <w:t>it may rely on disciplinary experts' assessments of performance in certain cases, for example,</w:t>
      </w:r>
      <w:r w:rsidRPr="00A874F8">
        <w:t xml:space="preserve"> to assess a claim of </w:t>
      </w:r>
      <w:r w:rsidR="008E2722" w:rsidRPr="00A874F8">
        <w:t>neglect of duty.</w:t>
      </w:r>
    </w:p>
    <w:p w14:paraId="75BC998A" w14:textId="1F821515" w:rsidR="00AC09A2" w:rsidRPr="005C027A" w:rsidRDefault="008D1D57" w:rsidP="005C027A">
      <w:pPr>
        <w:pStyle w:val="Heading2"/>
        <w:rPr>
          <w:sz w:val="28"/>
          <w:szCs w:val="36"/>
        </w:rPr>
      </w:pPr>
      <w:bookmarkStart w:id="1" w:name="_Toc202358461"/>
      <w:r w:rsidRPr="0022078D">
        <w:rPr>
          <w:sz w:val="28"/>
          <w:szCs w:val="36"/>
        </w:rPr>
        <w:t>Procedures</w:t>
      </w:r>
      <w:bookmarkEnd w:id="1"/>
    </w:p>
    <w:p w14:paraId="6ECC55F7" w14:textId="05BDC874" w:rsidR="00157514" w:rsidRPr="00A874F8" w:rsidRDefault="00757EBD" w:rsidP="005C027A">
      <w:pPr>
        <w:pStyle w:val="Heading3"/>
      </w:pPr>
      <w:r w:rsidRPr="00A874F8">
        <w:rPr>
          <w:rStyle w:val="Heading4Char"/>
        </w:rPr>
        <w:t>Committee composition</w:t>
      </w:r>
      <w:r w:rsidR="00DF37A2">
        <w:rPr>
          <w:rStyle w:val="Heading4Char"/>
        </w:rPr>
        <w:t xml:space="preserve"> and responsibilities</w:t>
      </w:r>
      <w:r w:rsidRPr="00A874F8">
        <w:rPr>
          <w:rStyle w:val="Heading4Char"/>
        </w:rPr>
        <w:t xml:space="preserve">: </w:t>
      </w:r>
    </w:p>
    <w:p w14:paraId="1AD9B880" w14:textId="5F8A35EF" w:rsidR="00F82A18" w:rsidRPr="00A874F8" w:rsidRDefault="00757EBD" w:rsidP="00ED3B7B">
      <w:pPr>
        <w:spacing w:after="0" w:line="240" w:lineRule="auto"/>
        <w:contextualSpacing/>
        <w:jc w:val="both"/>
      </w:pPr>
      <w:r w:rsidRPr="00A874F8">
        <w:t xml:space="preserve">The CFAC </w:t>
      </w:r>
      <w:r w:rsidR="00B5199A" w:rsidRPr="00A874F8">
        <w:t>comprise</w:t>
      </w:r>
      <w:r w:rsidRPr="00A874F8">
        <w:t xml:space="preserve">s </w:t>
      </w:r>
      <w:r w:rsidR="00AF04E7" w:rsidRPr="00A874F8">
        <w:t xml:space="preserve">no </w:t>
      </w:r>
      <w:r w:rsidR="003F20DC">
        <w:t>fewer</w:t>
      </w:r>
      <w:r w:rsidR="003F20DC" w:rsidRPr="00A874F8">
        <w:t xml:space="preserve"> </w:t>
      </w:r>
      <w:r w:rsidR="00AF04E7" w:rsidRPr="00A874F8">
        <w:t>than</w:t>
      </w:r>
      <w:r w:rsidRPr="00A874F8">
        <w:t xml:space="preserve"> 16 </w:t>
      </w:r>
      <w:r w:rsidR="00005A41">
        <w:t>academic</w:t>
      </w:r>
      <w:r w:rsidRPr="00A874F8">
        <w:t xml:space="preserve"> faculty members at the rank of</w:t>
      </w:r>
      <w:r w:rsidR="006446EA" w:rsidRPr="00A874F8">
        <w:t xml:space="preserve"> associate professor or</w:t>
      </w:r>
      <w:r w:rsidRPr="00A874F8">
        <w:t xml:space="preserve"> professor, with at least one from each </w:t>
      </w:r>
      <w:r w:rsidR="004A5185" w:rsidRPr="00A874F8">
        <w:t>s</w:t>
      </w:r>
      <w:r w:rsidRPr="00A874F8">
        <w:t>chool</w:t>
      </w:r>
      <w:r w:rsidR="003F20DC">
        <w:t>,</w:t>
      </w:r>
      <w:r w:rsidRPr="00A874F8">
        <w:t xml:space="preserve"> and </w:t>
      </w:r>
      <w:r w:rsidR="00AB6D1D" w:rsidRPr="00A874F8">
        <w:t xml:space="preserve">at least </w:t>
      </w:r>
      <w:r w:rsidRPr="00A874F8">
        <w:t xml:space="preserve">three from </w:t>
      </w:r>
      <w:r w:rsidR="000D472E">
        <w:t>(respectively)</w:t>
      </w:r>
      <w:r w:rsidR="002B1A30">
        <w:t xml:space="preserve"> </w:t>
      </w:r>
      <w:r w:rsidRPr="00A874F8">
        <w:t xml:space="preserve">the </w:t>
      </w:r>
      <w:r w:rsidR="004A5185" w:rsidRPr="00A874F8">
        <w:t>School of Medicine</w:t>
      </w:r>
      <w:r w:rsidRPr="00A874F8">
        <w:t xml:space="preserve"> and </w:t>
      </w:r>
      <w:r w:rsidR="008E3C85" w:rsidRPr="00A874F8">
        <w:t xml:space="preserve">the College </w:t>
      </w:r>
      <w:r w:rsidR="00773012">
        <w:t>and Graduate</w:t>
      </w:r>
      <w:r w:rsidR="000D472E">
        <w:t xml:space="preserve"> School </w:t>
      </w:r>
      <w:r w:rsidR="008E3C85" w:rsidRPr="00A874F8">
        <w:t xml:space="preserve">of Arts and </w:t>
      </w:r>
      <w:r w:rsidR="000F3D38" w:rsidRPr="00A874F8">
        <w:t>Sciences</w:t>
      </w:r>
      <w:r w:rsidR="000F3D38">
        <w:t>, spanning</w:t>
      </w:r>
      <w:r w:rsidR="00673583">
        <w:t xml:space="preserve"> the broad disciplinary expertise of these larger schools</w:t>
      </w:r>
      <w:r w:rsidRPr="00A874F8">
        <w:t>. The members of the CFAC serve staggered three-year terms, with approximately one-third rotating on and off every year. Each member is selected by the school of their primary appointment according to that school's policies and processes</w:t>
      </w:r>
      <w:r w:rsidR="00430516" w:rsidRPr="00A874F8">
        <w:t xml:space="preserve">. Faculty members who have been found responsible </w:t>
      </w:r>
      <w:r w:rsidR="006C4B87" w:rsidRPr="00A874F8">
        <w:t>for</w:t>
      </w:r>
      <w:r w:rsidR="00430516" w:rsidRPr="00A874F8">
        <w:t xml:space="preserve"> misconduct are ineligible to serve on the CFAC for a period of </w:t>
      </w:r>
      <w:r w:rsidR="009C2B4A">
        <w:t>5</w:t>
      </w:r>
      <w:r w:rsidR="00430516" w:rsidRPr="00A874F8">
        <w:t xml:space="preserve"> years</w:t>
      </w:r>
      <w:r w:rsidRPr="00A874F8">
        <w:t xml:space="preserve">. The provost will appoint one of the members of the CFAC as its chair. The </w:t>
      </w:r>
      <w:r w:rsidR="001D1C04">
        <w:t>vice provost for faculty affairs (</w:t>
      </w:r>
      <w:r w:rsidRPr="00A874F8">
        <w:t>VPFA</w:t>
      </w:r>
      <w:r w:rsidR="001D1C04">
        <w:t>)</w:t>
      </w:r>
      <w:r w:rsidRPr="00A874F8">
        <w:t xml:space="preserve"> and the vice president and chief human resource officer (VPHR) are ex-officio members of the CFAC.</w:t>
      </w:r>
      <w:r w:rsidR="00F82A18">
        <w:t xml:space="preserve"> </w:t>
      </w:r>
      <w:r w:rsidR="00F82A18" w:rsidRPr="00A874F8">
        <w:t>Depending on the nature of the alleged misconduct, the CFAC may seek appropriate counsel from subject matter experts, the research integrity officer, University Counsel, or others in conducting its reviews.</w:t>
      </w:r>
    </w:p>
    <w:p w14:paraId="78DA3FC1" w14:textId="77777777" w:rsidR="00757EBD" w:rsidRPr="00A874F8" w:rsidRDefault="00757EBD" w:rsidP="00442771">
      <w:pPr>
        <w:spacing w:after="0" w:line="240" w:lineRule="auto"/>
        <w:contextualSpacing/>
        <w:jc w:val="both"/>
      </w:pPr>
    </w:p>
    <w:p w14:paraId="67CCC340" w14:textId="21CE74AA" w:rsidR="00757EBD" w:rsidRPr="00A874F8" w:rsidRDefault="00757EBD" w:rsidP="00442771">
      <w:pPr>
        <w:spacing w:after="0" w:line="240" w:lineRule="auto"/>
        <w:contextualSpacing/>
        <w:jc w:val="both"/>
      </w:pPr>
      <w:r w:rsidRPr="00A874F8">
        <w:t>The members of the CFAC receive yearly training regarding conducting investigations, maintaining confidentiality, record-keeping requirements, legal obligations,</w:t>
      </w:r>
      <w:r w:rsidR="007D56B5" w:rsidRPr="00A874F8">
        <w:t xml:space="preserve"> other investigating entities,</w:t>
      </w:r>
      <w:r w:rsidRPr="00A874F8">
        <w:t xml:space="preserve"> etc. </w:t>
      </w:r>
    </w:p>
    <w:p w14:paraId="356B5D12" w14:textId="77777777" w:rsidR="00757EBD" w:rsidRPr="00A874F8" w:rsidRDefault="00757EBD" w:rsidP="00442771">
      <w:pPr>
        <w:spacing w:after="0" w:line="240" w:lineRule="auto"/>
        <w:contextualSpacing/>
        <w:jc w:val="both"/>
      </w:pPr>
    </w:p>
    <w:p w14:paraId="0186EB1A" w14:textId="472347FF" w:rsidR="00144AD5" w:rsidRPr="00A874F8" w:rsidRDefault="00144AD5" w:rsidP="00442771">
      <w:pPr>
        <w:spacing w:after="0" w:line="240" w:lineRule="auto"/>
        <w:contextualSpacing/>
        <w:jc w:val="both"/>
      </w:pPr>
      <w:r w:rsidRPr="00A874F8">
        <w:t xml:space="preserve">The CFAC </w:t>
      </w:r>
      <w:r w:rsidR="00034AC9" w:rsidRPr="00A874F8">
        <w:t>must</w:t>
      </w:r>
      <w:r w:rsidRPr="00A874F8">
        <w:t xml:space="preserve"> maintain copies of transcripts, recordings, interview notes, and other relevant evidence as part of the </w:t>
      </w:r>
      <w:r w:rsidR="001F653F">
        <w:t>assessment</w:t>
      </w:r>
      <w:r w:rsidR="001F653F" w:rsidRPr="00A874F8">
        <w:t xml:space="preserve"> </w:t>
      </w:r>
      <w:r w:rsidR="001230AD" w:rsidRPr="00A874F8">
        <w:t xml:space="preserve">and </w:t>
      </w:r>
      <w:r w:rsidRPr="00A874F8">
        <w:t xml:space="preserve">investigation process. </w:t>
      </w:r>
      <w:r w:rsidR="007B5C33" w:rsidRPr="00A874F8">
        <w:t>The provost’s office will retain a</w:t>
      </w:r>
      <w:r w:rsidRPr="00A874F8">
        <w:t>ll evidence collected in a secure investigation file</w:t>
      </w:r>
      <w:r w:rsidR="007B5C33" w:rsidRPr="00A874F8">
        <w:t>,</w:t>
      </w:r>
      <w:r w:rsidRPr="00A874F8">
        <w:t xml:space="preserve"> </w:t>
      </w:r>
      <w:r w:rsidR="007B5C33" w:rsidRPr="00A874F8">
        <w:t xml:space="preserve">in accordance with the University's applicable record retention requirements. </w:t>
      </w:r>
      <w:r w:rsidR="00282DEB" w:rsidRPr="00A874F8">
        <w:t>T</w:t>
      </w:r>
      <w:r w:rsidRPr="00A874F8">
        <w:t xml:space="preserve">he chair of the CFAC, </w:t>
      </w:r>
      <w:r w:rsidR="00D6019C">
        <w:t xml:space="preserve">the </w:t>
      </w:r>
      <w:r w:rsidRPr="00A874F8">
        <w:t xml:space="preserve">VPFA, </w:t>
      </w:r>
      <w:r w:rsidR="00D6019C">
        <w:t xml:space="preserve">the </w:t>
      </w:r>
      <w:r w:rsidRPr="00A874F8">
        <w:t>VPHR, and the provost (and designee(s))</w:t>
      </w:r>
      <w:r w:rsidR="00282DEB" w:rsidRPr="00A874F8">
        <w:t xml:space="preserve"> will have access to this information</w:t>
      </w:r>
      <w:r w:rsidRPr="00A874F8">
        <w:t xml:space="preserve">. All information collected that is deemed confidential </w:t>
      </w:r>
      <w:r w:rsidR="008E42AE" w:rsidRPr="00A874F8">
        <w:t>must</w:t>
      </w:r>
      <w:r w:rsidRPr="00A874F8">
        <w:t xml:space="preserve"> be clearly marked.</w:t>
      </w:r>
    </w:p>
    <w:p w14:paraId="77D13DF0" w14:textId="77A3B9CD" w:rsidR="00757EBD" w:rsidRPr="007D2EE0" w:rsidRDefault="00CD6805" w:rsidP="005C027A">
      <w:pPr>
        <w:pStyle w:val="Heading3"/>
      </w:pPr>
      <w:r w:rsidRPr="00A874F8">
        <w:rPr>
          <w:rStyle w:val="Heading4Char"/>
        </w:rPr>
        <w:t xml:space="preserve">Reporting </w:t>
      </w:r>
      <w:r w:rsidR="004E0803" w:rsidRPr="00A874F8">
        <w:t xml:space="preserve">allegations of Academic Misconduct </w:t>
      </w:r>
      <w:r w:rsidR="00A6796B" w:rsidRPr="00A874F8">
        <w:rPr>
          <w:rStyle w:val="Heading4Char"/>
        </w:rPr>
        <w:t>to the CFAC</w:t>
      </w:r>
      <w:r w:rsidR="00757EBD" w:rsidRPr="00A874F8">
        <w:rPr>
          <w:rStyle w:val="Heading4Char"/>
        </w:rPr>
        <w:t>:</w:t>
      </w:r>
    </w:p>
    <w:p w14:paraId="0CFBDBBC" w14:textId="2F8DD4E2" w:rsidR="00757EBD" w:rsidRPr="005C027A" w:rsidRDefault="00757EBD" w:rsidP="00442771">
      <w:pPr>
        <w:spacing w:after="0" w:line="240" w:lineRule="auto"/>
        <w:contextualSpacing/>
        <w:jc w:val="both"/>
      </w:pPr>
      <w:r w:rsidRPr="00A874F8">
        <w:t>Only a school dean</w:t>
      </w:r>
      <w:r w:rsidR="00634D66" w:rsidRPr="00A874F8">
        <w:t xml:space="preserve">, the </w:t>
      </w:r>
      <w:r w:rsidR="00EC424F" w:rsidRPr="00A874F8">
        <w:t>president</w:t>
      </w:r>
      <w:r w:rsidR="00634D66" w:rsidRPr="00A874F8">
        <w:t xml:space="preserve">, </w:t>
      </w:r>
      <w:r w:rsidR="00EC424F" w:rsidRPr="00A874F8">
        <w:t>or</w:t>
      </w:r>
      <w:r w:rsidR="00E42077" w:rsidRPr="00A874F8">
        <w:t xml:space="preserve"> </w:t>
      </w:r>
      <w:r w:rsidR="00634D66" w:rsidRPr="00A874F8">
        <w:t xml:space="preserve">the </w:t>
      </w:r>
      <w:r w:rsidR="00E42077" w:rsidRPr="00A874F8">
        <w:t xml:space="preserve">provost </w:t>
      </w:r>
      <w:r w:rsidR="00143197" w:rsidRPr="00A874F8">
        <w:t xml:space="preserve">(or designees) </w:t>
      </w:r>
      <w:r w:rsidRPr="00A874F8">
        <w:t>can r</w:t>
      </w:r>
      <w:r w:rsidR="00BB0E5D" w:rsidRPr="00A874F8">
        <w:t>efer</w:t>
      </w:r>
      <w:r w:rsidRPr="00A874F8">
        <w:t xml:space="preserve"> an allegation of </w:t>
      </w:r>
      <w:r w:rsidR="00E24970">
        <w:t>m</w:t>
      </w:r>
      <w:r w:rsidRPr="00A874F8">
        <w:t>isconduct by the</w:t>
      </w:r>
      <w:r w:rsidR="004B0C0D" w:rsidRPr="00A874F8">
        <w:t xml:space="preserve"> </w:t>
      </w:r>
      <w:r w:rsidRPr="00A874F8">
        <w:t xml:space="preserve">faculty to the CFAC for </w:t>
      </w:r>
      <w:r w:rsidR="001F653F">
        <w:t>assessment</w:t>
      </w:r>
      <w:r w:rsidRPr="00A874F8">
        <w:t>.</w:t>
      </w:r>
      <w:r w:rsidR="00D6019C">
        <w:t xml:space="preserve"> Others who observe what they believe to be faculty Academic Misconduct should report it to the faculty member’s supervisor or dean</w:t>
      </w:r>
      <w:r w:rsidR="009753A0">
        <w:t xml:space="preserve"> or </w:t>
      </w:r>
      <w:r w:rsidR="00CE1E5F">
        <w:t>via</w:t>
      </w:r>
      <w:r w:rsidR="00A736C4">
        <w:t xml:space="preserve"> the</w:t>
      </w:r>
      <w:r w:rsidR="00E32660">
        <w:t xml:space="preserve"> </w:t>
      </w:r>
      <w:hyperlink r:id="rId13" w:tgtFrame="_blank" w:history="1">
        <w:r w:rsidR="005E3091" w:rsidRPr="00A874F8">
          <w:rPr>
            <w:rStyle w:val="Hyperlink"/>
          </w:rPr>
          <w:t>UVA Just Report It</w:t>
        </w:r>
      </w:hyperlink>
      <w:r w:rsidR="00A736C4">
        <w:t xml:space="preserve"> system.</w:t>
      </w:r>
    </w:p>
    <w:p w14:paraId="12436B54" w14:textId="3A9F387A" w:rsidR="00757EBD" w:rsidRPr="00A874F8" w:rsidRDefault="002A1612" w:rsidP="005C027A">
      <w:pPr>
        <w:pStyle w:val="Heading3"/>
        <w:rPr>
          <w:rStyle w:val="Heading4Char"/>
        </w:rPr>
      </w:pPr>
      <w:r w:rsidRPr="00A874F8">
        <w:rPr>
          <w:rStyle w:val="Heading4Char"/>
        </w:rPr>
        <w:t xml:space="preserve">CFAC </w:t>
      </w:r>
      <w:r w:rsidR="009C3791" w:rsidRPr="00A874F8">
        <w:rPr>
          <w:rStyle w:val="Heading4Char"/>
        </w:rPr>
        <w:t>p</w:t>
      </w:r>
      <w:r w:rsidR="0009155F" w:rsidRPr="00A874F8">
        <w:rPr>
          <w:rStyle w:val="Heading4Char"/>
        </w:rPr>
        <w:t xml:space="preserve">rocedures for a </w:t>
      </w:r>
      <w:r w:rsidR="009C3791" w:rsidRPr="00A874F8">
        <w:rPr>
          <w:rStyle w:val="Heading4Char"/>
        </w:rPr>
        <w:t>r</w:t>
      </w:r>
      <w:r w:rsidR="0009155F" w:rsidRPr="00A874F8">
        <w:rPr>
          <w:rStyle w:val="Heading4Char"/>
        </w:rPr>
        <w:t>eport of Academic Misconduct:</w:t>
      </w:r>
    </w:p>
    <w:p w14:paraId="460A076E" w14:textId="0ADE480B" w:rsidR="003E7CBB" w:rsidRPr="00A874F8" w:rsidRDefault="00AD0668" w:rsidP="00442771">
      <w:pPr>
        <w:spacing w:after="0" w:line="240" w:lineRule="auto"/>
        <w:contextualSpacing/>
        <w:jc w:val="both"/>
      </w:pPr>
      <w:r w:rsidRPr="00A874F8">
        <w:t xml:space="preserve">When a dean </w:t>
      </w:r>
      <w:r w:rsidR="00143197" w:rsidRPr="00A874F8">
        <w:t xml:space="preserve">(or designee) </w:t>
      </w:r>
      <w:r w:rsidRPr="00A874F8">
        <w:t>requests that the CFAC consider a case of alleged Academic Misconduct, the CFAC will follow the procedures described in this section.</w:t>
      </w:r>
    </w:p>
    <w:p w14:paraId="0335B631" w14:textId="77777777" w:rsidR="00232B93" w:rsidRPr="00A874F8" w:rsidRDefault="00232B93" w:rsidP="00442771">
      <w:pPr>
        <w:spacing w:after="0" w:line="240" w:lineRule="auto"/>
        <w:contextualSpacing/>
        <w:jc w:val="both"/>
      </w:pPr>
    </w:p>
    <w:p w14:paraId="7CEFAE76" w14:textId="5E90F4CC" w:rsidR="00DC367E" w:rsidRPr="009C2DAD" w:rsidRDefault="00D6019C" w:rsidP="00442771">
      <w:pPr>
        <w:pStyle w:val="ListParagraph"/>
        <w:numPr>
          <w:ilvl w:val="0"/>
          <w:numId w:val="3"/>
        </w:numPr>
        <w:spacing w:after="0" w:line="240" w:lineRule="auto"/>
        <w:ind w:left="720"/>
        <w:jc w:val="both"/>
      </w:pPr>
      <w:r>
        <w:rPr>
          <w:i/>
          <w:iCs/>
        </w:rPr>
        <w:t xml:space="preserve">Initial assessment. </w:t>
      </w:r>
      <w:r w:rsidR="001B341C" w:rsidRPr="00A874F8">
        <w:t>The c</w:t>
      </w:r>
      <w:r w:rsidR="00757EBD" w:rsidRPr="00A874F8">
        <w:t>hair of the CFAC will notify the VPFA and the VPHR</w:t>
      </w:r>
      <w:r w:rsidR="00DC367E" w:rsidRPr="00A874F8">
        <w:t xml:space="preserve"> and then identify three </w:t>
      </w:r>
      <w:r w:rsidR="00AD7C38" w:rsidRPr="00A874F8">
        <w:t xml:space="preserve">CFAC </w:t>
      </w:r>
      <w:r w:rsidR="00DC367E" w:rsidRPr="00A874F8">
        <w:t xml:space="preserve">committee members who do not have a conflict of interest in the case to form an assessment team. If possible, </w:t>
      </w:r>
      <w:r>
        <w:t xml:space="preserve">at least </w:t>
      </w:r>
      <w:r w:rsidR="00DC367E" w:rsidRPr="00A874F8">
        <w:t xml:space="preserve">one member of the assessment team should be from the faculty member's school, </w:t>
      </w:r>
      <w:r>
        <w:t>at least</w:t>
      </w:r>
      <w:r w:rsidRPr="00A874F8">
        <w:t xml:space="preserve"> </w:t>
      </w:r>
      <w:r w:rsidR="00DC367E" w:rsidRPr="00A874F8">
        <w:t>one member should be from another school</w:t>
      </w:r>
      <w:r>
        <w:t>, and</w:t>
      </w:r>
      <w:r w:rsidR="00C36250">
        <w:t>, if possible,</w:t>
      </w:r>
      <w:r>
        <w:t xml:space="preserve"> at least</w:t>
      </w:r>
      <w:r w:rsidR="004A1817">
        <w:t xml:space="preserve"> one</w:t>
      </w:r>
      <w:r w:rsidR="00B86BE4">
        <w:t xml:space="preserve"> </w:t>
      </w:r>
      <w:r w:rsidR="004A1817">
        <w:t xml:space="preserve">member should be of the </w:t>
      </w:r>
      <w:r w:rsidR="005609D4">
        <w:t xml:space="preserve">rank and employment category (tenure-line or academic general faculty) as the </w:t>
      </w:r>
      <w:r w:rsidR="00B86BE4">
        <w:t xml:space="preserve">faculty member being reviewed. </w:t>
      </w:r>
      <w:r w:rsidR="001F389C">
        <w:t xml:space="preserve">The </w:t>
      </w:r>
      <w:r w:rsidR="001F389C" w:rsidRPr="0032121F">
        <w:t>Associate Vice President for Talent Development</w:t>
      </w:r>
      <w:r w:rsidR="001F389C">
        <w:t xml:space="preserve"> or their delegate will appoint o</w:t>
      </w:r>
      <w:r w:rsidR="00DC367E" w:rsidRPr="00A874F8">
        <w:t xml:space="preserve">ne member of HR Employee Relations with extensive training in </w:t>
      </w:r>
      <w:r w:rsidR="00DC367E" w:rsidRPr="009C2DAD">
        <w:t xml:space="preserve">best investigation practices and knowledge of University policies </w:t>
      </w:r>
      <w:r w:rsidR="001F389C">
        <w:t>to</w:t>
      </w:r>
      <w:r w:rsidR="001F389C" w:rsidRPr="009C2DAD">
        <w:t xml:space="preserve"> </w:t>
      </w:r>
      <w:r w:rsidR="00DC367E" w:rsidRPr="009C2DAD">
        <w:t xml:space="preserve">serve </w:t>
      </w:r>
      <w:r>
        <w:t xml:space="preserve">in an </w:t>
      </w:r>
      <w:r w:rsidR="003609F0" w:rsidRPr="009C2DAD">
        <w:t xml:space="preserve">ex officio </w:t>
      </w:r>
      <w:r>
        <w:t xml:space="preserve">(non-voting) capacity </w:t>
      </w:r>
      <w:r w:rsidR="00DC367E" w:rsidRPr="009C2DAD">
        <w:t xml:space="preserve">as the </w:t>
      </w:r>
      <w:r w:rsidR="00FC098E">
        <w:t>assessment</w:t>
      </w:r>
      <w:r w:rsidR="00FC098E" w:rsidRPr="009C2DAD">
        <w:t xml:space="preserve"> </w:t>
      </w:r>
      <w:r w:rsidR="00DC367E" w:rsidRPr="009C2DAD">
        <w:t>and investigation advisor for the team.</w:t>
      </w:r>
    </w:p>
    <w:p w14:paraId="6651E347" w14:textId="77777777" w:rsidR="000E06F0" w:rsidRPr="009C2DAD" w:rsidRDefault="000E06F0" w:rsidP="00442771">
      <w:pPr>
        <w:spacing w:after="0" w:line="240" w:lineRule="auto"/>
        <w:contextualSpacing/>
        <w:jc w:val="both"/>
      </w:pPr>
    </w:p>
    <w:p w14:paraId="4BF74378" w14:textId="53BB9F07" w:rsidR="009C2DAD" w:rsidRPr="009C2DAD" w:rsidRDefault="009C2DAD" w:rsidP="00442771">
      <w:pPr>
        <w:spacing w:after="0" w:line="240" w:lineRule="auto"/>
        <w:ind w:left="720"/>
        <w:contextualSpacing/>
        <w:jc w:val="both"/>
        <w:rPr>
          <w:rFonts w:cs="Helvetica"/>
          <w:kern w:val="0"/>
        </w:rPr>
      </w:pPr>
      <w:r w:rsidRPr="009C2DAD">
        <w:rPr>
          <w:rFonts w:cs="Helvetica"/>
          <w:kern w:val="0"/>
        </w:rPr>
        <w:t>The assessment team members will be chosen based on their experience with activities related to the alleged conduct (e.g., undergraduate education, research, clinical care, community engagement, etc.)</w:t>
      </w:r>
      <w:r w:rsidR="00697614">
        <w:rPr>
          <w:rFonts w:cs="Helvetica"/>
          <w:kern w:val="0"/>
        </w:rPr>
        <w:t>.</w:t>
      </w:r>
      <w:r>
        <w:rPr>
          <w:rFonts w:cs="Helvetica"/>
          <w:kern w:val="0"/>
        </w:rPr>
        <w:t xml:space="preserve"> </w:t>
      </w:r>
      <w:r w:rsidRPr="009C2DAD">
        <w:rPr>
          <w:rFonts w:cs="Helvetica"/>
          <w:kern w:val="0"/>
        </w:rPr>
        <w:t xml:space="preserve">Depending on the nature of the conduct, the dean (or designee) may </w:t>
      </w:r>
      <w:r w:rsidR="008A08A1">
        <w:rPr>
          <w:rFonts w:cs="Helvetica"/>
          <w:kern w:val="0"/>
        </w:rPr>
        <w:t>determine</w:t>
      </w:r>
      <w:r w:rsidRPr="009C2DAD">
        <w:rPr>
          <w:rFonts w:cs="Helvetica"/>
          <w:kern w:val="0"/>
        </w:rPr>
        <w:t xml:space="preserve"> that assessing the complaint requires substantive or disciplinary knowledge (e.g.</w:t>
      </w:r>
      <w:r w:rsidR="00061B63">
        <w:rPr>
          <w:rFonts w:cs="Helvetica"/>
          <w:kern w:val="0"/>
        </w:rPr>
        <w:t>,</w:t>
      </w:r>
      <w:r w:rsidRPr="009C2DAD">
        <w:rPr>
          <w:rFonts w:cs="Helvetica"/>
          <w:kern w:val="0"/>
        </w:rPr>
        <w:t xml:space="preserve"> when the </w:t>
      </w:r>
      <w:r w:rsidR="00D6019C">
        <w:rPr>
          <w:rFonts w:cs="Helvetica"/>
          <w:kern w:val="0"/>
        </w:rPr>
        <w:t xml:space="preserve">alleged </w:t>
      </w:r>
      <w:r w:rsidRPr="009C2DAD">
        <w:rPr>
          <w:rFonts w:cs="Helvetica"/>
          <w:kern w:val="0"/>
        </w:rPr>
        <w:t>conduct implicates</w:t>
      </w:r>
      <w:r w:rsidR="007C0DEE">
        <w:rPr>
          <w:rFonts w:cs="Helvetica"/>
          <w:kern w:val="0"/>
        </w:rPr>
        <w:t xml:space="preserve"> discipline-specific</w:t>
      </w:r>
      <w:r w:rsidRPr="009C2DAD">
        <w:rPr>
          <w:rFonts w:cs="Helvetica"/>
          <w:kern w:val="0"/>
        </w:rPr>
        <w:t xml:space="preserve"> professional ethics or pedagogical practices). In such cases, the dean may, at the time of referral, request that another faculty member be added to the assessment </w:t>
      </w:r>
      <w:proofErr w:type="gramStart"/>
      <w:r w:rsidRPr="009C2DAD">
        <w:rPr>
          <w:rFonts w:cs="Helvetica"/>
          <w:kern w:val="0"/>
        </w:rPr>
        <w:t>team</w:t>
      </w:r>
      <w:r w:rsidR="00061B63">
        <w:rPr>
          <w:rFonts w:cs="Helvetica"/>
          <w:kern w:val="0"/>
        </w:rPr>
        <w:t>,</w:t>
      </w:r>
      <w:r w:rsidRPr="009C2DAD">
        <w:rPr>
          <w:rFonts w:cs="Helvetica"/>
          <w:kern w:val="0"/>
        </w:rPr>
        <w:t xml:space="preserve"> and</w:t>
      </w:r>
      <w:proofErr w:type="gramEnd"/>
      <w:r w:rsidRPr="009C2DAD">
        <w:rPr>
          <w:rFonts w:cs="Helvetica"/>
          <w:kern w:val="0"/>
        </w:rPr>
        <w:t xml:space="preserve"> provide the chair of CFAC with appropriate nominations</w:t>
      </w:r>
      <w:r w:rsidR="00F87E4B">
        <w:rPr>
          <w:rFonts w:cs="Helvetica"/>
          <w:kern w:val="0"/>
        </w:rPr>
        <w:t xml:space="preserve"> </w:t>
      </w:r>
      <w:r w:rsidR="00D6019C">
        <w:rPr>
          <w:rFonts w:cs="Helvetica"/>
          <w:kern w:val="0"/>
        </w:rPr>
        <w:t xml:space="preserve">of faculty members (who may or may not be members of CFAC) </w:t>
      </w:r>
      <w:r w:rsidR="0015118A">
        <w:rPr>
          <w:rFonts w:cs="Helvetica"/>
          <w:kern w:val="0"/>
        </w:rPr>
        <w:t>for their consideration</w:t>
      </w:r>
      <w:r w:rsidR="00D6019C">
        <w:rPr>
          <w:rFonts w:cs="Helvetica"/>
          <w:kern w:val="0"/>
        </w:rPr>
        <w:t>.</w:t>
      </w:r>
    </w:p>
    <w:p w14:paraId="70BE69D2" w14:textId="77777777" w:rsidR="009C2DAD" w:rsidRPr="009C2DAD" w:rsidRDefault="009C2DAD" w:rsidP="00442771">
      <w:pPr>
        <w:spacing w:after="0" w:line="240" w:lineRule="auto"/>
        <w:ind w:left="720"/>
        <w:contextualSpacing/>
        <w:jc w:val="both"/>
        <w:rPr>
          <w:rFonts w:cs="Helvetica"/>
          <w:kern w:val="0"/>
        </w:rPr>
      </w:pPr>
    </w:p>
    <w:p w14:paraId="26AF3FF7" w14:textId="4E376061" w:rsidR="00757EBD" w:rsidRPr="00A874F8" w:rsidRDefault="001B341C" w:rsidP="00442771">
      <w:pPr>
        <w:pStyle w:val="ListParagraph"/>
        <w:spacing w:after="0" w:line="240" w:lineRule="auto"/>
        <w:jc w:val="both"/>
      </w:pPr>
      <w:r w:rsidRPr="009C2DAD">
        <w:t>T</w:t>
      </w:r>
      <w:r w:rsidR="00757EBD" w:rsidRPr="009C2DAD">
        <w:t xml:space="preserve">he assessment team will conduct an assessment </w:t>
      </w:r>
      <w:r w:rsidR="00855F5A" w:rsidRPr="009C2DAD">
        <w:t>and</w:t>
      </w:r>
      <w:r w:rsidR="00757EBD" w:rsidRPr="009C2DAD">
        <w:t xml:space="preserve"> determine whether the reported conduct </w:t>
      </w:r>
      <w:r w:rsidR="00757EBD" w:rsidRPr="00A874F8">
        <w:t>could reasonably be considered Academic Misconduct. The assessment serves as an initial review of the reported misconduct.</w:t>
      </w:r>
    </w:p>
    <w:p w14:paraId="2C35A453" w14:textId="77777777" w:rsidR="00757EBD" w:rsidRPr="00A874F8" w:rsidRDefault="00757EBD" w:rsidP="00442771">
      <w:pPr>
        <w:pStyle w:val="ListParagraph"/>
        <w:spacing w:after="0" w:line="240" w:lineRule="auto"/>
        <w:ind w:left="1080"/>
        <w:jc w:val="both"/>
      </w:pPr>
    </w:p>
    <w:p w14:paraId="20EDC378" w14:textId="5D3892E5" w:rsidR="00757EBD" w:rsidRPr="00A874F8" w:rsidRDefault="00757EBD" w:rsidP="00442771">
      <w:pPr>
        <w:pStyle w:val="ListParagraph"/>
        <w:spacing w:after="0" w:line="240" w:lineRule="auto"/>
        <w:jc w:val="both"/>
      </w:pPr>
      <w:r w:rsidRPr="00A874F8">
        <w:t xml:space="preserve">At the assessment stage, the assessment team is not expected to have collected all pertinent evidence. To inform its assessment, the assessment team may choose to </w:t>
      </w:r>
      <w:r w:rsidR="007838B5" w:rsidRPr="00A874F8">
        <w:t xml:space="preserve">communicate </w:t>
      </w:r>
      <w:r w:rsidRPr="00A874F8">
        <w:t xml:space="preserve">with the person(s) who initially observed </w:t>
      </w:r>
      <w:r w:rsidR="008A08A1">
        <w:t xml:space="preserve">or reported </w:t>
      </w:r>
      <w:r w:rsidRPr="00A874F8">
        <w:t xml:space="preserve">the alleged misconduct. </w:t>
      </w:r>
    </w:p>
    <w:p w14:paraId="5C7098BA" w14:textId="77777777" w:rsidR="00757EBD" w:rsidRPr="00A874F8" w:rsidRDefault="00757EBD" w:rsidP="00442771">
      <w:pPr>
        <w:spacing w:after="0" w:line="240" w:lineRule="auto"/>
        <w:ind w:left="360"/>
        <w:contextualSpacing/>
        <w:jc w:val="both"/>
      </w:pPr>
    </w:p>
    <w:p w14:paraId="669FF202" w14:textId="70ABA2DA" w:rsidR="00757EBD" w:rsidRPr="00A874F8" w:rsidRDefault="00757EBD" w:rsidP="00442771">
      <w:pPr>
        <w:spacing w:after="0" w:line="240" w:lineRule="auto"/>
        <w:ind w:left="720"/>
        <w:contextualSpacing/>
        <w:jc w:val="both"/>
      </w:pPr>
      <w:r w:rsidRPr="00A874F8">
        <w:t xml:space="preserve">If the assessment team concludes that the reported behavior does not meet the criteria of Academic </w:t>
      </w:r>
      <w:r w:rsidR="00FF5B6D" w:rsidRPr="00A874F8">
        <w:t>M</w:t>
      </w:r>
      <w:r w:rsidRPr="00A874F8">
        <w:t xml:space="preserve">isconduct, </w:t>
      </w:r>
      <w:r w:rsidR="006F71AD" w:rsidRPr="00A874F8">
        <w:t xml:space="preserve">they will inform </w:t>
      </w:r>
      <w:r w:rsidRPr="00A874F8">
        <w:t>the chair of the CFAC</w:t>
      </w:r>
      <w:r w:rsidR="006F71AD" w:rsidRPr="00A874F8">
        <w:t>, who</w:t>
      </w:r>
      <w:r w:rsidRPr="00A874F8">
        <w:t xml:space="preserve"> will notify the dean and faculty member in </w:t>
      </w:r>
      <w:r w:rsidRPr="00A874F8">
        <w:lastRenderedPageBreak/>
        <w:t>writing</w:t>
      </w:r>
      <w:r w:rsidR="001B2076">
        <w:t>.</w:t>
      </w:r>
      <w:r w:rsidR="009E3AC7">
        <w:t xml:space="preserve"> </w:t>
      </w:r>
      <w:r w:rsidRPr="00A874F8">
        <w:t xml:space="preserve">The </w:t>
      </w:r>
      <w:r w:rsidR="00CA3E93" w:rsidRPr="00A874F8">
        <w:t xml:space="preserve">chair of the </w:t>
      </w:r>
      <w:r w:rsidRPr="00A874F8">
        <w:t xml:space="preserve">CFAC </w:t>
      </w:r>
      <w:r w:rsidR="004D7E6E" w:rsidRPr="00A874F8">
        <w:t>also</w:t>
      </w:r>
      <w:r w:rsidRPr="00A874F8">
        <w:t xml:space="preserve"> </w:t>
      </w:r>
      <w:r w:rsidR="008A08A1">
        <w:t xml:space="preserve">may </w:t>
      </w:r>
      <w:r w:rsidRPr="00A874F8">
        <w:t xml:space="preserve">connect the dean with other </w:t>
      </w:r>
      <w:r w:rsidR="00D21829" w:rsidRPr="00A874F8">
        <w:t>investigative entities</w:t>
      </w:r>
      <w:r w:rsidRPr="00A874F8">
        <w:t>, as appropriate.</w:t>
      </w:r>
      <w:r w:rsidR="001B2076">
        <w:t xml:space="preserve"> </w:t>
      </w:r>
      <w:r w:rsidR="00C20D48">
        <w:t xml:space="preserve">The dean may choose to </w:t>
      </w:r>
      <w:r w:rsidR="001B2076">
        <w:t>dismiss the case</w:t>
      </w:r>
      <w:r w:rsidR="003569E7">
        <w:t>; they may</w:t>
      </w:r>
      <w:r w:rsidR="001B2076">
        <w:t xml:space="preserve"> </w:t>
      </w:r>
      <w:r w:rsidR="00C20D48">
        <w:t xml:space="preserve">request an </w:t>
      </w:r>
      <w:r w:rsidR="0038506F">
        <w:t xml:space="preserve">investigation </w:t>
      </w:r>
      <w:r w:rsidR="00C20D48">
        <w:t xml:space="preserve">from </w:t>
      </w:r>
      <w:r w:rsidR="001B2076">
        <w:t>another investigative entity</w:t>
      </w:r>
      <w:r w:rsidR="003569E7">
        <w:t>; or, i</w:t>
      </w:r>
      <w:r w:rsidR="00F34789">
        <w:t>f</w:t>
      </w:r>
      <w:r w:rsidR="007875A8">
        <w:t xml:space="preserve"> the dean believes</w:t>
      </w:r>
      <w:r w:rsidR="00F34789">
        <w:t xml:space="preserve"> that </w:t>
      </w:r>
      <w:r w:rsidR="00863AC8">
        <w:t>the reported behavior does meet the criteria</w:t>
      </w:r>
      <w:r w:rsidR="007875A8">
        <w:t xml:space="preserve"> for Academic Misconduct</w:t>
      </w:r>
      <w:r w:rsidR="003569E7">
        <w:t xml:space="preserve"> (despite the CFAC’s assessment)</w:t>
      </w:r>
      <w:r w:rsidR="007875A8">
        <w:t xml:space="preserve">, they can request </w:t>
      </w:r>
      <w:r w:rsidR="006730A5">
        <w:t>an i</w:t>
      </w:r>
      <w:r w:rsidR="000403C0">
        <w:t xml:space="preserve">nvestigation from </w:t>
      </w:r>
      <w:r w:rsidR="00431229">
        <w:t xml:space="preserve">the </w:t>
      </w:r>
      <w:r w:rsidR="00F825F9">
        <w:t>CFAC.</w:t>
      </w:r>
      <w:r w:rsidR="007875A8">
        <w:t xml:space="preserve"> </w:t>
      </w:r>
      <w:r w:rsidR="001B2076">
        <w:t xml:space="preserve">The CFAC will not </w:t>
      </w:r>
      <w:proofErr w:type="gramStart"/>
      <w:r w:rsidR="001B2076">
        <w:t>conduct an investigation into</w:t>
      </w:r>
      <w:proofErr w:type="gramEnd"/>
      <w:r w:rsidR="001B2076">
        <w:t xml:space="preserve"> the alleged misconduct unless the dean requests it.</w:t>
      </w:r>
      <w:r w:rsidR="00D1427E">
        <w:t xml:space="preserve"> </w:t>
      </w:r>
    </w:p>
    <w:p w14:paraId="211419C9" w14:textId="77777777" w:rsidR="00757EBD" w:rsidRPr="00A874F8" w:rsidRDefault="00757EBD" w:rsidP="00442771">
      <w:pPr>
        <w:spacing w:after="0" w:line="240" w:lineRule="auto"/>
        <w:ind w:left="360"/>
        <w:contextualSpacing/>
        <w:jc w:val="both"/>
      </w:pPr>
    </w:p>
    <w:p w14:paraId="1B2DEC71" w14:textId="483DC86D" w:rsidR="00757EBD" w:rsidRPr="00A874F8" w:rsidRDefault="00F43B4A" w:rsidP="00442771">
      <w:pPr>
        <w:pStyle w:val="ListParagraph"/>
        <w:numPr>
          <w:ilvl w:val="0"/>
          <w:numId w:val="3"/>
        </w:numPr>
        <w:spacing w:after="0" w:line="240" w:lineRule="auto"/>
        <w:ind w:left="720"/>
        <w:jc w:val="both"/>
      </w:pPr>
      <w:r>
        <w:rPr>
          <w:i/>
          <w:iCs/>
        </w:rPr>
        <w:t>Investigation</w:t>
      </w:r>
      <w:r w:rsidR="008D269D">
        <w:rPr>
          <w:i/>
          <w:iCs/>
        </w:rPr>
        <w:t xml:space="preserve">. </w:t>
      </w:r>
      <w:r w:rsidR="00D6019C">
        <w:rPr>
          <w:i/>
          <w:iCs/>
        </w:rPr>
        <w:t xml:space="preserve"> </w:t>
      </w:r>
      <w:r w:rsidR="00757EBD" w:rsidRPr="00A874F8">
        <w:t xml:space="preserve">If the </w:t>
      </w:r>
      <w:r w:rsidR="00C27CA0" w:rsidRPr="00A874F8">
        <w:t>assessment team</w:t>
      </w:r>
      <w:r w:rsidR="00757EBD" w:rsidRPr="00A874F8">
        <w:t xml:space="preserve"> concludes that the reported behavior may meet the criteria for Academic Misconduct, the CFAC will begin an investigation</w:t>
      </w:r>
      <w:r w:rsidR="00033A15" w:rsidRPr="00A874F8">
        <w:t xml:space="preserve"> unless the </w:t>
      </w:r>
      <w:r w:rsidR="00F77F7B">
        <w:t xml:space="preserve">individual who requested the </w:t>
      </w:r>
      <w:r w:rsidR="00B92805">
        <w:t xml:space="preserve">assessment (dean, provost, or president) </w:t>
      </w:r>
      <w:r w:rsidR="00637100" w:rsidRPr="00A874F8">
        <w:t>wishes to withdraw the case</w:t>
      </w:r>
      <w:r w:rsidR="00757EBD" w:rsidRPr="00A874F8">
        <w:t xml:space="preserve">. </w:t>
      </w:r>
      <w:r w:rsidR="001B341C" w:rsidRPr="00A874F8">
        <w:t xml:space="preserve">Otherwise, </w:t>
      </w:r>
      <w:r w:rsidR="00757EBD" w:rsidRPr="00A874F8">
        <w:t>the chair of the CFAC will assemble an investigation team that includes the HR Employee Relations advisor</w:t>
      </w:r>
      <w:r w:rsidR="00740BE5">
        <w:t xml:space="preserve"> as ex officio</w:t>
      </w:r>
      <w:r w:rsidR="00757EBD" w:rsidRPr="00A874F8">
        <w:t>, the assessment team</w:t>
      </w:r>
      <w:r w:rsidR="00C34160" w:rsidRPr="00A874F8">
        <w:t xml:space="preserve"> that conducted the initial assessment</w:t>
      </w:r>
      <w:r w:rsidR="00757EBD" w:rsidRPr="00A874F8">
        <w:t xml:space="preserve">, and two additional members of the CFAC who do not have a conflict of interest in the case. </w:t>
      </w:r>
      <w:r w:rsidR="006041DF">
        <w:t xml:space="preserve">The </w:t>
      </w:r>
      <w:r w:rsidR="00731B58">
        <w:t>chair of the CFAC will select o</w:t>
      </w:r>
      <w:r w:rsidR="00757EBD" w:rsidRPr="00A874F8">
        <w:t xml:space="preserve">ne of the members of the </w:t>
      </w:r>
      <w:r w:rsidR="003533D3" w:rsidRPr="00A874F8">
        <w:t xml:space="preserve">investigation team </w:t>
      </w:r>
      <w:r w:rsidR="00654322">
        <w:t>to</w:t>
      </w:r>
      <w:r w:rsidR="00757EBD" w:rsidRPr="00A874F8">
        <w:t xml:space="preserve"> serve as </w:t>
      </w:r>
      <w:r w:rsidR="003533D3" w:rsidRPr="00A874F8">
        <w:t>its</w:t>
      </w:r>
      <w:r w:rsidR="00757EBD" w:rsidRPr="00A874F8">
        <w:t xml:space="preserve"> chair. The role of the investigation team is to review the report of the alleged misconduct and collect and examine all pertinent evidence to determine whether academic misconduct occurred and, if so, its nature, scope, and severity.</w:t>
      </w:r>
    </w:p>
    <w:p w14:paraId="4BD47C46" w14:textId="77777777" w:rsidR="00757EBD" w:rsidRPr="00A874F8" w:rsidRDefault="00757EBD" w:rsidP="00442771">
      <w:pPr>
        <w:spacing w:after="0" w:line="240" w:lineRule="auto"/>
        <w:ind w:left="360"/>
        <w:contextualSpacing/>
        <w:jc w:val="both"/>
      </w:pPr>
    </w:p>
    <w:p w14:paraId="31B05F60" w14:textId="7ADBA15E" w:rsidR="00757EBD" w:rsidRPr="00A874F8" w:rsidRDefault="00757EBD" w:rsidP="00442771">
      <w:pPr>
        <w:pStyle w:val="ListParagraph"/>
        <w:spacing w:after="0" w:line="240" w:lineRule="auto"/>
        <w:jc w:val="both"/>
      </w:pPr>
      <w:r w:rsidRPr="00A874F8">
        <w:t>Once the investigation team has been formed, the chair of the investigation team will notify the faculty member</w:t>
      </w:r>
      <w:r w:rsidRPr="00A874F8" w:rsidDel="0097197E">
        <w:t xml:space="preserve"> </w:t>
      </w:r>
      <w:r w:rsidRPr="00A874F8">
        <w:t>of the allegations that the team will investigat</w:t>
      </w:r>
      <w:r w:rsidR="00000538" w:rsidRPr="00A874F8">
        <w:t>e</w:t>
      </w:r>
      <w:r w:rsidRPr="00A874F8">
        <w:t xml:space="preserve"> and the proposed </w:t>
      </w:r>
      <w:r w:rsidR="00037C7C" w:rsidRPr="00A874F8">
        <w:t>investigation timeline</w:t>
      </w:r>
      <w:r w:rsidRPr="00A874F8">
        <w:t xml:space="preserve">. They also </w:t>
      </w:r>
      <w:r w:rsidR="00D67E9A">
        <w:t xml:space="preserve">will </w:t>
      </w:r>
      <w:r w:rsidRPr="00A874F8">
        <w:t>offer the faculty member an opportunity to meet the VPFA to better understand the investigation process.</w:t>
      </w:r>
    </w:p>
    <w:p w14:paraId="5647A676" w14:textId="77777777" w:rsidR="00757EBD" w:rsidRPr="00A874F8" w:rsidRDefault="00757EBD" w:rsidP="00442771">
      <w:pPr>
        <w:pStyle w:val="ListParagraph"/>
        <w:spacing w:after="0" w:line="240" w:lineRule="auto"/>
        <w:jc w:val="both"/>
      </w:pPr>
    </w:p>
    <w:p w14:paraId="15C9ECBD" w14:textId="27C97DFF" w:rsidR="00757EBD" w:rsidRPr="00A874F8" w:rsidRDefault="00757EBD" w:rsidP="00442771">
      <w:pPr>
        <w:pStyle w:val="ListParagraph"/>
        <w:spacing w:after="0" w:line="240" w:lineRule="auto"/>
        <w:jc w:val="both"/>
      </w:pPr>
      <w:r w:rsidRPr="00A874F8">
        <w:t xml:space="preserve">The timeline will allow for a thorough investigation of the report and consultation with all relevant stakeholders. Given the sensitive nature of any report, the investigation team will maintain the confidentiality of the individual who initially observed </w:t>
      </w:r>
      <w:r w:rsidR="00D67E9A">
        <w:t xml:space="preserve">and reported </w:t>
      </w:r>
      <w:r w:rsidRPr="00A874F8">
        <w:t xml:space="preserve">the alleged misconduct and the faculty member, as well as any witnesses or others consulted during the investigation, to the extent possible. The amount of time required to conduct the investigation will depend on </w:t>
      </w:r>
      <w:proofErr w:type="gramStart"/>
      <w:r w:rsidRPr="00A874F8">
        <w:t>a number of</w:t>
      </w:r>
      <w:proofErr w:type="gramEnd"/>
      <w:r w:rsidRPr="00A874F8">
        <w:t xml:space="preserve"> factors, but </w:t>
      </w:r>
      <w:r w:rsidR="00000538" w:rsidRPr="00A874F8">
        <w:t xml:space="preserve">the investigation team must make </w:t>
      </w:r>
      <w:r w:rsidRPr="00A874F8">
        <w:t xml:space="preserve">every effort to complete the investigation within </w:t>
      </w:r>
      <w:r w:rsidR="00505922">
        <w:t>20</w:t>
      </w:r>
      <w:r w:rsidRPr="00A874F8">
        <w:t xml:space="preserve"> </w:t>
      </w:r>
      <w:r w:rsidR="00505922">
        <w:t xml:space="preserve">business </w:t>
      </w:r>
      <w:r w:rsidRPr="00A874F8">
        <w:t>days. In exceptional cases, an investigation may take longer in the interest of thoroughness or completeness. In such cases, the investigation team will notify the VPFA, the dean, and the faculty member of an extension of the investigation timeline.</w:t>
      </w:r>
    </w:p>
    <w:p w14:paraId="7E8BC967" w14:textId="77777777" w:rsidR="00757EBD" w:rsidRPr="00A874F8" w:rsidRDefault="00757EBD" w:rsidP="00442771">
      <w:pPr>
        <w:spacing w:after="0" w:line="240" w:lineRule="auto"/>
        <w:ind w:left="360"/>
        <w:contextualSpacing/>
        <w:jc w:val="both"/>
      </w:pPr>
    </w:p>
    <w:p w14:paraId="53BA5DD7" w14:textId="6F9A816D" w:rsidR="00757EBD" w:rsidRPr="00A874F8" w:rsidRDefault="00757EBD" w:rsidP="00442771">
      <w:pPr>
        <w:pStyle w:val="ListParagraph"/>
        <w:spacing w:after="0" w:line="240" w:lineRule="auto"/>
        <w:jc w:val="both"/>
      </w:pPr>
      <w:r w:rsidRPr="00A874F8">
        <w:t xml:space="preserve">The investigation serves as a formal review of the reported misconduct. The goal of an investigation is to determine whether </w:t>
      </w:r>
      <w:r w:rsidR="00596CAA" w:rsidRPr="00A874F8">
        <w:t>Academic</w:t>
      </w:r>
      <w:r w:rsidRPr="00A874F8">
        <w:t xml:space="preserve"> </w:t>
      </w:r>
      <w:r w:rsidR="00596CAA" w:rsidRPr="00A874F8">
        <w:t>M</w:t>
      </w:r>
      <w:r w:rsidRPr="00A874F8">
        <w:t xml:space="preserve">isconduct occurred using a preponderance of evidence standard (misconduct will be established if it is more likely to have occurred than not). </w:t>
      </w:r>
    </w:p>
    <w:p w14:paraId="2FAEF0D3" w14:textId="77777777" w:rsidR="00757EBD" w:rsidRPr="00A874F8" w:rsidRDefault="00757EBD" w:rsidP="00442771">
      <w:pPr>
        <w:pStyle w:val="ListParagraph"/>
        <w:spacing w:after="0" w:line="240" w:lineRule="auto"/>
        <w:jc w:val="both"/>
      </w:pPr>
    </w:p>
    <w:p w14:paraId="0CE0FAA2" w14:textId="2CC8C97F" w:rsidR="00D6019C" w:rsidRPr="00A874F8" w:rsidRDefault="00757EBD" w:rsidP="00442771">
      <w:pPr>
        <w:spacing w:after="0" w:line="240" w:lineRule="auto"/>
        <w:ind w:left="720"/>
        <w:contextualSpacing/>
        <w:jc w:val="both"/>
      </w:pPr>
      <w:r w:rsidRPr="00A874F8">
        <w:t xml:space="preserve">The investigation team must consider all available relevant evidence. This includes interviews with all relevant stakeholders, including the faculty member and any witnesses; depending on the details of the case, relevant stakeholders also </w:t>
      </w:r>
      <w:r w:rsidR="00D67E9A">
        <w:t xml:space="preserve">may </w:t>
      </w:r>
      <w:r w:rsidRPr="00A874F8">
        <w:t xml:space="preserve">include school leadership and content-area experts. The investigation team must offer to interview individuals requested by the dean </w:t>
      </w:r>
      <w:r w:rsidR="00CE263E" w:rsidRPr="00A874F8">
        <w:t xml:space="preserve">(or </w:t>
      </w:r>
      <w:r w:rsidR="001E2FED" w:rsidRPr="00A874F8">
        <w:t>their designee) or the faculty member, provided that such individuals are</w:t>
      </w:r>
      <w:r w:rsidRPr="00A874F8">
        <w:t xml:space="preserve"> reasonably expected to have pertinent information. </w:t>
      </w:r>
      <w:r w:rsidR="001E2FED" w:rsidRPr="00A874F8">
        <w:t xml:space="preserve">The </w:t>
      </w:r>
      <w:r w:rsidR="004E6851" w:rsidRPr="00A874F8">
        <w:t>investigation team will record a</w:t>
      </w:r>
      <w:r w:rsidRPr="00A874F8">
        <w:t>ll interviews</w:t>
      </w:r>
      <w:r w:rsidR="004E6851" w:rsidRPr="00A874F8">
        <w:t xml:space="preserve"> and maintain c</w:t>
      </w:r>
      <w:r w:rsidR="00202EC6" w:rsidRPr="00A874F8">
        <w:t>onfidentiality to the extent possible.</w:t>
      </w:r>
      <w:r w:rsidR="00D6019C">
        <w:t xml:space="preserve"> </w:t>
      </w:r>
      <w:r w:rsidR="00D6019C" w:rsidRPr="00A874F8">
        <w:t xml:space="preserve">If the investigation team finds that misconduct has occurred, it may recommend disciplinary actions as outlined in </w:t>
      </w:r>
      <w:r w:rsidR="006775E6" w:rsidRPr="006775E6">
        <w:t>PROV-035: Misconduct and Discipline of Academic Faculty</w:t>
      </w:r>
      <w:r w:rsidR="006775E6">
        <w:t>, Procedure 1</w:t>
      </w:r>
      <w:r w:rsidR="00D6019C" w:rsidRPr="00A874F8">
        <w:t>.</w:t>
      </w:r>
    </w:p>
    <w:p w14:paraId="613316EC" w14:textId="77777777" w:rsidR="00757EBD" w:rsidRPr="00A874F8" w:rsidRDefault="00757EBD" w:rsidP="00442771">
      <w:pPr>
        <w:spacing w:after="0" w:line="240" w:lineRule="auto"/>
        <w:ind w:left="360"/>
        <w:contextualSpacing/>
        <w:jc w:val="both"/>
      </w:pPr>
    </w:p>
    <w:p w14:paraId="00035892" w14:textId="15014452" w:rsidR="00757EBD" w:rsidRPr="00A874F8" w:rsidRDefault="008D5961" w:rsidP="00442771">
      <w:pPr>
        <w:pStyle w:val="ListParagraph"/>
        <w:numPr>
          <w:ilvl w:val="0"/>
          <w:numId w:val="3"/>
        </w:numPr>
        <w:spacing w:after="0" w:line="240" w:lineRule="auto"/>
        <w:ind w:left="720"/>
        <w:jc w:val="both"/>
      </w:pPr>
      <w:r>
        <w:rPr>
          <w:i/>
          <w:iCs/>
        </w:rPr>
        <w:lastRenderedPageBreak/>
        <w:t>I</w:t>
      </w:r>
      <w:r w:rsidR="00D6019C">
        <w:rPr>
          <w:i/>
          <w:iCs/>
        </w:rPr>
        <w:t xml:space="preserve">nvestigation report. </w:t>
      </w:r>
      <w:r w:rsidR="00757EBD" w:rsidRPr="00A874F8">
        <w:t xml:space="preserve">Following the investigation, the investigation team will draft a report of its findings and recommendations. The chair of the investigation team will submit the report to the </w:t>
      </w:r>
      <w:r w:rsidR="00A75D65" w:rsidRPr="00A874F8">
        <w:t xml:space="preserve">chair of the CFAC to forward to the </w:t>
      </w:r>
      <w:r w:rsidR="00757EBD" w:rsidRPr="00A874F8">
        <w:t>dean. The report shall include:</w:t>
      </w:r>
    </w:p>
    <w:p w14:paraId="1B697DAE" w14:textId="54D65ED7" w:rsidR="00757EBD" w:rsidRPr="00A874F8" w:rsidRDefault="00757EBD" w:rsidP="00442771">
      <w:pPr>
        <w:pStyle w:val="ListParagraph"/>
        <w:numPr>
          <w:ilvl w:val="0"/>
          <w:numId w:val="26"/>
        </w:numPr>
        <w:spacing w:after="0" w:line="240" w:lineRule="auto"/>
        <w:jc w:val="both"/>
      </w:pPr>
      <w:r w:rsidRPr="00A874F8">
        <w:t xml:space="preserve">A description of the </w:t>
      </w:r>
      <w:r w:rsidR="00D804F2" w:rsidRPr="00A874F8">
        <w:t>A</w:t>
      </w:r>
      <w:r w:rsidRPr="00A874F8">
        <w:t xml:space="preserve">cademic </w:t>
      </w:r>
      <w:r w:rsidR="00D804F2" w:rsidRPr="00A874F8">
        <w:t>M</w:t>
      </w:r>
      <w:r w:rsidRPr="00A874F8">
        <w:t>isconduct allegations;</w:t>
      </w:r>
    </w:p>
    <w:p w14:paraId="39074F3C" w14:textId="77777777" w:rsidR="00757EBD" w:rsidRPr="00A874F8" w:rsidRDefault="00757EBD" w:rsidP="00442771">
      <w:pPr>
        <w:pStyle w:val="ListParagraph"/>
        <w:numPr>
          <w:ilvl w:val="0"/>
          <w:numId w:val="26"/>
        </w:numPr>
        <w:spacing w:after="0" w:line="240" w:lineRule="auto"/>
        <w:jc w:val="both"/>
      </w:pPr>
      <w:r w:rsidRPr="00A874F8">
        <w:t>An overview of the investigation process and timeline;</w:t>
      </w:r>
    </w:p>
    <w:p w14:paraId="68777BFC" w14:textId="77777777" w:rsidR="00757EBD" w:rsidRPr="00A874F8" w:rsidRDefault="00757EBD" w:rsidP="00442771">
      <w:pPr>
        <w:pStyle w:val="ListParagraph"/>
        <w:numPr>
          <w:ilvl w:val="0"/>
          <w:numId w:val="26"/>
        </w:numPr>
        <w:spacing w:after="0" w:line="240" w:lineRule="auto"/>
        <w:jc w:val="both"/>
      </w:pPr>
      <w:r w:rsidRPr="00A874F8">
        <w:t>A summary of the information gathered;</w:t>
      </w:r>
    </w:p>
    <w:p w14:paraId="4ADC6A22" w14:textId="1ECE822B" w:rsidR="00757EBD" w:rsidRPr="00A874F8" w:rsidRDefault="00757EBD" w:rsidP="00442771">
      <w:pPr>
        <w:pStyle w:val="ListParagraph"/>
        <w:numPr>
          <w:ilvl w:val="0"/>
          <w:numId w:val="26"/>
        </w:numPr>
        <w:spacing w:after="0" w:line="240" w:lineRule="auto"/>
        <w:jc w:val="both"/>
      </w:pPr>
      <w:r w:rsidRPr="00A874F8">
        <w:t>Recordings or transcripts of the meeting</w:t>
      </w:r>
      <w:r w:rsidR="000F29ED" w:rsidRPr="00A874F8">
        <w:t>(</w:t>
      </w:r>
      <w:r w:rsidRPr="00A874F8">
        <w:t>s</w:t>
      </w:r>
      <w:r w:rsidR="000F29ED" w:rsidRPr="00A874F8">
        <w:t>)</w:t>
      </w:r>
      <w:r w:rsidRPr="00A874F8">
        <w:t xml:space="preserve"> with the faculty member</w:t>
      </w:r>
      <w:r w:rsidR="00663CDA" w:rsidRPr="00A874F8">
        <w:t xml:space="preserve"> and others </w:t>
      </w:r>
      <w:proofErr w:type="gramStart"/>
      <w:r w:rsidR="00663CDA" w:rsidRPr="00A874F8">
        <w:t>interviewed</w:t>
      </w:r>
      <w:r w:rsidRPr="00A874F8">
        <w:t>;</w:t>
      </w:r>
      <w:proofErr w:type="gramEnd"/>
    </w:p>
    <w:p w14:paraId="3140D433" w14:textId="43079016" w:rsidR="00757EBD" w:rsidRPr="00A874F8" w:rsidRDefault="00757EBD" w:rsidP="00442771">
      <w:pPr>
        <w:pStyle w:val="ListParagraph"/>
        <w:numPr>
          <w:ilvl w:val="0"/>
          <w:numId w:val="26"/>
        </w:numPr>
        <w:spacing w:after="0" w:line="240" w:lineRule="auto"/>
        <w:jc w:val="both"/>
      </w:pPr>
      <w:r w:rsidRPr="00A874F8">
        <w:t>The investigation team's determination as to whether Academic Misconduct occurred, and if so,</w:t>
      </w:r>
      <w:r w:rsidR="00157514" w:rsidRPr="00A874F8">
        <w:t xml:space="preserve"> </w:t>
      </w:r>
      <w:r w:rsidRPr="00A874F8">
        <w:t xml:space="preserve">its recommendation for addressing the misconduct; and </w:t>
      </w:r>
    </w:p>
    <w:p w14:paraId="1F197209" w14:textId="77777777" w:rsidR="00757EBD" w:rsidRPr="00A874F8" w:rsidRDefault="00757EBD" w:rsidP="00442771">
      <w:pPr>
        <w:pStyle w:val="ListParagraph"/>
        <w:numPr>
          <w:ilvl w:val="0"/>
          <w:numId w:val="26"/>
        </w:numPr>
        <w:spacing w:after="0" w:line="240" w:lineRule="auto"/>
        <w:jc w:val="both"/>
      </w:pPr>
      <w:r w:rsidRPr="00A874F8">
        <w:t>Any dissenting opinions from members of the investigation team.</w:t>
      </w:r>
    </w:p>
    <w:p w14:paraId="2E387E04" w14:textId="77777777" w:rsidR="00757EBD" w:rsidRPr="00A874F8" w:rsidRDefault="00757EBD" w:rsidP="00442771">
      <w:pPr>
        <w:spacing w:after="0" w:line="240" w:lineRule="auto"/>
        <w:ind w:left="720"/>
        <w:contextualSpacing/>
        <w:jc w:val="both"/>
      </w:pPr>
      <w:r w:rsidRPr="00A874F8">
        <w:t xml:space="preserve">The investigation team's complete report becomes part of the investigation file. </w:t>
      </w:r>
    </w:p>
    <w:p w14:paraId="48472284" w14:textId="77777777" w:rsidR="00757EBD" w:rsidRPr="00A874F8" w:rsidRDefault="00757EBD" w:rsidP="00442771">
      <w:pPr>
        <w:spacing w:after="0" w:line="240" w:lineRule="auto"/>
        <w:ind w:left="720"/>
        <w:contextualSpacing/>
        <w:jc w:val="both"/>
      </w:pPr>
    </w:p>
    <w:p w14:paraId="6C03EB3B" w14:textId="04E91CAA" w:rsidR="00757EBD" w:rsidRPr="00A874F8" w:rsidRDefault="00757EBD" w:rsidP="00442771">
      <w:pPr>
        <w:spacing w:after="0" w:line="240" w:lineRule="auto"/>
        <w:ind w:left="720"/>
        <w:contextualSpacing/>
        <w:jc w:val="both"/>
      </w:pPr>
      <w:r w:rsidRPr="00A874F8">
        <w:t>To protect confidential information</w:t>
      </w:r>
      <w:r w:rsidR="008F02FA">
        <w:t xml:space="preserve"> </w:t>
      </w:r>
      <w:r w:rsidR="008F02FA" w:rsidRPr="002D07E9">
        <w:t>to the extent possible</w:t>
      </w:r>
      <w:r w:rsidRPr="00A874F8">
        <w:t xml:space="preserve">, </w:t>
      </w:r>
      <w:r w:rsidR="0004657F" w:rsidRPr="00A874F8">
        <w:t xml:space="preserve">the chair of the investigation </w:t>
      </w:r>
      <w:r w:rsidR="00D67E9A">
        <w:t>team</w:t>
      </w:r>
      <w:r w:rsidR="0004657F" w:rsidRPr="00A874F8">
        <w:t xml:space="preserve"> will create </w:t>
      </w:r>
      <w:r w:rsidRPr="00A874F8">
        <w:t xml:space="preserve">a redacted </w:t>
      </w:r>
      <w:r w:rsidR="00B63632" w:rsidRPr="00A874F8">
        <w:t>version</w:t>
      </w:r>
      <w:r w:rsidRPr="00A874F8">
        <w:t xml:space="preserve"> of the report and recommendation</w:t>
      </w:r>
      <w:r w:rsidR="00B63632" w:rsidRPr="00A874F8">
        <w:t>. The</w:t>
      </w:r>
      <w:r w:rsidR="00D75716">
        <w:t xml:space="preserve"> chair of the CFAC</w:t>
      </w:r>
      <w:r w:rsidR="00B63632" w:rsidRPr="00A874F8">
        <w:t xml:space="preserve"> will</w:t>
      </w:r>
      <w:r w:rsidRPr="00A874F8">
        <w:t xml:space="preserve"> provide</w:t>
      </w:r>
      <w:r w:rsidR="0004657F" w:rsidRPr="00A874F8">
        <w:t xml:space="preserve"> </w:t>
      </w:r>
      <w:r w:rsidR="00FF457C" w:rsidRPr="00A874F8">
        <w:t>this version</w:t>
      </w:r>
      <w:r w:rsidRPr="00A874F8">
        <w:t xml:space="preserve"> to the faculty member</w:t>
      </w:r>
      <w:r w:rsidR="00A46E97" w:rsidRPr="00A874F8">
        <w:t>,</w:t>
      </w:r>
      <w:r w:rsidRPr="00A874F8">
        <w:t xml:space="preserve"> all members of the CFAC</w:t>
      </w:r>
      <w:r w:rsidR="00A46E97" w:rsidRPr="00A874F8">
        <w:t xml:space="preserve">, and </w:t>
      </w:r>
      <w:r w:rsidRPr="00A874F8">
        <w:t>the dean to place in the employee</w:t>
      </w:r>
      <w:r w:rsidR="009F1500" w:rsidRPr="00A874F8">
        <w:t>’s</w:t>
      </w:r>
      <w:r w:rsidRPr="00A874F8">
        <w:t xml:space="preserve"> record. The unredacted copy will be available to those given access to the secure investigation file unless they have a conflict of interest. The chair of the Faculty Senate Grievance Committee may </w:t>
      </w:r>
      <w:r w:rsidR="009A1BF0">
        <w:t>obtain</w:t>
      </w:r>
      <w:r w:rsidRPr="00A874F8">
        <w:t xml:space="preserve"> the unredacted report from the provost or the chair of the CFAC</w:t>
      </w:r>
      <w:r w:rsidR="009A1BF0">
        <w:t xml:space="preserve"> when </w:t>
      </w:r>
      <w:r w:rsidR="0045308C">
        <w:t>the information contained is required for a fair review</w:t>
      </w:r>
      <w:r w:rsidRPr="00A874F8">
        <w:t>.</w:t>
      </w:r>
    </w:p>
    <w:p w14:paraId="6D6428FF" w14:textId="77777777" w:rsidR="00757EBD" w:rsidRPr="00A874F8" w:rsidRDefault="00757EBD" w:rsidP="00442771">
      <w:pPr>
        <w:spacing w:after="0" w:line="240" w:lineRule="auto"/>
        <w:ind w:left="360"/>
        <w:contextualSpacing/>
        <w:jc w:val="both"/>
      </w:pPr>
    </w:p>
    <w:p w14:paraId="2D18F1C0" w14:textId="7FCE4A24" w:rsidR="007D2EE0" w:rsidRPr="00A874F8" w:rsidRDefault="00757EBD" w:rsidP="005C027A">
      <w:pPr>
        <w:spacing w:after="0" w:line="240" w:lineRule="auto"/>
        <w:ind w:left="720"/>
        <w:contextualSpacing/>
        <w:jc w:val="both"/>
      </w:pPr>
      <w:r w:rsidRPr="00A874F8">
        <w:t>The investigation team's report is purely advisory, and the decision-making authority remains with the provost or dean (depending on the contemplated disciplinary action).</w:t>
      </w:r>
    </w:p>
    <w:p w14:paraId="6382DB31" w14:textId="20993B86" w:rsidR="006432E3" w:rsidRPr="00A874F8" w:rsidRDefault="00D35F88" w:rsidP="005C027A">
      <w:pPr>
        <w:pStyle w:val="Heading3"/>
        <w:rPr>
          <w:rStyle w:val="Heading4Char"/>
        </w:rPr>
      </w:pPr>
      <w:r w:rsidRPr="00A874F8">
        <w:rPr>
          <w:rStyle w:val="Heading4Char"/>
        </w:rPr>
        <w:t xml:space="preserve"> </w:t>
      </w:r>
      <w:bookmarkStart w:id="2" w:name="_Hlk202275131"/>
      <w:r w:rsidR="002A1612" w:rsidRPr="00A874F8">
        <w:rPr>
          <w:rStyle w:val="Heading4Char"/>
        </w:rPr>
        <w:t>CFAC</w:t>
      </w:r>
      <w:r w:rsidR="00757EBD" w:rsidRPr="00A874F8">
        <w:rPr>
          <w:rStyle w:val="Heading4Char"/>
        </w:rPr>
        <w:t xml:space="preserve"> </w:t>
      </w:r>
      <w:r w:rsidR="003779F0" w:rsidRPr="00A874F8">
        <w:rPr>
          <w:rStyle w:val="Heading4Char"/>
        </w:rPr>
        <w:t xml:space="preserve">peer </w:t>
      </w:r>
      <w:r w:rsidR="007F4F09" w:rsidRPr="00A874F8">
        <w:rPr>
          <w:rStyle w:val="Heading4Char"/>
        </w:rPr>
        <w:t>r</w:t>
      </w:r>
      <w:r w:rsidR="00757EBD" w:rsidRPr="00A874F8">
        <w:rPr>
          <w:rStyle w:val="Heading4Char"/>
        </w:rPr>
        <w:t xml:space="preserve">eview </w:t>
      </w:r>
      <w:r w:rsidR="00FA1F54" w:rsidRPr="00A874F8">
        <w:rPr>
          <w:rStyle w:val="Heading4Char"/>
        </w:rPr>
        <w:t xml:space="preserve">prior to </w:t>
      </w:r>
      <w:bookmarkEnd w:id="2"/>
      <w:r w:rsidR="00BF46E0" w:rsidRPr="00A874F8">
        <w:rPr>
          <w:rStyle w:val="Heading4Char"/>
        </w:rPr>
        <w:t>major sanctions</w:t>
      </w:r>
      <w:r w:rsidR="00757EBD" w:rsidRPr="00A874F8">
        <w:rPr>
          <w:rStyle w:val="Heading4Char"/>
        </w:rPr>
        <w:t>:</w:t>
      </w:r>
    </w:p>
    <w:p w14:paraId="6E8259F2" w14:textId="23BA4118" w:rsidR="00CA6D77" w:rsidRPr="00A874F8" w:rsidRDefault="00AB4BEF" w:rsidP="00442771">
      <w:pPr>
        <w:spacing w:after="0" w:line="240" w:lineRule="auto"/>
        <w:contextualSpacing/>
        <w:jc w:val="both"/>
      </w:pPr>
      <w:r w:rsidRPr="00A874F8">
        <w:t>W</w:t>
      </w:r>
      <w:r w:rsidR="00757EBD" w:rsidRPr="00A874F8">
        <w:t xml:space="preserve">hen a dean is contemplating </w:t>
      </w:r>
      <w:r w:rsidR="00AE1AB1" w:rsidRPr="00A874F8">
        <w:t>suspension</w:t>
      </w:r>
      <w:r w:rsidR="00757EBD" w:rsidRPr="00A874F8">
        <w:t xml:space="preserve"> or termination of a faculty member for cause due to </w:t>
      </w:r>
      <w:r w:rsidR="00D042C2">
        <w:t>confirmed</w:t>
      </w:r>
      <w:r w:rsidR="00757EBD" w:rsidRPr="00A874F8">
        <w:t xml:space="preserve"> serious </w:t>
      </w:r>
      <w:r w:rsidR="0026644F" w:rsidRPr="00A874F8">
        <w:t>Nonacademic</w:t>
      </w:r>
      <w:r w:rsidR="006E6183" w:rsidRPr="00A874F8">
        <w:t xml:space="preserve"> M</w:t>
      </w:r>
      <w:r w:rsidR="00757EBD" w:rsidRPr="00A874F8">
        <w:t>isconduct</w:t>
      </w:r>
      <w:r w:rsidR="00EC663C">
        <w:t xml:space="preserve">, </w:t>
      </w:r>
      <w:r w:rsidR="00D2654E">
        <w:t>the</w:t>
      </w:r>
      <w:r w:rsidR="00757EBD" w:rsidRPr="00A874F8">
        <w:t xml:space="preserve"> faculty member is</w:t>
      </w:r>
      <w:r w:rsidR="00EC663C">
        <w:t xml:space="preserve"> </w:t>
      </w:r>
      <w:r w:rsidR="00757EBD" w:rsidRPr="00A874F8">
        <w:t xml:space="preserve">entitled to </w:t>
      </w:r>
      <w:r w:rsidR="005534C2" w:rsidRPr="00A874F8">
        <w:t>a review by the CFAC</w:t>
      </w:r>
      <w:r w:rsidR="00D2654E">
        <w:t xml:space="preserve"> </w:t>
      </w:r>
      <w:r w:rsidR="00D2654E" w:rsidRPr="00A874F8">
        <w:t xml:space="preserve">unless (a) a committee consisting primarily of </w:t>
      </w:r>
      <w:r w:rsidR="00D2654E">
        <w:t xml:space="preserve">academic </w:t>
      </w:r>
      <w:r w:rsidR="00D2654E" w:rsidRPr="00A874F8">
        <w:t xml:space="preserve">faculty members conducted the investigation or (b) </w:t>
      </w:r>
      <w:r w:rsidR="00D2654E">
        <w:t>entitlement to peer review</w:t>
      </w:r>
      <w:r w:rsidR="00D2654E" w:rsidRPr="00A874F8">
        <w:t xml:space="preserve"> is inconsistent with the policies governing the investigating entity; currently, the only policy that excludes the possibility of peer review is the</w:t>
      </w:r>
      <w:r w:rsidR="00D2654E">
        <w:t xml:space="preserve"> Sexual Misconduct Policy</w:t>
      </w:r>
      <w:r w:rsidR="00D2654E" w:rsidRPr="00A874F8">
        <w:t xml:space="preserve"> </w:t>
      </w:r>
      <w:r w:rsidR="00D2654E">
        <w:t>(</w:t>
      </w:r>
      <w:r w:rsidR="00D2654E" w:rsidRPr="00A874F8">
        <w:t>Title IX</w:t>
      </w:r>
      <w:r w:rsidR="00D2654E">
        <w:t>)</w:t>
      </w:r>
      <w:r w:rsidR="00757EBD" w:rsidRPr="00A874F8">
        <w:t xml:space="preserve">. </w:t>
      </w:r>
      <w:r w:rsidR="008556C1" w:rsidRPr="00A874F8">
        <w:t xml:space="preserve">The dean must ask for such </w:t>
      </w:r>
      <w:r w:rsidR="00473E14" w:rsidRPr="00A874F8">
        <w:t>a</w:t>
      </w:r>
      <w:r w:rsidR="008556C1" w:rsidRPr="00A874F8">
        <w:t xml:space="preserve"> review unless the faculty member opts out. </w:t>
      </w:r>
      <w:r w:rsidR="00757EBD" w:rsidRPr="00A874F8">
        <w:t xml:space="preserve">A dean </w:t>
      </w:r>
      <w:r w:rsidR="00F15B8F" w:rsidRPr="00A874F8">
        <w:t xml:space="preserve">also </w:t>
      </w:r>
      <w:r w:rsidR="00D67E9A">
        <w:t xml:space="preserve">may </w:t>
      </w:r>
      <w:r w:rsidR="00F15B8F" w:rsidRPr="00A874F8">
        <w:t>ask the CFAC to conduct a review when considering a lesser sanction</w:t>
      </w:r>
      <w:r w:rsidR="003A700F" w:rsidRPr="00A874F8">
        <w:t>,</w:t>
      </w:r>
      <w:r w:rsidR="008556C1" w:rsidRPr="00A874F8">
        <w:t xml:space="preserve"> i</w:t>
      </w:r>
      <w:r w:rsidR="00473E14" w:rsidRPr="00A874F8">
        <w:t>f</w:t>
      </w:r>
      <w:r w:rsidR="008556C1" w:rsidRPr="00A874F8">
        <w:t xml:space="preserve"> </w:t>
      </w:r>
      <w:r w:rsidR="00571209" w:rsidRPr="00A874F8">
        <w:t>desired</w:t>
      </w:r>
      <w:r w:rsidR="00757EBD" w:rsidRPr="00A874F8">
        <w:t xml:space="preserve">. </w:t>
      </w:r>
      <w:r w:rsidR="007230AB" w:rsidRPr="00A874F8">
        <w:t>In either case, t</w:t>
      </w:r>
      <w:r w:rsidR="00CA6D77" w:rsidRPr="00A874F8">
        <w:t xml:space="preserve">he </w:t>
      </w:r>
      <w:r w:rsidR="008872E2" w:rsidRPr="00A874F8">
        <w:t xml:space="preserve">CFAC will </w:t>
      </w:r>
      <w:r w:rsidR="00A31552" w:rsidRPr="00A874F8">
        <w:t>follow</w:t>
      </w:r>
      <w:r w:rsidR="008872E2" w:rsidRPr="00A874F8">
        <w:t xml:space="preserve"> these</w:t>
      </w:r>
      <w:r w:rsidR="00A31552" w:rsidRPr="00A874F8">
        <w:t xml:space="preserve"> procedures</w:t>
      </w:r>
      <w:r w:rsidR="008872E2" w:rsidRPr="00A874F8">
        <w:t>:</w:t>
      </w:r>
    </w:p>
    <w:p w14:paraId="5BF64C54" w14:textId="77777777" w:rsidR="00757EBD" w:rsidRPr="00A874F8" w:rsidRDefault="00757EBD" w:rsidP="00442771">
      <w:pPr>
        <w:spacing w:after="0" w:line="240" w:lineRule="auto"/>
        <w:contextualSpacing/>
        <w:jc w:val="both"/>
      </w:pPr>
    </w:p>
    <w:p w14:paraId="12DB08D6" w14:textId="1FA48053" w:rsidR="00757EBD" w:rsidRPr="00A874F8" w:rsidRDefault="00946A33" w:rsidP="00442771">
      <w:pPr>
        <w:pStyle w:val="ListParagraph"/>
        <w:numPr>
          <w:ilvl w:val="0"/>
          <w:numId w:val="4"/>
        </w:numPr>
        <w:spacing w:after="0" w:line="240" w:lineRule="auto"/>
        <w:ind w:left="720"/>
        <w:jc w:val="both"/>
      </w:pPr>
      <w:r>
        <w:rPr>
          <w:i/>
          <w:iCs/>
        </w:rPr>
        <w:t>P</w:t>
      </w:r>
      <w:r w:rsidR="00D2654E">
        <w:rPr>
          <w:i/>
          <w:iCs/>
        </w:rPr>
        <w:t xml:space="preserve">eer review. </w:t>
      </w:r>
      <w:r w:rsidR="00F90970">
        <w:t>T</w:t>
      </w:r>
      <w:r w:rsidR="003B3396" w:rsidRPr="00A874F8">
        <w:t xml:space="preserve">he dean </w:t>
      </w:r>
      <w:r w:rsidR="00A231BD" w:rsidRPr="00A874F8">
        <w:t xml:space="preserve">(or designee) </w:t>
      </w:r>
      <w:r w:rsidR="003B3396" w:rsidRPr="00A874F8">
        <w:t xml:space="preserve">will provide the CFAC with the investigation report, redacted to preserve confidentiality if possible. </w:t>
      </w:r>
      <w:r w:rsidR="001B341C" w:rsidRPr="00A874F8">
        <w:t>T</w:t>
      </w:r>
      <w:r w:rsidR="00812E98" w:rsidRPr="00A874F8">
        <w:t>he</w:t>
      </w:r>
      <w:r w:rsidR="00757EBD" w:rsidRPr="00A874F8">
        <w:t xml:space="preserve"> chair of the CFAC will </w:t>
      </w:r>
      <w:r w:rsidR="006735B6" w:rsidRPr="00A874F8">
        <w:t xml:space="preserve">inform the </w:t>
      </w:r>
      <w:r w:rsidR="00D67E9A">
        <w:t>VPHR</w:t>
      </w:r>
      <w:r w:rsidR="00CD77AE" w:rsidRPr="00A874F8">
        <w:t xml:space="preserve"> and VPFA and </w:t>
      </w:r>
      <w:r w:rsidR="00757EBD" w:rsidRPr="00A874F8">
        <w:t xml:space="preserve">appoint a </w:t>
      </w:r>
      <w:r w:rsidR="004B457F" w:rsidRPr="00A874F8">
        <w:rPr>
          <w:i/>
          <w:iCs/>
        </w:rPr>
        <w:t xml:space="preserve">peer </w:t>
      </w:r>
      <w:r w:rsidR="00757EBD" w:rsidRPr="00A874F8">
        <w:rPr>
          <w:i/>
          <w:iCs/>
        </w:rPr>
        <w:t>review team</w:t>
      </w:r>
      <w:r w:rsidR="00757EBD" w:rsidRPr="00A874F8">
        <w:t xml:space="preserve"> consisting of three committee members who do not have a conflict of interest in the case.</w:t>
      </w:r>
      <w:r w:rsidR="0074221A" w:rsidRPr="00A874F8">
        <w:t xml:space="preserve"> </w:t>
      </w:r>
      <w:r w:rsidR="006C593F" w:rsidRPr="00A874F8">
        <w:t xml:space="preserve">If possible, </w:t>
      </w:r>
      <w:r w:rsidR="00D2654E">
        <w:t xml:space="preserve">at least </w:t>
      </w:r>
      <w:r w:rsidR="006C593F" w:rsidRPr="00A874F8">
        <w:t xml:space="preserve">one member of the peer review team should be from the faculty member's school, and </w:t>
      </w:r>
      <w:r w:rsidR="00D2654E">
        <w:t xml:space="preserve">at least </w:t>
      </w:r>
      <w:r w:rsidR="006C593F" w:rsidRPr="00A874F8">
        <w:t xml:space="preserve">one member should be from another school. The chair of the CFAC will identify one member of the peer review team as its chair. </w:t>
      </w:r>
      <w:r w:rsidR="0074221A" w:rsidRPr="00A874F8">
        <w:t xml:space="preserve">The purpose of the peer review team is to </w:t>
      </w:r>
      <w:r w:rsidR="00C72025" w:rsidRPr="00A874F8">
        <w:t xml:space="preserve">review the </w:t>
      </w:r>
      <w:r w:rsidR="00D22E9C" w:rsidRPr="00A874F8">
        <w:t>report from the investigating</w:t>
      </w:r>
      <w:r w:rsidR="00BE36F5" w:rsidRPr="00A874F8">
        <w:t xml:space="preserve"> </w:t>
      </w:r>
      <w:r w:rsidR="00D21829" w:rsidRPr="00A874F8">
        <w:t xml:space="preserve">entities </w:t>
      </w:r>
      <w:r w:rsidR="00D22E9C" w:rsidRPr="00A874F8">
        <w:t xml:space="preserve">and </w:t>
      </w:r>
      <w:r w:rsidR="00495C52" w:rsidRPr="00A874F8">
        <w:t xml:space="preserve">provide an opinion about the process and conclusions from </w:t>
      </w:r>
      <w:r w:rsidR="006C593F" w:rsidRPr="00A874F8">
        <w:t>a</w:t>
      </w:r>
      <w:r w:rsidR="00D73FC2" w:rsidRPr="00A874F8">
        <w:t xml:space="preserve"> </w:t>
      </w:r>
      <w:r w:rsidR="00495C52" w:rsidRPr="00A874F8">
        <w:t>faculty perspective.</w:t>
      </w:r>
      <w:r w:rsidR="00757EBD" w:rsidRPr="00A874F8">
        <w:t xml:space="preserve"> </w:t>
      </w:r>
    </w:p>
    <w:p w14:paraId="77EEB6CE" w14:textId="77777777" w:rsidR="00757EBD" w:rsidRPr="00A874F8" w:rsidRDefault="00757EBD" w:rsidP="00442771">
      <w:pPr>
        <w:spacing w:after="0" w:line="240" w:lineRule="auto"/>
        <w:ind w:left="360"/>
        <w:contextualSpacing/>
        <w:jc w:val="both"/>
      </w:pPr>
    </w:p>
    <w:p w14:paraId="1BE7FE77" w14:textId="01F8C16D" w:rsidR="00757EBD" w:rsidRPr="00A874F8" w:rsidRDefault="00757EBD" w:rsidP="00442771">
      <w:pPr>
        <w:pStyle w:val="ListParagraph"/>
        <w:spacing w:after="0" w:line="240" w:lineRule="auto"/>
        <w:jc w:val="both"/>
      </w:pPr>
      <w:r w:rsidRPr="00A874F8">
        <w:t xml:space="preserve">The </w:t>
      </w:r>
      <w:r w:rsidR="001B5736" w:rsidRPr="00A874F8">
        <w:t xml:space="preserve">peer </w:t>
      </w:r>
      <w:r w:rsidRPr="00A874F8">
        <w:t>review team will review the</w:t>
      </w:r>
      <w:r w:rsidR="009A5308" w:rsidRPr="00A874F8">
        <w:t xml:space="preserve"> </w:t>
      </w:r>
      <w:r w:rsidR="00BA7B95" w:rsidRPr="00A874F8">
        <w:t>allegation</w:t>
      </w:r>
      <w:r w:rsidR="00D2654E">
        <w:t>s</w:t>
      </w:r>
      <w:r w:rsidR="00BA7B95" w:rsidRPr="00A874F8">
        <w:t xml:space="preserve"> and evidence</w:t>
      </w:r>
      <w:r w:rsidRPr="00A874F8">
        <w:t xml:space="preserve">, including the factual justification for possible disciplinary action given in the investigation report. The </w:t>
      </w:r>
      <w:r w:rsidR="002C60E5" w:rsidRPr="00A874F8">
        <w:t xml:space="preserve">peer </w:t>
      </w:r>
      <w:r w:rsidRPr="00A874F8">
        <w:t xml:space="preserve">review team will provide the faculty member with an opportunity to meet with the team </w:t>
      </w:r>
      <w:r w:rsidR="00D2654E">
        <w:t>to</w:t>
      </w:r>
      <w:r w:rsidR="00D2654E" w:rsidRPr="00A874F8">
        <w:t xml:space="preserve"> </w:t>
      </w:r>
      <w:r w:rsidRPr="00A874F8">
        <w:t>discuss the</w:t>
      </w:r>
      <w:r w:rsidR="00EF4A85">
        <w:t xml:space="preserve"> allegation</w:t>
      </w:r>
      <w:r w:rsidR="00F43B4A">
        <w:t>s</w:t>
      </w:r>
      <w:r w:rsidRPr="00A874F8">
        <w:t xml:space="preserve"> and</w:t>
      </w:r>
      <w:r w:rsidR="00D2654E">
        <w:t>, when relevant, to</w:t>
      </w:r>
      <w:r w:rsidRPr="00A874F8">
        <w:t xml:space="preserve"> offer their explanation as to why the disciplinary action contemplated is unjustified. Th</w:t>
      </w:r>
      <w:r w:rsidR="008872E2" w:rsidRPr="00A874F8">
        <w:t>e peer review team will record this</w:t>
      </w:r>
      <w:r w:rsidRPr="00A874F8">
        <w:t xml:space="preserve"> meeting</w:t>
      </w:r>
      <w:r w:rsidR="008872E2" w:rsidRPr="00A874F8">
        <w:t>.</w:t>
      </w:r>
    </w:p>
    <w:p w14:paraId="2E19D800" w14:textId="77777777" w:rsidR="00757EBD" w:rsidRPr="00A874F8" w:rsidRDefault="00757EBD" w:rsidP="00442771">
      <w:pPr>
        <w:spacing w:after="0" w:line="240" w:lineRule="auto"/>
        <w:ind w:left="720"/>
        <w:contextualSpacing/>
        <w:jc w:val="both"/>
      </w:pPr>
    </w:p>
    <w:p w14:paraId="5A518647" w14:textId="5CC22E64" w:rsidR="00757EBD" w:rsidRPr="00A874F8" w:rsidRDefault="00757EBD" w:rsidP="00442771">
      <w:pPr>
        <w:spacing w:after="0" w:line="240" w:lineRule="auto"/>
        <w:ind w:left="720"/>
        <w:contextualSpacing/>
        <w:jc w:val="both"/>
      </w:pPr>
      <w:r w:rsidRPr="00A874F8">
        <w:lastRenderedPageBreak/>
        <w:t xml:space="preserve">The provost (or designee) may be present to observe interviews with the faculty member. With the permission of the chair of the </w:t>
      </w:r>
      <w:r w:rsidR="005D1979" w:rsidRPr="00A874F8">
        <w:t xml:space="preserve">peer </w:t>
      </w:r>
      <w:r w:rsidRPr="00A874F8">
        <w:t>review team, the provost or designee may ask questions.</w:t>
      </w:r>
    </w:p>
    <w:p w14:paraId="0499353A" w14:textId="77777777" w:rsidR="00757EBD" w:rsidRPr="00A874F8" w:rsidRDefault="00757EBD" w:rsidP="00442771">
      <w:pPr>
        <w:spacing w:after="0" w:line="240" w:lineRule="auto"/>
        <w:ind w:left="720"/>
        <w:contextualSpacing/>
        <w:jc w:val="both"/>
      </w:pPr>
    </w:p>
    <w:p w14:paraId="049BA6F9" w14:textId="372F0630" w:rsidR="00757EBD" w:rsidRPr="00A874F8" w:rsidRDefault="00F43B4A" w:rsidP="00442771">
      <w:pPr>
        <w:pStyle w:val="ListParagraph"/>
        <w:numPr>
          <w:ilvl w:val="0"/>
          <w:numId w:val="4"/>
        </w:numPr>
        <w:spacing w:after="0" w:line="240" w:lineRule="auto"/>
        <w:ind w:left="720"/>
        <w:jc w:val="both"/>
      </w:pPr>
      <w:r>
        <w:rPr>
          <w:i/>
          <w:iCs/>
        </w:rPr>
        <w:t>P</w:t>
      </w:r>
      <w:r w:rsidR="00D2654E">
        <w:rPr>
          <w:i/>
          <w:iCs/>
        </w:rPr>
        <w:t>eer review report.</w:t>
      </w:r>
      <w:r w:rsidR="00D2654E" w:rsidRPr="00A874F8">
        <w:t xml:space="preserve"> </w:t>
      </w:r>
      <w:r w:rsidR="00757EBD" w:rsidRPr="00A874F8">
        <w:t xml:space="preserve">At the conclusion of its review, the </w:t>
      </w:r>
      <w:r w:rsidR="003361C4">
        <w:t xml:space="preserve">chair of the </w:t>
      </w:r>
      <w:r w:rsidR="005D1979" w:rsidRPr="00A874F8">
        <w:t xml:space="preserve">peer </w:t>
      </w:r>
      <w:r w:rsidR="00757EBD" w:rsidRPr="00A874F8">
        <w:t xml:space="preserve">review team </w:t>
      </w:r>
      <w:r w:rsidR="00D0667E" w:rsidRPr="00A874F8">
        <w:t xml:space="preserve">will </w:t>
      </w:r>
      <w:r w:rsidR="00757EBD" w:rsidRPr="00A874F8">
        <w:t xml:space="preserve">prepare a written report and recommendation and send it to </w:t>
      </w:r>
      <w:r w:rsidR="00D2654E">
        <w:t xml:space="preserve">the </w:t>
      </w:r>
      <w:r w:rsidR="003F7154" w:rsidRPr="00A874F8">
        <w:t xml:space="preserve">chair of the CFAC </w:t>
      </w:r>
      <w:r w:rsidR="009601C6" w:rsidRPr="00A874F8">
        <w:t xml:space="preserve">to forward to </w:t>
      </w:r>
      <w:r w:rsidR="00757EBD" w:rsidRPr="00A874F8">
        <w:t xml:space="preserve">the dean and the faculty member. In this report, the </w:t>
      </w:r>
      <w:r w:rsidR="005D1979" w:rsidRPr="00A874F8">
        <w:t xml:space="preserve">peer </w:t>
      </w:r>
      <w:r w:rsidR="00757EBD" w:rsidRPr="00A874F8">
        <w:t xml:space="preserve">review team </w:t>
      </w:r>
      <w:r w:rsidR="00D0667E" w:rsidRPr="00A874F8">
        <w:t>will</w:t>
      </w:r>
      <w:r w:rsidR="00757EBD" w:rsidRPr="00A874F8">
        <w:t xml:space="preserve"> advise the dean </w:t>
      </w:r>
      <w:r w:rsidR="00D2654E">
        <w:t xml:space="preserve">as to </w:t>
      </w:r>
      <w:r w:rsidR="00757EBD" w:rsidRPr="00A874F8">
        <w:t xml:space="preserve">whether, in its opinion, the </w:t>
      </w:r>
      <w:r w:rsidR="00EF4A85">
        <w:t>allegations</w:t>
      </w:r>
      <w:r w:rsidR="00EF4A85" w:rsidRPr="00A874F8">
        <w:t xml:space="preserve"> </w:t>
      </w:r>
      <w:r w:rsidR="00757EBD" w:rsidRPr="00A874F8">
        <w:t xml:space="preserve">appear reasonably justified and constitute grounds for </w:t>
      </w:r>
      <w:r w:rsidR="00A016EA" w:rsidRPr="00A874F8">
        <w:t>major or minor</w:t>
      </w:r>
      <w:r w:rsidR="008C0309" w:rsidRPr="00A874F8">
        <w:t xml:space="preserve"> </w:t>
      </w:r>
      <w:r w:rsidR="00757EBD" w:rsidRPr="00A874F8">
        <w:t xml:space="preserve">disciplinary action. Any dissenting opinions </w:t>
      </w:r>
      <w:r w:rsidR="00E75F19" w:rsidRPr="00A874F8">
        <w:t>will</w:t>
      </w:r>
      <w:r w:rsidR="00757EBD" w:rsidRPr="00A874F8">
        <w:t xml:space="preserve"> be included in the </w:t>
      </w:r>
      <w:r w:rsidR="005D1979" w:rsidRPr="00A874F8">
        <w:t xml:space="preserve">peer </w:t>
      </w:r>
      <w:r w:rsidR="00757EBD" w:rsidRPr="00A874F8">
        <w:t>review team report. Any recordings of interviews will also be made available to the dean.</w:t>
      </w:r>
    </w:p>
    <w:p w14:paraId="62615B12" w14:textId="77777777" w:rsidR="00757EBD" w:rsidRPr="00A874F8" w:rsidRDefault="00757EBD" w:rsidP="00442771">
      <w:pPr>
        <w:spacing w:after="0" w:line="240" w:lineRule="auto"/>
        <w:ind w:left="720"/>
        <w:contextualSpacing/>
        <w:jc w:val="both"/>
      </w:pPr>
    </w:p>
    <w:p w14:paraId="16B4DE4D" w14:textId="27FF55F8" w:rsidR="007306FA" w:rsidRDefault="00757EBD" w:rsidP="005C027A">
      <w:pPr>
        <w:spacing w:after="0" w:line="240" w:lineRule="auto"/>
        <w:ind w:left="720"/>
        <w:contextualSpacing/>
        <w:jc w:val="both"/>
      </w:pPr>
      <w:r w:rsidRPr="00A874F8">
        <w:t xml:space="preserve">The </w:t>
      </w:r>
      <w:r w:rsidR="005D1979" w:rsidRPr="00A874F8">
        <w:t>peer r</w:t>
      </w:r>
      <w:r w:rsidRPr="00A874F8">
        <w:t>eview team's report is purely advisory, and the decision-making authority remains with the dean and provost.</w:t>
      </w:r>
    </w:p>
    <w:p w14:paraId="18657A6A" w14:textId="09E36DFA" w:rsidR="006432E3" w:rsidRPr="00985F03" w:rsidRDefault="00C70B38" w:rsidP="005C027A">
      <w:pPr>
        <w:pStyle w:val="Heading3"/>
        <w:rPr>
          <w:rStyle w:val="Heading4Char"/>
        </w:rPr>
      </w:pPr>
      <w:r w:rsidRPr="00985F03">
        <w:rPr>
          <w:rStyle w:val="Heading4Char"/>
        </w:rPr>
        <w:t>Modifications to</w:t>
      </w:r>
      <w:r w:rsidR="004E7EE4" w:rsidRPr="00985F03">
        <w:rPr>
          <w:rStyle w:val="Heading4Char"/>
        </w:rPr>
        <w:t xml:space="preserve"> the CFAC </w:t>
      </w:r>
      <w:r w:rsidRPr="00985F03">
        <w:rPr>
          <w:rStyle w:val="Heading4Char"/>
        </w:rPr>
        <w:t>Bylaws</w:t>
      </w:r>
      <w:r w:rsidR="004E7EE4" w:rsidRPr="00985F03">
        <w:rPr>
          <w:rStyle w:val="Heading4Char"/>
        </w:rPr>
        <w:t>:</w:t>
      </w:r>
    </w:p>
    <w:p w14:paraId="7F610D4E" w14:textId="74FEC517" w:rsidR="006C6EB9" w:rsidRDefault="006C6EB9" w:rsidP="006432E3">
      <w:pPr>
        <w:spacing w:after="0" w:line="240" w:lineRule="auto"/>
        <w:jc w:val="both"/>
      </w:pPr>
      <w:r>
        <w:t xml:space="preserve">These Bylaws are embedded in policy </w:t>
      </w:r>
      <w:hyperlink r:id="rId14" w:tgtFrame="_blank" w:history="1">
        <w:r w:rsidRPr="0099795F">
          <w:rPr>
            <w:rStyle w:val="Hyperlink"/>
          </w:rPr>
          <w:t>PROV-035: Misconduct and Discipline of Academic Faculty</w:t>
        </w:r>
      </w:hyperlink>
      <w:r>
        <w:t xml:space="preserve"> and can be modified </w:t>
      </w:r>
      <w:r w:rsidR="00985F03">
        <w:t>through the normal periodic policy revision process.</w:t>
      </w:r>
    </w:p>
    <w:p w14:paraId="53F2960A" w14:textId="7887BDBF" w:rsidR="005D343A" w:rsidRPr="0022078D" w:rsidRDefault="005D343A" w:rsidP="0022078D">
      <w:pPr>
        <w:pStyle w:val="Heading2"/>
        <w:rPr>
          <w:szCs w:val="24"/>
        </w:rPr>
      </w:pPr>
      <w:bookmarkStart w:id="3" w:name="_Toc202358462"/>
      <w:r w:rsidRPr="0022078D">
        <w:rPr>
          <w:sz w:val="28"/>
          <w:szCs w:val="36"/>
        </w:rPr>
        <w:t>Procedure Timing Expectations</w:t>
      </w:r>
      <w:bookmarkEnd w:id="3"/>
    </w:p>
    <w:p w14:paraId="1CD59F36" w14:textId="30E7BEBF" w:rsidR="00B56C73" w:rsidRPr="00A874F8" w:rsidRDefault="005D343A" w:rsidP="00442771">
      <w:pPr>
        <w:spacing w:line="240" w:lineRule="auto"/>
        <w:contextualSpacing/>
        <w:jc w:val="both"/>
      </w:pPr>
      <w:r w:rsidRPr="00A874F8">
        <w:t xml:space="preserve">For each step in the procedures described above, there may be requirements </w:t>
      </w:r>
      <w:r w:rsidR="00D72A45" w:rsidRPr="00A874F8">
        <w:t>regarding</w:t>
      </w:r>
      <w:r w:rsidRPr="00A874F8">
        <w:t xml:space="preserve"> the speed with which a party must act and/or obligations to </w:t>
      </w:r>
      <w:r w:rsidR="00D2654E">
        <w:t xml:space="preserve">allow other parties </w:t>
      </w:r>
      <w:r w:rsidRPr="00A874F8">
        <w:t xml:space="preserve">a certain </w:t>
      </w:r>
      <w:proofErr w:type="gramStart"/>
      <w:r w:rsidRPr="00A874F8">
        <w:t>period of time</w:t>
      </w:r>
      <w:proofErr w:type="gramEnd"/>
      <w:r w:rsidRPr="00A874F8">
        <w:t xml:space="preserve"> to act. These are described below for the CFAC procedures</w:t>
      </w:r>
      <w:r w:rsidR="00DA1477" w:rsidRPr="00A874F8">
        <w:t>, numbered as in the sections in the Procedures</w:t>
      </w:r>
      <w:r w:rsidR="00C91A18" w:rsidRPr="00A874F8">
        <w:t>.</w:t>
      </w:r>
      <w:r w:rsidR="00D916C7">
        <w:t xml:space="preserve"> </w:t>
      </w:r>
      <w:r w:rsidR="00D72A45">
        <w:t xml:space="preserve">All </w:t>
      </w:r>
      <w:r w:rsidR="00D916C7">
        <w:t>‘</w:t>
      </w:r>
      <w:r w:rsidR="00D72A45">
        <w:t>days</w:t>
      </w:r>
      <w:r w:rsidR="00D916C7">
        <w:t>’</w:t>
      </w:r>
      <w:r w:rsidR="00D72A45">
        <w:t xml:space="preserve"> refer to </w:t>
      </w:r>
      <w:r w:rsidR="00D916C7">
        <w:t xml:space="preserve">business </w:t>
      </w:r>
      <w:r w:rsidR="00D72A45">
        <w:t>days.</w:t>
      </w:r>
      <w:r w:rsidR="0028038E">
        <w:t xml:space="preserve"> </w:t>
      </w:r>
      <w:r w:rsidR="0028038E" w:rsidRPr="00A874F8">
        <w:t>Any</w:t>
      </w:r>
      <w:r w:rsidR="0028038E" w:rsidRPr="00A874F8" w:rsidDel="00D2654E">
        <w:t xml:space="preserve"> </w:t>
      </w:r>
      <w:r w:rsidR="0028038E" w:rsidRPr="00A874F8">
        <w:t>party may request additional time from other part</w:t>
      </w:r>
      <w:r w:rsidR="00D2654E">
        <w:t>ies</w:t>
      </w:r>
      <w:r w:rsidR="0028038E" w:rsidRPr="00A874F8">
        <w:t xml:space="preserve"> (or designee</w:t>
      </w:r>
      <w:r w:rsidR="00D2654E">
        <w:t>s</w:t>
      </w:r>
      <w:r w:rsidR="0028038E" w:rsidRPr="00A874F8">
        <w:t>) when needed.</w:t>
      </w:r>
    </w:p>
    <w:tbl>
      <w:tblPr>
        <w:tblW w:w="9561" w:type="dxa"/>
        <w:tblLook w:val="04A0" w:firstRow="1" w:lastRow="0" w:firstColumn="1" w:lastColumn="0" w:noHBand="0" w:noVBand="1"/>
      </w:tblPr>
      <w:tblGrid>
        <w:gridCol w:w="9561"/>
      </w:tblGrid>
      <w:tr w:rsidR="00C6733B" w:rsidRPr="00A874F8" w14:paraId="5D6A7EA0" w14:textId="77777777" w:rsidTr="00C6733B">
        <w:trPr>
          <w:trHeight w:val="870"/>
        </w:trPr>
        <w:tc>
          <w:tcPr>
            <w:tcW w:w="9561" w:type="dxa"/>
            <w:tcBorders>
              <w:top w:val="nil"/>
              <w:left w:val="nil"/>
              <w:bottom w:val="nil"/>
              <w:right w:val="nil"/>
            </w:tcBorders>
          </w:tcPr>
          <w:p w14:paraId="08D89A93" w14:textId="77777777" w:rsidR="00C6733B" w:rsidRPr="00A874F8" w:rsidRDefault="00C6733B" w:rsidP="00442771">
            <w:pPr>
              <w:spacing w:after="0" w:line="240" w:lineRule="auto"/>
              <w:contextualSpacing/>
              <w:jc w:val="both"/>
              <w:rPr>
                <w:rFonts w:eastAsia="Times New Roman" w:cs="Calibri"/>
                <w:color w:val="000000"/>
                <w:kern w:val="0"/>
                <w14:ligatures w14:val="none"/>
              </w:rPr>
            </w:pPr>
          </w:p>
          <w:p w14:paraId="78AEA130" w14:textId="08978967" w:rsidR="00C6733B" w:rsidRDefault="00C6733B" w:rsidP="00442771">
            <w:pPr>
              <w:pStyle w:val="Heading3"/>
              <w:numPr>
                <w:ilvl w:val="0"/>
                <w:numId w:val="32"/>
              </w:numPr>
              <w:spacing w:line="240" w:lineRule="auto"/>
              <w:contextualSpacing/>
              <w:jc w:val="both"/>
              <w:rPr>
                <w:sz w:val="22"/>
                <w:szCs w:val="24"/>
              </w:rPr>
            </w:pPr>
            <w:bookmarkStart w:id="4" w:name="_Toc202358464"/>
            <w:bookmarkStart w:id="5" w:name="OLE_LINK1"/>
            <w:r w:rsidRPr="00A874F8">
              <w:rPr>
                <w:sz w:val="22"/>
                <w:szCs w:val="24"/>
              </w:rPr>
              <w:t>Timing for CFAC procedures for a report of Academic Misconduct</w:t>
            </w:r>
            <w:bookmarkEnd w:id="4"/>
          </w:p>
          <w:bookmarkEnd w:id="5"/>
          <w:p w14:paraId="4E12F7AE" w14:textId="28E69766" w:rsidR="005776BF" w:rsidRPr="00D17030" w:rsidRDefault="00C6733B" w:rsidP="00442771">
            <w:pPr>
              <w:jc w:val="both"/>
            </w:pPr>
            <w:r>
              <w:t xml:space="preserve">Please see Procedures Section </w:t>
            </w:r>
            <w:r w:rsidR="006E3BC5">
              <w:t>(</w:t>
            </w:r>
            <w:r>
              <w:t>c</w:t>
            </w:r>
            <w:r w:rsidR="006E3BC5">
              <w:t>)</w:t>
            </w:r>
            <w:r>
              <w:t xml:space="preserve"> for the actions associated with each step’s timing described below.</w:t>
            </w:r>
          </w:p>
          <w:tbl>
            <w:tblPr>
              <w:tblW w:w="9335" w:type="dxa"/>
              <w:tblLook w:val="0420" w:firstRow="1" w:lastRow="0" w:firstColumn="0" w:lastColumn="0" w:noHBand="0" w:noVBand="1"/>
              <w:tblCaption w:val="Timing for CFAC procedures for a report of Academic Misconduct"/>
              <w:tblDescription w:val="Timing for CFAC procedures for a report of Academic Misconduct"/>
            </w:tblPr>
            <w:tblGrid>
              <w:gridCol w:w="965"/>
              <w:gridCol w:w="8370"/>
            </w:tblGrid>
            <w:tr w:rsidR="005776BF" w:rsidRPr="00A874F8" w14:paraId="251C3739" w14:textId="77777777" w:rsidTr="006C736C">
              <w:trPr>
                <w:trHeight w:val="413"/>
              </w:trPr>
              <w:tc>
                <w:tcPr>
                  <w:tcW w:w="965" w:type="dxa"/>
                  <w:tcBorders>
                    <w:top w:val="single" w:sz="4" w:space="0" w:color="auto"/>
                    <w:left w:val="single" w:sz="4" w:space="0" w:color="auto"/>
                    <w:bottom w:val="single" w:sz="4" w:space="0" w:color="auto"/>
                    <w:right w:val="single" w:sz="4" w:space="0" w:color="auto"/>
                  </w:tcBorders>
                </w:tcPr>
                <w:p w14:paraId="6F3B4DE9" w14:textId="27F9659B" w:rsidR="005776BF" w:rsidRPr="00A874F8" w:rsidRDefault="005776BF" w:rsidP="006C736C">
                  <w:pPr>
                    <w:spacing w:after="0" w:line="240" w:lineRule="auto"/>
                    <w:contextualSpacing/>
                    <w:jc w:val="center"/>
                  </w:pPr>
                  <w:r>
                    <w:t>Step</w:t>
                  </w:r>
                </w:p>
              </w:tc>
              <w:tc>
                <w:tcPr>
                  <w:tcW w:w="8370" w:type="dxa"/>
                  <w:tcBorders>
                    <w:top w:val="single" w:sz="4" w:space="0" w:color="auto"/>
                    <w:left w:val="nil"/>
                    <w:bottom w:val="single" w:sz="4" w:space="0" w:color="auto"/>
                    <w:right w:val="single" w:sz="4" w:space="0" w:color="auto"/>
                  </w:tcBorders>
                </w:tcPr>
                <w:p w14:paraId="5128CBB8" w14:textId="689624F8" w:rsidR="005776BF" w:rsidRPr="00A874F8" w:rsidRDefault="005776BF" w:rsidP="006C736C">
                  <w:pPr>
                    <w:spacing w:after="0" w:line="240" w:lineRule="auto"/>
                    <w:contextualSpacing/>
                    <w:jc w:val="center"/>
                    <w:rPr>
                      <w:rFonts w:eastAsia="Times New Roman" w:cs="Calibri"/>
                      <w:color w:val="000000"/>
                      <w:kern w:val="0"/>
                      <w14:ligatures w14:val="none"/>
                    </w:rPr>
                  </w:pPr>
                  <w:r>
                    <w:rPr>
                      <w:rFonts w:eastAsia="Times New Roman" w:cs="Calibri"/>
                      <w:color w:val="000000"/>
                      <w:kern w:val="0"/>
                      <w14:ligatures w14:val="none"/>
                    </w:rPr>
                    <w:t>Procedure</w:t>
                  </w:r>
                  <w:r w:rsidR="006C736C">
                    <w:rPr>
                      <w:rFonts w:eastAsia="Times New Roman" w:cs="Calibri"/>
                      <w:color w:val="000000"/>
                      <w:kern w:val="0"/>
                      <w14:ligatures w14:val="none"/>
                    </w:rPr>
                    <w:t>s</w:t>
                  </w:r>
                </w:p>
              </w:tc>
            </w:tr>
            <w:tr w:rsidR="00C6733B" w:rsidRPr="00A874F8" w14:paraId="683D184E" w14:textId="77777777" w:rsidTr="006C736C">
              <w:trPr>
                <w:trHeight w:val="710"/>
              </w:trPr>
              <w:tc>
                <w:tcPr>
                  <w:tcW w:w="965" w:type="dxa"/>
                  <w:tcBorders>
                    <w:top w:val="single" w:sz="4" w:space="0" w:color="auto"/>
                    <w:left w:val="single" w:sz="4" w:space="0" w:color="auto"/>
                    <w:bottom w:val="single" w:sz="4" w:space="0" w:color="auto"/>
                    <w:right w:val="single" w:sz="4" w:space="0" w:color="auto"/>
                  </w:tcBorders>
                  <w:hideMark/>
                </w:tcPr>
                <w:p w14:paraId="3A92DFBE" w14:textId="77777777" w:rsidR="00C6733B" w:rsidRPr="00A874F8" w:rsidRDefault="00C6733B" w:rsidP="006C736C">
                  <w:pPr>
                    <w:spacing w:after="0" w:line="240" w:lineRule="auto"/>
                    <w:contextualSpacing/>
                    <w:jc w:val="center"/>
                  </w:pPr>
                  <w:r w:rsidRPr="00A874F8">
                    <w:t>Step i.</w:t>
                  </w:r>
                </w:p>
              </w:tc>
              <w:tc>
                <w:tcPr>
                  <w:tcW w:w="8370" w:type="dxa"/>
                  <w:tcBorders>
                    <w:top w:val="single" w:sz="4" w:space="0" w:color="auto"/>
                    <w:left w:val="nil"/>
                    <w:bottom w:val="single" w:sz="4" w:space="0" w:color="auto"/>
                    <w:right w:val="single" w:sz="4" w:space="0" w:color="auto"/>
                  </w:tcBorders>
                  <w:hideMark/>
                </w:tcPr>
                <w:p w14:paraId="2F9E441B" w14:textId="69E3CA15" w:rsidR="00C6733B" w:rsidRPr="00A874F8" w:rsidRDefault="00C6733B" w:rsidP="00442771">
                  <w:pPr>
                    <w:spacing w:after="0" w:line="240" w:lineRule="auto"/>
                    <w:contextualSpacing/>
                    <w:jc w:val="both"/>
                    <w:rPr>
                      <w:rFonts w:eastAsia="Times New Roman" w:cs="Calibri"/>
                      <w:color w:val="000000"/>
                      <w:kern w:val="0"/>
                      <w14:ligatures w14:val="none"/>
                    </w:rPr>
                  </w:pPr>
                  <w:r w:rsidRPr="00A874F8">
                    <w:rPr>
                      <w:rFonts w:eastAsia="Times New Roman" w:cs="Calibri"/>
                      <w:color w:val="000000"/>
                      <w:kern w:val="0"/>
                      <w14:ligatures w14:val="none"/>
                    </w:rPr>
                    <w:t xml:space="preserve">The chair of the CFAC will notify the VPFA and the VPHR and assemble the assessment team within </w:t>
                  </w:r>
                  <w:r>
                    <w:rPr>
                      <w:rFonts w:eastAsia="Times New Roman" w:cs="Calibri"/>
                      <w:color w:val="000000"/>
                      <w:kern w:val="0"/>
                      <w14:ligatures w14:val="none"/>
                    </w:rPr>
                    <w:t>5</w:t>
                  </w:r>
                  <w:r w:rsidRPr="00A874F8">
                    <w:rPr>
                      <w:rFonts w:eastAsia="Times New Roman" w:cs="Calibri"/>
                      <w:color w:val="000000"/>
                      <w:kern w:val="0"/>
                      <w14:ligatures w14:val="none"/>
                    </w:rPr>
                    <w:t xml:space="preserve"> days of receiving a request f</w:t>
                  </w:r>
                  <w:r>
                    <w:rPr>
                      <w:rFonts w:eastAsia="Times New Roman" w:cs="Calibri"/>
                      <w:color w:val="000000"/>
                      <w:kern w:val="0"/>
                      <w14:ligatures w14:val="none"/>
                    </w:rPr>
                    <w:t>rom</w:t>
                  </w:r>
                  <w:r w:rsidRPr="00A874F8">
                    <w:rPr>
                      <w:rFonts w:eastAsia="Times New Roman" w:cs="Calibri"/>
                      <w:color w:val="000000"/>
                      <w:kern w:val="0"/>
                      <w14:ligatures w14:val="none"/>
                    </w:rPr>
                    <w:t xml:space="preserve"> a dean. </w:t>
                  </w:r>
                </w:p>
                <w:p w14:paraId="65A78F9B" w14:textId="760695C3" w:rsidR="00C6733B" w:rsidRPr="00A874F8" w:rsidRDefault="00C6733B" w:rsidP="00442771">
                  <w:pPr>
                    <w:spacing w:after="0" w:line="240" w:lineRule="auto"/>
                    <w:contextualSpacing/>
                    <w:jc w:val="both"/>
                    <w:rPr>
                      <w:rFonts w:eastAsia="Times New Roman" w:cs="Calibri"/>
                      <w:color w:val="000000"/>
                      <w:kern w:val="0"/>
                      <w14:ligatures w14:val="none"/>
                    </w:rPr>
                  </w:pPr>
                  <w:r w:rsidRPr="00A874F8">
                    <w:rPr>
                      <w:rFonts w:eastAsia="Times New Roman" w:cs="Calibri"/>
                      <w:color w:val="000000"/>
                      <w:kern w:val="0"/>
                      <w14:ligatures w14:val="none"/>
                    </w:rPr>
                    <w:t xml:space="preserve">Within </w:t>
                  </w:r>
                  <w:r>
                    <w:rPr>
                      <w:rFonts w:eastAsia="Times New Roman" w:cs="Calibri"/>
                      <w:color w:val="000000"/>
                      <w:kern w:val="0"/>
                      <w14:ligatures w14:val="none"/>
                    </w:rPr>
                    <w:t>10</w:t>
                  </w:r>
                  <w:r w:rsidRPr="00A874F8">
                    <w:rPr>
                      <w:rFonts w:eastAsia="Times New Roman" w:cs="Calibri"/>
                      <w:color w:val="000000"/>
                      <w:kern w:val="0"/>
                      <w14:ligatures w14:val="none"/>
                    </w:rPr>
                    <w:t xml:space="preserve"> days of the creation of the </w:t>
                  </w:r>
                  <w:r>
                    <w:rPr>
                      <w:rFonts w:eastAsia="Times New Roman" w:cs="Calibri"/>
                      <w:color w:val="000000"/>
                      <w:kern w:val="0"/>
                      <w14:ligatures w14:val="none"/>
                    </w:rPr>
                    <w:t xml:space="preserve">assessment </w:t>
                  </w:r>
                  <w:r w:rsidRPr="00A874F8">
                    <w:rPr>
                      <w:rFonts w:eastAsia="Times New Roman" w:cs="Calibri"/>
                      <w:color w:val="000000"/>
                      <w:kern w:val="0"/>
                      <w14:ligatures w14:val="none"/>
                    </w:rPr>
                    <w:t xml:space="preserve">team, the chair of the </w:t>
                  </w:r>
                  <w:r>
                    <w:rPr>
                      <w:rFonts w:eastAsia="Times New Roman" w:cs="Calibri"/>
                      <w:color w:val="000000"/>
                      <w:kern w:val="0"/>
                      <w14:ligatures w14:val="none"/>
                    </w:rPr>
                    <w:t>assessment</w:t>
                  </w:r>
                  <w:r w:rsidRPr="00A874F8">
                    <w:rPr>
                      <w:rFonts w:eastAsia="Times New Roman" w:cs="Calibri"/>
                      <w:color w:val="000000"/>
                      <w:kern w:val="0"/>
                      <w14:ligatures w14:val="none"/>
                    </w:rPr>
                    <w:t xml:space="preserve"> team will inform the chair of the CFAC if the </w:t>
                  </w:r>
                  <w:r>
                    <w:rPr>
                      <w:rFonts w:eastAsia="Times New Roman" w:cs="Calibri"/>
                      <w:color w:val="000000"/>
                      <w:kern w:val="0"/>
                      <w14:ligatures w14:val="none"/>
                    </w:rPr>
                    <w:t>mis</w:t>
                  </w:r>
                  <w:r w:rsidRPr="00A874F8">
                    <w:rPr>
                      <w:rFonts w:eastAsia="Times New Roman" w:cs="Calibri"/>
                      <w:color w:val="000000"/>
                      <w:kern w:val="0"/>
                      <w14:ligatures w14:val="none"/>
                    </w:rPr>
                    <w:t xml:space="preserve">conduct allegations merit investigation. The chair of the CFAC has </w:t>
                  </w:r>
                  <w:r>
                    <w:rPr>
                      <w:rFonts w:eastAsia="Times New Roman" w:cs="Calibri"/>
                      <w:color w:val="000000"/>
                      <w:kern w:val="0"/>
                      <w14:ligatures w14:val="none"/>
                    </w:rPr>
                    <w:t>5</w:t>
                  </w:r>
                  <w:r w:rsidRPr="00A874F8">
                    <w:rPr>
                      <w:rFonts w:eastAsia="Times New Roman" w:cs="Calibri"/>
                      <w:color w:val="000000"/>
                      <w:kern w:val="0"/>
                      <w14:ligatures w14:val="none"/>
                    </w:rPr>
                    <w:t xml:space="preserve"> days to inform the dean and faculty member.</w:t>
                  </w:r>
                </w:p>
              </w:tc>
            </w:tr>
            <w:tr w:rsidR="00C6733B" w:rsidRPr="00A874F8" w14:paraId="2C89CDC7" w14:textId="77777777" w:rsidTr="006C736C">
              <w:trPr>
                <w:trHeight w:val="818"/>
              </w:trPr>
              <w:tc>
                <w:tcPr>
                  <w:tcW w:w="965" w:type="dxa"/>
                  <w:tcBorders>
                    <w:top w:val="nil"/>
                    <w:left w:val="single" w:sz="4" w:space="0" w:color="auto"/>
                    <w:bottom w:val="single" w:sz="4" w:space="0" w:color="auto"/>
                    <w:right w:val="single" w:sz="4" w:space="0" w:color="auto"/>
                  </w:tcBorders>
                  <w:hideMark/>
                </w:tcPr>
                <w:p w14:paraId="0ADA50DD" w14:textId="77777777" w:rsidR="00C6733B" w:rsidRPr="00A874F8" w:rsidRDefault="00C6733B" w:rsidP="006C736C">
                  <w:pPr>
                    <w:spacing w:line="240" w:lineRule="auto"/>
                    <w:contextualSpacing/>
                    <w:jc w:val="center"/>
                    <w:rPr>
                      <w:rFonts w:eastAsia="Times New Roman" w:cs="Calibri"/>
                      <w:color w:val="000000"/>
                      <w:kern w:val="0"/>
                      <w14:ligatures w14:val="none"/>
                    </w:rPr>
                  </w:pPr>
                  <w:r w:rsidRPr="00A874F8">
                    <w:rPr>
                      <w:rFonts w:eastAsia="Times New Roman" w:cs="Calibri"/>
                      <w:color w:val="000000"/>
                      <w:kern w:val="0"/>
                      <w14:ligatures w14:val="none"/>
                    </w:rPr>
                    <w:t>Step ii.</w:t>
                  </w:r>
                </w:p>
              </w:tc>
              <w:tc>
                <w:tcPr>
                  <w:tcW w:w="8370" w:type="dxa"/>
                  <w:tcBorders>
                    <w:top w:val="nil"/>
                    <w:left w:val="nil"/>
                    <w:bottom w:val="single" w:sz="4" w:space="0" w:color="auto"/>
                    <w:right w:val="single" w:sz="4" w:space="0" w:color="auto"/>
                  </w:tcBorders>
                  <w:hideMark/>
                </w:tcPr>
                <w:p w14:paraId="4F69E71C" w14:textId="77777777" w:rsidR="00C6733B" w:rsidRDefault="00C6733B" w:rsidP="00442771">
                  <w:pPr>
                    <w:spacing w:after="0" w:line="240" w:lineRule="auto"/>
                    <w:contextualSpacing/>
                    <w:jc w:val="both"/>
                    <w:rPr>
                      <w:rFonts w:eastAsia="Times New Roman" w:cs="Calibri"/>
                      <w:color w:val="000000"/>
                      <w:kern w:val="0"/>
                      <w14:ligatures w14:val="none"/>
                    </w:rPr>
                  </w:pPr>
                  <w:r w:rsidRPr="00A874F8">
                    <w:rPr>
                      <w:rFonts w:eastAsia="Times New Roman" w:cs="Calibri"/>
                      <w:color w:val="000000"/>
                      <w:kern w:val="0"/>
                      <w14:ligatures w14:val="none"/>
                    </w:rPr>
                    <w:t xml:space="preserve">The dean has </w:t>
                  </w:r>
                  <w:r>
                    <w:rPr>
                      <w:rFonts w:eastAsia="Times New Roman" w:cs="Calibri"/>
                      <w:color w:val="000000"/>
                      <w:kern w:val="0"/>
                      <w14:ligatures w14:val="none"/>
                    </w:rPr>
                    <w:t>5</w:t>
                  </w:r>
                  <w:r w:rsidRPr="00A874F8">
                    <w:rPr>
                      <w:rFonts w:eastAsia="Times New Roman" w:cs="Calibri"/>
                      <w:color w:val="000000"/>
                      <w:kern w:val="0"/>
                      <w14:ligatures w14:val="none"/>
                    </w:rPr>
                    <w:t xml:space="preserve"> days to withdraw a case from investigation. Otherwise, and within </w:t>
                  </w:r>
                  <w:r>
                    <w:rPr>
                      <w:rFonts w:eastAsia="Times New Roman" w:cs="Calibri"/>
                      <w:color w:val="000000"/>
                      <w:kern w:val="0"/>
                      <w14:ligatures w14:val="none"/>
                    </w:rPr>
                    <w:t>10</w:t>
                  </w:r>
                  <w:r w:rsidRPr="00A874F8">
                    <w:rPr>
                      <w:rFonts w:eastAsia="Times New Roman" w:cs="Calibri"/>
                      <w:color w:val="000000"/>
                      <w:kern w:val="0"/>
                      <w14:ligatures w14:val="none"/>
                    </w:rPr>
                    <w:t xml:space="preserve"> days from receiving notice from the chair of the</w:t>
                  </w:r>
                  <w:r>
                    <w:rPr>
                      <w:rFonts w:eastAsia="Times New Roman" w:cs="Calibri"/>
                      <w:color w:val="000000"/>
                      <w:kern w:val="0"/>
                      <w14:ligatures w14:val="none"/>
                    </w:rPr>
                    <w:t xml:space="preserve"> assessment</w:t>
                  </w:r>
                  <w:r w:rsidRPr="00A874F8">
                    <w:rPr>
                      <w:rFonts w:eastAsia="Times New Roman" w:cs="Calibri"/>
                      <w:color w:val="000000"/>
                      <w:kern w:val="0"/>
                      <w14:ligatures w14:val="none"/>
                    </w:rPr>
                    <w:t xml:space="preserve"> team that an investigation is warranted, the chair of the CFAC will form the investigation team. </w:t>
                  </w:r>
                </w:p>
                <w:p w14:paraId="745CF0AB" w14:textId="2CD40E17" w:rsidR="00C6733B" w:rsidRPr="00A874F8" w:rsidRDefault="0076333D" w:rsidP="00442771">
                  <w:pPr>
                    <w:spacing w:after="0" w:line="240" w:lineRule="auto"/>
                    <w:contextualSpacing/>
                    <w:jc w:val="both"/>
                    <w:rPr>
                      <w:rFonts w:eastAsia="Times New Roman" w:cs="Calibri"/>
                      <w:color w:val="000000"/>
                      <w:kern w:val="0"/>
                      <w14:ligatures w14:val="none"/>
                    </w:rPr>
                  </w:pPr>
                  <w:r w:rsidRPr="00A874F8">
                    <w:rPr>
                      <w:rFonts w:eastAsia="Times New Roman" w:cs="Calibri"/>
                      <w:color w:val="000000"/>
                      <w:kern w:val="0"/>
                      <w14:ligatures w14:val="none"/>
                    </w:rPr>
                    <w:t xml:space="preserve">The investigation is expected to take no longer than </w:t>
                  </w:r>
                  <w:r>
                    <w:rPr>
                      <w:rFonts w:eastAsia="Times New Roman" w:cs="Calibri"/>
                      <w:color w:val="000000"/>
                      <w:kern w:val="0"/>
                      <w14:ligatures w14:val="none"/>
                    </w:rPr>
                    <w:t xml:space="preserve">20 </w:t>
                  </w:r>
                  <w:r w:rsidRPr="00A874F8">
                    <w:rPr>
                      <w:rFonts w:eastAsia="Times New Roman" w:cs="Calibri"/>
                      <w:color w:val="000000"/>
                      <w:kern w:val="0"/>
                      <w14:ligatures w14:val="none"/>
                    </w:rPr>
                    <w:t>days.</w:t>
                  </w:r>
                </w:p>
              </w:tc>
            </w:tr>
            <w:tr w:rsidR="0076333D" w:rsidRPr="00A874F8" w14:paraId="491055F8" w14:textId="77777777" w:rsidTr="006C736C">
              <w:trPr>
                <w:trHeight w:val="341"/>
              </w:trPr>
              <w:tc>
                <w:tcPr>
                  <w:tcW w:w="965" w:type="dxa"/>
                  <w:tcBorders>
                    <w:top w:val="nil"/>
                    <w:left w:val="single" w:sz="4" w:space="0" w:color="auto"/>
                    <w:bottom w:val="single" w:sz="4" w:space="0" w:color="auto"/>
                    <w:right w:val="single" w:sz="4" w:space="0" w:color="auto"/>
                  </w:tcBorders>
                </w:tcPr>
                <w:p w14:paraId="0294E51D" w14:textId="282F2102" w:rsidR="0076333D" w:rsidRPr="00A874F8" w:rsidRDefault="0076333D" w:rsidP="006C736C">
                  <w:pPr>
                    <w:spacing w:after="0" w:line="240" w:lineRule="auto"/>
                    <w:contextualSpacing/>
                    <w:jc w:val="center"/>
                    <w:rPr>
                      <w:rFonts w:eastAsia="Times New Roman" w:cs="Calibri"/>
                      <w:color w:val="000000"/>
                      <w:kern w:val="0"/>
                      <w14:ligatures w14:val="none"/>
                    </w:rPr>
                  </w:pPr>
                  <w:r w:rsidRPr="00A874F8">
                    <w:rPr>
                      <w:rFonts w:eastAsia="Times New Roman" w:cs="Calibri"/>
                      <w:color w:val="000000"/>
                      <w:kern w:val="0"/>
                      <w14:ligatures w14:val="none"/>
                    </w:rPr>
                    <w:t xml:space="preserve">Step </w:t>
                  </w:r>
                  <w:r>
                    <w:rPr>
                      <w:rFonts w:eastAsia="Times New Roman" w:cs="Calibri"/>
                      <w:color w:val="000000"/>
                      <w:kern w:val="0"/>
                      <w14:ligatures w14:val="none"/>
                    </w:rPr>
                    <w:t>iii</w:t>
                  </w:r>
                  <w:r w:rsidRPr="00A874F8">
                    <w:rPr>
                      <w:rFonts w:eastAsia="Times New Roman" w:cs="Calibri"/>
                      <w:color w:val="000000"/>
                      <w:kern w:val="0"/>
                      <w14:ligatures w14:val="none"/>
                    </w:rPr>
                    <w:t>.</w:t>
                  </w:r>
                </w:p>
              </w:tc>
              <w:tc>
                <w:tcPr>
                  <w:tcW w:w="8370" w:type="dxa"/>
                  <w:tcBorders>
                    <w:top w:val="nil"/>
                    <w:left w:val="nil"/>
                    <w:bottom w:val="single" w:sz="4" w:space="0" w:color="auto"/>
                    <w:right w:val="single" w:sz="4" w:space="0" w:color="auto"/>
                  </w:tcBorders>
                </w:tcPr>
                <w:p w14:paraId="22EF6104" w14:textId="77777777" w:rsidR="0076333D" w:rsidRPr="00A874F8" w:rsidRDefault="0076333D" w:rsidP="00442771">
                  <w:pPr>
                    <w:spacing w:after="0" w:line="240" w:lineRule="auto"/>
                    <w:contextualSpacing/>
                    <w:jc w:val="both"/>
                    <w:rPr>
                      <w:rFonts w:eastAsia="Times New Roman" w:cs="Calibri"/>
                      <w:color w:val="000000"/>
                      <w:kern w:val="0"/>
                      <w14:ligatures w14:val="none"/>
                    </w:rPr>
                  </w:pPr>
                  <w:r w:rsidRPr="00A874F8">
                    <w:rPr>
                      <w:rFonts w:eastAsia="Times New Roman" w:cs="Calibri"/>
                      <w:color w:val="000000"/>
                      <w:kern w:val="0"/>
                      <w14:ligatures w14:val="none"/>
                    </w:rPr>
                    <w:t xml:space="preserve">The chair of the CFAC has </w:t>
                  </w:r>
                  <w:r>
                    <w:rPr>
                      <w:rFonts w:eastAsia="Times New Roman" w:cs="Calibri"/>
                      <w:color w:val="000000"/>
                      <w:kern w:val="0"/>
                      <w14:ligatures w14:val="none"/>
                    </w:rPr>
                    <w:t>5</w:t>
                  </w:r>
                  <w:r w:rsidRPr="00A874F8">
                    <w:rPr>
                      <w:rFonts w:eastAsia="Times New Roman" w:cs="Calibri"/>
                      <w:color w:val="000000"/>
                      <w:kern w:val="0"/>
                      <w14:ligatures w14:val="none"/>
                    </w:rPr>
                    <w:t xml:space="preserve"> days </w:t>
                  </w:r>
                  <w:r>
                    <w:rPr>
                      <w:rFonts w:eastAsia="Times New Roman" w:cs="Calibri"/>
                      <w:color w:val="000000"/>
                      <w:kern w:val="0"/>
                      <w14:ligatures w14:val="none"/>
                    </w:rPr>
                    <w:t xml:space="preserve">from receiving a report from the investigation team </w:t>
                  </w:r>
                  <w:r w:rsidRPr="00A874F8">
                    <w:rPr>
                      <w:rFonts w:eastAsia="Times New Roman" w:cs="Calibri"/>
                      <w:color w:val="000000"/>
                      <w:kern w:val="0"/>
                      <w14:ligatures w14:val="none"/>
                    </w:rPr>
                    <w:t xml:space="preserve">to send the investigation report to the dean. They have an additional </w:t>
                  </w:r>
                  <w:r>
                    <w:rPr>
                      <w:rFonts w:eastAsia="Times New Roman" w:cs="Calibri"/>
                      <w:color w:val="000000"/>
                      <w:kern w:val="0"/>
                      <w14:ligatures w14:val="none"/>
                    </w:rPr>
                    <w:t>5</w:t>
                  </w:r>
                  <w:r w:rsidRPr="00A874F8">
                    <w:rPr>
                      <w:rFonts w:eastAsia="Times New Roman" w:cs="Calibri"/>
                      <w:color w:val="000000"/>
                      <w:kern w:val="0"/>
                      <w14:ligatures w14:val="none"/>
                    </w:rPr>
                    <w:t xml:space="preserve"> days to send the redacted report to the dean and faculty member.</w:t>
                  </w:r>
                </w:p>
                <w:p w14:paraId="25264ACD" w14:textId="77777777" w:rsidR="0076333D" w:rsidRPr="00A874F8" w:rsidRDefault="0076333D" w:rsidP="00442771">
                  <w:pPr>
                    <w:spacing w:after="0" w:line="240" w:lineRule="auto"/>
                    <w:contextualSpacing/>
                    <w:jc w:val="both"/>
                    <w:rPr>
                      <w:rFonts w:eastAsia="Times New Roman" w:cs="Calibri"/>
                      <w:color w:val="000000"/>
                      <w:kern w:val="0"/>
                      <w14:ligatures w14:val="none"/>
                    </w:rPr>
                  </w:pPr>
                </w:p>
              </w:tc>
            </w:tr>
          </w:tbl>
          <w:p w14:paraId="4AFE1FFE" w14:textId="77777777" w:rsidR="00C6733B" w:rsidRPr="00A874F8" w:rsidRDefault="00C6733B" w:rsidP="00442771">
            <w:pPr>
              <w:spacing w:after="0" w:line="240" w:lineRule="auto"/>
              <w:contextualSpacing/>
              <w:jc w:val="both"/>
              <w:rPr>
                <w:rFonts w:eastAsia="Times New Roman" w:cs="Calibri"/>
                <w:color w:val="000000"/>
                <w:kern w:val="0"/>
                <w14:ligatures w14:val="none"/>
              </w:rPr>
            </w:pPr>
          </w:p>
          <w:p w14:paraId="121E2D1E" w14:textId="026DFF08" w:rsidR="00C6733B" w:rsidRPr="00A874F8" w:rsidRDefault="00C6733B" w:rsidP="00442771">
            <w:pPr>
              <w:pStyle w:val="Heading3"/>
              <w:numPr>
                <w:ilvl w:val="0"/>
                <w:numId w:val="32"/>
              </w:numPr>
              <w:spacing w:line="240" w:lineRule="auto"/>
              <w:contextualSpacing/>
              <w:jc w:val="both"/>
            </w:pPr>
            <w:bookmarkStart w:id="6" w:name="_Toc202358465"/>
            <w:bookmarkStart w:id="7" w:name="OLE_LINK2"/>
            <w:r w:rsidRPr="00A874F8">
              <w:rPr>
                <w:sz w:val="22"/>
                <w:szCs w:val="24"/>
              </w:rPr>
              <w:lastRenderedPageBreak/>
              <w:t xml:space="preserve">Timing for CFAC procedures for a </w:t>
            </w:r>
            <w:r w:rsidRPr="00A874F8">
              <w:t>peer review prior to major sanctions</w:t>
            </w:r>
            <w:bookmarkEnd w:id="6"/>
          </w:p>
          <w:bookmarkEnd w:id="7"/>
          <w:p w14:paraId="14EE8362" w14:textId="3E5C5FC4" w:rsidR="006E3BC5" w:rsidRPr="00D17030" w:rsidRDefault="006E3BC5" w:rsidP="006E3BC5">
            <w:pPr>
              <w:jc w:val="both"/>
            </w:pPr>
            <w:r>
              <w:t>Please see Procedures Section (d) for the actions associated with each step’s timing described below.</w:t>
            </w:r>
          </w:p>
          <w:p w14:paraId="2AB58335" w14:textId="77777777" w:rsidR="00C6733B" w:rsidRPr="00A874F8" w:rsidRDefault="00C6733B" w:rsidP="00442771">
            <w:pPr>
              <w:spacing w:after="0" w:line="240" w:lineRule="auto"/>
              <w:contextualSpacing/>
              <w:jc w:val="both"/>
              <w:rPr>
                <w:rFonts w:eastAsia="Times New Roman" w:cs="Calibri"/>
                <w:color w:val="000000"/>
                <w:kern w:val="0"/>
                <w14:ligatures w14:val="none"/>
              </w:rPr>
            </w:pPr>
          </w:p>
          <w:tbl>
            <w:tblPr>
              <w:tblW w:w="9335" w:type="dxa"/>
              <w:tblLook w:val="0420" w:firstRow="1" w:lastRow="0" w:firstColumn="0" w:lastColumn="0" w:noHBand="0" w:noVBand="1"/>
              <w:tblCaption w:val="Timing for CFAC procedures for a peer review prior to major sanctions"/>
              <w:tblDescription w:val="Timing for CFAC procedures for a peer review prior to major sanctions"/>
            </w:tblPr>
            <w:tblGrid>
              <w:gridCol w:w="970"/>
              <w:gridCol w:w="8365"/>
            </w:tblGrid>
            <w:tr w:rsidR="006C736C" w:rsidRPr="00A874F8" w14:paraId="609EF8E5" w14:textId="77777777" w:rsidTr="006C736C">
              <w:trPr>
                <w:trHeight w:val="521"/>
              </w:trPr>
              <w:tc>
                <w:tcPr>
                  <w:tcW w:w="970" w:type="dxa"/>
                  <w:tcBorders>
                    <w:top w:val="single" w:sz="4" w:space="0" w:color="auto"/>
                    <w:left w:val="single" w:sz="4" w:space="0" w:color="auto"/>
                    <w:bottom w:val="single" w:sz="4" w:space="0" w:color="auto"/>
                    <w:right w:val="single" w:sz="4" w:space="0" w:color="auto"/>
                  </w:tcBorders>
                </w:tcPr>
                <w:p w14:paraId="3E50CE7B" w14:textId="38BAF909" w:rsidR="006C736C" w:rsidRPr="00A874F8" w:rsidRDefault="006C736C" w:rsidP="006C736C">
                  <w:pPr>
                    <w:spacing w:after="0" w:line="240" w:lineRule="auto"/>
                    <w:contextualSpacing/>
                    <w:jc w:val="center"/>
                  </w:pPr>
                  <w:r>
                    <w:t>Steps</w:t>
                  </w:r>
                </w:p>
              </w:tc>
              <w:tc>
                <w:tcPr>
                  <w:tcW w:w="8365" w:type="dxa"/>
                  <w:tcBorders>
                    <w:top w:val="single" w:sz="4" w:space="0" w:color="auto"/>
                    <w:left w:val="nil"/>
                    <w:bottom w:val="single" w:sz="4" w:space="0" w:color="auto"/>
                    <w:right w:val="single" w:sz="4" w:space="0" w:color="auto"/>
                  </w:tcBorders>
                </w:tcPr>
                <w:p w14:paraId="3D0E1741" w14:textId="1750C953" w:rsidR="006C736C" w:rsidRPr="00A874F8" w:rsidRDefault="006C736C" w:rsidP="006C736C">
                  <w:pPr>
                    <w:spacing w:after="0" w:line="240" w:lineRule="auto"/>
                    <w:contextualSpacing/>
                    <w:jc w:val="center"/>
                    <w:rPr>
                      <w:rFonts w:eastAsia="Times New Roman" w:cs="Calibri"/>
                      <w:color w:val="000000"/>
                      <w:kern w:val="0"/>
                      <w14:ligatures w14:val="none"/>
                    </w:rPr>
                  </w:pPr>
                  <w:r>
                    <w:rPr>
                      <w:rFonts w:eastAsia="Times New Roman" w:cs="Calibri"/>
                      <w:color w:val="000000"/>
                      <w:kern w:val="0"/>
                      <w14:ligatures w14:val="none"/>
                    </w:rPr>
                    <w:t>Procedures</w:t>
                  </w:r>
                </w:p>
              </w:tc>
            </w:tr>
            <w:tr w:rsidR="00C6733B" w:rsidRPr="00A874F8" w14:paraId="793DCE5F" w14:textId="77777777" w:rsidTr="006C736C">
              <w:trPr>
                <w:trHeight w:val="998"/>
              </w:trPr>
              <w:tc>
                <w:tcPr>
                  <w:tcW w:w="970" w:type="dxa"/>
                  <w:tcBorders>
                    <w:top w:val="single" w:sz="4" w:space="0" w:color="auto"/>
                    <w:left w:val="single" w:sz="4" w:space="0" w:color="auto"/>
                    <w:bottom w:val="single" w:sz="4" w:space="0" w:color="auto"/>
                    <w:right w:val="single" w:sz="4" w:space="0" w:color="auto"/>
                  </w:tcBorders>
                  <w:hideMark/>
                </w:tcPr>
                <w:p w14:paraId="107761A6" w14:textId="7394967C" w:rsidR="00C6733B" w:rsidRPr="00A874F8" w:rsidRDefault="00C6733B" w:rsidP="006C736C">
                  <w:pPr>
                    <w:spacing w:after="0" w:line="240" w:lineRule="auto"/>
                    <w:contextualSpacing/>
                    <w:jc w:val="center"/>
                  </w:pPr>
                  <w:r w:rsidRPr="00A874F8">
                    <w:t>Step i.</w:t>
                  </w:r>
                </w:p>
              </w:tc>
              <w:tc>
                <w:tcPr>
                  <w:tcW w:w="8365" w:type="dxa"/>
                  <w:tcBorders>
                    <w:top w:val="single" w:sz="4" w:space="0" w:color="auto"/>
                    <w:left w:val="nil"/>
                    <w:bottom w:val="single" w:sz="4" w:space="0" w:color="auto"/>
                    <w:right w:val="single" w:sz="4" w:space="0" w:color="auto"/>
                  </w:tcBorders>
                  <w:hideMark/>
                </w:tcPr>
                <w:p w14:paraId="4EE9C52A" w14:textId="6FA898C0" w:rsidR="00C6733B" w:rsidRPr="00A874F8" w:rsidRDefault="00C6733B" w:rsidP="00442771">
                  <w:pPr>
                    <w:spacing w:after="0" w:line="240" w:lineRule="auto"/>
                    <w:contextualSpacing/>
                    <w:jc w:val="both"/>
                    <w:rPr>
                      <w:rFonts w:eastAsia="Times New Roman" w:cs="Calibri"/>
                      <w:color w:val="000000"/>
                      <w:kern w:val="0"/>
                      <w14:ligatures w14:val="none"/>
                    </w:rPr>
                  </w:pPr>
                  <w:r w:rsidRPr="00A874F8">
                    <w:rPr>
                      <w:rFonts w:eastAsia="Times New Roman" w:cs="Calibri"/>
                      <w:color w:val="000000"/>
                      <w:kern w:val="0"/>
                      <w14:ligatures w14:val="none"/>
                    </w:rPr>
                    <w:t xml:space="preserve">The chair of the CFAC will notify the VPFA and the VPHR and assemble the peer review team within </w:t>
                  </w:r>
                  <w:r>
                    <w:rPr>
                      <w:rFonts w:eastAsia="Times New Roman" w:cs="Calibri"/>
                      <w:color w:val="000000"/>
                      <w:kern w:val="0"/>
                      <w14:ligatures w14:val="none"/>
                    </w:rPr>
                    <w:t>5</w:t>
                  </w:r>
                  <w:r w:rsidRPr="00A874F8">
                    <w:rPr>
                      <w:rFonts w:eastAsia="Times New Roman" w:cs="Calibri"/>
                      <w:color w:val="000000"/>
                      <w:kern w:val="0"/>
                      <w14:ligatures w14:val="none"/>
                    </w:rPr>
                    <w:t xml:space="preserve"> days of receiving a request f</w:t>
                  </w:r>
                  <w:r>
                    <w:rPr>
                      <w:rFonts w:eastAsia="Times New Roman" w:cs="Calibri"/>
                      <w:color w:val="000000"/>
                      <w:kern w:val="0"/>
                      <w14:ligatures w14:val="none"/>
                    </w:rPr>
                    <w:t>rom</w:t>
                  </w:r>
                  <w:r w:rsidRPr="00A874F8">
                    <w:rPr>
                      <w:rFonts w:eastAsia="Times New Roman" w:cs="Calibri"/>
                      <w:color w:val="000000"/>
                      <w:kern w:val="0"/>
                      <w14:ligatures w14:val="none"/>
                    </w:rPr>
                    <w:t xml:space="preserve"> a dean. </w:t>
                  </w:r>
                  <w:r w:rsidR="0027295F">
                    <w:rPr>
                      <w:rFonts w:eastAsia="Times New Roman" w:cs="Calibri"/>
                      <w:color w:val="000000"/>
                      <w:kern w:val="0"/>
                      <w14:ligatures w14:val="none"/>
                    </w:rPr>
                    <w:t>The</w:t>
                  </w:r>
                  <w:r w:rsidR="007F2E90">
                    <w:rPr>
                      <w:rFonts w:eastAsia="Times New Roman" w:cs="Calibri"/>
                      <w:color w:val="000000"/>
                      <w:kern w:val="0"/>
                      <w14:ligatures w14:val="none"/>
                    </w:rPr>
                    <w:t xml:space="preserve"> peer review team has 15 days to conduct its review.</w:t>
                  </w:r>
                </w:p>
              </w:tc>
            </w:tr>
            <w:tr w:rsidR="00C6733B" w:rsidRPr="00A874F8" w14:paraId="59DB9386" w14:textId="77777777" w:rsidTr="006C736C">
              <w:trPr>
                <w:trHeight w:val="638"/>
              </w:trPr>
              <w:tc>
                <w:tcPr>
                  <w:tcW w:w="970" w:type="dxa"/>
                  <w:tcBorders>
                    <w:top w:val="single" w:sz="4" w:space="0" w:color="auto"/>
                    <w:left w:val="single" w:sz="4" w:space="0" w:color="auto"/>
                    <w:bottom w:val="single" w:sz="4" w:space="0" w:color="auto"/>
                    <w:right w:val="single" w:sz="4" w:space="0" w:color="auto"/>
                  </w:tcBorders>
                  <w:hideMark/>
                </w:tcPr>
                <w:p w14:paraId="532304DA" w14:textId="17FB6A26" w:rsidR="00C6733B" w:rsidRPr="00A874F8" w:rsidRDefault="00C6733B" w:rsidP="006C736C">
                  <w:pPr>
                    <w:spacing w:line="240" w:lineRule="auto"/>
                    <w:contextualSpacing/>
                    <w:jc w:val="center"/>
                    <w:rPr>
                      <w:rFonts w:eastAsia="Times New Roman" w:cs="Calibri"/>
                      <w:color w:val="000000"/>
                      <w:kern w:val="0"/>
                      <w14:ligatures w14:val="none"/>
                    </w:rPr>
                  </w:pPr>
                  <w:r w:rsidRPr="00A874F8">
                    <w:rPr>
                      <w:rFonts w:eastAsia="Times New Roman" w:cs="Calibri"/>
                      <w:color w:val="000000"/>
                      <w:kern w:val="0"/>
                      <w14:ligatures w14:val="none"/>
                    </w:rPr>
                    <w:t>Step ii.</w:t>
                  </w:r>
                </w:p>
              </w:tc>
              <w:tc>
                <w:tcPr>
                  <w:tcW w:w="8365" w:type="dxa"/>
                  <w:tcBorders>
                    <w:top w:val="single" w:sz="4" w:space="0" w:color="auto"/>
                    <w:left w:val="single" w:sz="4" w:space="0" w:color="auto"/>
                    <w:bottom w:val="single" w:sz="4" w:space="0" w:color="auto"/>
                    <w:right w:val="single" w:sz="4" w:space="0" w:color="auto"/>
                  </w:tcBorders>
                  <w:hideMark/>
                </w:tcPr>
                <w:p w14:paraId="017E003B" w14:textId="2323EC3A" w:rsidR="00C6733B" w:rsidRPr="00A874F8" w:rsidRDefault="00C6733B" w:rsidP="00442771">
                  <w:pPr>
                    <w:spacing w:after="0" w:line="240" w:lineRule="auto"/>
                    <w:contextualSpacing/>
                    <w:jc w:val="both"/>
                    <w:rPr>
                      <w:rFonts w:eastAsia="Times New Roman" w:cs="Calibri"/>
                      <w:color w:val="000000"/>
                      <w:kern w:val="0"/>
                      <w14:ligatures w14:val="none"/>
                    </w:rPr>
                  </w:pPr>
                  <w:r w:rsidRPr="00A874F8">
                    <w:t xml:space="preserve">The chair of the CFAC has </w:t>
                  </w:r>
                  <w:r>
                    <w:t>5</w:t>
                  </w:r>
                  <w:r w:rsidRPr="00A874F8">
                    <w:t xml:space="preserve"> days to forward the report </w:t>
                  </w:r>
                  <w:r w:rsidR="007A34FA">
                    <w:t>from the review team</w:t>
                  </w:r>
                  <w:r w:rsidRPr="00A874F8">
                    <w:t xml:space="preserve"> to the dean and </w:t>
                  </w:r>
                  <w:r w:rsidR="007A34FA">
                    <w:t xml:space="preserve">the </w:t>
                  </w:r>
                  <w:r w:rsidRPr="00A874F8">
                    <w:t>faculty member.</w:t>
                  </w:r>
                </w:p>
              </w:tc>
            </w:tr>
          </w:tbl>
          <w:p w14:paraId="57B76F72" w14:textId="77777777" w:rsidR="00C6733B" w:rsidRPr="00A874F8" w:rsidRDefault="00C6733B" w:rsidP="00442771">
            <w:pPr>
              <w:spacing w:after="0" w:line="240" w:lineRule="auto"/>
              <w:contextualSpacing/>
              <w:jc w:val="both"/>
              <w:rPr>
                <w:rFonts w:eastAsia="Times New Roman" w:cs="Calibri"/>
                <w:color w:val="000000"/>
                <w:kern w:val="0"/>
                <w14:ligatures w14:val="none"/>
              </w:rPr>
            </w:pPr>
          </w:p>
        </w:tc>
      </w:tr>
      <w:bookmarkEnd w:id="0"/>
    </w:tbl>
    <w:p w14:paraId="4DF1E532" w14:textId="77777777" w:rsidR="005D343A" w:rsidRPr="00A874F8" w:rsidRDefault="005D343A" w:rsidP="00442771">
      <w:pPr>
        <w:spacing w:after="0" w:line="240" w:lineRule="auto"/>
        <w:contextualSpacing/>
        <w:jc w:val="both"/>
      </w:pPr>
    </w:p>
    <w:sectPr w:rsidR="005D343A" w:rsidRPr="00A874F8" w:rsidSect="00856F36">
      <w:headerReference w:type="default" r:id="rId15"/>
      <w:footerReference w:type="default" r:id="rId1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C1ED1" w14:textId="77777777" w:rsidR="00555A74" w:rsidRDefault="00555A74" w:rsidP="00F46915">
      <w:pPr>
        <w:spacing w:after="0" w:line="240" w:lineRule="auto"/>
      </w:pPr>
      <w:r>
        <w:separator/>
      </w:r>
    </w:p>
  </w:endnote>
  <w:endnote w:type="continuationSeparator" w:id="0">
    <w:p w14:paraId="48A5F519" w14:textId="77777777" w:rsidR="00555A74" w:rsidRDefault="00555A74" w:rsidP="00F46915">
      <w:pPr>
        <w:spacing w:after="0" w:line="240" w:lineRule="auto"/>
      </w:pPr>
      <w:r>
        <w:continuationSeparator/>
      </w:r>
    </w:p>
  </w:endnote>
  <w:endnote w:type="continuationNotice" w:id="1">
    <w:p w14:paraId="4123EDD9" w14:textId="77777777" w:rsidR="00555A74" w:rsidRDefault="00555A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132714"/>
      <w:docPartObj>
        <w:docPartGallery w:val="Page Numbers (Bottom of Page)"/>
        <w:docPartUnique/>
      </w:docPartObj>
    </w:sdtPr>
    <w:sdtEndPr>
      <w:rPr>
        <w:noProof/>
      </w:rPr>
    </w:sdtEndPr>
    <w:sdtContent>
      <w:p w14:paraId="2E4F6C98" w14:textId="2E0BB0BA" w:rsidR="00724380" w:rsidRDefault="007243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C8DF4B" w14:textId="77777777" w:rsidR="00E026CF" w:rsidRDefault="00E026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08BED" w14:textId="77777777" w:rsidR="00555A74" w:rsidRDefault="00555A74" w:rsidP="00F46915">
      <w:pPr>
        <w:spacing w:after="0" w:line="240" w:lineRule="auto"/>
      </w:pPr>
      <w:r>
        <w:separator/>
      </w:r>
    </w:p>
  </w:footnote>
  <w:footnote w:type="continuationSeparator" w:id="0">
    <w:p w14:paraId="3E97C25E" w14:textId="77777777" w:rsidR="00555A74" w:rsidRDefault="00555A74" w:rsidP="00F46915">
      <w:pPr>
        <w:spacing w:after="0" w:line="240" w:lineRule="auto"/>
      </w:pPr>
      <w:r>
        <w:continuationSeparator/>
      </w:r>
    </w:p>
  </w:footnote>
  <w:footnote w:type="continuationNotice" w:id="1">
    <w:p w14:paraId="5EB1D948" w14:textId="77777777" w:rsidR="00555A74" w:rsidRDefault="00555A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27E25" w14:textId="666F5DC0" w:rsidR="00F46915" w:rsidRPr="00442771" w:rsidRDefault="00442771" w:rsidP="00442771">
    <w:pPr>
      <w:pStyle w:val="Header"/>
      <w:jc w:val="right"/>
    </w:pPr>
    <w:r w:rsidRPr="00442771">
      <w:t xml:space="preserve">Last reviewed and approved on </w:t>
    </w:r>
    <w:r w:rsidR="00CB75FF">
      <w:t>xx</w:t>
    </w:r>
    <w:r w:rsidRPr="00442771">
      <w:t>, 2026</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5B8AB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ED68D5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A3E834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E14690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3240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DD8775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E80910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1E4674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18A600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E5424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532D4B"/>
    <w:multiLevelType w:val="hybridMultilevel"/>
    <w:tmpl w:val="CA34D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4703E7"/>
    <w:multiLevelType w:val="hybridMultilevel"/>
    <w:tmpl w:val="9C2A70FE"/>
    <w:lvl w:ilvl="0" w:tplc="9F2A84AE">
      <w:start w:val="1"/>
      <w:numFmt w:val="upperRoman"/>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9E2345"/>
    <w:multiLevelType w:val="hybridMultilevel"/>
    <w:tmpl w:val="4394E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197D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35E0BE1"/>
    <w:multiLevelType w:val="hybridMultilevel"/>
    <w:tmpl w:val="1CEAA5C0"/>
    <w:lvl w:ilvl="0" w:tplc="03BCB25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A2A5AFB"/>
    <w:multiLevelType w:val="hybridMultilevel"/>
    <w:tmpl w:val="2520C898"/>
    <w:lvl w:ilvl="0" w:tplc="FFFFFFFF">
      <w:start w:val="1"/>
      <w:numFmt w:val="decimal"/>
      <w:lvlText w:val="%1."/>
      <w:lvlJc w:val="left"/>
      <w:pPr>
        <w:ind w:left="720" w:hanging="360"/>
      </w:pPr>
      <w:rPr>
        <w:rFonts w:hint="default"/>
      </w:r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A6C365A"/>
    <w:multiLevelType w:val="hybridMultilevel"/>
    <w:tmpl w:val="D4901DFA"/>
    <w:lvl w:ilvl="0" w:tplc="7B3AE53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2B04630F"/>
    <w:multiLevelType w:val="hybridMultilevel"/>
    <w:tmpl w:val="CC6E21D4"/>
    <w:lvl w:ilvl="0" w:tplc="D0606F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C1A0A0B"/>
    <w:multiLevelType w:val="hybridMultilevel"/>
    <w:tmpl w:val="D15AEB30"/>
    <w:lvl w:ilvl="0" w:tplc="3B44051E">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5C6EFA"/>
    <w:multiLevelType w:val="hybridMultilevel"/>
    <w:tmpl w:val="827A18CA"/>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upp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DB53482"/>
    <w:multiLevelType w:val="hybridMultilevel"/>
    <w:tmpl w:val="8724DFB4"/>
    <w:lvl w:ilvl="0" w:tplc="0409001B">
      <w:start w:val="1"/>
      <w:numFmt w:val="lowerRoman"/>
      <w:lvlText w:val="%1."/>
      <w:lvlJc w:val="righ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15:restartNumberingAfterBreak="0">
    <w:nsid w:val="346A7871"/>
    <w:multiLevelType w:val="hybridMultilevel"/>
    <w:tmpl w:val="51C69B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BA01A2"/>
    <w:multiLevelType w:val="hybridMultilevel"/>
    <w:tmpl w:val="BE30AE36"/>
    <w:lvl w:ilvl="0" w:tplc="465A57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EE5FA7"/>
    <w:multiLevelType w:val="hybridMultilevel"/>
    <w:tmpl w:val="979E36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387A9D"/>
    <w:multiLevelType w:val="hybridMultilevel"/>
    <w:tmpl w:val="F7AE7968"/>
    <w:lvl w:ilvl="0" w:tplc="0409001B">
      <w:start w:val="1"/>
      <w:numFmt w:val="lowerRoman"/>
      <w:lvlText w:val="%1."/>
      <w:lvlJc w:val="righ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5" w15:restartNumberingAfterBreak="0">
    <w:nsid w:val="386A707C"/>
    <w:multiLevelType w:val="hybridMultilevel"/>
    <w:tmpl w:val="5106CD7E"/>
    <w:lvl w:ilvl="0" w:tplc="0409001B">
      <w:start w:val="1"/>
      <w:numFmt w:val="lowerRoman"/>
      <w:lvlText w:val="%1."/>
      <w:lvlJc w:val="righ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6" w15:restartNumberingAfterBreak="0">
    <w:nsid w:val="40873ADA"/>
    <w:multiLevelType w:val="hybridMultilevel"/>
    <w:tmpl w:val="AAEC99D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80935C7"/>
    <w:multiLevelType w:val="hybridMultilevel"/>
    <w:tmpl w:val="262E07CC"/>
    <w:lvl w:ilvl="0" w:tplc="04090015">
      <w:start w:val="1"/>
      <w:numFmt w:val="upperLetter"/>
      <w:lvlText w:val="%1."/>
      <w:lvlJc w:val="left"/>
      <w:pPr>
        <w:ind w:left="720" w:hanging="360"/>
      </w:pPr>
      <w:rPr>
        <w:rFonts w:hint="default"/>
      </w:rPr>
    </w:lvl>
    <w:lvl w:ilvl="1" w:tplc="7218A1F8">
      <w:start w:val="1"/>
      <w:numFmt w:val="lowerLetter"/>
      <w:lvlText w:val="%2."/>
      <w:lvlJc w:val="left"/>
      <w:pPr>
        <w:ind w:left="1440" w:hanging="360"/>
      </w:pPr>
      <w:rPr>
        <w:color w:val="auto"/>
      </w:rPr>
    </w:lvl>
    <w:lvl w:ilvl="2" w:tplc="70DE736A">
      <w:start w:val="1"/>
      <w:numFmt w:val="upp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95044C4"/>
    <w:multiLevelType w:val="hybridMultilevel"/>
    <w:tmpl w:val="990E3E20"/>
    <w:lvl w:ilvl="0" w:tplc="BBB4833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D46995"/>
    <w:multiLevelType w:val="hybridMultilevel"/>
    <w:tmpl w:val="65608C60"/>
    <w:lvl w:ilvl="0" w:tplc="0409001B">
      <w:start w:val="1"/>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B860BDB"/>
    <w:multiLevelType w:val="hybridMultilevel"/>
    <w:tmpl w:val="28804114"/>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2375EC8"/>
    <w:multiLevelType w:val="hybridMultilevel"/>
    <w:tmpl w:val="C9182006"/>
    <w:lvl w:ilvl="0" w:tplc="B73AC6C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2B36A19"/>
    <w:multiLevelType w:val="hybridMultilevel"/>
    <w:tmpl w:val="4488822A"/>
    <w:lvl w:ilvl="0" w:tplc="C4DE2F52">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1E5A89"/>
    <w:multiLevelType w:val="hybridMultilevel"/>
    <w:tmpl w:val="F886C09C"/>
    <w:lvl w:ilvl="0" w:tplc="9F2A84AE">
      <w:start w:val="1"/>
      <w:numFmt w:val="upperRoman"/>
      <w:lvlText w:val="%1."/>
      <w:lvlJc w:val="left"/>
      <w:pPr>
        <w:ind w:left="72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6B69F0"/>
    <w:multiLevelType w:val="hybridMultilevel"/>
    <w:tmpl w:val="F6AE208C"/>
    <w:lvl w:ilvl="0" w:tplc="FB4ADD1A">
      <w:start w:val="1"/>
      <w:numFmt w:val="bullet"/>
      <w:lvlText w:val="–"/>
      <w:lvlJc w:val="left"/>
      <w:pPr>
        <w:ind w:left="1440" w:hanging="360"/>
      </w:pPr>
      <w:rPr>
        <w:rFonts w:ascii="Aptos" w:hAnsi="Apto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603A4FE7"/>
    <w:multiLevelType w:val="hybridMultilevel"/>
    <w:tmpl w:val="3BE42D5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2650809"/>
    <w:multiLevelType w:val="hybridMultilevel"/>
    <w:tmpl w:val="BC4A0F88"/>
    <w:lvl w:ilvl="0" w:tplc="916A20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BF73F7"/>
    <w:multiLevelType w:val="hybridMultilevel"/>
    <w:tmpl w:val="7F9634A6"/>
    <w:lvl w:ilvl="0" w:tplc="8B8635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FF68BE"/>
    <w:multiLevelType w:val="hybridMultilevel"/>
    <w:tmpl w:val="44F4D578"/>
    <w:lvl w:ilvl="0" w:tplc="1BAC1634">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 w15:restartNumberingAfterBreak="0">
    <w:nsid w:val="6D220A34"/>
    <w:multiLevelType w:val="hybridMultilevel"/>
    <w:tmpl w:val="B204D7E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D9F32F7"/>
    <w:multiLevelType w:val="hybridMultilevel"/>
    <w:tmpl w:val="DB32977E"/>
    <w:lvl w:ilvl="0" w:tplc="46768E98">
      <w:start w:val="1"/>
      <w:numFmt w:val="decimal"/>
      <w:lvlText w:val="%1."/>
      <w:lvlJc w:val="left"/>
      <w:pPr>
        <w:ind w:left="720" w:hanging="360"/>
      </w:pPr>
      <w:rPr>
        <w:rFonts w:hint="default"/>
        <w:i w:val="0"/>
        <w:iCs w:val="0"/>
        <w:color w:val="auto"/>
        <w:sz w:val="22"/>
        <w:szCs w:val="22"/>
      </w:r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FA96876"/>
    <w:multiLevelType w:val="hybridMultilevel"/>
    <w:tmpl w:val="0748D6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FC52571"/>
    <w:multiLevelType w:val="hybridMultilevel"/>
    <w:tmpl w:val="7116D2D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6D93EDA"/>
    <w:multiLevelType w:val="hybridMultilevel"/>
    <w:tmpl w:val="C464B6EC"/>
    <w:lvl w:ilvl="0" w:tplc="3278929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D039A7"/>
    <w:multiLevelType w:val="hybridMultilevel"/>
    <w:tmpl w:val="1CA66240"/>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9030CB"/>
    <w:multiLevelType w:val="hybridMultilevel"/>
    <w:tmpl w:val="6E44B3A6"/>
    <w:lvl w:ilvl="0" w:tplc="E3826D1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6" w15:restartNumberingAfterBreak="0">
    <w:nsid w:val="7B2B004E"/>
    <w:multiLevelType w:val="multilevel"/>
    <w:tmpl w:val="EB802A42"/>
    <w:styleLink w:val="CurrentList1"/>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E426B7B"/>
    <w:multiLevelType w:val="hybridMultilevel"/>
    <w:tmpl w:val="C4707170"/>
    <w:lvl w:ilvl="0" w:tplc="FFFFFFFF">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546E9B38">
      <w:start w:val="4"/>
      <w:numFmt w:val="decimal"/>
      <w:lvlText w:val="%3"/>
      <w:lvlJc w:val="left"/>
      <w:pPr>
        <w:ind w:left="2340" w:hanging="360"/>
      </w:pPr>
      <w:rPr>
        <w:rFonts w:hint="default"/>
        <w:i/>
        <w:sz w:val="22"/>
      </w:rPr>
    </w:lvl>
    <w:lvl w:ilvl="3" w:tplc="70389E9C">
      <w:start w:val="1"/>
      <w:numFmt w:val="lowerRoman"/>
      <w:lvlText w:val="%4."/>
      <w:lvlJc w:val="left"/>
      <w:pPr>
        <w:ind w:left="3240" w:hanging="72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6418046">
    <w:abstractNumId w:val="15"/>
  </w:num>
  <w:num w:numId="2" w16cid:durableId="1521771547">
    <w:abstractNumId w:val="27"/>
  </w:num>
  <w:num w:numId="3" w16cid:durableId="2094623773">
    <w:abstractNumId w:val="29"/>
  </w:num>
  <w:num w:numId="4" w16cid:durableId="463936780">
    <w:abstractNumId w:val="20"/>
  </w:num>
  <w:num w:numId="5" w16cid:durableId="1210537633">
    <w:abstractNumId w:val="10"/>
  </w:num>
  <w:num w:numId="6" w16cid:durableId="1516267335">
    <w:abstractNumId w:val="45"/>
  </w:num>
  <w:num w:numId="7" w16cid:durableId="169683195">
    <w:abstractNumId w:val="16"/>
  </w:num>
  <w:num w:numId="8" w16cid:durableId="1640694923">
    <w:abstractNumId w:val="39"/>
  </w:num>
  <w:num w:numId="9" w16cid:durableId="1225212893">
    <w:abstractNumId w:val="17"/>
  </w:num>
  <w:num w:numId="10" w16cid:durableId="910189966">
    <w:abstractNumId w:val="43"/>
  </w:num>
  <w:num w:numId="11" w16cid:durableId="940799812">
    <w:abstractNumId w:val="9"/>
  </w:num>
  <w:num w:numId="12" w16cid:durableId="1095787739">
    <w:abstractNumId w:val="7"/>
  </w:num>
  <w:num w:numId="13" w16cid:durableId="1990594463">
    <w:abstractNumId w:val="6"/>
  </w:num>
  <w:num w:numId="14" w16cid:durableId="1165585529">
    <w:abstractNumId w:val="5"/>
  </w:num>
  <w:num w:numId="15" w16cid:durableId="1745226421">
    <w:abstractNumId w:val="4"/>
  </w:num>
  <w:num w:numId="16" w16cid:durableId="299574582">
    <w:abstractNumId w:val="8"/>
  </w:num>
  <w:num w:numId="17" w16cid:durableId="1553736523">
    <w:abstractNumId w:val="3"/>
  </w:num>
  <w:num w:numId="18" w16cid:durableId="1778255849">
    <w:abstractNumId w:val="2"/>
  </w:num>
  <w:num w:numId="19" w16cid:durableId="1148742278">
    <w:abstractNumId w:val="1"/>
  </w:num>
  <w:num w:numId="20" w16cid:durableId="1296369418">
    <w:abstractNumId w:val="0"/>
  </w:num>
  <w:num w:numId="21" w16cid:durableId="59258424">
    <w:abstractNumId w:val="37"/>
  </w:num>
  <w:num w:numId="22" w16cid:durableId="316765482">
    <w:abstractNumId w:val="35"/>
  </w:num>
  <w:num w:numId="23" w16cid:durableId="1952008189">
    <w:abstractNumId w:val="47"/>
  </w:num>
  <w:num w:numId="24" w16cid:durableId="1047297562">
    <w:abstractNumId w:val="25"/>
  </w:num>
  <w:num w:numId="25" w16cid:durableId="802424335">
    <w:abstractNumId w:val="24"/>
  </w:num>
  <w:num w:numId="26" w16cid:durableId="827480208">
    <w:abstractNumId w:val="34"/>
  </w:num>
  <w:num w:numId="27" w16cid:durableId="62607188">
    <w:abstractNumId w:val="30"/>
  </w:num>
  <w:num w:numId="28" w16cid:durableId="520166543">
    <w:abstractNumId w:val="42"/>
  </w:num>
  <w:num w:numId="29" w16cid:durableId="1740326861">
    <w:abstractNumId w:val="41"/>
  </w:num>
  <w:num w:numId="30" w16cid:durableId="605116853">
    <w:abstractNumId w:val="18"/>
  </w:num>
  <w:num w:numId="31" w16cid:durableId="999890657">
    <w:abstractNumId w:val="32"/>
  </w:num>
  <w:num w:numId="32" w16cid:durableId="1813208885">
    <w:abstractNumId w:val="19"/>
  </w:num>
  <w:num w:numId="33" w16cid:durableId="60718173">
    <w:abstractNumId w:val="23"/>
  </w:num>
  <w:num w:numId="34" w16cid:durableId="347223355">
    <w:abstractNumId w:val="28"/>
  </w:num>
  <w:num w:numId="35" w16cid:durableId="458300367">
    <w:abstractNumId w:val="26"/>
  </w:num>
  <w:num w:numId="36" w16cid:durableId="921723525">
    <w:abstractNumId w:val="33"/>
  </w:num>
  <w:num w:numId="37" w16cid:durableId="1020736235">
    <w:abstractNumId w:val="11"/>
  </w:num>
  <w:num w:numId="38" w16cid:durableId="1730574529">
    <w:abstractNumId w:val="44"/>
  </w:num>
  <w:num w:numId="39" w16cid:durableId="31929251">
    <w:abstractNumId w:val="46"/>
  </w:num>
  <w:num w:numId="40" w16cid:durableId="1647582910">
    <w:abstractNumId w:val="36"/>
  </w:num>
  <w:num w:numId="41" w16cid:durableId="1730687096">
    <w:abstractNumId w:val="40"/>
  </w:num>
  <w:num w:numId="42" w16cid:durableId="441800017">
    <w:abstractNumId w:val="21"/>
  </w:num>
  <w:num w:numId="43" w16cid:durableId="1952079876">
    <w:abstractNumId w:val="12"/>
  </w:num>
  <w:num w:numId="44" w16cid:durableId="491992200">
    <w:abstractNumId w:val="13"/>
  </w:num>
  <w:num w:numId="45" w16cid:durableId="2022659164">
    <w:abstractNumId w:val="22"/>
  </w:num>
  <w:num w:numId="46" w16cid:durableId="227158497">
    <w:abstractNumId w:val="31"/>
  </w:num>
  <w:num w:numId="47" w16cid:durableId="1175996266">
    <w:abstractNumId w:val="14"/>
  </w:num>
  <w:num w:numId="48" w16cid:durableId="1848714896">
    <w:abstractNumId w:val="3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E2NLOwMLIwNDYEUko6SsGpxcWZ+XkgBaaGtQBKBoIPLQAAAA=="/>
  </w:docVars>
  <w:rsids>
    <w:rsidRoot w:val="002546C7"/>
    <w:rsid w:val="0000043C"/>
    <w:rsid w:val="000004E4"/>
    <w:rsid w:val="00000538"/>
    <w:rsid w:val="000011AA"/>
    <w:rsid w:val="000013EB"/>
    <w:rsid w:val="000017F6"/>
    <w:rsid w:val="00001BED"/>
    <w:rsid w:val="00001E61"/>
    <w:rsid w:val="00001FCA"/>
    <w:rsid w:val="000021F7"/>
    <w:rsid w:val="00002393"/>
    <w:rsid w:val="000028B6"/>
    <w:rsid w:val="00003D90"/>
    <w:rsid w:val="00004247"/>
    <w:rsid w:val="000047FE"/>
    <w:rsid w:val="000049A0"/>
    <w:rsid w:val="00005182"/>
    <w:rsid w:val="00005851"/>
    <w:rsid w:val="00005A41"/>
    <w:rsid w:val="00005FAF"/>
    <w:rsid w:val="00006316"/>
    <w:rsid w:val="00006F30"/>
    <w:rsid w:val="00006F65"/>
    <w:rsid w:val="000071E2"/>
    <w:rsid w:val="000076B3"/>
    <w:rsid w:val="00007B9A"/>
    <w:rsid w:val="00007BAC"/>
    <w:rsid w:val="000100A4"/>
    <w:rsid w:val="000103AB"/>
    <w:rsid w:val="00010C55"/>
    <w:rsid w:val="00010C62"/>
    <w:rsid w:val="00011224"/>
    <w:rsid w:val="0001195B"/>
    <w:rsid w:val="00012504"/>
    <w:rsid w:val="000129F7"/>
    <w:rsid w:val="00012C71"/>
    <w:rsid w:val="00012EF6"/>
    <w:rsid w:val="000136F2"/>
    <w:rsid w:val="00013981"/>
    <w:rsid w:val="000139CA"/>
    <w:rsid w:val="00014FBB"/>
    <w:rsid w:val="00014FEC"/>
    <w:rsid w:val="0001568D"/>
    <w:rsid w:val="0001573E"/>
    <w:rsid w:val="00015898"/>
    <w:rsid w:val="000158D6"/>
    <w:rsid w:val="00016453"/>
    <w:rsid w:val="00016629"/>
    <w:rsid w:val="00016C3F"/>
    <w:rsid w:val="00017033"/>
    <w:rsid w:val="00017529"/>
    <w:rsid w:val="000178DE"/>
    <w:rsid w:val="00017A23"/>
    <w:rsid w:val="0002059C"/>
    <w:rsid w:val="00020C09"/>
    <w:rsid w:val="000215C8"/>
    <w:rsid w:val="00021606"/>
    <w:rsid w:val="0002164E"/>
    <w:rsid w:val="0002182A"/>
    <w:rsid w:val="00021896"/>
    <w:rsid w:val="000221E9"/>
    <w:rsid w:val="0002265F"/>
    <w:rsid w:val="00022BAE"/>
    <w:rsid w:val="00022CD4"/>
    <w:rsid w:val="000230CF"/>
    <w:rsid w:val="0002314E"/>
    <w:rsid w:val="000232EF"/>
    <w:rsid w:val="000237F3"/>
    <w:rsid w:val="000238F4"/>
    <w:rsid w:val="00023A7B"/>
    <w:rsid w:val="00024FD8"/>
    <w:rsid w:val="00025F4F"/>
    <w:rsid w:val="00026D3A"/>
    <w:rsid w:val="0002725C"/>
    <w:rsid w:val="000277C4"/>
    <w:rsid w:val="000279BC"/>
    <w:rsid w:val="000316BA"/>
    <w:rsid w:val="0003197D"/>
    <w:rsid w:val="000325F2"/>
    <w:rsid w:val="00032993"/>
    <w:rsid w:val="000329A2"/>
    <w:rsid w:val="00032A69"/>
    <w:rsid w:val="00032D17"/>
    <w:rsid w:val="0003331B"/>
    <w:rsid w:val="00033480"/>
    <w:rsid w:val="00033874"/>
    <w:rsid w:val="00033A15"/>
    <w:rsid w:val="00033AA2"/>
    <w:rsid w:val="00033C94"/>
    <w:rsid w:val="00034429"/>
    <w:rsid w:val="0003486C"/>
    <w:rsid w:val="0003497F"/>
    <w:rsid w:val="000349FB"/>
    <w:rsid w:val="00034AC9"/>
    <w:rsid w:val="00034E0A"/>
    <w:rsid w:val="000354F2"/>
    <w:rsid w:val="000366F3"/>
    <w:rsid w:val="00036CDE"/>
    <w:rsid w:val="00037176"/>
    <w:rsid w:val="00037283"/>
    <w:rsid w:val="0003744E"/>
    <w:rsid w:val="00037C7C"/>
    <w:rsid w:val="00037DA6"/>
    <w:rsid w:val="000403C0"/>
    <w:rsid w:val="00041834"/>
    <w:rsid w:val="00041F13"/>
    <w:rsid w:val="0004208C"/>
    <w:rsid w:val="00042515"/>
    <w:rsid w:val="000428AC"/>
    <w:rsid w:val="00042AE0"/>
    <w:rsid w:val="000432D6"/>
    <w:rsid w:val="00043984"/>
    <w:rsid w:val="00045019"/>
    <w:rsid w:val="00045ABB"/>
    <w:rsid w:val="00046113"/>
    <w:rsid w:val="00046129"/>
    <w:rsid w:val="00046287"/>
    <w:rsid w:val="0004657F"/>
    <w:rsid w:val="000468A0"/>
    <w:rsid w:val="00046982"/>
    <w:rsid w:val="00047191"/>
    <w:rsid w:val="0004733B"/>
    <w:rsid w:val="00047823"/>
    <w:rsid w:val="00050D27"/>
    <w:rsid w:val="00050DF2"/>
    <w:rsid w:val="00050EA3"/>
    <w:rsid w:val="00051122"/>
    <w:rsid w:val="00051701"/>
    <w:rsid w:val="00052633"/>
    <w:rsid w:val="000530AE"/>
    <w:rsid w:val="00053332"/>
    <w:rsid w:val="0005341D"/>
    <w:rsid w:val="000534C3"/>
    <w:rsid w:val="000538E1"/>
    <w:rsid w:val="00053AE5"/>
    <w:rsid w:val="00053EDE"/>
    <w:rsid w:val="00054077"/>
    <w:rsid w:val="0005489B"/>
    <w:rsid w:val="00055115"/>
    <w:rsid w:val="000552E2"/>
    <w:rsid w:val="00055484"/>
    <w:rsid w:val="00055862"/>
    <w:rsid w:val="000560ED"/>
    <w:rsid w:val="00056748"/>
    <w:rsid w:val="000569C3"/>
    <w:rsid w:val="00056C6E"/>
    <w:rsid w:val="00056D2A"/>
    <w:rsid w:val="00057F70"/>
    <w:rsid w:val="00060DB3"/>
    <w:rsid w:val="00061725"/>
    <w:rsid w:val="00061832"/>
    <w:rsid w:val="00061B63"/>
    <w:rsid w:val="00062226"/>
    <w:rsid w:val="00062756"/>
    <w:rsid w:val="00062889"/>
    <w:rsid w:val="00062CAC"/>
    <w:rsid w:val="0006404D"/>
    <w:rsid w:val="00064338"/>
    <w:rsid w:val="0006436A"/>
    <w:rsid w:val="0006437F"/>
    <w:rsid w:val="000647E9"/>
    <w:rsid w:val="000648BC"/>
    <w:rsid w:val="00064F39"/>
    <w:rsid w:val="00066BD5"/>
    <w:rsid w:val="00066EBD"/>
    <w:rsid w:val="0006772A"/>
    <w:rsid w:val="000679F7"/>
    <w:rsid w:val="00067B91"/>
    <w:rsid w:val="00067D1F"/>
    <w:rsid w:val="000710F8"/>
    <w:rsid w:val="0007159C"/>
    <w:rsid w:val="0007164F"/>
    <w:rsid w:val="00071D91"/>
    <w:rsid w:val="00071DDC"/>
    <w:rsid w:val="000721E3"/>
    <w:rsid w:val="00072CC0"/>
    <w:rsid w:val="0007308D"/>
    <w:rsid w:val="000732E1"/>
    <w:rsid w:val="00073502"/>
    <w:rsid w:val="00073726"/>
    <w:rsid w:val="00073B86"/>
    <w:rsid w:val="000745FA"/>
    <w:rsid w:val="000748DE"/>
    <w:rsid w:val="00074AAE"/>
    <w:rsid w:val="00074F36"/>
    <w:rsid w:val="00075421"/>
    <w:rsid w:val="0007549E"/>
    <w:rsid w:val="00075BA5"/>
    <w:rsid w:val="00076A4D"/>
    <w:rsid w:val="00076A93"/>
    <w:rsid w:val="000772BE"/>
    <w:rsid w:val="000773C6"/>
    <w:rsid w:val="00077D2E"/>
    <w:rsid w:val="00077D46"/>
    <w:rsid w:val="000800B8"/>
    <w:rsid w:val="00080242"/>
    <w:rsid w:val="00080245"/>
    <w:rsid w:val="0008041E"/>
    <w:rsid w:val="000805C6"/>
    <w:rsid w:val="00080D1E"/>
    <w:rsid w:val="0008160B"/>
    <w:rsid w:val="000817AE"/>
    <w:rsid w:val="00081CE2"/>
    <w:rsid w:val="00081D51"/>
    <w:rsid w:val="00081E9C"/>
    <w:rsid w:val="00082024"/>
    <w:rsid w:val="000822CC"/>
    <w:rsid w:val="00082533"/>
    <w:rsid w:val="00082B44"/>
    <w:rsid w:val="00083CAE"/>
    <w:rsid w:val="00084744"/>
    <w:rsid w:val="000849EC"/>
    <w:rsid w:val="00084A10"/>
    <w:rsid w:val="00084EBF"/>
    <w:rsid w:val="00084ECE"/>
    <w:rsid w:val="00086263"/>
    <w:rsid w:val="00086586"/>
    <w:rsid w:val="000865BD"/>
    <w:rsid w:val="0008726E"/>
    <w:rsid w:val="00087A8B"/>
    <w:rsid w:val="00087DCB"/>
    <w:rsid w:val="00087FA9"/>
    <w:rsid w:val="00087FC7"/>
    <w:rsid w:val="0009040D"/>
    <w:rsid w:val="00090739"/>
    <w:rsid w:val="0009155F"/>
    <w:rsid w:val="00091645"/>
    <w:rsid w:val="00091728"/>
    <w:rsid w:val="00092F45"/>
    <w:rsid w:val="000935CF"/>
    <w:rsid w:val="00094041"/>
    <w:rsid w:val="000940AF"/>
    <w:rsid w:val="0009436D"/>
    <w:rsid w:val="00094CCE"/>
    <w:rsid w:val="00094E1C"/>
    <w:rsid w:val="000950A2"/>
    <w:rsid w:val="00095728"/>
    <w:rsid w:val="00095741"/>
    <w:rsid w:val="00095856"/>
    <w:rsid w:val="00095935"/>
    <w:rsid w:val="00095D55"/>
    <w:rsid w:val="000961C3"/>
    <w:rsid w:val="000967F2"/>
    <w:rsid w:val="00096952"/>
    <w:rsid w:val="00096B9F"/>
    <w:rsid w:val="00096D73"/>
    <w:rsid w:val="00097382"/>
    <w:rsid w:val="0009755C"/>
    <w:rsid w:val="000977D7"/>
    <w:rsid w:val="00097A9C"/>
    <w:rsid w:val="000A0512"/>
    <w:rsid w:val="000A093D"/>
    <w:rsid w:val="000A0BEA"/>
    <w:rsid w:val="000A0E18"/>
    <w:rsid w:val="000A1376"/>
    <w:rsid w:val="000A1541"/>
    <w:rsid w:val="000A1A89"/>
    <w:rsid w:val="000A2AFC"/>
    <w:rsid w:val="000A2C52"/>
    <w:rsid w:val="000A4028"/>
    <w:rsid w:val="000A4CA1"/>
    <w:rsid w:val="000A5140"/>
    <w:rsid w:val="000A5DAE"/>
    <w:rsid w:val="000A61A4"/>
    <w:rsid w:val="000A6B0C"/>
    <w:rsid w:val="000A6D49"/>
    <w:rsid w:val="000A772C"/>
    <w:rsid w:val="000A7848"/>
    <w:rsid w:val="000A792C"/>
    <w:rsid w:val="000B01A8"/>
    <w:rsid w:val="000B04E7"/>
    <w:rsid w:val="000B08A9"/>
    <w:rsid w:val="000B0C74"/>
    <w:rsid w:val="000B12A8"/>
    <w:rsid w:val="000B13E5"/>
    <w:rsid w:val="000B1524"/>
    <w:rsid w:val="000B187C"/>
    <w:rsid w:val="000B191D"/>
    <w:rsid w:val="000B1C71"/>
    <w:rsid w:val="000B263D"/>
    <w:rsid w:val="000B277E"/>
    <w:rsid w:val="000B29EF"/>
    <w:rsid w:val="000B2EC9"/>
    <w:rsid w:val="000B30F9"/>
    <w:rsid w:val="000B37DE"/>
    <w:rsid w:val="000B3A0A"/>
    <w:rsid w:val="000B3F42"/>
    <w:rsid w:val="000B41D5"/>
    <w:rsid w:val="000B47C6"/>
    <w:rsid w:val="000B48FC"/>
    <w:rsid w:val="000B491F"/>
    <w:rsid w:val="000B5166"/>
    <w:rsid w:val="000B520E"/>
    <w:rsid w:val="000B5427"/>
    <w:rsid w:val="000B618D"/>
    <w:rsid w:val="000B6EDF"/>
    <w:rsid w:val="000B7943"/>
    <w:rsid w:val="000B796B"/>
    <w:rsid w:val="000B7AAE"/>
    <w:rsid w:val="000C00FD"/>
    <w:rsid w:val="000C0940"/>
    <w:rsid w:val="000C0C2F"/>
    <w:rsid w:val="000C0CD9"/>
    <w:rsid w:val="000C1DFD"/>
    <w:rsid w:val="000C240A"/>
    <w:rsid w:val="000C2486"/>
    <w:rsid w:val="000C26C1"/>
    <w:rsid w:val="000C2AD0"/>
    <w:rsid w:val="000C31F3"/>
    <w:rsid w:val="000C439E"/>
    <w:rsid w:val="000C45B1"/>
    <w:rsid w:val="000C4899"/>
    <w:rsid w:val="000C4B4B"/>
    <w:rsid w:val="000C527C"/>
    <w:rsid w:val="000C5BB6"/>
    <w:rsid w:val="000C6E51"/>
    <w:rsid w:val="000C796D"/>
    <w:rsid w:val="000D03A0"/>
    <w:rsid w:val="000D0B6F"/>
    <w:rsid w:val="000D0BC3"/>
    <w:rsid w:val="000D1020"/>
    <w:rsid w:val="000D121A"/>
    <w:rsid w:val="000D1606"/>
    <w:rsid w:val="000D208C"/>
    <w:rsid w:val="000D23F4"/>
    <w:rsid w:val="000D2C73"/>
    <w:rsid w:val="000D3FD7"/>
    <w:rsid w:val="000D472E"/>
    <w:rsid w:val="000D4C0D"/>
    <w:rsid w:val="000D5D53"/>
    <w:rsid w:val="000D67DD"/>
    <w:rsid w:val="000D7C74"/>
    <w:rsid w:val="000E02A9"/>
    <w:rsid w:val="000E06F0"/>
    <w:rsid w:val="000E12CC"/>
    <w:rsid w:val="000E12F3"/>
    <w:rsid w:val="000E1797"/>
    <w:rsid w:val="000E17FD"/>
    <w:rsid w:val="000E18D9"/>
    <w:rsid w:val="000E1C62"/>
    <w:rsid w:val="000E24F6"/>
    <w:rsid w:val="000E27E2"/>
    <w:rsid w:val="000E28EB"/>
    <w:rsid w:val="000E2D6F"/>
    <w:rsid w:val="000E4987"/>
    <w:rsid w:val="000E4AE6"/>
    <w:rsid w:val="000E4FC6"/>
    <w:rsid w:val="000E52EF"/>
    <w:rsid w:val="000E588D"/>
    <w:rsid w:val="000E5F90"/>
    <w:rsid w:val="000E5FD9"/>
    <w:rsid w:val="000E616D"/>
    <w:rsid w:val="000E670C"/>
    <w:rsid w:val="000E7A16"/>
    <w:rsid w:val="000E7C10"/>
    <w:rsid w:val="000E7D73"/>
    <w:rsid w:val="000F05B6"/>
    <w:rsid w:val="000F076B"/>
    <w:rsid w:val="000F0B8D"/>
    <w:rsid w:val="000F261C"/>
    <w:rsid w:val="000F28AE"/>
    <w:rsid w:val="000F29ED"/>
    <w:rsid w:val="000F2A55"/>
    <w:rsid w:val="000F3D38"/>
    <w:rsid w:val="000F3DB8"/>
    <w:rsid w:val="000F3E4B"/>
    <w:rsid w:val="000F432F"/>
    <w:rsid w:val="000F445E"/>
    <w:rsid w:val="000F5657"/>
    <w:rsid w:val="000F56C0"/>
    <w:rsid w:val="000F627F"/>
    <w:rsid w:val="000F6857"/>
    <w:rsid w:val="000F6901"/>
    <w:rsid w:val="000F6BCF"/>
    <w:rsid w:val="000F7093"/>
    <w:rsid w:val="000F7BFC"/>
    <w:rsid w:val="00100ACE"/>
    <w:rsid w:val="0010107A"/>
    <w:rsid w:val="001011A0"/>
    <w:rsid w:val="001013FF"/>
    <w:rsid w:val="001014A2"/>
    <w:rsid w:val="00101B66"/>
    <w:rsid w:val="00101CD1"/>
    <w:rsid w:val="001020F6"/>
    <w:rsid w:val="0010233B"/>
    <w:rsid w:val="001025ED"/>
    <w:rsid w:val="00102FC6"/>
    <w:rsid w:val="001030CE"/>
    <w:rsid w:val="00103518"/>
    <w:rsid w:val="001038D2"/>
    <w:rsid w:val="0010412E"/>
    <w:rsid w:val="0010443B"/>
    <w:rsid w:val="001048A8"/>
    <w:rsid w:val="00104BAA"/>
    <w:rsid w:val="0010520A"/>
    <w:rsid w:val="001057BF"/>
    <w:rsid w:val="001058D4"/>
    <w:rsid w:val="001058F8"/>
    <w:rsid w:val="00105B35"/>
    <w:rsid w:val="00105FE4"/>
    <w:rsid w:val="0010626B"/>
    <w:rsid w:val="001067DE"/>
    <w:rsid w:val="0010711F"/>
    <w:rsid w:val="00107CBC"/>
    <w:rsid w:val="00107D76"/>
    <w:rsid w:val="001115A5"/>
    <w:rsid w:val="001115D2"/>
    <w:rsid w:val="00111C8B"/>
    <w:rsid w:val="00112BD1"/>
    <w:rsid w:val="00112D54"/>
    <w:rsid w:val="00113030"/>
    <w:rsid w:val="00113A40"/>
    <w:rsid w:val="00113FE4"/>
    <w:rsid w:val="00114874"/>
    <w:rsid w:val="00115069"/>
    <w:rsid w:val="001154AD"/>
    <w:rsid w:val="00116DFD"/>
    <w:rsid w:val="00116EA8"/>
    <w:rsid w:val="00117197"/>
    <w:rsid w:val="001178AE"/>
    <w:rsid w:val="0011795E"/>
    <w:rsid w:val="00120685"/>
    <w:rsid w:val="001218A9"/>
    <w:rsid w:val="001219C3"/>
    <w:rsid w:val="00121B55"/>
    <w:rsid w:val="00121C3E"/>
    <w:rsid w:val="00121F1F"/>
    <w:rsid w:val="00122735"/>
    <w:rsid w:val="0012291D"/>
    <w:rsid w:val="00122F41"/>
    <w:rsid w:val="001230AD"/>
    <w:rsid w:val="00123814"/>
    <w:rsid w:val="00124273"/>
    <w:rsid w:val="0012485A"/>
    <w:rsid w:val="00124C1B"/>
    <w:rsid w:val="001252B1"/>
    <w:rsid w:val="00126338"/>
    <w:rsid w:val="001267F8"/>
    <w:rsid w:val="001273B2"/>
    <w:rsid w:val="001274B3"/>
    <w:rsid w:val="00127F8C"/>
    <w:rsid w:val="001304DB"/>
    <w:rsid w:val="00130543"/>
    <w:rsid w:val="00130F34"/>
    <w:rsid w:val="00131E1F"/>
    <w:rsid w:val="0013221C"/>
    <w:rsid w:val="00132AC3"/>
    <w:rsid w:val="0013300C"/>
    <w:rsid w:val="00133A1B"/>
    <w:rsid w:val="00134490"/>
    <w:rsid w:val="0013490A"/>
    <w:rsid w:val="00134E58"/>
    <w:rsid w:val="00135256"/>
    <w:rsid w:val="0013565A"/>
    <w:rsid w:val="0013599D"/>
    <w:rsid w:val="00135EC4"/>
    <w:rsid w:val="00136205"/>
    <w:rsid w:val="001365D6"/>
    <w:rsid w:val="00136E06"/>
    <w:rsid w:val="00136F13"/>
    <w:rsid w:val="00136F6B"/>
    <w:rsid w:val="00137019"/>
    <w:rsid w:val="00137B99"/>
    <w:rsid w:val="001400E0"/>
    <w:rsid w:val="001405EF"/>
    <w:rsid w:val="00140E37"/>
    <w:rsid w:val="00141282"/>
    <w:rsid w:val="001414DB"/>
    <w:rsid w:val="001415A5"/>
    <w:rsid w:val="00141620"/>
    <w:rsid w:val="0014191C"/>
    <w:rsid w:val="00141B39"/>
    <w:rsid w:val="00141D77"/>
    <w:rsid w:val="00141DC9"/>
    <w:rsid w:val="00142397"/>
    <w:rsid w:val="001428C6"/>
    <w:rsid w:val="00142CD8"/>
    <w:rsid w:val="00142DAF"/>
    <w:rsid w:val="00142E9E"/>
    <w:rsid w:val="00143197"/>
    <w:rsid w:val="0014322C"/>
    <w:rsid w:val="00143240"/>
    <w:rsid w:val="00143573"/>
    <w:rsid w:val="00143ED5"/>
    <w:rsid w:val="001445B0"/>
    <w:rsid w:val="00144AD5"/>
    <w:rsid w:val="00145791"/>
    <w:rsid w:val="00145B82"/>
    <w:rsid w:val="00145CEC"/>
    <w:rsid w:val="0014612D"/>
    <w:rsid w:val="00146C88"/>
    <w:rsid w:val="00146D4A"/>
    <w:rsid w:val="00146F33"/>
    <w:rsid w:val="00147244"/>
    <w:rsid w:val="0014792E"/>
    <w:rsid w:val="00147FD5"/>
    <w:rsid w:val="0015021C"/>
    <w:rsid w:val="00150866"/>
    <w:rsid w:val="00151077"/>
    <w:rsid w:val="0015118A"/>
    <w:rsid w:val="00151923"/>
    <w:rsid w:val="001519D5"/>
    <w:rsid w:val="00151FE1"/>
    <w:rsid w:val="00152E40"/>
    <w:rsid w:val="00152E99"/>
    <w:rsid w:val="00153A8F"/>
    <w:rsid w:val="00154038"/>
    <w:rsid w:val="00154360"/>
    <w:rsid w:val="00154586"/>
    <w:rsid w:val="00154606"/>
    <w:rsid w:val="001546F0"/>
    <w:rsid w:val="00154817"/>
    <w:rsid w:val="00154CB9"/>
    <w:rsid w:val="00154E0E"/>
    <w:rsid w:val="00155057"/>
    <w:rsid w:val="00155169"/>
    <w:rsid w:val="00155992"/>
    <w:rsid w:val="00155E66"/>
    <w:rsid w:val="00155F38"/>
    <w:rsid w:val="001566E4"/>
    <w:rsid w:val="00156B46"/>
    <w:rsid w:val="00156EB7"/>
    <w:rsid w:val="00157514"/>
    <w:rsid w:val="00157990"/>
    <w:rsid w:val="0016021C"/>
    <w:rsid w:val="00160B54"/>
    <w:rsid w:val="0016111B"/>
    <w:rsid w:val="00161185"/>
    <w:rsid w:val="00161A70"/>
    <w:rsid w:val="00162162"/>
    <w:rsid w:val="001629B8"/>
    <w:rsid w:val="00162EE3"/>
    <w:rsid w:val="00162F75"/>
    <w:rsid w:val="001638C1"/>
    <w:rsid w:val="00164801"/>
    <w:rsid w:val="0016525E"/>
    <w:rsid w:val="001659A8"/>
    <w:rsid w:val="00165BA6"/>
    <w:rsid w:val="00165FA6"/>
    <w:rsid w:val="00165FBA"/>
    <w:rsid w:val="0016612F"/>
    <w:rsid w:val="00166583"/>
    <w:rsid w:val="001669AF"/>
    <w:rsid w:val="00166AF4"/>
    <w:rsid w:val="001679C7"/>
    <w:rsid w:val="001706F4"/>
    <w:rsid w:val="00170C19"/>
    <w:rsid w:val="00171371"/>
    <w:rsid w:val="00171498"/>
    <w:rsid w:val="001715B4"/>
    <w:rsid w:val="001724E4"/>
    <w:rsid w:val="00172A98"/>
    <w:rsid w:val="00172D85"/>
    <w:rsid w:val="00172EC4"/>
    <w:rsid w:val="001736B1"/>
    <w:rsid w:val="001741C5"/>
    <w:rsid w:val="00174C94"/>
    <w:rsid w:val="00175A8E"/>
    <w:rsid w:val="00175C43"/>
    <w:rsid w:val="00175EDC"/>
    <w:rsid w:val="00176496"/>
    <w:rsid w:val="00176E5C"/>
    <w:rsid w:val="00177785"/>
    <w:rsid w:val="00177AFA"/>
    <w:rsid w:val="00177EC2"/>
    <w:rsid w:val="00180B87"/>
    <w:rsid w:val="00180C30"/>
    <w:rsid w:val="00180E05"/>
    <w:rsid w:val="00181341"/>
    <w:rsid w:val="001813B5"/>
    <w:rsid w:val="001814FC"/>
    <w:rsid w:val="0018159C"/>
    <w:rsid w:val="00181BE1"/>
    <w:rsid w:val="00181D11"/>
    <w:rsid w:val="00183617"/>
    <w:rsid w:val="00183971"/>
    <w:rsid w:val="00183F81"/>
    <w:rsid w:val="001842C9"/>
    <w:rsid w:val="00184B81"/>
    <w:rsid w:val="00184EBD"/>
    <w:rsid w:val="00184ECF"/>
    <w:rsid w:val="00184F3A"/>
    <w:rsid w:val="001856F7"/>
    <w:rsid w:val="00185CDA"/>
    <w:rsid w:val="00185F3E"/>
    <w:rsid w:val="00186475"/>
    <w:rsid w:val="001864C8"/>
    <w:rsid w:val="001864E6"/>
    <w:rsid w:val="00186887"/>
    <w:rsid w:val="00186C95"/>
    <w:rsid w:val="00186D9E"/>
    <w:rsid w:val="00187309"/>
    <w:rsid w:val="0018748B"/>
    <w:rsid w:val="00190226"/>
    <w:rsid w:val="00190B84"/>
    <w:rsid w:val="00190BC5"/>
    <w:rsid w:val="00190EB2"/>
    <w:rsid w:val="00190F24"/>
    <w:rsid w:val="001917FF"/>
    <w:rsid w:val="00192656"/>
    <w:rsid w:val="00192699"/>
    <w:rsid w:val="00192739"/>
    <w:rsid w:val="0019283A"/>
    <w:rsid w:val="00193047"/>
    <w:rsid w:val="00193664"/>
    <w:rsid w:val="00194108"/>
    <w:rsid w:val="0019413F"/>
    <w:rsid w:val="00194B11"/>
    <w:rsid w:val="00194F01"/>
    <w:rsid w:val="00195B2B"/>
    <w:rsid w:val="00195C59"/>
    <w:rsid w:val="0019609B"/>
    <w:rsid w:val="001967E1"/>
    <w:rsid w:val="00196A68"/>
    <w:rsid w:val="00196BA9"/>
    <w:rsid w:val="00196C57"/>
    <w:rsid w:val="00197828"/>
    <w:rsid w:val="00197F66"/>
    <w:rsid w:val="001A07C3"/>
    <w:rsid w:val="001A1321"/>
    <w:rsid w:val="001A1A0B"/>
    <w:rsid w:val="001A1EBB"/>
    <w:rsid w:val="001A27FA"/>
    <w:rsid w:val="001A28A6"/>
    <w:rsid w:val="001A376A"/>
    <w:rsid w:val="001A38E0"/>
    <w:rsid w:val="001A44EB"/>
    <w:rsid w:val="001A4CD3"/>
    <w:rsid w:val="001A4D56"/>
    <w:rsid w:val="001A4DB2"/>
    <w:rsid w:val="001A5D6B"/>
    <w:rsid w:val="001A61C2"/>
    <w:rsid w:val="001A644C"/>
    <w:rsid w:val="001A67E3"/>
    <w:rsid w:val="001A6AF7"/>
    <w:rsid w:val="001A6D07"/>
    <w:rsid w:val="001A7653"/>
    <w:rsid w:val="001A7C11"/>
    <w:rsid w:val="001A7C70"/>
    <w:rsid w:val="001B0464"/>
    <w:rsid w:val="001B0E0A"/>
    <w:rsid w:val="001B0E6C"/>
    <w:rsid w:val="001B191E"/>
    <w:rsid w:val="001B2076"/>
    <w:rsid w:val="001B2BFD"/>
    <w:rsid w:val="001B3055"/>
    <w:rsid w:val="001B32FA"/>
    <w:rsid w:val="001B341C"/>
    <w:rsid w:val="001B3EB8"/>
    <w:rsid w:val="001B4214"/>
    <w:rsid w:val="001B4291"/>
    <w:rsid w:val="001B4D38"/>
    <w:rsid w:val="001B510F"/>
    <w:rsid w:val="001B53A3"/>
    <w:rsid w:val="001B53A6"/>
    <w:rsid w:val="001B5736"/>
    <w:rsid w:val="001B59D5"/>
    <w:rsid w:val="001B5DBB"/>
    <w:rsid w:val="001B61C6"/>
    <w:rsid w:val="001B62CF"/>
    <w:rsid w:val="001B6850"/>
    <w:rsid w:val="001B6909"/>
    <w:rsid w:val="001B6DF5"/>
    <w:rsid w:val="001B76B4"/>
    <w:rsid w:val="001B7A6B"/>
    <w:rsid w:val="001B7BA2"/>
    <w:rsid w:val="001B7DF3"/>
    <w:rsid w:val="001C0EC3"/>
    <w:rsid w:val="001C15A9"/>
    <w:rsid w:val="001C2315"/>
    <w:rsid w:val="001C3A1E"/>
    <w:rsid w:val="001C3B42"/>
    <w:rsid w:val="001C3D3D"/>
    <w:rsid w:val="001C3F33"/>
    <w:rsid w:val="001C4434"/>
    <w:rsid w:val="001C44A4"/>
    <w:rsid w:val="001C4914"/>
    <w:rsid w:val="001C4C4E"/>
    <w:rsid w:val="001C4D02"/>
    <w:rsid w:val="001C57E8"/>
    <w:rsid w:val="001C58CD"/>
    <w:rsid w:val="001D0438"/>
    <w:rsid w:val="001D0AD9"/>
    <w:rsid w:val="001D0F53"/>
    <w:rsid w:val="001D15A7"/>
    <w:rsid w:val="001D1879"/>
    <w:rsid w:val="001D18A2"/>
    <w:rsid w:val="001D190D"/>
    <w:rsid w:val="001D1C04"/>
    <w:rsid w:val="001D1D8F"/>
    <w:rsid w:val="001D2F1E"/>
    <w:rsid w:val="001D344F"/>
    <w:rsid w:val="001D34FE"/>
    <w:rsid w:val="001D3B50"/>
    <w:rsid w:val="001D407A"/>
    <w:rsid w:val="001D447F"/>
    <w:rsid w:val="001D467E"/>
    <w:rsid w:val="001D4743"/>
    <w:rsid w:val="001D51B7"/>
    <w:rsid w:val="001D5217"/>
    <w:rsid w:val="001D6157"/>
    <w:rsid w:val="001D6F29"/>
    <w:rsid w:val="001D71E5"/>
    <w:rsid w:val="001D7850"/>
    <w:rsid w:val="001D7B33"/>
    <w:rsid w:val="001D7CF7"/>
    <w:rsid w:val="001D7E2B"/>
    <w:rsid w:val="001D7F83"/>
    <w:rsid w:val="001E092D"/>
    <w:rsid w:val="001E17FC"/>
    <w:rsid w:val="001E2EB0"/>
    <w:rsid w:val="001E2FED"/>
    <w:rsid w:val="001E3209"/>
    <w:rsid w:val="001E38AA"/>
    <w:rsid w:val="001E3932"/>
    <w:rsid w:val="001E48A4"/>
    <w:rsid w:val="001E4ED6"/>
    <w:rsid w:val="001E57D0"/>
    <w:rsid w:val="001E5D29"/>
    <w:rsid w:val="001E5E51"/>
    <w:rsid w:val="001E64F6"/>
    <w:rsid w:val="001E72B1"/>
    <w:rsid w:val="001E734B"/>
    <w:rsid w:val="001E73B8"/>
    <w:rsid w:val="001E7723"/>
    <w:rsid w:val="001E7F10"/>
    <w:rsid w:val="001F02A8"/>
    <w:rsid w:val="001F06AF"/>
    <w:rsid w:val="001F079D"/>
    <w:rsid w:val="001F090E"/>
    <w:rsid w:val="001F0EF6"/>
    <w:rsid w:val="001F103A"/>
    <w:rsid w:val="001F11E1"/>
    <w:rsid w:val="001F17A4"/>
    <w:rsid w:val="001F1D49"/>
    <w:rsid w:val="001F2AAA"/>
    <w:rsid w:val="001F2F4B"/>
    <w:rsid w:val="001F365D"/>
    <w:rsid w:val="001F389C"/>
    <w:rsid w:val="001F42C5"/>
    <w:rsid w:val="001F4C5A"/>
    <w:rsid w:val="001F50CD"/>
    <w:rsid w:val="001F51B0"/>
    <w:rsid w:val="001F5ED6"/>
    <w:rsid w:val="001F63EB"/>
    <w:rsid w:val="001F653F"/>
    <w:rsid w:val="001F727B"/>
    <w:rsid w:val="001F76DF"/>
    <w:rsid w:val="001F7CE1"/>
    <w:rsid w:val="00200299"/>
    <w:rsid w:val="002007A5"/>
    <w:rsid w:val="002009DA"/>
    <w:rsid w:val="00202C4F"/>
    <w:rsid w:val="00202E88"/>
    <w:rsid w:val="00202EC6"/>
    <w:rsid w:val="002030F1"/>
    <w:rsid w:val="0020318D"/>
    <w:rsid w:val="00203820"/>
    <w:rsid w:val="00203AC2"/>
    <w:rsid w:val="00203B5F"/>
    <w:rsid w:val="00204767"/>
    <w:rsid w:val="00204BD5"/>
    <w:rsid w:val="0020540B"/>
    <w:rsid w:val="002055C4"/>
    <w:rsid w:val="00206396"/>
    <w:rsid w:val="00206497"/>
    <w:rsid w:val="00206538"/>
    <w:rsid w:val="00206955"/>
    <w:rsid w:val="00206A03"/>
    <w:rsid w:val="00206DA1"/>
    <w:rsid w:val="00206EDA"/>
    <w:rsid w:val="00207279"/>
    <w:rsid w:val="0020755D"/>
    <w:rsid w:val="002103B7"/>
    <w:rsid w:val="00211529"/>
    <w:rsid w:val="0021250D"/>
    <w:rsid w:val="00212C8D"/>
    <w:rsid w:val="00212CB5"/>
    <w:rsid w:val="00212EFC"/>
    <w:rsid w:val="002132F9"/>
    <w:rsid w:val="00213B40"/>
    <w:rsid w:val="00213E1B"/>
    <w:rsid w:val="0021404F"/>
    <w:rsid w:val="002142FA"/>
    <w:rsid w:val="00214994"/>
    <w:rsid w:val="00214B73"/>
    <w:rsid w:val="00214F61"/>
    <w:rsid w:val="00216983"/>
    <w:rsid w:val="00216B22"/>
    <w:rsid w:val="00217139"/>
    <w:rsid w:val="002175CD"/>
    <w:rsid w:val="0022078D"/>
    <w:rsid w:val="002209ED"/>
    <w:rsid w:val="00220AE2"/>
    <w:rsid w:val="00220B11"/>
    <w:rsid w:val="00220E75"/>
    <w:rsid w:val="00221DDA"/>
    <w:rsid w:val="00221E7C"/>
    <w:rsid w:val="0022204D"/>
    <w:rsid w:val="0022227A"/>
    <w:rsid w:val="002222A6"/>
    <w:rsid w:val="002223EB"/>
    <w:rsid w:val="0022331B"/>
    <w:rsid w:val="00223394"/>
    <w:rsid w:val="0022382D"/>
    <w:rsid w:val="00223E1F"/>
    <w:rsid w:val="00225DBD"/>
    <w:rsid w:val="00225E21"/>
    <w:rsid w:val="0022637E"/>
    <w:rsid w:val="00226511"/>
    <w:rsid w:val="002269F8"/>
    <w:rsid w:val="00227049"/>
    <w:rsid w:val="0022763B"/>
    <w:rsid w:val="00227693"/>
    <w:rsid w:val="002277C0"/>
    <w:rsid w:val="00227815"/>
    <w:rsid w:val="00227903"/>
    <w:rsid w:val="00227AB2"/>
    <w:rsid w:val="00227F0A"/>
    <w:rsid w:val="002305CD"/>
    <w:rsid w:val="00230B24"/>
    <w:rsid w:val="00230B52"/>
    <w:rsid w:val="002310BA"/>
    <w:rsid w:val="0023165C"/>
    <w:rsid w:val="00231B27"/>
    <w:rsid w:val="00231CE0"/>
    <w:rsid w:val="00231D29"/>
    <w:rsid w:val="00231DDE"/>
    <w:rsid w:val="00232B93"/>
    <w:rsid w:val="00232EC8"/>
    <w:rsid w:val="00232F70"/>
    <w:rsid w:val="0023352E"/>
    <w:rsid w:val="002336B9"/>
    <w:rsid w:val="00233AF8"/>
    <w:rsid w:val="00233BD5"/>
    <w:rsid w:val="00233D03"/>
    <w:rsid w:val="00234806"/>
    <w:rsid w:val="002351EA"/>
    <w:rsid w:val="0023546A"/>
    <w:rsid w:val="00236189"/>
    <w:rsid w:val="0023676F"/>
    <w:rsid w:val="002376FB"/>
    <w:rsid w:val="002377D7"/>
    <w:rsid w:val="00237E03"/>
    <w:rsid w:val="00240058"/>
    <w:rsid w:val="002400F2"/>
    <w:rsid w:val="00240898"/>
    <w:rsid w:val="00240CFB"/>
    <w:rsid w:val="00241B9E"/>
    <w:rsid w:val="00242034"/>
    <w:rsid w:val="002421B5"/>
    <w:rsid w:val="002421BB"/>
    <w:rsid w:val="002422DD"/>
    <w:rsid w:val="00242348"/>
    <w:rsid w:val="002424C6"/>
    <w:rsid w:val="002428D3"/>
    <w:rsid w:val="00242AC5"/>
    <w:rsid w:val="00242F20"/>
    <w:rsid w:val="00243420"/>
    <w:rsid w:val="00243601"/>
    <w:rsid w:val="00244008"/>
    <w:rsid w:val="002446BE"/>
    <w:rsid w:val="00244E2D"/>
    <w:rsid w:val="00245128"/>
    <w:rsid w:val="002453C9"/>
    <w:rsid w:val="002453D4"/>
    <w:rsid w:val="0024567E"/>
    <w:rsid w:val="00246020"/>
    <w:rsid w:val="00246AB5"/>
    <w:rsid w:val="00246E21"/>
    <w:rsid w:val="00247055"/>
    <w:rsid w:val="00247823"/>
    <w:rsid w:val="00250466"/>
    <w:rsid w:val="00250EF7"/>
    <w:rsid w:val="00250F60"/>
    <w:rsid w:val="00251F50"/>
    <w:rsid w:val="002525B2"/>
    <w:rsid w:val="00252C2D"/>
    <w:rsid w:val="00253279"/>
    <w:rsid w:val="002539CE"/>
    <w:rsid w:val="002546C7"/>
    <w:rsid w:val="0025479D"/>
    <w:rsid w:val="00254C91"/>
    <w:rsid w:val="0025585F"/>
    <w:rsid w:val="00256799"/>
    <w:rsid w:val="00256934"/>
    <w:rsid w:val="00256F69"/>
    <w:rsid w:val="00257477"/>
    <w:rsid w:val="002600B9"/>
    <w:rsid w:val="00260E4C"/>
    <w:rsid w:val="00261130"/>
    <w:rsid w:val="002611AE"/>
    <w:rsid w:val="0026191E"/>
    <w:rsid w:val="00261B6D"/>
    <w:rsid w:val="00262AB8"/>
    <w:rsid w:val="00262CD0"/>
    <w:rsid w:val="002637DF"/>
    <w:rsid w:val="00263D13"/>
    <w:rsid w:val="00263DC0"/>
    <w:rsid w:val="0026401D"/>
    <w:rsid w:val="0026441A"/>
    <w:rsid w:val="002646F0"/>
    <w:rsid w:val="00264E4A"/>
    <w:rsid w:val="00265542"/>
    <w:rsid w:val="00265A5C"/>
    <w:rsid w:val="00266269"/>
    <w:rsid w:val="0026644F"/>
    <w:rsid w:val="00266924"/>
    <w:rsid w:val="002669BE"/>
    <w:rsid w:val="00266A80"/>
    <w:rsid w:val="00266F01"/>
    <w:rsid w:val="00267A8E"/>
    <w:rsid w:val="00267AB0"/>
    <w:rsid w:val="00267E9F"/>
    <w:rsid w:val="002702A7"/>
    <w:rsid w:val="00270494"/>
    <w:rsid w:val="00270F23"/>
    <w:rsid w:val="0027169D"/>
    <w:rsid w:val="0027295F"/>
    <w:rsid w:val="00272B87"/>
    <w:rsid w:val="00272DF7"/>
    <w:rsid w:val="00272F31"/>
    <w:rsid w:val="002733A8"/>
    <w:rsid w:val="0027366D"/>
    <w:rsid w:val="00273935"/>
    <w:rsid w:val="002743FE"/>
    <w:rsid w:val="00274622"/>
    <w:rsid w:val="00274954"/>
    <w:rsid w:val="002749DB"/>
    <w:rsid w:val="00275334"/>
    <w:rsid w:val="00275573"/>
    <w:rsid w:val="002755EC"/>
    <w:rsid w:val="00275A10"/>
    <w:rsid w:val="002768EC"/>
    <w:rsid w:val="002769B7"/>
    <w:rsid w:val="00276D74"/>
    <w:rsid w:val="00276D86"/>
    <w:rsid w:val="0027751A"/>
    <w:rsid w:val="00277796"/>
    <w:rsid w:val="0027797F"/>
    <w:rsid w:val="00277B26"/>
    <w:rsid w:val="00277E58"/>
    <w:rsid w:val="00277EE0"/>
    <w:rsid w:val="00277EE3"/>
    <w:rsid w:val="0028038E"/>
    <w:rsid w:val="00280439"/>
    <w:rsid w:val="00280893"/>
    <w:rsid w:val="00280BDB"/>
    <w:rsid w:val="00280C14"/>
    <w:rsid w:val="002812F2"/>
    <w:rsid w:val="0028175F"/>
    <w:rsid w:val="002819A5"/>
    <w:rsid w:val="00281E24"/>
    <w:rsid w:val="00281EF1"/>
    <w:rsid w:val="00281FBB"/>
    <w:rsid w:val="00282BC3"/>
    <w:rsid w:val="00282DEB"/>
    <w:rsid w:val="0028309E"/>
    <w:rsid w:val="002836CF"/>
    <w:rsid w:val="00283998"/>
    <w:rsid w:val="00283BF8"/>
    <w:rsid w:val="0028479C"/>
    <w:rsid w:val="00284B34"/>
    <w:rsid w:val="00284BE7"/>
    <w:rsid w:val="00284C75"/>
    <w:rsid w:val="00284D20"/>
    <w:rsid w:val="002852B5"/>
    <w:rsid w:val="002855AD"/>
    <w:rsid w:val="002857E3"/>
    <w:rsid w:val="002908E4"/>
    <w:rsid w:val="00290C66"/>
    <w:rsid w:val="00291826"/>
    <w:rsid w:val="00291A71"/>
    <w:rsid w:val="00292166"/>
    <w:rsid w:val="00292229"/>
    <w:rsid w:val="0029248B"/>
    <w:rsid w:val="0029255E"/>
    <w:rsid w:val="00292573"/>
    <w:rsid w:val="00292C24"/>
    <w:rsid w:val="002933DB"/>
    <w:rsid w:val="0029421A"/>
    <w:rsid w:val="00294A6E"/>
    <w:rsid w:val="00294E3E"/>
    <w:rsid w:val="002951F3"/>
    <w:rsid w:val="002952DD"/>
    <w:rsid w:val="00295AA0"/>
    <w:rsid w:val="00295C0A"/>
    <w:rsid w:val="00295F09"/>
    <w:rsid w:val="00296462"/>
    <w:rsid w:val="00296560"/>
    <w:rsid w:val="002966C7"/>
    <w:rsid w:val="0029683B"/>
    <w:rsid w:val="00296AEE"/>
    <w:rsid w:val="00296BAA"/>
    <w:rsid w:val="00296E68"/>
    <w:rsid w:val="002970BD"/>
    <w:rsid w:val="002970F2"/>
    <w:rsid w:val="002973D6"/>
    <w:rsid w:val="0029744A"/>
    <w:rsid w:val="0029748B"/>
    <w:rsid w:val="00297746"/>
    <w:rsid w:val="002A001A"/>
    <w:rsid w:val="002A0194"/>
    <w:rsid w:val="002A022E"/>
    <w:rsid w:val="002A0A5C"/>
    <w:rsid w:val="002A0BD2"/>
    <w:rsid w:val="002A0DF7"/>
    <w:rsid w:val="002A1030"/>
    <w:rsid w:val="002A10E4"/>
    <w:rsid w:val="002A1612"/>
    <w:rsid w:val="002A16D4"/>
    <w:rsid w:val="002A1D70"/>
    <w:rsid w:val="002A225F"/>
    <w:rsid w:val="002A31F4"/>
    <w:rsid w:val="002A35DA"/>
    <w:rsid w:val="002A36B3"/>
    <w:rsid w:val="002A3829"/>
    <w:rsid w:val="002A3923"/>
    <w:rsid w:val="002A39C2"/>
    <w:rsid w:val="002A3A1C"/>
    <w:rsid w:val="002A3A3F"/>
    <w:rsid w:val="002A3DC4"/>
    <w:rsid w:val="002A42B3"/>
    <w:rsid w:val="002A4718"/>
    <w:rsid w:val="002A4FB3"/>
    <w:rsid w:val="002A5879"/>
    <w:rsid w:val="002A5B73"/>
    <w:rsid w:val="002A5C46"/>
    <w:rsid w:val="002A604F"/>
    <w:rsid w:val="002A6AEE"/>
    <w:rsid w:val="002A6C1C"/>
    <w:rsid w:val="002A6DFD"/>
    <w:rsid w:val="002A719B"/>
    <w:rsid w:val="002A77F9"/>
    <w:rsid w:val="002A7845"/>
    <w:rsid w:val="002A792F"/>
    <w:rsid w:val="002A79C4"/>
    <w:rsid w:val="002A7E60"/>
    <w:rsid w:val="002B0000"/>
    <w:rsid w:val="002B00FD"/>
    <w:rsid w:val="002B0BC7"/>
    <w:rsid w:val="002B0CA3"/>
    <w:rsid w:val="002B1A30"/>
    <w:rsid w:val="002B217B"/>
    <w:rsid w:val="002B21D7"/>
    <w:rsid w:val="002B224E"/>
    <w:rsid w:val="002B293C"/>
    <w:rsid w:val="002B2B62"/>
    <w:rsid w:val="002B2FAF"/>
    <w:rsid w:val="002B3190"/>
    <w:rsid w:val="002B38D4"/>
    <w:rsid w:val="002B4722"/>
    <w:rsid w:val="002B4E0A"/>
    <w:rsid w:val="002B4E42"/>
    <w:rsid w:val="002B5122"/>
    <w:rsid w:val="002B5145"/>
    <w:rsid w:val="002B55A3"/>
    <w:rsid w:val="002B5AC1"/>
    <w:rsid w:val="002B5CFE"/>
    <w:rsid w:val="002B60F5"/>
    <w:rsid w:val="002B6B9A"/>
    <w:rsid w:val="002B7242"/>
    <w:rsid w:val="002B782A"/>
    <w:rsid w:val="002B7B65"/>
    <w:rsid w:val="002B7D1F"/>
    <w:rsid w:val="002C017D"/>
    <w:rsid w:val="002C038E"/>
    <w:rsid w:val="002C05E5"/>
    <w:rsid w:val="002C071B"/>
    <w:rsid w:val="002C0D05"/>
    <w:rsid w:val="002C0EB2"/>
    <w:rsid w:val="002C11DA"/>
    <w:rsid w:val="002C167C"/>
    <w:rsid w:val="002C1A64"/>
    <w:rsid w:val="002C2D45"/>
    <w:rsid w:val="002C428F"/>
    <w:rsid w:val="002C42B4"/>
    <w:rsid w:val="002C442C"/>
    <w:rsid w:val="002C49B5"/>
    <w:rsid w:val="002C5046"/>
    <w:rsid w:val="002C5259"/>
    <w:rsid w:val="002C60E5"/>
    <w:rsid w:val="002C63D3"/>
    <w:rsid w:val="002C64BE"/>
    <w:rsid w:val="002C690D"/>
    <w:rsid w:val="002C7151"/>
    <w:rsid w:val="002C7B45"/>
    <w:rsid w:val="002D02AA"/>
    <w:rsid w:val="002D0496"/>
    <w:rsid w:val="002D0610"/>
    <w:rsid w:val="002D07E9"/>
    <w:rsid w:val="002D1167"/>
    <w:rsid w:val="002D139F"/>
    <w:rsid w:val="002D157F"/>
    <w:rsid w:val="002D1665"/>
    <w:rsid w:val="002D2641"/>
    <w:rsid w:val="002D26E0"/>
    <w:rsid w:val="002D28B3"/>
    <w:rsid w:val="002D2EDD"/>
    <w:rsid w:val="002D3042"/>
    <w:rsid w:val="002D364B"/>
    <w:rsid w:val="002D3CBD"/>
    <w:rsid w:val="002D417E"/>
    <w:rsid w:val="002D4CFC"/>
    <w:rsid w:val="002D566D"/>
    <w:rsid w:val="002D5D81"/>
    <w:rsid w:val="002D5F97"/>
    <w:rsid w:val="002D680F"/>
    <w:rsid w:val="002D6FF8"/>
    <w:rsid w:val="002D7058"/>
    <w:rsid w:val="002D70AD"/>
    <w:rsid w:val="002D7DC3"/>
    <w:rsid w:val="002E02D5"/>
    <w:rsid w:val="002E0AF0"/>
    <w:rsid w:val="002E15D0"/>
    <w:rsid w:val="002E19F8"/>
    <w:rsid w:val="002E1AEB"/>
    <w:rsid w:val="002E21E8"/>
    <w:rsid w:val="002E2254"/>
    <w:rsid w:val="002E2797"/>
    <w:rsid w:val="002E2E31"/>
    <w:rsid w:val="002E323A"/>
    <w:rsid w:val="002E329C"/>
    <w:rsid w:val="002E32CA"/>
    <w:rsid w:val="002E33D1"/>
    <w:rsid w:val="002E3A2B"/>
    <w:rsid w:val="002E3B06"/>
    <w:rsid w:val="002E3F16"/>
    <w:rsid w:val="002E41D8"/>
    <w:rsid w:val="002E44A0"/>
    <w:rsid w:val="002E569F"/>
    <w:rsid w:val="002E5F05"/>
    <w:rsid w:val="002E6564"/>
    <w:rsid w:val="002E6589"/>
    <w:rsid w:val="002E6D37"/>
    <w:rsid w:val="002E73B2"/>
    <w:rsid w:val="002E7763"/>
    <w:rsid w:val="002E7C67"/>
    <w:rsid w:val="002E7E28"/>
    <w:rsid w:val="002E7E2A"/>
    <w:rsid w:val="002F0259"/>
    <w:rsid w:val="002F0462"/>
    <w:rsid w:val="002F0722"/>
    <w:rsid w:val="002F095F"/>
    <w:rsid w:val="002F0F49"/>
    <w:rsid w:val="002F106E"/>
    <w:rsid w:val="002F1BAA"/>
    <w:rsid w:val="002F2906"/>
    <w:rsid w:val="002F3332"/>
    <w:rsid w:val="002F3BD6"/>
    <w:rsid w:val="002F3CD4"/>
    <w:rsid w:val="002F3E69"/>
    <w:rsid w:val="002F4EB8"/>
    <w:rsid w:val="002F509F"/>
    <w:rsid w:val="002F54FF"/>
    <w:rsid w:val="002F560A"/>
    <w:rsid w:val="002F6148"/>
    <w:rsid w:val="002F6279"/>
    <w:rsid w:val="002F627F"/>
    <w:rsid w:val="002F63E2"/>
    <w:rsid w:val="002F6983"/>
    <w:rsid w:val="002F69DB"/>
    <w:rsid w:val="002F6AB7"/>
    <w:rsid w:val="002F6C46"/>
    <w:rsid w:val="002F71EB"/>
    <w:rsid w:val="002F73B6"/>
    <w:rsid w:val="002F77DA"/>
    <w:rsid w:val="002F7DCD"/>
    <w:rsid w:val="003002F7"/>
    <w:rsid w:val="00300C96"/>
    <w:rsid w:val="00301148"/>
    <w:rsid w:val="00301BB6"/>
    <w:rsid w:val="00302054"/>
    <w:rsid w:val="003023E5"/>
    <w:rsid w:val="003025E7"/>
    <w:rsid w:val="0030285A"/>
    <w:rsid w:val="00303933"/>
    <w:rsid w:val="00304ED3"/>
    <w:rsid w:val="003059A2"/>
    <w:rsid w:val="003059DF"/>
    <w:rsid w:val="00305E56"/>
    <w:rsid w:val="00306096"/>
    <w:rsid w:val="00306844"/>
    <w:rsid w:val="00306955"/>
    <w:rsid w:val="00310982"/>
    <w:rsid w:val="00310A29"/>
    <w:rsid w:val="00311928"/>
    <w:rsid w:val="00312273"/>
    <w:rsid w:val="00312F73"/>
    <w:rsid w:val="0031347B"/>
    <w:rsid w:val="00313778"/>
    <w:rsid w:val="003139EC"/>
    <w:rsid w:val="00313B23"/>
    <w:rsid w:val="00313F58"/>
    <w:rsid w:val="0031430B"/>
    <w:rsid w:val="003149B3"/>
    <w:rsid w:val="0031515E"/>
    <w:rsid w:val="00315883"/>
    <w:rsid w:val="00315DAA"/>
    <w:rsid w:val="00316B90"/>
    <w:rsid w:val="00317224"/>
    <w:rsid w:val="0031723E"/>
    <w:rsid w:val="00317700"/>
    <w:rsid w:val="00317802"/>
    <w:rsid w:val="003208B6"/>
    <w:rsid w:val="0032121F"/>
    <w:rsid w:val="003223C5"/>
    <w:rsid w:val="00322AD9"/>
    <w:rsid w:val="00323A86"/>
    <w:rsid w:val="00324320"/>
    <w:rsid w:val="00324A5C"/>
    <w:rsid w:val="00324CC9"/>
    <w:rsid w:val="0032679E"/>
    <w:rsid w:val="003268C7"/>
    <w:rsid w:val="00327220"/>
    <w:rsid w:val="003272B7"/>
    <w:rsid w:val="00331012"/>
    <w:rsid w:val="00331175"/>
    <w:rsid w:val="003318C5"/>
    <w:rsid w:val="003319C4"/>
    <w:rsid w:val="00331D90"/>
    <w:rsid w:val="003321B2"/>
    <w:rsid w:val="0033475F"/>
    <w:rsid w:val="00334E0E"/>
    <w:rsid w:val="00335024"/>
    <w:rsid w:val="003361C4"/>
    <w:rsid w:val="0033643E"/>
    <w:rsid w:val="0033652D"/>
    <w:rsid w:val="00336554"/>
    <w:rsid w:val="003369C6"/>
    <w:rsid w:val="00336D66"/>
    <w:rsid w:val="003370AC"/>
    <w:rsid w:val="00337455"/>
    <w:rsid w:val="0034086F"/>
    <w:rsid w:val="003408FE"/>
    <w:rsid w:val="00340912"/>
    <w:rsid w:val="00340B9C"/>
    <w:rsid w:val="003427A5"/>
    <w:rsid w:val="00342E5F"/>
    <w:rsid w:val="00342F19"/>
    <w:rsid w:val="00343114"/>
    <w:rsid w:val="00343282"/>
    <w:rsid w:val="003432C7"/>
    <w:rsid w:val="00343593"/>
    <w:rsid w:val="00343A25"/>
    <w:rsid w:val="00343B03"/>
    <w:rsid w:val="0034442B"/>
    <w:rsid w:val="00344430"/>
    <w:rsid w:val="00344ACD"/>
    <w:rsid w:val="0034568F"/>
    <w:rsid w:val="0034609A"/>
    <w:rsid w:val="003461D3"/>
    <w:rsid w:val="00346CB0"/>
    <w:rsid w:val="0035006E"/>
    <w:rsid w:val="003505A6"/>
    <w:rsid w:val="00350B8D"/>
    <w:rsid w:val="00350BC5"/>
    <w:rsid w:val="003513F5"/>
    <w:rsid w:val="0035319B"/>
    <w:rsid w:val="003533D3"/>
    <w:rsid w:val="00353721"/>
    <w:rsid w:val="00353D56"/>
    <w:rsid w:val="00353F34"/>
    <w:rsid w:val="00353F3F"/>
    <w:rsid w:val="003547F5"/>
    <w:rsid w:val="00354D70"/>
    <w:rsid w:val="003559C7"/>
    <w:rsid w:val="00355D4E"/>
    <w:rsid w:val="00355DF3"/>
    <w:rsid w:val="00355EB0"/>
    <w:rsid w:val="00356012"/>
    <w:rsid w:val="00356238"/>
    <w:rsid w:val="003569E7"/>
    <w:rsid w:val="0035768F"/>
    <w:rsid w:val="00357E55"/>
    <w:rsid w:val="00357EB8"/>
    <w:rsid w:val="003602E9"/>
    <w:rsid w:val="00360804"/>
    <w:rsid w:val="003608DB"/>
    <w:rsid w:val="003609F0"/>
    <w:rsid w:val="0036108C"/>
    <w:rsid w:val="00361520"/>
    <w:rsid w:val="00361807"/>
    <w:rsid w:val="003618DB"/>
    <w:rsid w:val="0036209F"/>
    <w:rsid w:val="003622E1"/>
    <w:rsid w:val="00363546"/>
    <w:rsid w:val="003635E9"/>
    <w:rsid w:val="00363C90"/>
    <w:rsid w:val="003650C9"/>
    <w:rsid w:val="003651BE"/>
    <w:rsid w:val="00365753"/>
    <w:rsid w:val="0036594E"/>
    <w:rsid w:val="00365A72"/>
    <w:rsid w:val="00365F20"/>
    <w:rsid w:val="00365F72"/>
    <w:rsid w:val="003663BD"/>
    <w:rsid w:val="00366431"/>
    <w:rsid w:val="00366507"/>
    <w:rsid w:val="0036685F"/>
    <w:rsid w:val="0036690A"/>
    <w:rsid w:val="00366968"/>
    <w:rsid w:val="00366E4C"/>
    <w:rsid w:val="003674F3"/>
    <w:rsid w:val="00367B42"/>
    <w:rsid w:val="00367F53"/>
    <w:rsid w:val="00371A05"/>
    <w:rsid w:val="00371C94"/>
    <w:rsid w:val="00372245"/>
    <w:rsid w:val="00372E66"/>
    <w:rsid w:val="00372F58"/>
    <w:rsid w:val="003731D6"/>
    <w:rsid w:val="00373607"/>
    <w:rsid w:val="00373DA6"/>
    <w:rsid w:val="00374148"/>
    <w:rsid w:val="0037463E"/>
    <w:rsid w:val="00374768"/>
    <w:rsid w:val="00375009"/>
    <w:rsid w:val="00375526"/>
    <w:rsid w:val="003755E6"/>
    <w:rsid w:val="003757F9"/>
    <w:rsid w:val="00375CAA"/>
    <w:rsid w:val="00375E28"/>
    <w:rsid w:val="0037621E"/>
    <w:rsid w:val="0037634A"/>
    <w:rsid w:val="00376362"/>
    <w:rsid w:val="00376B88"/>
    <w:rsid w:val="003775A8"/>
    <w:rsid w:val="003779F0"/>
    <w:rsid w:val="00377CB5"/>
    <w:rsid w:val="00377CEC"/>
    <w:rsid w:val="00377ED1"/>
    <w:rsid w:val="00380856"/>
    <w:rsid w:val="00381223"/>
    <w:rsid w:val="0038179C"/>
    <w:rsid w:val="00381BD8"/>
    <w:rsid w:val="00381C81"/>
    <w:rsid w:val="00382556"/>
    <w:rsid w:val="003827C4"/>
    <w:rsid w:val="00382D9E"/>
    <w:rsid w:val="00382E92"/>
    <w:rsid w:val="00384337"/>
    <w:rsid w:val="00384A43"/>
    <w:rsid w:val="0038506F"/>
    <w:rsid w:val="0038589B"/>
    <w:rsid w:val="00385D20"/>
    <w:rsid w:val="00386041"/>
    <w:rsid w:val="0038639D"/>
    <w:rsid w:val="00386850"/>
    <w:rsid w:val="00387614"/>
    <w:rsid w:val="0038795C"/>
    <w:rsid w:val="00387FA4"/>
    <w:rsid w:val="003910A8"/>
    <w:rsid w:val="003911E4"/>
    <w:rsid w:val="003912D3"/>
    <w:rsid w:val="00391506"/>
    <w:rsid w:val="003924B5"/>
    <w:rsid w:val="003949C7"/>
    <w:rsid w:val="003962D3"/>
    <w:rsid w:val="003962ED"/>
    <w:rsid w:val="00396436"/>
    <w:rsid w:val="0039662B"/>
    <w:rsid w:val="003967A9"/>
    <w:rsid w:val="003969EE"/>
    <w:rsid w:val="00396DFE"/>
    <w:rsid w:val="0039753D"/>
    <w:rsid w:val="003975AD"/>
    <w:rsid w:val="003A0557"/>
    <w:rsid w:val="003A08BE"/>
    <w:rsid w:val="003A092A"/>
    <w:rsid w:val="003A11CB"/>
    <w:rsid w:val="003A12BA"/>
    <w:rsid w:val="003A1FD3"/>
    <w:rsid w:val="003A2594"/>
    <w:rsid w:val="003A25AE"/>
    <w:rsid w:val="003A28B9"/>
    <w:rsid w:val="003A2B3D"/>
    <w:rsid w:val="003A417A"/>
    <w:rsid w:val="003A41DD"/>
    <w:rsid w:val="003A4794"/>
    <w:rsid w:val="003A4C5B"/>
    <w:rsid w:val="003A5D47"/>
    <w:rsid w:val="003A5EE1"/>
    <w:rsid w:val="003A63F5"/>
    <w:rsid w:val="003A670A"/>
    <w:rsid w:val="003A700F"/>
    <w:rsid w:val="003A74ED"/>
    <w:rsid w:val="003A7590"/>
    <w:rsid w:val="003A78CE"/>
    <w:rsid w:val="003A79D5"/>
    <w:rsid w:val="003A7E7B"/>
    <w:rsid w:val="003B0149"/>
    <w:rsid w:val="003B0F41"/>
    <w:rsid w:val="003B124A"/>
    <w:rsid w:val="003B1428"/>
    <w:rsid w:val="003B1FF0"/>
    <w:rsid w:val="003B2F7E"/>
    <w:rsid w:val="003B2FC2"/>
    <w:rsid w:val="003B3396"/>
    <w:rsid w:val="003B33C3"/>
    <w:rsid w:val="003B35C9"/>
    <w:rsid w:val="003B3AEB"/>
    <w:rsid w:val="003B3E03"/>
    <w:rsid w:val="003B4148"/>
    <w:rsid w:val="003B4A53"/>
    <w:rsid w:val="003B57AB"/>
    <w:rsid w:val="003B6ACD"/>
    <w:rsid w:val="003B6B23"/>
    <w:rsid w:val="003B74C7"/>
    <w:rsid w:val="003B7C04"/>
    <w:rsid w:val="003B7C98"/>
    <w:rsid w:val="003B7EAE"/>
    <w:rsid w:val="003C0187"/>
    <w:rsid w:val="003C0BD3"/>
    <w:rsid w:val="003C106A"/>
    <w:rsid w:val="003C1454"/>
    <w:rsid w:val="003C1966"/>
    <w:rsid w:val="003C1995"/>
    <w:rsid w:val="003C1F74"/>
    <w:rsid w:val="003C263F"/>
    <w:rsid w:val="003C2F13"/>
    <w:rsid w:val="003C3109"/>
    <w:rsid w:val="003C323B"/>
    <w:rsid w:val="003C424E"/>
    <w:rsid w:val="003C4AE6"/>
    <w:rsid w:val="003C4BCA"/>
    <w:rsid w:val="003C4E29"/>
    <w:rsid w:val="003C5043"/>
    <w:rsid w:val="003C55C7"/>
    <w:rsid w:val="003C600A"/>
    <w:rsid w:val="003C6C04"/>
    <w:rsid w:val="003C6EA0"/>
    <w:rsid w:val="003C720E"/>
    <w:rsid w:val="003C7578"/>
    <w:rsid w:val="003C7FA3"/>
    <w:rsid w:val="003D014B"/>
    <w:rsid w:val="003D0C48"/>
    <w:rsid w:val="003D0C4F"/>
    <w:rsid w:val="003D1947"/>
    <w:rsid w:val="003D1FFC"/>
    <w:rsid w:val="003D2061"/>
    <w:rsid w:val="003D2064"/>
    <w:rsid w:val="003D2806"/>
    <w:rsid w:val="003D280B"/>
    <w:rsid w:val="003D29C7"/>
    <w:rsid w:val="003D3239"/>
    <w:rsid w:val="003D3540"/>
    <w:rsid w:val="003D3EE0"/>
    <w:rsid w:val="003D3F9C"/>
    <w:rsid w:val="003D415D"/>
    <w:rsid w:val="003D53DC"/>
    <w:rsid w:val="003D5416"/>
    <w:rsid w:val="003D5681"/>
    <w:rsid w:val="003D5819"/>
    <w:rsid w:val="003D58E7"/>
    <w:rsid w:val="003D5F33"/>
    <w:rsid w:val="003D608B"/>
    <w:rsid w:val="003D635C"/>
    <w:rsid w:val="003D6364"/>
    <w:rsid w:val="003D64F5"/>
    <w:rsid w:val="003D73E7"/>
    <w:rsid w:val="003D793C"/>
    <w:rsid w:val="003E04AF"/>
    <w:rsid w:val="003E0531"/>
    <w:rsid w:val="003E05A5"/>
    <w:rsid w:val="003E0692"/>
    <w:rsid w:val="003E0A60"/>
    <w:rsid w:val="003E11C7"/>
    <w:rsid w:val="003E1478"/>
    <w:rsid w:val="003E1911"/>
    <w:rsid w:val="003E1C43"/>
    <w:rsid w:val="003E33DD"/>
    <w:rsid w:val="003E388F"/>
    <w:rsid w:val="003E4624"/>
    <w:rsid w:val="003E46B2"/>
    <w:rsid w:val="003E5849"/>
    <w:rsid w:val="003E664F"/>
    <w:rsid w:val="003E74C3"/>
    <w:rsid w:val="003E7717"/>
    <w:rsid w:val="003E7AB1"/>
    <w:rsid w:val="003E7CBB"/>
    <w:rsid w:val="003E7D0F"/>
    <w:rsid w:val="003F0488"/>
    <w:rsid w:val="003F04F8"/>
    <w:rsid w:val="003F08A0"/>
    <w:rsid w:val="003F0E75"/>
    <w:rsid w:val="003F0EC4"/>
    <w:rsid w:val="003F20DC"/>
    <w:rsid w:val="003F2173"/>
    <w:rsid w:val="003F21B6"/>
    <w:rsid w:val="003F2644"/>
    <w:rsid w:val="003F2ECE"/>
    <w:rsid w:val="003F335D"/>
    <w:rsid w:val="003F380C"/>
    <w:rsid w:val="003F3D82"/>
    <w:rsid w:val="003F3FC1"/>
    <w:rsid w:val="003F4105"/>
    <w:rsid w:val="003F4743"/>
    <w:rsid w:val="003F48CA"/>
    <w:rsid w:val="003F4F65"/>
    <w:rsid w:val="003F527C"/>
    <w:rsid w:val="003F5471"/>
    <w:rsid w:val="003F54C1"/>
    <w:rsid w:val="003F55FD"/>
    <w:rsid w:val="003F59BC"/>
    <w:rsid w:val="003F6149"/>
    <w:rsid w:val="003F61F2"/>
    <w:rsid w:val="003F6212"/>
    <w:rsid w:val="003F6517"/>
    <w:rsid w:val="003F6B87"/>
    <w:rsid w:val="003F7154"/>
    <w:rsid w:val="003F72DA"/>
    <w:rsid w:val="003F78BC"/>
    <w:rsid w:val="00400671"/>
    <w:rsid w:val="00400720"/>
    <w:rsid w:val="00400AFE"/>
    <w:rsid w:val="004023F6"/>
    <w:rsid w:val="004025DA"/>
    <w:rsid w:val="00402C0E"/>
    <w:rsid w:val="0040302C"/>
    <w:rsid w:val="004030CF"/>
    <w:rsid w:val="0040358D"/>
    <w:rsid w:val="00403613"/>
    <w:rsid w:val="004037F8"/>
    <w:rsid w:val="00404D91"/>
    <w:rsid w:val="0040518B"/>
    <w:rsid w:val="004054D4"/>
    <w:rsid w:val="00405783"/>
    <w:rsid w:val="0040704B"/>
    <w:rsid w:val="00407903"/>
    <w:rsid w:val="004115BD"/>
    <w:rsid w:val="0041194C"/>
    <w:rsid w:val="00411ACD"/>
    <w:rsid w:val="00411F2F"/>
    <w:rsid w:val="00412620"/>
    <w:rsid w:val="00412672"/>
    <w:rsid w:val="00412755"/>
    <w:rsid w:val="00413033"/>
    <w:rsid w:val="004135D7"/>
    <w:rsid w:val="00413936"/>
    <w:rsid w:val="004139B0"/>
    <w:rsid w:val="00413B32"/>
    <w:rsid w:val="004145C7"/>
    <w:rsid w:val="004148BB"/>
    <w:rsid w:val="004148F5"/>
    <w:rsid w:val="00415A94"/>
    <w:rsid w:val="00415AAB"/>
    <w:rsid w:val="004163BF"/>
    <w:rsid w:val="00416632"/>
    <w:rsid w:val="004169DD"/>
    <w:rsid w:val="00416BBB"/>
    <w:rsid w:val="00420405"/>
    <w:rsid w:val="004205DC"/>
    <w:rsid w:val="00420666"/>
    <w:rsid w:val="0042084F"/>
    <w:rsid w:val="00420FD8"/>
    <w:rsid w:val="00420FF4"/>
    <w:rsid w:val="00421139"/>
    <w:rsid w:val="00421546"/>
    <w:rsid w:val="00421FFF"/>
    <w:rsid w:val="00422084"/>
    <w:rsid w:val="00422382"/>
    <w:rsid w:val="004223C4"/>
    <w:rsid w:val="00422569"/>
    <w:rsid w:val="00422CD1"/>
    <w:rsid w:val="00422ECB"/>
    <w:rsid w:val="00422FD0"/>
    <w:rsid w:val="004236A2"/>
    <w:rsid w:val="00423BDC"/>
    <w:rsid w:val="0042477A"/>
    <w:rsid w:val="00424C28"/>
    <w:rsid w:val="00424E56"/>
    <w:rsid w:val="004252DD"/>
    <w:rsid w:val="00425715"/>
    <w:rsid w:val="0042592F"/>
    <w:rsid w:val="004262E2"/>
    <w:rsid w:val="004264BF"/>
    <w:rsid w:val="004267F6"/>
    <w:rsid w:val="00426F68"/>
    <w:rsid w:val="004275E0"/>
    <w:rsid w:val="00427B95"/>
    <w:rsid w:val="00427FB5"/>
    <w:rsid w:val="00430516"/>
    <w:rsid w:val="004307A5"/>
    <w:rsid w:val="00430DA9"/>
    <w:rsid w:val="00431229"/>
    <w:rsid w:val="004313B4"/>
    <w:rsid w:val="0043153F"/>
    <w:rsid w:val="00431928"/>
    <w:rsid w:val="0043203B"/>
    <w:rsid w:val="00432878"/>
    <w:rsid w:val="00432F2B"/>
    <w:rsid w:val="004339FA"/>
    <w:rsid w:val="004341F9"/>
    <w:rsid w:val="0043427A"/>
    <w:rsid w:val="004342FE"/>
    <w:rsid w:val="004348C4"/>
    <w:rsid w:val="00434B7F"/>
    <w:rsid w:val="0043530F"/>
    <w:rsid w:val="0043560F"/>
    <w:rsid w:val="00436295"/>
    <w:rsid w:val="00436743"/>
    <w:rsid w:val="004369C5"/>
    <w:rsid w:val="00440381"/>
    <w:rsid w:val="00440D38"/>
    <w:rsid w:val="00441498"/>
    <w:rsid w:val="0044160D"/>
    <w:rsid w:val="004420C5"/>
    <w:rsid w:val="004426D3"/>
    <w:rsid w:val="00442771"/>
    <w:rsid w:val="004427B2"/>
    <w:rsid w:val="00442AF0"/>
    <w:rsid w:val="00442E70"/>
    <w:rsid w:val="00443067"/>
    <w:rsid w:val="004431E7"/>
    <w:rsid w:val="004432C1"/>
    <w:rsid w:val="004435D3"/>
    <w:rsid w:val="00443635"/>
    <w:rsid w:val="00444452"/>
    <w:rsid w:val="004453BB"/>
    <w:rsid w:val="0044639B"/>
    <w:rsid w:val="00447E90"/>
    <w:rsid w:val="00447EC0"/>
    <w:rsid w:val="00450F9F"/>
    <w:rsid w:val="00450FFC"/>
    <w:rsid w:val="00451501"/>
    <w:rsid w:val="0045164F"/>
    <w:rsid w:val="004517A2"/>
    <w:rsid w:val="00451A9F"/>
    <w:rsid w:val="00451D6C"/>
    <w:rsid w:val="00452F0D"/>
    <w:rsid w:val="0045308C"/>
    <w:rsid w:val="00453149"/>
    <w:rsid w:val="00453693"/>
    <w:rsid w:val="00453C5F"/>
    <w:rsid w:val="004541D5"/>
    <w:rsid w:val="00454941"/>
    <w:rsid w:val="0045514E"/>
    <w:rsid w:val="004551B3"/>
    <w:rsid w:val="00455538"/>
    <w:rsid w:val="004567FC"/>
    <w:rsid w:val="0045706A"/>
    <w:rsid w:val="00457B3E"/>
    <w:rsid w:val="00457F83"/>
    <w:rsid w:val="00460C3F"/>
    <w:rsid w:val="00460D17"/>
    <w:rsid w:val="00460E8C"/>
    <w:rsid w:val="00460F29"/>
    <w:rsid w:val="00460FDB"/>
    <w:rsid w:val="004611B3"/>
    <w:rsid w:val="004614CA"/>
    <w:rsid w:val="004617BD"/>
    <w:rsid w:val="00461CF3"/>
    <w:rsid w:val="00461F07"/>
    <w:rsid w:val="00462157"/>
    <w:rsid w:val="00463370"/>
    <w:rsid w:val="004635BC"/>
    <w:rsid w:val="00464CBD"/>
    <w:rsid w:val="00464CC9"/>
    <w:rsid w:val="0046510B"/>
    <w:rsid w:val="00465745"/>
    <w:rsid w:val="004666F6"/>
    <w:rsid w:val="00466BCE"/>
    <w:rsid w:val="00467054"/>
    <w:rsid w:val="0046715B"/>
    <w:rsid w:val="004672E2"/>
    <w:rsid w:val="004674A6"/>
    <w:rsid w:val="0047041A"/>
    <w:rsid w:val="0047125D"/>
    <w:rsid w:val="00471DDD"/>
    <w:rsid w:val="00471EDA"/>
    <w:rsid w:val="0047287F"/>
    <w:rsid w:val="00473684"/>
    <w:rsid w:val="00473E14"/>
    <w:rsid w:val="00475237"/>
    <w:rsid w:val="00477A21"/>
    <w:rsid w:val="00477BC4"/>
    <w:rsid w:val="00477CDA"/>
    <w:rsid w:val="00477F9C"/>
    <w:rsid w:val="00480110"/>
    <w:rsid w:val="00480598"/>
    <w:rsid w:val="0048074E"/>
    <w:rsid w:val="004807C1"/>
    <w:rsid w:val="00482533"/>
    <w:rsid w:val="00482B2F"/>
    <w:rsid w:val="00482BC2"/>
    <w:rsid w:val="0048417A"/>
    <w:rsid w:val="0048434A"/>
    <w:rsid w:val="0048478C"/>
    <w:rsid w:val="0048544A"/>
    <w:rsid w:val="00485B45"/>
    <w:rsid w:val="00485BAF"/>
    <w:rsid w:val="00485F57"/>
    <w:rsid w:val="004865D5"/>
    <w:rsid w:val="00486C94"/>
    <w:rsid w:val="00486EEE"/>
    <w:rsid w:val="004874D9"/>
    <w:rsid w:val="00487E0C"/>
    <w:rsid w:val="00490064"/>
    <w:rsid w:val="00490089"/>
    <w:rsid w:val="00490B35"/>
    <w:rsid w:val="00490B7F"/>
    <w:rsid w:val="00490DF0"/>
    <w:rsid w:val="00490EE3"/>
    <w:rsid w:val="00490FE5"/>
    <w:rsid w:val="00491219"/>
    <w:rsid w:val="00491792"/>
    <w:rsid w:val="00491ABD"/>
    <w:rsid w:val="00491B10"/>
    <w:rsid w:val="00491CDB"/>
    <w:rsid w:val="00492144"/>
    <w:rsid w:val="00492D11"/>
    <w:rsid w:val="00492E47"/>
    <w:rsid w:val="00493218"/>
    <w:rsid w:val="0049365D"/>
    <w:rsid w:val="004948E5"/>
    <w:rsid w:val="00495055"/>
    <w:rsid w:val="004950BC"/>
    <w:rsid w:val="004959E8"/>
    <w:rsid w:val="00495C52"/>
    <w:rsid w:val="004961F6"/>
    <w:rsid w:val="00496267"/>
    <w:rsid w:val="00496D6B"/>
    <w:rsid w:val="00496F69"/>
    <w:rsid w:val="0049748C"/>
    <w:rsid w:val="004A01A7"/>
    <w:rsid w:val="004A086C"/>
    <w:rsid w:val="004A090A"/>
    <w:rsid w:val="004A1817"/>
    <w:rsid w:val="004A190B"/>
    <w:rsid w:val="004A19D9"/>
    <w:rsid w:val="004A1E69"/>
    <w:rsid w:val="004A2032"/>
    <w:rsid w:val="004A261B"/>
    <w:rsid w:val="004A26E6"/>
    <w:rsid w:val="004A2996"/>
    <w:rsid w:val="004A3520"/>
    <w:rsid w:val="004A37B6"/>
    <w:rsid w:val="004A3F84"/>
    <w:rsid w:val="004A4167"/>
    <w:rsid w:val="004A4564"/>
    <w:rsid w:val="004A4AAD"/>
    <w:rsid w:val="004A4BDF"/>
    <w:rsid w:val="004A4F10"/>
    <w:rsid w:val="004A5018"/>
    <w:rsid w:val="004A5185"/>
    <w:rsid w:val="004A55B6"/>
    <w:rsid w:val="004A5C1F"/>
    <w:rsid w:val="004A6789"/>
    <w:rsid w:val="004A6A16"/>
    <w:rsid w:val="004A7321"/>
    <w:rsid w:val="004A77BB"/>
    <w:rsid w:val="004A7E05"/>
    <w:rsid w:val="004B01CA"/>
    <w:rsid w:val="004B0304"/>
    <w:rsid w:val="004B08A6"/>
    <w:rsid w:val="004B0904"/>
    <w:rsid w:val="004B0C0D"/>
    <w:rsid w:val="004B0EFC"/>
    <w:rsid w:val="004B0F1F"/>
    <w:rsid w:val="004B11EC"/>
    <w:rsid w:val="004B14C9"/>
    <w:rsid w:val="004B1545"/>
    <w:rsid w:val="004B181F"/>
    <w:rsid w:val="004B19EA"/>
    <w:rsid w:val="004B1CAC"/>
    <w:rsid w:val="004B21BB"/>
    <w:rsid w:val="004B26A4"/>
    <w:rsid w:val="004B2BDB"/>
    <w:rsid w:val="004B2D1E"/>
    <w:rsid w:val="004B2F31"/>
    <w:rsid w:val="004B30EB"/>
    <w:rsid w:val="004B3633"/>
    <w:rsid w:val="004B3F5F"/>
    <w:rsid w:val="004B457F"/>
    <w:rsid w:val="004B46AD"/>
    <w:rsid w:val="004B4726"/>
    <w:rsid w:val="004B4E72"/>
    <w:rsid w:val="004B528A"/>
    <w:rsid w:val="004B550A"/>
    <w:rsid w:val="004B5751"/>
    <w:rsid w:val="004B5EC5"/>
    <w:rsid w:val="004B603C"/>
    <w:rsid w:val="004B6256"/>
    <w:rsid w:val="004B6400"/>
    <w:rsid w:val="004B6D93"/>
    <w:rsid w:val="004B6DA7"/>
    <w:rsid w:val="004B759A"/>
    <w:rsid w:val="004B7BB7"/>
    <w:rsid w:val="004B7E0D"/>
    <w:rsid w:val="004C0353"/>
    <w:rsid w:val="004C04E7"/>
    <w:rsid w:val="004C0609"/>
    <w:rsid w:val="004C11B9"/>
    <w:rsid w:val="004C1375"/>
    <w:rsid w:val="004C13E9"/>
    <w:rsid w:val="004C20B2"/>
    <w:rsid w:val="004C25A9"/>
    <w:rsid w:val="004C3A2D"/>
    <w:rsid w:val="004C3EC4"/>
    <w:rsid w:val="004C4109"/>
    <w:rsid w:val="004C4516"/>
    <w:rsid w:val="004C479B"/>
    <w:rsid w:val="004C48A5"/>
    <w:rsid w:val="004C4922"/>
    <w:rsid w:val="004C493E"/>
    <w:rsid w:val="004C4A46"/>
    <w:rsid w:val="004C4C1B"/>
    <w:rsid w:val="004C4D9A"/>
    <w:rsid w:val="004C53C6"/>
    <w:rsid w:val="004C5408"/>
    <w:rsid w:val="004C551E"/>
    <w:rsid w:val="004C5776"/>
    <w:rsid w:val="004C5B73"/>
    <w:rsid w:val="004C5DB5"/>
    <w:rsid w:val="004C6236"/>
    <w:rsid w:val="004C6E0F"/>
    <w:rsid w:val="004C6EFA"/>
    <w:rsid w:val="004C7565"/>
    <w:rsid w:val="004C7A75"/>
    <w:rsid w:val="004D002C"/>
    <w:rsid w:val="004D00C0"/>
    <w:rsid w:val="004D07C1"/>
    <w:rsid w:val="004D1118"/>
    <w:rsid w:val="004D1160"/>
    <w:rsid w:val="004D1D92"/>
    <w:rsid w:val="004D1FF0"/>
    <w:rsid w:val="004D2EF1"/>
    <w:rsid w:val="004D2F06"/>
    <w:rsid w:val="004D3200"/>
    <w:rsid w:val="004D346F"/>
    <w:rsid w:val="004D3A0E"/>
    <w:rsid w:val="004D3DDA"/>
    <w:rsid w:val="004D4276"/>
    <w:rsid w:val="004D42DF"/>
    <w:rsid w:val="004D4758"/>
    <w:rsid w:val="004D4790"/>
    <w:rsid w:val="004D4875"/>
    <w:rsid w:val="004D5276"/>
    <w:rsid w:val="004D553F"/>
    <w:rsid w:val="004D55E0"/>
    <w:rsid w:val="004D5CF8"/>
    <w:rsid w:val="004D6588"/>
    <w:rsid w:val="004D6FD3"/>
    <w:rsid w:val="004D6FD6"/>
    <w:rsid w:val="004D7150"/>
    <w:rsid w:val="004D735B"/>
    <w:rsid w:val="004D76C3"/>
    <w:rsid w:val="004D7E6E"/>
    <w:rsid w:val="004E0803"/>
    <w:rsid w:val="004E1101"/>
    <w:rsid w:val="004E132B"/>
    <w:rsid w:val="004E1697"/>
    <w:rsid w:val="004E1848"/>
    <w:rsid w:val="004E2177"/>
    <w:rsid w:val="004E221D"/>
    <w:rsid w:val="004E228F"/>
    <w:rsid w:val="004E23C4"/>
    <w:rsid w:val="004E2D56"/>
    <w:rsid w:val="004E2D67"/>
    <w:rsid w:val="004E309C"/>
    <w:rsid w:val="004E39C2"/>
    <w:rsid w:val="004E3A1A"/>
    <w:rsid w:val="004E513F"/>
    <w:rsid w:val="004E540E"/>
    <w:rsid w:val="004E5D05"/>
    <w:rsid w:val="004E66CD"/>
    <w:rsid w:val="004E6851"/>
    <w:rsid w:val="004E702A"/>
    <w:rsid w:val="004E7687"/>
    <w:rsid w:val="004E7A0B"/>
    <w:rsid w:val="004E7A37"/>
    <w:rsid w:val="004E7EE4"/>
    <w:rsid w:val="004F00CD"/>
    <w:rsid w:val="004F0131"/>
    <w:rsid w:val="004F07CB"/>
    <w:rsid w:val="004F081A"/>
    <w:rsid w:val="004F10CF"/>
    <w:rsid w:val="004F1214"/>
    <w:rsid w:val="004F14AA"/>
    <w:rsid w:val="004F2882"/>
    <w:rsid w:val="004F36A2"/>
    <w:rsid w:val="004F38BA"/>
    <w:rsid w:val="004F4005"/>
    <w:rsid w:val="004F49E8"/>
    <w:rsid w:val="004F5055"/>
    <w:rsid w:val="004F51BA"/>
    <w:rsid w:val="004F5205"/>
    <w:rsid w:val="004F54DC"/>
    <w:rsid w:val="004F5BD1"/>
    <w:rsid w:val="004F5CFC"/>
    <w:rsid w:val="004F62A3"/>
    <w:rsid w:val="004F779C"/>
    <w:rsid w:val="004F7812"/>
    <w:rsid w:val="004F7A7C"/>
    <w:rsid w:val="00500232"/>
    <w:rsid w:val="0050023E"/>
    <w:rsid w:val="00500DFE"/>
    <w:rsid w:val="0050106B"/>
    <w:rsid w:val="005018CA"/>
    <w:rsid w:val="00501C70"/>
    <w:rsid w:val="0050213F"/>
    <w:rsid w:val="005021E1"/>
    <w:rsid w:val="005024C1"/>
    <w:rsid w:val="005028DE"/>
    <w:rsid w:val="00502BBD"/>
    <w:rsid w:val="00502F20"/>
    <w:rsid w:val="0050318A"/>
    <w:rsid w:val="005037DD"/>
    <w:rsid w:val="00503D74"/>
    <w:rsid w:val="00504276"/>
    <w:rsid w:val="0050454D"/>
    <w:rsid w:val="00505119"/>
    <w:rsid w:val="0050539F"/>
    <w:rsid w:val="005053F8"/>
    <w:rsid w:val="00505770"/>
    <w:rsid w:val="00505778"/>
    <w:rsid w:val="00505922"/>
    <w:rsid w:val="00505D03"/>
    <w:rsid w:val="00506A42"/>
    <w:rsid w:val="00506A59"/>
    <w:rsid w:val="00506B26"/>
    <w:rsid w:val="00507126"/>
    <w:rsid w:val="00507134"/>
    <w:rsid w:val="0050754E"/>
    <w:rsid w:val="005077DA"/>
    <w:rsid w:val="0051090B"/>
    <w:rsid w:val="00510C97"/>
    <w:rsid w:val="005110B3"/>
    <w:rsid w:val="0051140E"/>
    <w:rsid w:val="0051162F"/>
    <w:rsid w:val="005116F0"/>
    <w:rsid w:val="005118B8"/>
    <w:rsid w:val="00511CF5"/>
    <w:rsid w:val="0051209D"/>
    <w:rsid w:val="005125AE"/>
    <w:rsid w:val="00512815"/>
    <w:rsid w:val="00512894"/>
    <w:rsid w:val="00512D43"/>
    <w:rsid w:val="00513C9C"/>
    <w:rsid w:val="00514A44"/>
    <w:rsid w:val="00514E29"/>
    <w:rsid w:val="00515402"/>
    <w:rsid w:val="00515456"/>
    <w:rsid w:val="00516D06"/>
    <w:rsid w:val="005200B8"/>
    <w:rsid w:val="005202AC"/>
    <w:rsid w:val="00520AAA"/>
    <w:rsid w:val="005210BB"/>
    <w:rsid w:val="005212F7"/>
    <w:rsid w:val="0052194E"/>
    <w:rsid w:val="00521B19"/>
    <w:rsid w:val="00521C48"/>
    <w:rsid w:val="0052254E"/>
    <w:rsid w:val="005225FC"/>
    <w:rsid w:val="005227D6"/>
    <w:rsid w:val="00523C0D"/>
    <w:rsid w:val="00524037"/>
    <w:rsid w:val="005240D5"/>
    <w:rsid w:val="00524153"/>
    <w:rsid w:val="00524C75"/>
    <w:rsid w:val="00524DA3"/>
    <w:rsid w:val="0052501C"/>
    <w:rsid w:val="0052578E"/>
    <w:rsid w:val="00525F07"/>
    <w:rsid w:val="0052603F"/>
    <w:rsid w:val="005269B0"/>
    <w:rsid w:val="00527475"/>
    <w:rsid w:val="005278C1"/>
    <w:rsid w:val="00527942"/>
    <w:rsid w:val="00527F6D"/>
    <w:rsid w:val="0053014E"/>
    <w:rsid w:val="00530471"/>
    <w:rsid w:val="00530B5F"/>
    <w:rsid w:val="005311C7"/>
    <w:rsid w:val="005313CA"/>
    <w:rsid w:val="0053152A"/>
    <w:rsid w:val="00531D36"/>
    <w:rsid w:val="005338E8"/>
    <w:rsid w:val="00533F25"/>
    <w:rsid w:val="00534A95"/>
    <w:rsid w:val="00534E6F"/>
    <w:rsid w:val="00535459"/>
    <w:rsid w:val="005357BA"/>
    <w:rsid w:val="0053593A"/>
    <w:rsid w:val="00535D04"/>
    <w:rsid w:val="005362D3"/>
    <w:rsid w:val="00536AD2"/>
    <w:rsid w:val="00540268"/>
    <w:rsid w:val="0054056C"/>
    <w:rsid w:val="005408AA"/>
    <w:rsid w:val="0054095C"/>
    <w:rsid w:val="00540AC4"/>
    <w:rsid w:val="00540D1E"/>
    <w:rsid w:val="0054106E"/>
    <w:rsid w:val="00542168"/>
    <w:rsid w:val="00542CC6"/>
    <w:rsid w:val="00542D68"/>
    <w:rsid w:val="0054317F"/>
    <w:rsid w:val="0054337E"/>
    <w:rsid w:val="005439AC"/>
    <w:rsid w:val="00543A0F"/>
    <w:rsid w:val="0054424D"/>
    <w:rsid w:val="005444C8"/>
    <w:rsid w:val="00545439"/>
    <w:rsid w:val="005455B5"/>
    <w:rsid w:val="0054561F"/>
    <w:rsid w:val="00545B74"/>
    <w:rsid w:val="00545C9B"/>
    <w:rsid w:val="00545F58"/>
    <w:rsid w:val="0054620B"/>
    <w:rsid w:val="0054625F"/>
    <w:rsid w:val="00546392"/>
    <w:rsid w:val="00546B31"/>
    <w:rsid w:val="00547011"/>
    <w:rsid w:val="00547D30"/>
    <w:rsid w:val="00550245"/>
    <w:rsid w:val="0055052D"/>
    <w:rsid w:val="005509AD"/>
    <w:rsid w:val="00550BAE"/>
    <w:rsid w:val="00551538"/>
    <w:rsid w:val="00551865"/>
    <w:rsid w:val="005518AB"/>
    <w:rsid w:val="00551CEC"/>
    <w:rsid w:val="005529D0"/>
    <w:rsid w:val="00552A79"/>
    <w:rsid w:val="00552AC0"/>
    <w:rsid w:val="00553291"/>
    <w:rsid w:val="005534C2"/>
    <w:rsid w:val="00553733"/>
    <w:rsid w:val="00553947"/>
    <w:rsid w:val="0055396E"/>
    <w:rsid w:val="005539B3"/>
    <w:rsid w:val="00553A0B"/>
    <w:rsid w:val="00553F7D"/>
    <w:rsid w:val="0055446A"/>
    <w:rsid w:val="005546EF"/>
    <w:rsid w:val="005557E4"/>
    <w:rsid w:val="00555A74"/>
    <w:rsid w:val="00555D58"/>
    <w:rsid w:val="00555DBC"/>
    <w:rsid w:val="00556007"/>
    <w:rsid w:val="005560E0"/>
    <w:rsid w:val="00556908"/>
    <w:rsid w:val="00556ADA"/>
    <w:rsid w:val="005570BE"/>
    <w:rsid w:val="005577D6"/>
    <w:rsid w:val="00560032"/>
    <w:rsid w:val="00560576"/>
    <w:rsid w:val="00560689"/>
    <w:rsid w:val="005609D4"/>
    <w:rsid w:val="0056130B"/>
    <w:rsid w:val="0056167B"/>
    <w:rsid w:val="00561D4E"/>
    <w:rsid w:val="00561EA7"/>
    <w:rsid w:val="0056252D"/>
    <w:rsid w:val="00562D19"/>
    <w:rsid w:val="00562EF0"/>
    <w:rsid w:val="0056357E"/>
    <w:rsid w:val="00563C09"/>
    <w:rsid w:val="005640A1"/>
    <w:rsid w:val="0056432C"/>
    <w:rsid w:val="00564473"/>
    <w:rsid w:val="0056461A"/>
    <w:rsid w:val="0056497E"/>
    <w:rsid w:val="0056508C"/>
    <w:rsid w:val="00565354"/>
    <w:rsid w:val="005655D2"/>
    <w:rsid w:val="00565BB4"/>
    <w:rsid w:val="00565E63"/>
    <w:rsid w:val="005663F6"/>
    <w:rsid w:val="00566490"/>
    <w:rsid w:val="00566954"/>
    <w:rsid w:val="00566A0F"/>
    <w:rsid w:val="00566B43"/>
    <w:rsid w:val="005675DF"/>
    <w:rsid w:val="00567C10"/>
    <w:rsid w:val="00570A36"/>
    <w:rsid w:val="00571209"/>
    <w:rsid w:val="005721AE"/>
    <w:rsid w:val="0057227B"/>
    <w:rsid w:val="005724E7"/>
    <w:rsid w:val="00572ACA"/>
    <w:rsid w:val="00572F25"/>
    <w:rsid w:val="005733C2"/>
    <w:rsid w:val="0057444A"/>
    <w:rsid w:val="005744AF"/>
    <w:rsid w:val="0057476B"/>
    <w:rsid w:val="00574834"/>
    <w:rsid w:val="00575387"/>
    <w:rsid w:val="00575A3F"/>
    <w:rsid w:val="00575BFB"/>
    <w:rsid w:val="00575E63"/>
    <w:rsid w:val="0057651B"/>
    <w:rsid w:val="00576B13"/>
    <w:rsid w:val="0057709B"/>
    <w:rsid w:val="00577206"/>
    <w:rsid w:val="00577667"/>
    <w:rsid w:val="005776BF"/>
    <w:rsid w:val="00580235"/>
    <w:rsid w:val="005802DD"/>
    <w:rsid w:val="00580DCF"/>
    <w:rsid w:val="00581398"/>
    <w:rsid w:val="00581415"/>
    <w:rsid w:val="00581A15"/>
    <w:rsid w:val="005821DA"/>
    <w:rsid w:val="00582345"/>
    <w:rsid w:val="0058252B"/>
    <w:rsid w:val="00582BA0"/>
    <w:rsid w:val="00583098"/>
    <w:rsid w:val="0058313D"/>
    <w:rsid w:val="005833FF"/>
    <w:rsid w:val="00583407"/>
    <w:rsid w:val="00584356"/>
    <w:rsid w:val="00584590"/>
    <w:rsid w:val="00584E5D"/>
    <w:rsid w:val="00585015"/>
    <w:rsid w:val="00585333"/>
    <w:rsid w:val="00586187"/>
    <w:rsid w:val="005863EC"/>
    <w:rsid w:val="00586400"/>
    <w:rsid w:val="00586639"/>
    <w:rsid w:val="00586E8B"/>
    <w:rsid w:val="00587774"/>
    <w:rsid w:val="00587A85"/>
    <w:rsid w:val="00587AD1"/>
    <w:rsid w:val="0059001A"/>
    <w:rsid w:val="00590114"/>
    <w:rsid w:val="005902BE"/>
    <w:rsid w:val="00590858"/>
    <w:rsid w:val="0059096B"/>
    <w:rsid w:val="00590C3A"/>
    <w:rsid w:val="0059111D"/>
    <w:rsid w:val="005913A5"/>
    <w:rsid w:val="005918BA"/>
    <w:rsid w:val="005918ED"/>
    <w:rsid w:val="00591CEC"/>
    <w:rsid w:val="00591FFA"/>
    <w:rsid w:val="0059242B"/>
    <w:rsid w:val="0059267F"/>
    <w:rsid w:val="005932E0"/>
    <w:rsid w:val="00594E26"/>
    <w:rsid w:val="00594E95"/>
    <w:rsid w:val="0059612E"/>
    <w:rsid w:val="00596467"/>
    <w:rsid w:val="00596CAA"/>
    <w:rsid w:val="005974FF"/>
    <w:rsid w:val="00597AC9"/>
    <w:rsid w:val="00597C48"/>
    <w:rsid w:val="00597CEE"/>
    <w:rsid w:val="005A028B"/>
    <w:rsid w:val="005A06AC"/>
    <w:rsid w:val="005A0BA7"/>
    <w:rsid w:val="005A0D5E"/>
    <w:rsid w:val="005A0F5C"/>
    <w:rsid w:val="005A10EC"/>
    <w:rsid w:val="005A155F"/>
    <w:rsid w:val="005A16D4"/>
    <w:rsid w:val="005A1C37"/>
    <w:rsid w:val="005A28CA"/>
    <w:rsid w:val="005A3442"/>
    <w:rsid w:val="005A3A0A"/>
    <w:rsid w:val="005A451D"/>
    <w:rsid w:val="005A453F"/>
    <w:rsid w:val="005A46CC"/>
    <w:rsid w:val="005A477F"/>
    <w:rsid w:val="005A4E9D"/>
    <w:rsid w:val="005A5098"/>
    <w:rsid w:val="005A5848"/>
    <w:rsid w:val="005A5BC1"/>
    <w:rsid w:val="005A60FA"/>
    <w:rsid w:val="005A633D"/>
    <w:rsid w:val="005A679C"/>
    <w:rsid w:val="005A68E5"/>
    <w:rsid w:val="005A6C3D"/>
    <w:rsid w:val="005A6FD7"/>
    <w:rsid w:val="005A736D"/>
    <w:rsid w:val="005A7382"/>
    <w:rsid w:val="005A7A96"/>
    <w:rsid w:val="005B0539"/>
    <w:rsid w:val="005B0734"/>
    <w:rsid w:val="005B09F9"/>
    <w:rsid w:val="005B0E3C"/>
    <w:rsid w:val="005B0FF0"/>
    <w:rsid w:val="005B166E"/>
    <w:rsid w:val="005B1A49"/>
    <w:rsid w:val="005B1E8C"/>
    <w:rsid w:val="005B1EFE"/>
    <w:rsid w:val="005B228B"/>
    <w:rsid w:val="005B2641"/>
    <w:rsid w:val="005B2A15"/>
    <w:rsid w:val="005B2DC1"/>
    <w:rsid w:val="005B38EE"/>
    <w:rsid w:val="005B400F"/>
    <w:rsid w:val="005B4339"/>
    <w:rsid w:val="005B4350"/>
    <w:rsid w:val="005B4BCD"/>
    <w:rsid w:val="005B4C4D"/>
    <w:rsid w:val="005B4EB1"/>
    <w:rsid w:val="005B4FE2"/>
    <w:rsid w:val="005B50AF"/>
    <w:rsid w:val="005B5B4A"/>
    <w:rsid w:val="005B5C37"/>
    <w:rsid w:val="005B5C9B"/>
    <w:rsid w:val="005B5E76"/>
    <w:rsid w:val="005B63F3"/>
    <w:rsid w:val="005B643B"/>
    <w:rsid w:val="005B67E7"/>
    <w:rsid w:val="005B693D"/>
    <w:rsid w:val="005B6C12"/>
    <w:rsid w:val="005B734F"/>
    <w:rsid w:val="005B762F"/>
    <w:rsid w:val="005B77AD"/>
    <w:rsid w:val="005C027A"/>
    <w:rsid w:val="005C02CA"/>
    <w:rsid w:val="005C0836"/>
    <w:rsid w:val="005C0A98"/>
    <w:rsid w:val="005C10AB"/>
    <w:rsid w:val="005C1148"/>
    <w:rsid w:val="005C119E"/>
    <w:rsid w:val="005C173C"/>
    <w:rsid w:val="005C1BD8"/>
    <w:rsid w:val="005C2F86"/>
    <w:rsid w:val="005C31C6"/>
    <w:rsid w:val="005C33C6"/>
    <w:rsid w:val="005C362D"/>
    <w:rsid w:val="005C3ED1"/>
    <w:rsid w:val="005C4007"/>
    <w:rsid w:val="005C51B7"/>
    <w:rsid w:val="005C5706"/>
    <w:rsid w:val="005C5844"/>
    <w:rsid w:val="005C6056"/>
    <w:rsid w:val="005C6369"/>
    <w:rsid w:val="005C65CD"/>
    <w:rsid w:val="005C679D"/>
    <w:rsid w:val="005C6CE0"/>
    <w:rsid w:val="005C6D75"/>
    <w:rsid w:val="005C704F"/>
    <w:rsid w:val="005C74BF"/>
    <w:rsid w:val="005C78F8"/>
    <w:rsid w:val="005C7BF7"/>
    <w:rsid w:val="005D00CB"/>
    <w:rsid w:val="005D0DBC"/>
    <w:rsid w:val="005D0E04"/>
    <w:rsid w:val="005D1054"/>
    <w:rsid w:val="005D12A1"/>
    <w:rsid w:val="005D133F"/>
    <w:rsid w:val="005D172B"/>
    <w:rsid w:val="005D1963"/>
    <w:rsid w:val="005D1979"/>
    <w:rsid w:val="005D1A96"/>
    <w:rsid w:val="005D1E0D"/>
    <w:rsid w:val="005D22BB"/>
    <w:rsid w:val="005D2664"/>
    <w:rsid w:val="005D2B93"/>
    <w:rsid w:val="005D2C71"/>
    <w:rsid w:val="005D343A"/>
    <w:rsid w:val="005D35A5"/>
    <w:rsid w:val="005D3611"/>
    <w:rsid w:val="005D4484"/>
    <w:rsid w:val="005D46D6"/>
    <w:rsid w:val="005D47F9"/>
    <w:rsid w:val="005D48DE"/>
    <w:rsid w:val="005D6119"/>
    <w:rsid w:val="005D625C"/>
    <w:rsid w:val="005D6279"/>
    <w:rsid w:val="005D65B5"/>
    <w:rsid w:val="005D6F1F"/>
    <w:rsid w:val="005D6FD0"/>
    <w:rsid w:val="005D7218"/>
    <w:rsid w:val="005D75E9"/>
    <w:rsid w:val="005D7674"/>
    <w:rsid w:val="005D76F0"/>
    <w:rsid w:val="005D7B7A"/>
    <w:rsid w:val="005E0598"/>
    <w:rsid w:val="005E0A3B"/>
    <w:rsid w:val="005E1532"/>
    <w:rsid w:val="005E167A"/>
    <w:rsid w:val="005E20A8"/>
    <w:rsid w:val="005E2A4E"/>
    <w:rsid w:val="005E3091"/>
    <w:rsid w:val="005E3481"/>
    <w:rsid w:val="005E36FD"/>
    <w:rsid w:val="005E37FF"/>
    <w:rsid w:val="005E3BD6"/>
    <w:rsid w:val="005E4FE7"/>
    <w:rsid w:val="005E5E47"/>
    <w:rsid w:val="005E5FD8"/>
    <w:rsid w:val="005E6065"/>
    <w:rsid w:val="005E63CD"/>
    <w:rsid w:val="005E65A6"/>
    <w:rsid w:val="005E797D"/>
    <w:rsid w:val="005E7AE9"/>
    <w:rsid w:val="005F03DF"/>
    <w:rsid w:val="005F0654"/>
    <w:rsid w:val="005F0D1A"/>
    <w:rsid w:val="005F0E62"/>
    <w:rsid w:val="005F0F83"/>
    <w:rsid w:val="005F1292"/>
    <w:rsid w:val="005F159D"/>
    <w:rsid w:val="005F1606"/>
    <w:rsid w:val="005F235C"/>
    <w:rsid w:val="005F2B71"/>
    <w:rsid w:val="005F2FCA"/>
    <w:rsid w:val="005F3083"/>
    <w:rsid w:val="005F3089"/>
    <w:rsid w:val="005F3772"/>
    <w:rsid w:val="005F3797"/>
    <w:rsid w:val="005F3CEB"/>
    <w:rsid w:val="005F3F4F"/>
    <w:rsid w:val="005F43CC"/>
    <w:rsid w:val="005F47D9"/>
    <w:rsid w:val="005F4D7A"/>
    <w:rsid w:val="005F551C"/>
    <w:rsid w:val="005F5720"/>
    <w:rsid w:val="005F6122"/>
    <w:rsid w:val="005F6144"/>
    <w:rsid w:val="005F727B"/>
    <w:rsid w:val="005F7A03"/>
    <w:rsid w:val="00600543"/>
    <w:rsid w:val="006006DF"/>
    <w:rsid w:val="00600BD5"/>
    <w:rsid w:val="006011D7"/>
    <w:rsid w:val="0060158B"/>
    <w:rsid w:val="00601981"/>
    <w:rsid w:val="00601E2E"/>
    <w:rsid w:val="006024EE"/>
    <w:rsid w:val="0060290E"/>
    <w:rsid w:val="00602916"/>
    <w:rsid w:val="00602F92"/>
    <w:rsid w:val="006031D9"/>
    <w:rsid w:val="00603699"/>
    <w:rsid w:val="00603F47"/>
    <w:rsid w:val="00603F56"/>
    <w:rsid w:val="0060419B"/>
    <w:rsid w:val="006041DF"/>
    <w:rsid w:val="00604C62"/>
    <w:rsid w:val="006055F8"/>
    <w:rsid w:val="00605E03"/>
    <w:rsid w:val="00606D05"/>
    <w:rsid w:val="00607658"/>
    <w:rsid w:val="00610201"/>
    <w:rsid w:val="006103A9"/>
    <w:rsid w:val="0061042B"/>
    <w:rsid w:val="0061153F"/>
    <w:rsid w:val="00611789"/>
    <w:rsid w:val="00611823"/>
    <w:rsid w:val="006121AD"/>
    <w:rsid w:val="0061280C"/>
    <w:rsid w:val="00612C79"/>
    <w:rsid w:val="00612C90"/>
    <w:rsid w:val="00613AB6"/>
    <w:rsid w:val="0061408C"/>
    <w:rsid w:val="0061440D"/>
    <w:rsid w:val="00614E46"/>
    <w:rsid w:val="0061542B"/>
    <w:rsid w:val="00615555"/>
    <w:rsid w:val="00615C4B"/>
    <w:rsid w:val="00615C4E"/>
    <w:rsid w:val="00616EBE"/>
    <w:rsid w:val="0061718A"/>
    <w:rsid w:val="00617FEA"/>
    <w:rsid w:val="00620147"/>
    <w:rsid w:val="0062031E"/>
    <w:rsid w:val="00620351"/>
    <w:rsid w:val="00620602"/>
    <w:rsid w:val="00620F19"/>
    <w:rsid w:val="00621AF7"/>
    <w:rsid w:val="00621B2B"/>
    <w:rsid w:val="006237F7"/>
    <w:rsid w:val="00623C77"/>
    <w:rsid w:val="00623FED"/>
    <w:rsid w:val="006249F2"/>
    <w:rsid w:val="00624CF7"/>
    <w:rsid w:val="00625AAA"/>
    <w:rsid w:val="00625F4E"/>
    <w:rsid w:val="0062638E"/>
    <w:rsid w:val="0062676B"/>
    <w:rsid w:val="00626A25"/>
    <w:rsid w:val="00626ABC"/>
    <w:rsid w:val="00626BB8"/>
    <w:rsid w:val="0062710E"/>
    <w:rsid w:val="00627F02"/>
    <w:rsid w:val="0063011D"/>
    <w:rsid w:val="0063088E"/>
    <w:rsid w:val="00630C37"/>
    <w:rsid w:val="006318C0"/>
    <w:rsid w:val="00631D2A"/>
    <w:rsid w:val="00631D76"/>
    <w:rsid w:val="00631E31"/>
    <w:rsid w:val="006320C1"/>
    <w:rsid w:val="006327D5"/>
    <w:rsid w:val="00632B4F"/>
    <w:rsid w:val="00632C7F"/>
    <w:rsid w:val="006335E8"/>
    <w:rsid w:val="00633791"/>
    <w:rsid w:val="00633AFD"/>
    <w:rsid w:val="00634328"/>
    <w:rsid w:val="00634B31"/>
    <w:rsid w:val="00634D66"/>
    <w:rsid w:val="0063502B"/>
    <w:rsid w:val="00635517"/>
    <w:rsid w:val="00635E26"/>
    <w:rsid w:val="00635F40"/>
    <w:rsid w:val="00636564"/>
    <w:rsid w:val="00636A54"/>
    <w:rsid w:val="00636D3A"/>
    <w:rsid w:val="00636D8D"/>
    <w:rsid w:val="00637100"/>
    <w:rsid w:val="0063719F"/>
    <w:rsid w:val="006372A3"/>
    <w:rsid w:val="006374AB"/>
    <w:rsid w:val="00637A2C"/>
    <w:rsid w:val="00637A8B"/>
    <w:rsid w:val="00637C67"/>
    <w:rsid w:val="00637D3B"/>
    <w:rsid w:val="00637DEC"/>
    <w:rsid w:val="006402BD"/>
    <w:rsid w:val="0064093F"/>
    <w:rsid w:val="00641014"/>
    <w:rsid w:val="006416A5"/>
    <w:rsid w:val="006421CA"/>
    <w:rsid w:val="006421D7"/>
    <w:rsid w:val="006422BF"/>
    <w:rsid w:val="0064254C"/>
    <w:rsid w:val="00642F3C"/>
    <w:rsid w:val="006432E3"/>
    <w:rsid w:val="00643367"/>
    <w:rsid w:val="006434C9"/>
    <w:rsid w:val="00643717"/>
    <w:rsid w:val="00643A7A"/>
    <w:rsid w:val="00644225"/>
    <w:rsid w:val="006442E8"/>
    <w:rsid w:val="00644430"/>
    <w:rsid w:val="006446EA"/>
    <w:rsid w:val="00645076"/>
    <w:rsid w:val="006450A7"/>
    <w:rsid w:val="006451FA"/>
    <w:rsid w:val="006453D7"/>
    <w:rsid w:val="006460B5"/>
    <w:rsid w:val="00646827"/>
    <w:rsid w:val="00646BD0"/>
    <w:rsid w:val="006473D5"/>
    <w:rsid w:val="00650B84"/>
    <w:rsid w:val="00650EA4"/>
    <w:rsid w:val="00651077"/>
    <w:rsid w:val="00651949"/>
    <w:rsid w:val="00651E55"/>
    <w:rsid w:val="00651FEE"/>
    <w:rsid w:val="006521DB"/>
    <w:rsid w:val="006527E5"/>
    <w:rsid w:val="00652C08"/>
    <w:rsid w:val="00653237"/>
    <w:rsid w:val="006536FE"/>
    <w:rsid w:val="00654092"/>
    <w:rsid w:val="00654111"/>
    <w:rsid w:val="00654322"/>
    <w:rsid w:val="006544B4"/>
    <w:rsid w:val="00654624"/>
    <w:rsid w:val="00654756"/>
    <w:rsid w:val="00654D33"/>
    <w:rsid w:val="00654D7E"/>
    <w:rsid w:val="006550DB"/>
    <w:rsid w:val="0065527E"/>
    <w:rsid w:val="0065582B"/>
    <w:rsid w:val="00655DDD"/>
    <w:rsid w:val="00656224"/>
    <w:rsid w:val="00656229"/>
    <w:rsid w:val="00656891"/>
    <w:rsid w:val="00656C10"/>
    <w:rsid w:val="006571FA"/>
    <w:rsid w:val="00657B70"/>
    <w:rsid w:val="0066019B"/>
    <w:rsid w:val="00660963"/>
    <w:rsid w:val="00661036"/>
    <w:rsid w:val="006619BF"/>
    <w:rsid w:val="00661B44"/>
    <w:rsid w:val="00661D41"/>
    <w:rsid w:val="006628CB"/>
    <w:rsid w:val="006635DF"/>
    <w:rsid w:val="00663ACE"/>
    <w:rsid w:val="00663CDA"/>
    <w:rsid w:val="00663E22"/>
    <w:rsid w:val="00663F22"/>
    <w:rsid w:val="00664210"/>
    <w:rsid w:val="006652A9"/>
    <w:rsid w:val="00665546"/>
    <w:rsid w:val="006656F5"/>
    <w:rsid w:val="00665DC9"/>
    <w:rsid w:val="0066680E"/>
    <w:rsid w:val="00666B2D"/>
    <w:rsid w:val="00666F7F"/>
    <w:rsid w:val="0066753C"/>
    <w:rsid w:val="00667705"/>
    <w:rsid w:val="00667968"/>
    <w:rsid w:val="00667E8D"/>
    <w:rsid w:val="0067000E"/>
    <w:rsid w:val="00670522"/>
    <w:rsid w:val="00670538"/>
    <w:rsid w:val="006705E6"/>
    <w:rsid w:val="00670A01"/>
    <w:rsid w:val="00670BD5"/>
    <w:rsid w:val="00670D35"/>
    <w:rsid w:val="0067190E"/>
    <w:rsid w:val="006719BC"/>
    <w:rsid w:val="00671E33"/>
    <w:rsid w:val="006730A5"/>
    <w:rsid w:val="00673219"/>
    <w:rsid w:val="00673583"/>
    <w:rsid w:val="006735B6"/>
    <w:rsid w:val="00673671"/>
    <w:rsid w:val="00673ABB"/>
    <w:rsid w:val="006741B2"/>
    <w:rsid w:val="00674B61"/>
    <w:rsid w:val="006767B1"/>
    <w:rsid w:val="00676991"/>
    <w:rsid w:val="00676B19"/>
    <w:rsid w:val="00676BC0"/>
    <w:rsid w:val="00676BF8"/>
    <w:rsid w:val="00676C5C"/>
    <w:rsid w:val="00676CC7"/>
    <w:rsid w:val="00676FEC"/>
    <w:rsid w:val="006775E6"/>
    <w:rsid w:val="00677711"/>
    <w:rsid w:val="00677767"/>
    <w:rsid w:val="00677C34"/>
    <w:rsid w:val="00677D33"/>
    <w:rsid w:val="00677E21"/>
    <w:rsid w:val="00677E96"/>
    <w:rsid w:val="00680335"/>
    <w:rsid w:val="00680B68"/>
    <w:rsid w:val="00681007"/>
    <w:rsid w:val="00681138"/>
    <w:rsid w:val="00681694"/>
    <w:rsid w:val="00681BC0"/>
    <w:rsid w:val="00681D66"/>
    <w:rsid w:val="0068207D"/>
    <w:rsid w:val="006823AE"/>
    <w:rsid w:val="00682DDE"/>
    <w:rsid w:val="0068309F"/>
    <w:rsid w:val="00683332"/>
    <w:rsid w:val="00683A97"/>
    <w:rsid w:val="00683EF0"/>
    <w:rsid w:val="00684073"/>
    <w:rsid w:val="006840F0"/>
    <w:rsid w:val="00684118"/>
    <w:rsid w:val="006842BF"/>
    <w:rsid w:val="00684A8E"/>
    <w:rsid w:val="00684A93"/>
    <w:rsid w:val="00684DAD"/>
    <w:rsid w:val="0068584D"/>
    <w:rsid w:val="00685DFB"/>
    <w:rsid w:val="0068656A"/>
    <w:rsid w:val="0068673A"/>
    <w:rsid w:val="00686DCB"/>
    <w:rsid w:val="006872AD"/>
    <w:rsid w:val="00687996"/>
    <w:rsid w:val="00690229"/>
    <w:rsid w:val="0069119A"/>
    <w:rsid w:val="00691722"/>
    <w:rsid w:val="00691766"/>
    <w:rsid w:val="0069178C"/>
    <w:rsid w:val="00692A53"/>
    <w:rsid w:val="00692A7F"/>
    <w:rsid w:val="006939D3"/>
    <w:rsid w:val="00693DEB"/>
    <w:rsid w:val="006944B7"/>
    <w:rsid w:val="00694D1D"/>
    <w:rsid w:val="00694D3E"/>
    <w:rsid w:val="00695016"/>
    <w:rsid w:val="00695155"/>
    <w:rsid w:val="00695636"/>
    <w:rsid w:val="00696299"/>
    <w:rsid w:val="00697614"/>
    <w:rsid w:val="006976B1"/>
    <w:rsid w:val="006A0329"/>
    <w:rsid w:val="006A07C7"/>
    <w:rsid w:val="006A0B13"/>
    <w:rsid w:val="006A0E28"/>
    <w:rsid w:val="006A10F8"/>
    <w:rsid w:val="006A15B7"/>
    <w:rsid w:val="006A19B3"/>
    <w:rsid w:val="006A1E89"/>
    <w:rsid w:val="006A2577"/>
    <w:rsid w:val="006A32F2"/>
    <w:rsid w:val="006A3557"/>
    <w:rsid w:val="006A38AE"/>
    <w:rsid w:val="006A4003"/>
    <w:rsid w:val="006A5CBA"/>
    <w:rsid w:val="006A5CF9"/>
    <w:rsid w:val="006A6064"/>
    <w:rsid w:val="006A65C6"/>
    <w:rsid w:val="006A6A5E"/>
    <w:rsid w:val="006A6F7C"/>
    <w:rsid w:val="006A774A"/>
    <w:rsid w:val="006A7A25"/>
    <w:rsid w:val="006A7BB0"/>
    <w:rsid w:val="006B0766"/>
    <w:rsid w:val="006B0A68"/>
    <w:rsid w:val="006B0B4B"/>
    <w:rsid w:val="006B15A4"/>
    <w:rsid w:val="006B1AC2"/>
    <w:rsid w:val="006B1C00"/>
    <w:rsid w:val="006B2050"/>
    <w:rsid w:val="006B238C"/>
    <w:rsid w:val="006B2709"/>
    <w:rsid w:val="006B2A5F"/>
    <w:rsid w:val="006B2BF4"/>
    <w:rsid w:val="006B3321"/>
    <w:rsid w:val="006B3A19"/>
    <w:rsid w:val="006B3D7D"/>
    <w:rsid w:val="006B3E82"/>
    <w:rsid w:val="006B407A"/>
    <w:rsid w:val="006B40B3"/>
    <w:rsid w:val="006B4D79"/>
    <w:rsid w:val="006B5278"/>
    <w:rsid w:val="006B5357"/>
    <w:rsid w:val="006B5377"/>
    <w:rsid w:val="006B60EF"/>
    <w:rsid w:val="006B6304"/>
    <w:rsid w:val="006B63DD"/>
    <w:rsid w:val="006B64DE"/>
    <w:rsid w:val="006B6897"/>
    <w:rsid w:val="006B6AA0"/>
    <w:rsid w:val="006B7588"/>
    <w:rsid w:val="006C002B"/>
    <w:rsid w:val="006C008A"/>
    <w:rsid w:val="006C026B"/>
    <w:rsid w:val="006C04EA"/>
    <w:rsid w:val="006C05EF"/>
    <w:rsid w:val="006C0AB1"/>
    <w:rsid w:val="006C0C7C"/>
    <w:rsid w:val="006C0ED6"/>
    <w:rsid w:val="006C11E7"/>
    <w:rsid w:val="006C15BF"/>
    <w:rsid w:val="006C2201"/>
    <w:rsid w:val="006C26A6"/>
    <w:rsid w:val="006C2D1A"/>
    <w:rsid w:val="006C3531"/>
    <w:rsid w:val="006C41B0"/>
    <w:rsid w:val="006C47D4"/>
    <w:rsid w:val="006C4B87"/>
    <w:rsid w:val="006C4DF9"/>
    <w:rsid w:val="006C593F"/>
    <w:rsid w:val="006C5EAE"/>
    <w:rsid w:val="006C635C"/>
    <w:rsid w:val="006C6BE2"/>
    <w:rsid w:val="006C6EB9"/>
    <w:rsid w:val="006C70E4"/>
    <w:rsid w:val="006C736C"/>
    <w:rsid w:val="006C7374"/>
    <w:rsid w:val="006C7D48"/>
    <w:rsid w:val="006C7D72"/>
    <w:rsid w:val="006D1104"/>
    <w:rsid w:val="006D1369"/>
    <w:rsid w:val="006D1413"/>
    <w:rsid w:val="006D2A69"/>
    <w:rsid w:val="006D2E5C"/>
    <w:rsid w:val="006D3293"/>
    <w:rsid w:val="006D37A2"/>
    <w:rsid w:val="006D4140"/>
    <w:rsid w:val="006D422F"/>
    <w:rsid w:val="006D593B"/>
    <w:rsid w:val="006D5B75"/>
    <w:rsid w:val="006D5C0B"/>
    <w:rsid w:val="006D5FBF"/>
    <w:rsid w:val="006D6F74"/>
    <w:rsid w:val="006D75A5"/>
    <w:rsid w:val="006D75A9"/>
    <w:rsid w:val="006D75E5"/>
    <w:rsid w:val="006E000E"/>
    <w:rsid w:val="006E0459"/>
    <w:rsid w:val="006E1004"/>
    <w:rsid w:val="006E101D"/>
    <w:rsid w:val="006E10AD"/>
    <w:rsid w:val="006E1192"/>
    <w:rsid w:val="006E1DD5"/>
    <w:rsid w:val="006E2CDF"/>
    <w:rsid w:val="006E2CE1"/>
    <w:rsid w:val="006E2D87"/>
    <w:rsid w:val="006E3223"/>
    <w:rsid w:val="006E3245"/>
    <w:rsid w:val="006E3670"/>
    <w:rsid w:val="006E3BC5"/>
    <w:rsid w:val="006E3CFF"/>
    <w:rsid w:val="006E41F7"/>
    <w:rsid w:val="006E47D2"/>
    <w:rsid w:val="006E4A96"/>
    <w:rsid w:val="006E4D68"/>
    <w:rsid w:val="006E532D"/>
    <w:rsid w:val="006E5CCB"/>
    <w:rsid w:val="006E6183"/>
    <w:rsid w:val="006E640C"/>
    <w:rsid w:val="006E65E0"/>
    <w:rsid w:val="006E6991"/>
    <w:rsid w:val="006E6C66"/>
    <w:rsid w:val="006E722D"/>
    <w:rsid w:val="006E773E"/>
    <w:rsid w:val="006E79A3"/>
    <w:rsid w:val="006F023F"/>
    <w:rsid w:val="006F0577"/>
    <w:rsid w:val="006F05E1"/>
    <w:rsid w:val="006F0613"/>
    <w:rsid w:val="006F0C64"/>
    <w:rsid w:val="006F0CA3"/>
    <w:rsid w:val="006F1022"/>
    <w:rsid w:val="006F1689"/>
    <w:rsid w:val="006F1D9A"/>
    <w:rsid w:val="006F1F4C"/>
    <w:rsid w:val="006F241A"/>
    <w:rsid w:val="006F289F"/>
    <w:rsid w:val="006F2A76"/>
    <w:rsid w:val="006F3685"/>
    <w:rsid w:val="006F39EA"/>
    <w:rsid w:val="006F3A27"/>
    <w:rsid w:val="006F3BE4"/>
    <w:rsid w:val="006F4CAF"/>
    <w:rsid w:val="006F5326"/>
    <w:rsid w:val="006F5B0E"/>
    <w:rsid w:val="006F5B31"/>
    <w:rsid w:val="006F634B"/>
    <w:rsid w:val="006F6533"/>
    <w:rsid w:val="006F6E60"/>
    <w:rsid w:val="006F71AD"/>
    <w:rsid w:val="006F7DEB"/>
    <w:rsid w:val="006F7E16"/>
    <w:rsid w:val="007002B0"/>
    <w:rsid w:val="007004A2"/>
    <w:rsid w:val="00700A0D"/>
    <w:rsid w:val="00700D7B"/>
    <w:rsid w:val="00700ED0"/>
    <w:rsid w:val="007014CE"/>
    <w:rsid w:val="00702850"/>
    <w:rsid w:val="0070360F"/>
    <w:rsid w:val="007039F0"/>
    <w:rsid w:val="0070485A"/>
    <w:rsid w:val="00704B3B"/>
    <w:rsid w:val="00705ABC"/>
    <w:rsid w:val="00706738"/>
    <w:rsid w:val="0070673A"/>
    <w:rsid w:val="00706C37"/>
    <w:rsid w:val="007074D4"/>
    <w:rsid w:val="007078DB"/>
    <w:rsid w:val="0070794D"/>
    <w:rsid w:val="007079C2"/>
    <w:rsid w:val="00707D08"/>
    <w:rsid w:val="007101E6"/>
    <w:rsid w:val="0071193A"/>
    <w:rsid w:val="007130F7"/>
    <w:rsid w:val="007131C1"/>
    <w:rsid w:val="007157D3"/>
    <w:rsid w:val="00715CD7"/>
    <w:rsid w:val="00715D67"/>
    <w:rsid w:val="00715FA8"/>
    <w:rsid w:val="007160B7"/>
    <w:rsid w:val="007161CE"/>
    <w:rsid w:val="0071702D"/>
    <w:rsid w:val="0072002F"/>
    <w:rsid w:val="0072005B"/>
    <w:rsid w:val="007202D0"/>
    <w:rsid w:val="007203AD"/>
    <w:rsid w:val="007203B5"/>
    <w:rsid w:val="00720664"/>
    <w:rsid w:val="007208D4"/>
    <w:rsid w:val="00720BCC"/>
    <w:rsid w:val="00721422"/>
    <w:rsid w:val="00721617"/>
    <w:rsid w:val="00721DCA"/>
    <w:rsid w:val="00722E32"/>
    <w:rsid w:val="007230AB"/>
    <w:rsid w:val="00723CE5"/>
    <w:rsid w:val="00724074"/>
    <w:rsid w:val="00724380"/>
    <w:rsid w:val="00724465"/>
    <w:rsid w:val="007244A6"/>
    <w:rsid w:val="00724ED5"/>
    <w:rsid w:val="00724F5C"/>
    <w:rsid w:val="0072513F"/>
    <w:rsid w:val="007252E5"/>
    <w:rsid w:val="0072546F"/>
    <w:rsid w:val="0072556D"/>
    <w:rsid w:val="007256A6"/>
    <w:rsid w:val="00725A16"/>
    <w:rsid w:val="00725D1C"/>
    <w:rsid w:val="007263AF"/>
    <w:rsid w:val="00726560"/>
    <w:rsid w:val="00726F98"/>
    <w:rsid w:val="00727342"/>
    <w:rsid w:val="00727D70"/>
    <w:rsid w:val="007306FA"/>
    <w:rsid w:val="00730813"/>
    <w:rsid w:val="00731210"/>
    <w:rsid w:val="0073130D"/>
    <w:rsid w:val="00731885"/>
    <w:rsid w:val="00731B58"/>
    <w:rsid w:val="00731E95"/>
    <w:rsid w:val="00731F0A"/>
    <w:rsid w:val="00732610"/>
    <w:rsid w:val="007336EF"/>
    <w:rsid w:val="0073400C"/>
    <w:rsid w:val="007340C1"/>
    <w:rsid w:val="007341E9"/>
    <w:rsid w:val="007343E0"/>
    <w:rsid w:val="007343FC"/>
    <w:rsid w:val="00734A96"/>
    <w:rsid w:val="00734CEB"/>
    <w:rsid w:val="00734F23"/>
    <w:rsid w:val="00735C04"/>
    <w:rsid w:val="00735F69"/>
    <w:rsid w:val="00736A12"/>
    <w:rsid w:val="00736AC3"/>
    <w:rsid w:val="007379FE"/>
    <w:rsid w:val="00737BF5"/>
    <w:rsid w:val="00740445"/>
    <w:rsid w:val="007404E6"/>
    <w:rsid w:val="00740796"/>
    <w:rsid w:val="007408A4"/>
    <w:rsid w:val="00740BE5"/>
    <w:rsid w:val="00740F9A"/>
    <w:rsid w:val="00741658"/>
    <w:rsid w:val="00741E08"/>
    <w:rsid w:val="00741E44"/>
    <w:rsid w:val="0074221A"/>
    <w:rsid w:val="007424A0"/>
    <w:rsid w:val="007424B2"/>
    <w:rsid w:val="0074343D"/>
    <w:rsid w:val="0074363D"/>
    <w:rsid w:val="007436E9"/>
    <w:rsid w:val="00743982"/>
    <w:rsid w:val="00744ACE"/>
    <w:rsid w:val="00744D89"/>
    <w:rsid w:val="00744DE4"/>
    <w:rsid w:val="00745930"/>
    <w:rsid w:val="00745B0E"/>
    <w:rsid w:val="007465B2"/>
    <w:rsid w:val="00746B9E"/>
    <w:rsid w:val="007476E9"/>
    <w:rsid w:val="00750232"/>
    <w:rsid w:val="0075027E"/>
    <w:rsid w:val="00750724"/>
    <w:rsid w:val="00750D3E"/>
    <w:rsid w:val="00750D6F"/>
    <w:rsid w:val="00751704"/>
    <w:rsid w:val="00751AB1"/>
    <w:rsid w:val="00752162"/>
    <w:rsid w:val="00752A05"/>
    <w:rsid w:val="00752D5A"/>
    <w:rsid w:val="00752E8F"/>
    <w:rsid w:val="00753195"/>
    <w:rsid w:val="007532DE"/>
    <w:rsid w:val="00753566"/>
    <w:rsid w:val="00753614"/>
    <w:rsid w:val="00753978"/>
    <w:rsid w:val="00753E70"/>
    <w:rsid w:val="00754395"/>
    <w:rsid w:val="0075465D"/>
    <w:rsid w:val="00755BA8"/>
    <w:rsid w:val="00755F99"/>
    <w:rsid w:val="007563F0"/>
    <w:rsid w:val="0075702A"/>
    <w:rsid w:val="00757056"/>
    <w:rsid w:val="00757EBD"/>
    <w:rsid w:val="00757EE7"/>
    <w:rsid w:val="00757FFC"/>
    <w:rsid w:val="007600B8"/>
    <w:rsid w:val="007602A8"/>
    <w:rsid w:val="00760C0B"/>
    <w:rsid w:val="007616D5"/>
    <w:rsid w:val="007617E9"/>
    <w:rsid w:val="00762421"/>
    <w:rsid w:val="007625C5"/>
    <w:rsid w:val="00762C59"/>
    <w:rsid w:val="00762F74"/>
    <w:rsid w:val="00763216"/>
    <w:rsid w:val="0076333D"/>
    <w:rsid w:val="00763623"/>
    <w:rsid w:val="007639CC"/>
    <w:rsid w:val="007640F1"/>
    <w:rsid w:val="007645F8"/>
    <w:rsid w:val="007646D3"/>
    <w:rsid w:val="00764900"/>
    <w:rsid w:val="00764C20"/>
    <w:rsid w:val="00765B29"/>
    <w:rsid w:val="00765BC8"/>
    <w:rsid w:val="00766299"/>
    <w:rsid w:val="007670DD"/>
    <w:rsid w:val="0076766C"/>
    <w:rsid w:val="007700D6"/>
    <w:rsid w:val="007700F9"/>
    <w:rsid w:val="00770A52"/>
    <w:rsid w:val="00771175"/>
    <w:rsid w:val="00772776"/>
    <w:rsid w:val="00773012"/>
    <w:rsid w:val="00773041"/>
    <w:rsid w:val="0077341C"/>
    <w:rsid w:val="007737D5"/>
    <w:rsid w:val="00773AFC"/>
    <w:rsid w:val="00773C6E"/>
    <w:rsid w:val="00774008"/>
    <w:rsid w:val="0077417C"/>
    <w:rsid w:val="0077420F"/>
    <w:rsid w:val="00774442"/>
    <w:rsid w:val="0077450B"/>
    <w:rsid w:val="0077519E"/>
    <w:rsid w:val="00775436"/>
    <w:rsid w:val="007757B6"/>
    <w:rsid w:val="00775EB1"/>
    <w:rsid w:val="007761D0"/>
    <w:rsid w:val="00776255"/>
    <w:rsid w:val="00776582"/>
    <w:rsid w:val="00776838"/>
    <w:rsid w:val="00777153"/>
    <w:rsid w:val="00777ADF"/>
    <w:rsid w:val="00777FB6"/>
    <w:rsid w:val="007802EF"/>
    <w:rsid w:val="00780734"/>
    <w:rsid w:val="00780739"/>
    <w:rsid w:val="00780BD7"/>
    <w:rsid w:val="00781D32"/>
    <w:rsid w:val="00781F7C"/>
    <w:rsid w:val="00782F63"/>
    <w:rsid w:val="00783783"/>
    <w:rsid w:val="007838B5"/>
    <w:rsid w:val="00783A3E"/>
    <w:rsid w:val="00784910"/>
    <w:rsid w:val="00784FC7"/>
    <w:rsid w:val="007850CC"/>
    <w:rsid w:val="00785314"/>
    <w:rsid w:val="00785495"/>
    <w:rsid w:val="00785D94"/>
    <w:rsid w:val="0078649B"/>
    <w:rsid w:val="007866A0"/>
    <w:rsid w:val="00786993"/>
    <w:rsid w:val="00786B0B"/>
    <w:rsid w:val="00786C88"/>
    <w:rsid w:val="00786F65"/>
    <w:rsid w:val="007875A8"/>
    <w:rsid w:val="00790717"/>
    <w:rsid w:val="00790C03"/>
    <w:rsid w:val="0079124A"/>
    <w:rsid w:val="0079168C"/>
    <w:rsid w:val="00791AA0"/>
    <w:rsid w:val="00791E3A"/>
    <w:rsid w:val="0079223F"/>
    <w:rsid w:val="007927E8"/>
    <w:rsid w:val="00792A9D"/>
    <w:rsid w:val="00793076"/>
    <w:rsid w:val="00793431"/>
    <w:rsid w:val="007938D0"/>
    <w:rsid w:val="0079404E"/>
    <w:rsid w:val="0079407D"/>
    <w:rsid w:val="0079443B"/>
    <w:rsid w:val="007944CE"/>
    <w:rsid w:val="00794884"/>
    <w:rsid w:val="00794A2C"/>
    <w:rsid w:val="00796223"/>
    <w:rsid w:val="00796CAD"/>
    <w:rsid w:val="00796F8F"/>
    <w:rsid w:val="007A004A"/>
    <w:rsid w:val="007A04A7"/>
    <w:rsid w:val="007A1027"/>
    <w:rsid w:val="007A2A37"/>
    <w:rsid w:val="007A2D32"/>
    <w:rsid w:val="007A3074"/>
    <w:rsid w:val="007A34FA"/>
    <w:rsid w:val="007A35BF"/>
    <w:rsid w:val="007A3BE3"/>
    <w:rsid w:val="007A45FC"/>
    <w:rsid w:val="007A4706"/>
    <w:rsid w:val="007A4A7F"/>
    <w:rsid w:val="007A5895"/>
    <w:rsid w:val="007A69B7"/>
    <w:rsid w:val="007A6FFC"/>
    <w:rsid w:val="007A758B"/>
    <w:rsid w:val="007A782B"/>
    <w:rsid w:val="007A7951"/>
    <w:rsid w:val="007A7DC7"/>
    <w:rsid w:val="007B02ED"/>
    <w:rsid w:val="007B04E0"/>
    <w:rsid w:val="007B118B"/>
    <w:rsid w:val="007B134B"/>
    <w:rsid w:val="007B1413"/>
    <w:rsid w:val="007B1B13"/>
    <w:rsid w:val="007B2DF7"/>
    <w:rsid w:val="007B33A4"/>
    <w:rsid w:val="007B3B8A"/>
    <w:rsid w:val="007B3D19"/>
    <w:rsid w:val="007B426E"/>
    <w:rsid w:val="007B4715"/>
    <w:rsid w:val="007B5C33"/>
    <w:rsid w:val="007B6678"/>
    <w:rsid w:val="007B6D8B"/>
    <w:rsid w:val="007B77A2"/>
    <w:rsid w:val="007B7D22"/>
    <w:rsid w:val="007B7FC9"/>
    <w:rsid w:val="007C007F"/>
    <w:rsid w:val="007C0DA5"/>
    <w:rsid w:val="007C0DEE"/>
    <w:rsid w:val="007C128F"/>
    <w:rsid w:val="007C1410"/>
    <w:rsid w:val="007C24C5"/>
    <w:rsid w:val="007C2787"/>
    <w:rsid w:val="007C2850"/>
    <w:rsid w:val="007C30CE"/>
    <w:rsid w:val="007C33BE"/>
    <w:rsid w:val="007C33C4"/>
    <w:rsid w:val="007C354A"/>
    <w:rsid w:val="007C38E2"/>
    <w:rsid w:val="007C3B60"/>
    <w:rsid w:val="007C3D88"/>
    <w:rsid w:val="007C43B9"/>
    <w:rsid w:val="007C5160"/>
    <w:rsid w:val="007C5A17"/>
    <w:rsid w:val="007C5B79"/>
    <w:rsid w:val="007C62E0"/>
    <w:rsid w:val="007C67F0"/>
    <w:rsid w:val="007C6BBC"/>
    <w:rsid w:val="007C6DF0"/>
    <w:rsid w:val="007C6E4E"/>
    <w:rsid w:val="007C6F96"/>
    <w:rsid w:val="007C723B"/>
    <w:rsid w:val="007C7352"/>
    <w:rsid w:val="007C7A50"/>
    <w:rsid w:val="007C7F10"/>
    <w:rsid w:val="007D117F"/>
    <w:rsid w:val="007D13B4"/>
    <w:rsid w:val="007D16E6"/>
    <w:rsid w:val="007D16FF"/>
    <w:rsid w:val="007D1A0C"/>
    <w:rsid w:val="007D203E"/>
    <w:rsid w:val="007D26B3"/>
    <w:rsid w:val="007D2C3D"/>
    <w:rsid w:val="007D2EE0"/>
    <w:rsid w:val="007D3E6D"/>
    <w:rsid w:val="007D42D3"/>
    <w:rsid w:val="007D475A"/>
    <w:rsid w:val="007D4D30"/>
    <w:rsid w:val="007D56B5"/>
    <w:rsid w:val="007D5D02"/>
    <w:rsid w:val="007D62F0"/>
    <w:rsid w:val="007D682F"/>
    <w:rsid w:val="007D70C5"/>
    <w:rsid w:val="007D7154"/>
    <w:rsid w:val="007D716C"/>
    <w:rsid w:val="007D7D8F"/>
    <w:rsid w:val="007E0CCA"/>
    <w:rsid w:val="007E1125"/>
    <w:rsid w:val="007E1A81"/>
    <w:rsid w:val="007E1D8A"/>
    <w:rsid w:val="007E2100"/>
    <w:rsid w:val="007E23C5"/>
    <w:rsid w:val="007E388D"/>
    <w:rsid w:val="007E3CCC"/>
    <w:rsid w:val="007E50AD"/>
    <w:rsid w:val="007E5964"/>
    <w:rsid w:val="007E59F8"/>
    <w:rsid w:val="007E61F0"/>
    <w:rsid w:val="007E636B"/>
    <w:rsid w:val="007E683B"/>
    <w:rsid w:val="007E6CB2"/>
    <w:rsid w:val="007E6EC2"/>
    <w:rsid w:val="007E6FC3"/>
    <w:rsid w:val="007E7091"/>
    <w:rsid w:val="007E742E"/>
    <w:rsid w:val="007E7AF9"/>
    <w:rsid w:val="007E7F3A"/>
    <w:rsid w:val="007F0260"/>
    <w:rsid w:val="007F06B6"/>
    <w:rsid w:val="007F08FA"/>
    <w:rsid w:val="007F0A65"/>
    <w:rsid w:val="007F0D76"/>
    <w:rsid w:val="007F1000"/>
    <w:rsid w:val="007F119C"/>
    <w:rsid w:val="007F1E97"/>
    <w:rsid w:val="007F22C4"/>
    <w:rsid w:val="007F2906"/>
    <w:rsid w:val="007F2C8A"/>
    <w:rsid w:val="007F2E25"/>
    <w:rsid w:val="007F2E90"/>
    <w:rsid w:val="007F41DB"/>
    <w:rsid w:val="007F45A9"/>
    <w:rsid w:val="007F46A5"/>
    <w:rsid w:val="007F46EF"/>
    <w:rsid w:val="007F472B"/>
    <w:rsid w:val="007F4ADD"/>
    <w:rsid w:val="007F4CB6"/>
    <w:rsid w:val="007F4F09"/>
    <w:rsid w:val="007F4FC6"/>
    <w:rsid w:val="007F515D"/>
    <w:rsid w:val="007F5B5E"/>
    <w:rsid w:val="007F6335"/>
    <w:rsid w:val="007F63D0"/>
    <w:rsid w:val="007F6412"/>
    <w:rsid w:val="007F669A"/>
    <w:rsid w:val="007F6A31"/>
    <w:rsid w:val="007F6C54"/>
    <w:rsid w:val="007F6CCA"/>
    <w:rsid w:val="007F75BE"/>
    <w:rsid w:val="007F776B"/>
    <w:rsid w:val="008005A0"/>
    <w:rsid w:val="0080095F"/>
    <w:rsid w:val="00800B96"/>
    <w:rsid w:val="008021CF"/>
    <w:rsid w:val="008025E6"/>
    <w:rsid w:val="00802CCA"/>
    <w:rsid w:val="008032C4"/>
    <w:rsid w:val="0080332D"/>
    <w:rsid w:val="00803367"/>
    <w:rsid w:val="00803A9D"/>
    <w:rsid w:val="008046DC"/>
    <w:rsid w:val="00804A2E"/>
    <w:rsid w:val="00804D49"/>
    <w:rsid w:val="008052EE"/>
    <w:rsid w:val="00805437"/>
    <w:rsid w:val="008056F1"/>
    <w:rsid w:val="008057CE"/>
    <w:rsid w:val="0080591E"/>
    <w:rsid w:val="00805A56"/>
    <w:rsid w:val="00805B22"/>
    <w:rsid w:val="0080620F"/>
    <w:rsid w:val="008064EA"/>
    <w:rsid w:val="008073AF"/>
    <w:rsid w:val="008075A7"/>
    <w:rsid w:val="008076E2"/>
    <w:rsid w:val="00807B51"/>
    <w:rsid w:val="00807FE7"/>
    <w:rsid w:val="00810C2D"/>
    <w:rsid w:val="00810C51"/>
    <w:rsid w:val="00810EFE"/>
    <w:rsid w:val="008111E4"/>
    <w:rsid w:val="00811855"/>
    <w:rsid w:val="00811946"/>
    <w:rsid w:val="00811C47"/>
    <w:rsid w:val="008120E6"/>
    <w:rsid w:val="00812C3E"/>
    <w:rsid w:val="00812E98"/>
    <w:rsid w:val="00812F10"/>
    <w:rsid w:val="00813459"/>
    <w:rsid w:val="00814319"/>
    <w:rsid w:val="008144B2"/>
    <w:rsid w:val="00814738"/>
    <w:rsid w:val="0081494D"/>
    <w:rsid w:val="00814A63"/>
    <w:rsid w:val="008154F8"/>
    <w:rsid w:val="00815AA4"/>
    <w:rsid w:val="00815BAE"/>
    <w:rsid w:val="00815E95"/>
    <w:rsid w:val="008161FB"/>
    <w:rsid w:val="0081717C"/>
    <w:rsid w:val="00817B0D"/>
    <w:rsid w:val="008204CF"/>
    <w:rsid w:val="008205CE"/>
    <w:rsid w:val="00820C52"/>
    <w:rsid w:val="008210B2"/>
    <w:rsid w:val="00821B93"/>
    <w:rsid w:val="00821D07"/>
    <w:rsid w:val="008222D1"/>
    <w:rsid w:val="00822F29"/>
    <w:rsid w:val="0082329E"/>
    <w:rsid w:val="00824244"/>
    <w:rsid w:val="00824CD2"/>
    <w:rsid w:val="00826431"/>
    <w:rsid w:val="008266B2"/>
    <w:rsid w:val="0082682E"/>
    <w:rsid w:val="00826D11"/>
    <w:rsid w:val="008278C5"/>
    <w:rsid w:val="00827995"/>
    <w:rsid w:val="00831E03"/>
    <w:rsid w:val="00832069"/>
    <w:rsid w:val="00832B92"/>
    <w:rsid w:val="00833B30"/>
    <w:rsid w:val="0083456E"/>
    <w:rsid w:val="008345C4"/>
    <w:rsid w:val="00834B33"/>
    <w:rsid w:val="00835074"/>
    <w:rsid w:val="0083569C"/>
    <w:rsid w:val="00835989"/>
    <w:rsid w:val="00835B14"/>
    <w:rsid w:val="00835C9F"/>
    <w:rsid w:val="00835FE0"/>
    <w:rsid w:val="008365F5"/>
    <w:rsid w:val="00836D45"/>
    <w:rsid w:val="008370E9"/>
    <w:rsid w:val="008376C5"/>
    <w:rsid w:val="008377BE"/>
    <w:rsid w:val="00837D71"/>
    <w:rsid w:val="008404D2"/>
    <w:rsid w:val="00840658"/>
    <w:rsid w:val="00840FAC"/>
    <w:rsid w:val="008411B0"/>
    <w:rsid w:val="00841AB6"/>
    <w:rsid w:val="00842128"/>
    <w:rsid w:val="00842183"/>
    <w:rsid w:val="00842785"/>
    <w:rsid w:val="00842DD7"/>
    <w:rsid w:val="00843873"/>
    <w:rsid w:val="00843C7E"/>
    <w:rsid w:val="0084411B"/>
    <w:rsid w:val="00844A15"/>
    <w:rsid w:val="00844AA0"/>
    <w:rsid w:val="00844E09"/>
    <w:rsid w:val="008450F9"/>
    <w:rsid w:val="008453B0"/>
    <w:rsid w:val="0084597C"/>
    <w:rsid w:val="008459A5"/>
    <w:rsid w:val="00846492"/>
    <w:rsid w:val="0084658A"/>
    <w:rsid w:val="008467B0"/>
    <w:rsid w:val="00846A59"/>
    <w:rsid w:val="00846D22"/>
    <w:rsid w:val="00846E55"/>
    <w:rsid w:val="0085033F"/>
    <w:rsid w:val="0085035D"/>
    <w:rsid w:val="0085038C"/>
    <w:rsid w:val="00850653"/>
    <w:rsid w:val="00851332"/>
    <w:rsid w:val="008523F7"/>
    <w:rsid w:val="00852502"/>
    <w:rsid w:val="0085270B"/>
    <w:rsid w:val="00852EB9"/>
    <w:rsid w:val="008541B6"/>
    <w:rsid w:val="008546B2"/>
    <w:rsid w:val="00854D3C"/>
    <w:rsid w:val="00854E3C"/>
    <w:rsid w:val="00855153"/>
    <w:rsid w:val="008556C1"/>
    <w:rsid w:val="00855EBC"/>
    <w:rsid w:val="00855F5A"/>
    <w:rsid w:val="0085647E"/>
    <w:rsid w:val="008564E3"/>
    <w:rsid w:val="008565B5"/>
    <w:rsid w:val="00856B2E"/>
    <w:rsid w:val="00856E80"/>
    <w:rsid w:val="00856EDE"/>
    <w:rsid w:val="00856F36"/>
    <w:rsid w:val="00856FA7"/>
    <w:rsid w:val="00857492"/>
    <w:rsid w:val="008578DC"/>
    <w:rsid w:val="00860308"/>
    <w:rsid w:val="00860C23"/>
    <w:rsid w:val="0086117A"/>
    <w:rsid w:val="0086127A"/>
    <w:rsid w:val="008613E3"/>
    <w:rsid w:val="0086156B"/>
    <w:rsid w:val="008615C9"/>
    <w:rsid w:val="0086162A"/>
    <w:rsid w:val="00862ACC"/>
    <w:rsid w:val="00863AC8"/>
    <w:rsid w:val="00863AEB"/>
    <w:rsid w:val="00864039"/>
    <w:rsid w:val="008654FC"/>
    <w:rsid w:val="00865EF4"/>
    <w:rsid w:val="00867632"/>
    <w:rsid w:val="008679DA"/>
    <w:rsid w:val="00867F4E"/>
    <w:rsid w:val="00867F78"/>
    <w:rsid w:val="00870095"/>
    <w:rsid w:val="008705AA"/>
    <w:rsid w:val="008705BD"/>
    <w:rsid w:val="00870D87"/>
    <w:rsid w:val="00871472"/>
    <w:rsid w:val="008715EB"/>
    <w:rsid w:val="0087205A"/>
    <w:rsid w:val="00872B04"/>
    <w:rsid w:val="00872FE3"/>
    <w:rsid w:val="00872FE8"/>
    <w:rsid w:val="0087324F"/>
    <w:rsid w:val="00873426"/>
    <w:rsid w:val="00873D74"/>
    <w:rsid w:val="00873DB2"/>
    <w:rsid w:val="008741EA"/>
    <w:rsid w:val="008748F8"/>
    <w:rsid w:val="00874EFA"/>
    <w:rsid w:val="00874F4C"/>
    <w:rsid w:val="008751BE"/>
    <w:rsid w:val="0087582B"/>
    <w:rsid w:val="00876FFE"/>
    <w:rsid w:val="00877D2A"/>
    <w:rsid w:val="0088026D"/>
    <w:rsid w:val="008807D2"/>
    <w:rsid w:val="00880D90"/>
    <w:rsid w:val="00881F87"/>
    <w:rsid w:val="00882F04"/>
    <w:rsid w:val="00883C8A"/>
    <w:rsid w:val="00883F96"/>
    <w:rsid w:val="00884277"/>
    <w:rsid w:val="008845BB"/>
    <w:rsid w:val="008847D2"/>
    <w:rsid w:val="00884ABA"/>
    <w:rsid w:val="00885600"/>
    <w:rsid w:val="00885788"/>
    <w:rsid w:val="008857E0"/>
    <w:rsid w:val="00886900"/>
    <w:rsid w:val="00886D6B"/>
    <w:rsid w:val="00887267"/>
    <w:rsid w:val="008872E2"/>
    <w:rsid w:val="0088739A"/>
    <w:rsid w:val="00887B4C"/>
    <w:rsid w:val="00887E70"/>
    <w:rsid w:val="00887EF1"/>
    <w:rsid w:val="0089026A"/>
    <w:rsid w:val="008916C4"/>
    <w:rsid w:val="008917C2"/>
    <w:rsid w:val="00891A06"/>
    <w:rsid w:val="008926FE"/>
    <w:rsid w:val="00892AEC"/>
    <w:rsid w:val="00892BA3"/>
    <w:rsid w:val="00892EC8"/>
    <w:rsid w:val="00893693"/>
    <w:rsid w:val="00893CA2"/>
    <w:rsid w:val="008954FD"/>
    <w:rsid w:val="00895582"/>
    <w:rsid w:val="00895B76"/>
    <w:rsid w:val="00895FF2"/>
    <w:rsid w:val="008961DD"/>
    <w:rsid w:val="00896DC1"/>
    <w:rsid w:val="008970A7"/>
    <w:rsid w:val="008970FD"/>
    <w:rsid w:val="008977D4"/>
    <w:rsid w:val="00897A98"/>
    <w:rsid w:val="00897ADD"/>
    <w:rsid w:val="00897B4C"/>
    <w:rsid w:val="008A0317"/>
    <w:rsid w:val="008A08A1"/>
    <w:rsid w:val="008A0CB2"/>
    <w:rsid w:val="008A2247"/>
    <w:rsid w:val="008A34F5"/>
    <w:rsid w:val="008A356A"/>
    <w:rsid w:val="008A4127"/>
    <w:rsid w:val="008A41E2"/>
    <w:rsid w:val="008A44CA"/>
    <w:rsid w:val="008A4871"/>
    <w:rsid w:val="008A4C65"/>
    <w:rsid w:val="008A4FAC"/>
    <w:rsid w:val="008A5F49"/>
    <w:rsid w:val="008A61F3"/>
    <w:rsid w:val="008B159A"/>
    <w:rsid w:val="008B1631"/>
    <w:rsid w:val="008B1A15"/>
    <w:rsid w:val="008B1BBA"/>
    <w:rsid w:val="008B200D"/>
    <w:rsid w:val="008B218C"/>
    <w:rsid w:val="008B23C0"/>
    <w:rsid w:val="008B2836"/>
    <w:rsid w:val="008B2CD5"/>
    <w:rsid w:val="008B2E45"/>
    <w:rsid w:val="008B2EDF"/>
    <w:rsid w:val="008B32E7"/>
    <w:rsid w:val="008B3DA2"/>
    <w:rsid w:val="008B401C"/>
    <w:rsid w:val="008B41B9"/>
    <w:rsid w:val="008B43B1"/>
    <w:rsid w:val="008B53E9"/>
    <w:rsid w:val="008B6D43"/>
    <w:rsid w:val="008B7AE3"/>
    <w:rsid w:val="008B7F25"/>
    <w:rsid w:val="008C0042"/>
    <w:rsid w:val="008C01F2"/>
    <w:rsid w:val="008C0309"/>
    <w:rsid w:val="008C047E"/>
    <w:rsid w:val="008C09E5"/>
    <w:rsid w:val="008C0A86"/>
    <w:rsid w:val="008C17F9"/>
    <w:rsid w:val="008C18A3"/>
    <w:rsid w:val="008C246E"/>
    <w:rsid w:val="008C29B7"/>
    <w:rsid w:val="008C361D"/>
    <w:rsid w:val="008C375A"/>
    <w:rsid w:val="008C408E"/>
    <w:rsid w:val="008C4713"/>
    <w:rsid w:val="008C4897"/>
    <w:rsid w:val="008C4AA5"/>
    <w:rsid w:val="008C4BE3"/>
    <w:rsid w:val="008C4CFF"/>
    <w:rsid w:val="008C4D70"/>
    <w:rsid w:val="008C4E26"/>
    <w:rsid w:val="008C5C15"/>
    <w:rsid w:val="008C61BE"/>
    <w:rsid w:val="008C7325"/>
    <w:rsid w:val="008C73F9"/>
    <w:rsid w:val="008C76B9"/>
    <w:rsid w:val="008C7752"/>
    <w:rsid w:val="008C7870"/>
    <w:rsid w:val="008D0F2B"/>
    <w:rsid w:val="008D1351"/>
    <w:rsid w:val="008D152F"/>
    <w:rsid w:val="008D1D57"/>
    <w:rsid w:val="008D2268"/>
    <w:rsid w:val="008D23B5"/>
    <w:rsid w:val="008D2492"/>
    <w:rsid w:val="008D269D"/>
    <w:rsid w:val="008D2884"/>
    <w:rsid w:val="008D2A4C"/>
    <w:rsid w:val="008D2B5D"/>
    <w:rsid w:val="008D45EC"/>
    <w:rsid w:val="008D4BD9"/>
    <w:rsid w:val="008D4DEB"/>
    <w:rsid w:val="008D5240"/>
    <w:rsid w:val="008D5961"/>
    <w:rsid w:val="008D66C0"/>
    <w:rsid w:val="008D723C"/>
    <w:rsid w:val="008D74E0"/>
    <w:rsid w:val="008D7CE1"/>
    <w:rsid w:val="008E0F4A"/>
    <w:rsid w:val="008E1216"/>
    <w:rsid w:val="008E1CF3"/>
    <w:rsid w:val="008E260A"/>
    <w:rsid w:val="008E2722"/>
    <w:rsid w:val="008E2D93"/>
    <w:rsid w:val="008E2F92"/>
    <w:rsid w:val="008E30CC"/>
    <w:rsid w:val="008E30DF"/>
    <w:rsid w:val="008E37AD"/>
    <w:rsid w:val="008E38A5"/>
    <w:rsid w:val="008E3C85"/>
    <w:rsid w:val="008E4023"/>
    <w:rsid w:val="008E42AE"/>
    <w:rsid w:val="008E4C09"/>
    <w:rsid w:val="008E67D0"/>
    <w:rsid w:val="008E72FD"/>
    <w:rsid w:val="008E7EC7"/>
    <w:rsid w:val="008F02FA"/>
    <w:rsid w:val="008F0466"/>
    <w:rsid w:val="008F0644"/>
    <w:rsid w:val="008F0698"/>
    <w:rsid w:val="008F09D2"/>
    <w:rsid w:val="008F1012"/>
    <w:rsid w:val="008F104A"/>
    <w:rsid w:val="008F1D90"/>
    <w:rsid w:val="008F1DB7"/>
    <w:rsid w:val="008F1F87"/>
    <w:rsid w:val="008F2195"/>
    <w:rsid w:val="008F2757"/>
    <w:rsid w:val="008F2A3F"/>
    <w:rsid w:val="008F34A1"/>
    <w:rsid w:val="008F3D6F"/>
    <w:rsid w:val="008F3D70"/>
    <w:rsid w:val="008F429A"/>
    <w:rsid w:val="008F42D4"/>
    <w:rsid w:val="008F47AA"/>
    <w:rsid w:val="008F4CDA"/>
    <w:rsid w:val="008F5926"/>
    <w:rsid w:val="008F5A4D"/>
    <w:rsid w:val="008F5CB6"/>
    <w:rsid w:val="008F6242"/>
    <w:rsid w:val="008F6299"/>
    <w:rsid w:val="008F68D1"/>
    <w:rsid w:val="008F7378"/>
    <w:rsid w:val="008F7713"/>
    <w:rsid w:val="008F78EB"/>
    <w:rsid w:val="008F7A9B"/>
    <w:rsid w:val="008F7D3A"/>
    <w:rsid w:val="009002DE"/>
    <w:rsid w:val="00900392"/>
    <w:rsid w:val="009004F8"/>
    <w:rsid w:val="0090064A"/>
    <w:rsid w:val="009012BA"/>
    <w:rsid w:val="0090191B"/>
    <w:rsid w:val="00901C22"/>
    <w:rsid w:val="009027A2"/>
    <w:rsid w:val="00902F2C"/>
    <w:rsid w:val="0090427D"/>
    <w:rsid w:val="00904442"/>
    <w:rsid w:val="009049DA"/>
    <w:rsid w:val="00904A0D"/>
    <w:rsid w:val="00905746"/>
    <w:rsid w:val="00905842"/>
    <w:rsid w:val="00906007"/>
    <w:rsid w:val="00906467"/>
    <w:rsid w:val="009065B0"/>
    <w:rsid w:val="009065DD"/>
    <w:rsid w:val="00906630"/>
    <w:rsid w:val="00906814"/>
    <w:rsid w:val="00906DEE"/>
    <w:rsid w:val="00906F0E"/>
    <w:rsid w:val="00907149"/>
    <w:rsid w:val="009073FF"/>
    <w:rsid w:val="00907B4E"/>
    <w:rsid w:val="00907D89"/>
    <w:rsid w:val="009121F2"/>
    <w:rsid w:val="00912225"/>
    <w:rsid w:val="00913213"/>
    <w:rsid w:val="00913385"/>
    <w:rsid w:val="009135D6"/>
    <w:rsid w:val="00913C37"/>
    <w:rsid w:val="00913D2E"/>
    <w:rsid w:val="00913E3D"/>
    <w:rsid w:val="009148B3"/>
    <w:rsid w:val="00914DB3"/>
    <w:rsid w:val="00915268"/>
    <w:rsid w:val="0091540F"/>
    <w:rsid w:val="00915695"/>
    <w:rsid w:val="009156FC"/>
    <w:rsid w:val="00915722"/>
    <w:rsid w:val="0091585C"/>
    <w:rsid w:val="0091594C"/>
    <w:rsid w:val="00915EAC"/>
    <w:rsid w:val="0091623B"/>
    <w:rsid w:val="00916820"/>
    <w:rsid w:val="00916BD9"/>
    <w:rsid w:val="00916BED"/>
    <w:rsid w:val="00916D3B"/>
    <w:rsid w:val="009173FF"/>
    <w:rsid w:val="00917A7F"/>
    <w:rsid w:val="009200C0"/>
    <w:rsid w:val="009207B1"/>
    <w:rsid w:val="00920BEB"/>
    <w:rsid w:val="00920D3C"/>
    <w:rsid w:val="00920F38"/>
    <w:rsid w:val="00921802"/>
    <w:rsid w:val="00921BAC"/>
    <w:rsid w:val="009237EB"/>
    <w:rsid w:val="0092401A"/>
    <w:rsid w:val="009243CB"/>
    <w:rsid w:val="009248F3"/>
    <w:rsid w:val="00925754"/>
    <w:rsid w:val="00927047"/>
    <w:rsid w:val="009272B3"/>
    <w:rsid w:val="00927489"/>
    <w:rsid w:val="00927E16"/>
    <w:rsid w:val="0093016B"/>
    <w:rsid w:val="00930C03"/>
    <w:rsid w:val="00931598"/>
    <w:rsid w:val="00931DE9"/>
    <w:rsid w:val="00932464"/>
    <w:rsid w:val="0093289E"/>
    <w:rsid w:val="009329B0"/>
    <w:rsid w:val="00932BEA"/>
    <w:rsid w:val="00933D96"/>
    <w:rsid w:val="009342EB"/>
    <w:rsid w:val="009347AE"/>
    <w:rsid w:val="009353FD"/>
    <w:rsid w:val="00935593"/>
    <w:rsid w:val="009355B5"/>
    <w:rsid w:val="009355CB"/>
    <w:rsid w:val="009357E0"/>
    <w:rsid w:val="00935871"/>
    <w:rsid w:val="00936090"/>
    <w:rsid w:val="009360CC"/>
    <w:rsid w:val="009410B6"/>
    <w:rsid w:val="00941371"/>
    <w:rsid w:val="0094138F"/>
    <w:rsid w:val="009417B9"/>
    <w:rsid w:val="00941C99"/>
    <w:rsid w:val="009428CD"/>
    <w:rsid w:val="009431DE"/>
    <w:rsid w:val="00943839"/>
    <w:rsid w:val="00943A52"/>
    <w:rsid w:val="00943DE5"/>
    <w:rsid w:val="00944A73"/>
    <w:rsid w:val="00944B3B"/>
    <w:rsid w:val="00946335"/>
    <w:rsid w:val="0094665D"/>
    <w:rsid w:val="00946A33"/>
    <w:rsid w:val="00946CD4"/>
    <w:rsid w:val="009472CC"/>
    <w:rsid w:val="00947589"/>
    <w:rsid w:val="0095015E"/>
    <w:rsid w:val="009501FC"/>
    <w:rsid w:val="00950816"/>
    <w:rsid w:val="00950F83"/>
    <w:rsid w:val="009513A0"/>
    <w:rsid w:val="009514BE"/>
    <w:rsid w:val="00951546"/>
    <w:rsid w:val="00951DC6"/>
    <w:rsid w:val="00952053"/>
    <w:rsid w:val="009524D4"/>
    <w:rsid w:val="00952BAD"/>
    <w:rsid w:val="0095381C"/>
    <w:rsid w:val="00953B4F"/>
    <w:rsid w:val="00953E05"/>
    <w:rsid w:val="00954880"/>
    <w:rsid w:val="00954988"/>
    <w:rsid w:val="00954B2C"/>
    <w:rsid w:val="00954B60"/>
    <w:rsid w:val="00954CCF"/>
    <w:rsid w:val="0095541A"/>
    <w:rsid w:val="0095549D"/>
    <w:rsid w:val="00955ECA"/>
    <w:rsid w:val="0095637E"/>
    <w:rsid w:val="009563F0"/>
    <w:rsid w:val="009601C6"/>
    <w:rsid w:val="00960579"/>
    <w:rsid w:val="00961021"/>
    <w:rsid w:val="00961312"/>
    <w:rsid w:val="00961D8D"/>
    <w:rsid w:val="0096201C"/>
    <w:rsid w:val="0096242D"/>
    <w:rsid w:val="00962C03"/>
    <w:rsid w:val="00962D39"/>
    <w:rsid w:val="00962F1B"/>
    <w:rsid w:val="0096333E"/>
    <w:rsid w:val="00963506"/>
    <w:rsid w:val="00963648"/>
    <w:rsid w:val="00964076"/>
    <w:rsid w:val="00964178"/>
    <w:rsid w:val="00965705"/>
    <w:rsid w:val="00965BD0"/>
    <w:rsid w:val="00965E39"/>
    <w:rsid w:val="00966905"/>
    <w:rsid w:val="00966976"/>
    <w:rsid w:val="00966F7F"/>
    <w:rsid w:val="0096717D"/>
    <w:rsid w:val="009674AA"/>
    <w:rsid w:val="0097048C"/>
    <w:rsid w:val="00970731"/>
    <w:rsid w:val="00970FE2"/>
    <w:rsid w:val="0097109B"/>
    <w:rsid w:val="00971317"/>
    <w:rsid w:val="009715A3"/>
    <w:rsid w:val="00972143"/>
    <w:rsid w:val="0097234F"/>
    <w:rsid w:val="00972C6B"/>
    <w:rsid w:val="00973254"/>
    <w:rsid w:val="00973C1A"/>
    <w:rsid w:val="00973C3C"/>
    <w:rsid w:val="00973F13"/>
    <w:rsid w:val="0097418F"/>
    <w:rsid w:val="00974256"/>
    <w:rsid w:val="0097464B"/>
    <w:rsid w:val="00974D4D"/>
    <w:rsid w:val="009753A0"/>
    <w:rsid w:val="00975700"/>
    <w:rsid w:val="0097589A"/>
    <w:rsid w:val="00975DFA"/>
    <w:rsid w:val="00976803"/>
    <w:rsid w:val="00976D28"/>
    <w:rsid w:val="00976EE4"/>
    <w:rsid w:val="00977659"/>
    <w:rsid w:val="00977678"/>
    <w:rsid w:val="00977C5B"/>
    <w:rsid w:val="0098020C"/>
    <w:rsid w:val="00980483"/>
    <w:rsid w:val="009805A6"/>
    <w:rsid w:val="00980738"/>
    <w:rsid w:val="009810B8"/>
    <w:rsid w:val="009815ED"/>
    <w:rsid w:val="00982329"/>
    <w:rsid w:val="00982547"/>
    <w:rsid w:val="00982894"/>
    <w:rsid w:val="009834BF"/>
    <w:rsid w:val="00983777"/>
    <w:rsid w:val="00983B1E"/>
    <w:rsid w:val="009842D7"/>
    <w:rsid w:val="009845F8"/>
    <w:rsid w:val="00984A01"/>
    <w:rsid w:val="00984D9F"/>
    <w:rsid w:val="0098508B"/>
    <w:rsid w:val="009852B2"/>
    <w:rsid w:val="0098562F"/>
    <w:rsid w:val="00985F03"/>
    <w:rsid w:val="009865A6"/>
    <w:rsid w:val="009865FB"/>
    <w:rsid w:val="00986A65"/>
    <w:rsid w:val="00986B78"/>
    <w:rsid w:val="00986B92"/>
    <w:rsid w:val="00986F9B"/>
    <w:rsid w:val="009870BD"/>
    <w:rsid w:val="00987353"/>
    <w:rsid w:val="0098779B"/>
    <w:rsid w:val="009906AF"/>
    <w:rsid w:val="009906C8"/>
    <w:rsid w:val="00990E6B"/>
    <w:rsid w:val="0099120C"/>
    <w:rsid w:val="0099133D"/>
    <w:rsid w:val="009916FB"/>
    <w:rsid w:val="00991B8C"/>
    <w:rsid w:val="00991D03"/>
    <w:rsid w:val="00992153"/>
    <w:rsid w:val="009922D8"/>
    <w:rsid w:val="009923B4"/>
    <w:rsid w:val="00992469"/>
    <w:rsid w:val="009924B5"/>
    <w:rsid w:val="00993059"/>
    <w:rsid w:val="009931E2"/>
    <w:rsid w:val="00993210"/>
    <w:rsid w:val="0099340D"/>
    <w:rsid w:val="00993BA3"/>
    <w:rsid w:val="009946D5"/>
    <w:rsid w:val="009947ED"/>
    <w:rsid w:val="009948E7"/>
    <w:rsid w:val="009951C8"/>
    <w:rsid w:val="00995751"/>
    <w:rsid w:val="00995AC0"/>
    <w:rsid w:val="00995DD0"/>
    <w:rsid w:val="00995E66"/>
    <w:rsid w:val="009967C1"/>
    <w:rsid w:val="00996A4F"/>
    <w:rsid w:val="00997280"/>
    <w:rsid w:val="009977CB"/>
    <w:rsid w:val="0099795F"/>
    <w:rsid w:val="009A0298"/>
    <w:rsid w:val="009A0901"/>
    <w:rsid w:val="009A0E4F"/>
    <w:rsid w:val="009A1BF0"/>
    <w:rsid w:val="009A1E50"/>
    <w:rsid w:val="009A1E90"/>
    <w:rsid w:val="009A25F0"/>
    <w:rsid w:val="009A29E1"/>
    <w:rsid w:val="009A2B60"/>
    <w:rsid w:val="009A423C"/>
    <w:rsid w:val="009A435F"/>
    <w:rsid w:val="009A5308"/>
    <w:rsid w:val="009A54CC"/>
    <w:rsid w:val="009A5FB1"/>
    <w:rsid w:val="009A6371"/>
    <w:rsid w:val="009A7853"/>
    <w:rsid w:val="009A7A91"/>
    <w:rsid w:val="009A7B88"/>
    <w:rsid w:val="009B0232"/>
    <w:rsid w:val="009B03E9"/>
    <w:rsid w:val="009B06F2"/>
    <w:rsid w:val="009B1F7E"/>
    <w:rsid w:val="009B219B"/>
    <w:rsid w:val="009B2676"/>
    <w:rsid w:val="009B2AF1"/>
    <w:rsid w:val="009B2FDD"/>
    <w:rsid w:val="009B2FEA"/>
    <w:rsid w:val="009B3073"/>
    <w:rsid w:val="009B387F"/>
    <w:rsid w:val="009B3AE5"/>
    <w:rsid w:val="009B3E96"/>
    <w:rsid w:val="009B43C4"/>
    <w:rsid w:val="009B4A18"/>
    <w:rsid w:val="009B684F"/>
    <w:rsid w:val="009B6B37"/>
    <w:rsid w:val="009B739E"/>
    <w:rsid w:val="009B7602"/>
    <w:rsid w:val="009B76BB"/>
    <w:rsid w:val="009C046E"/>
    <w:rsid w:val="009C0552"/>
    <w:rsid w:val="009C06C3"/>
    <w:rsid w:val="009C0ADB"/>
    <w:rsid w:val="009C1268"/>
    <w:rsid w:val="009C1B8A"/>
    <w:rsid w:val="009C1C08"/>
    <w:rsid w:val="009C1DC3"/>
    <w:rsid w:val="009C2B4A"/>
    <w:rsid w:val="009C2DAD"/>
    <w:rsid w:val="009C2EE4"/>
    <w:rsid w:val="009C3162"/>
    <w:rsid w:val="009C3524"/>
    <w:rsid w:val="009C3791"/>
    <w:rsid w:val="009C415A"/>
    <w:rsid w:val="009C42B5"/>
    <w:rsid w:val="009C476F"/>
    <w:rsid w:val="009C4966"/>
    <w:rsid w:val="009C4E5A"/>
    <w:rsid w:val="009C552C"/>
    <w:rsid w:val="009C686B"/>
    <w:rsid w:val="009C6F6C"/>
    <w:rsid w:val="009C709A"/>
    <w:rsid w:val="009C73F8"/>
    <w:rsid w:val="009C7581"/>
    <w:rsid w:val="009D01EE"/>
    <w:rsid w:val="009D0B08"/>
    <w:rsid w:val="009D0B8B"/>
    <w:rsid w:val="009D14D1"/>
    <w:rsid w:val="009D1581"/>
    <w:rsid w:val="009D15D6"/>
    <w:rsid w:val="009D167F"/>
    <w:rsid w:val="009D1982"/>
    <w:rsid w:val="009D19A7"/>
    <w:rsid w:val="009D1C96"/>
    <w:rsid w:val="009D2411"/>
    <w:rsid w:val="009D26D7"/>
    <w:rsid w:val="009D2D49"/>
    <w:rsid w:val="009D2D75"/>
    <w:rsid w:val="009D3642"/>
    <w:rsid w:val="009D3AE9"/>
    <w:rsid w:val="009D3BA5"/>
    <w:rsid w:val="009D4657"/>
    <w:rsid w:val="009D5323"/>
    <w:rsid w:val="009D601C"/>
    <w:rsid w:val="009D603C"/>
    <w:rsid w:val="009D6147"/>
    <w:rsid w:val="009D6351"/>
    <w:rsid w:val="009D65B9"/>
    <w:rsid w:val="009D6825"/>
    <w:rsid w:val="009D6C11"/>
    <w:rsid w:val="009D73F0"/>
    <w:rsid w:val="009D75BE"/>
    <w:rsid w:val="009D7780"/>
    <w:rsid w:val="009D7A66"/>
    <w:rsid w:val="009D7C95"/>
    <w:rsid w:val="009E0358"/>
    <w:rsid w:val="009E1912"/>
    <w:rsid w:val="009E2456"/>
    <w:rsid w:val="009E2B27"/>
    <w:rsid w:val="009E3AC7"/>
    <w:rsid w:val="009E4DEE"/>
    <w:rsid w:val="009E5A73"/>
    <w:rsid w:val="009E63B7"/>
    <w:rsid w:val="009E661A"/>
    <w:rsid w:val="009E6657"/>
    <w:rsid w:val="009E6A91"/>
    <w:rsid w:val="009E6E90"/>
    <w:rsid w:val="009E7A74"/>
    <w:rsid w:val="009E7D28"/>
    <w:rsid w:val="009F0046"/>
    <w:rsid w:val="009F03D8"/>
    <w:rsid w:val="009F0863"/>
    <w:rsid w:val="009F1500"/>
    <w:rsid w:val="009F152E"/>
    <w:rsid w:val="009F1AD8"/>
    <w:rsid w:val="009F216F"/>
    <w:rsid w:val="009F241D"/>
    <w:rsid w:val="009F24FD"/>
    <w:rsid w:val="009F2C4D"/>
    <w:rsid w:val="009F362F"/>
    <w:rsid w:val="009F3BAC"/>
    <w:rsid w:val="009F4A78"/>
    <w:rsid w:val="009F5617"/>
    <w:rsid w:val="009F5A16"/>
    <w:rsid w:val="009F6BD6"/>
    <w:rsid w:val="009F7A91"/>
    <w:rsid w:val="00A00088"/>
    <w:rsid w:val="00A00362"/>
    <w:rsid w:val="00A004BB"/>
    <w:rsid w:val="00A00576"/>
    <w:rsid w:val="00A00786"/>
    <w:rsid w:val="00A00D76"/>
    <w:rsid w:val="00A01664"/>
    <w:rsid w:val="00A016C2"/>
    <w:rsid w:val="00A016EA"/>
    <w:rsid w:val="00A01AAC"/>
    <w:rsid w:val="00A01ECF"/>
    <w:rsid w:val="00A025E9"/>
    <w:rsid w:val="00A0288B"/>
    <w:rsid w:val="00A02DC8"/>
    <w:rsid w:val="00A02F60"/>
    <w:rsid w:val="00A04028"/>
    <w:rsid w:val="00A05029"/>
    <w:rsid w:val="00A05A31"/>
    <w:rsid w:val="00A06756"/>
    <w:rsid w:val="00A068D9"/>
    <w:rsid w:val="00A06A28"/>
    <w:rsid w:val="00A06AA4"/>
    <w:rsid w:val="00A06FAC"/>
    <w:rsid w:val="00A070D9"/>
    <w:rsid w:val="00A077A2"/>
    <w:rsid w:val="00A07DF5"/>
    <w:rsid w:val="00A10577"/>
    <w:rsid w:val="00A1184F"/>
    <w:rsid w:val="00A11890"/>
    <w:rsid w:val="00A11A6B"/>
    <w:rsid w:val="00A11CC7"/>
    <w:rsid w:val="00A122C8"/>
    <w:rsid w:val="00A12556"/>
    <w:rsid w:val="00A12D10"/>
    <w:rsid w:val="00A12D5E"/>
    <w:rsid w:val="00A132F0"/>
    <w:rsid w:val="00A13A5D"/>
    <w:rsid w:val="00A13C80"/>
    <w:rsid w:val="00A140FB"/>
    <w:rsid w:val="00A150C2"/>
    <w:rsid w:val="00A15C34"/>
    <w:rsid w:val="00A1669A"/>
    <w:rsid w:val="00A1680C"/>
    <w:rsid w:val="00A173E4"/>
    <w:rsid w:val="00A17497"/>
    <w:rsid w:val="00A177DB"/>
    <w:rsid w:val="00A17DFE"/>
    <w:rsid w:val="00A2006F"/>
    <w:rsid w:val="00A20365"/>
    <w:rsid w:val="00A203FC"/>
    <w:rsid w:val="00A20669"/>
    <w:rsid w:val="00A20BE1"/>
    <w:rsid w:val="00A21390"/>
    <w:rsid w:val="00A22138"/>
    <w:rsid w:val="00A2275E"/>
    <w:rsid w:val="00A22C5D"/>
    <w:rsid w:val="00A231BD"/>
    <w:rsid w:val="00A233B1"/>
    <w:rsid w:val="00A23425"/>
    <w:rsid w:val="00A2472C"/>
    <w:rsid w:val="00A25082"/>
    <w:rsid w:val="00A2574E"/>
    <w:rsid w:val="00A2643D"/>
    <w:rsid w:val="00A269AA"/>
    <w:rsid w:val="00A27286"/>
    <w:rsid w:val="00A274BA"/>
    <w:rsid w:val="00A27890"/>
    <w:rsid w:val="00A30406"/>
    <w:rsid w:val="00A305AE"/>
    <w:rsid w:val="00A31552"/>
    <w:rsid w:val="00A317CE"/>
    <w:rsid w:val="00A31B03"/>
    <w:rsid w:val="00A31C9A"/>
    <w:rsid w:val="00A31F04"/>
    <w:rsid w:val="00A321DB"/>
    <w:rsid w:val="00A326A1"/>
    <w:rsid w:val="00A32826"/>
    <w:rsid w:val="00A329A0"/>
    <w:rsid w:val="00A32F9E"/>
    <w:rsid w:val="00A33538"/>
    <w:rsid w:val="00A3361E"/>
    <w:rsid w:val="00A34811"/>
    <w:rsid w:val="00A34E17"/>
    <w:rsid w:val="00A3548D"/>
    <w:rsid w:val="00A35A33"/>
    <w:rsid w:val="00A35C5E"/>
    <w:rsid w:val="00A36E19"/>
    <w:rsid w:val="00A401AC"/>
    <w:rsid w:val="00A4038F"/>
    <w:rsid w:val="00A40B56"/>
    <w:rsid w:val="00A40CB8"/>
    <w:rsid w:val="00A4133A"/>
    <w:rsid w:val="00A41931"/>
    <w:rsid w:val="00A419BB"/>
    <w:rsid w:val="00A426FC"/>
    <w:rsid w:val="00A45020"/>
    <w:rsid w:val="00A45264"/>
    <w:rsid w:val="00A45376"/>
    <w:rsid w:val="00A45747"/>
    <w:rsid w:val="00A45D87"/>
    <w:rsid w:val="00A4620A"/>
    <w:rsid w:val="00A46A31"/>
    <w:rsid w:val="00A46B4F"/>
    <w:rsid w:val="00A46E97"/>
    <w:rsid w:val="00A47C28"/>
    <w:rsid w:val="00A47D4F"/>
    <w:rsid w:val="00A500F0"/>
    <w:rsid w:val="00A50C7F"/>
    <w:rsid w:val="00A50D9D"/>
    <w:rsid w:val="00A5123C"/>
    <w:rsid w:val="00A522F0"/>
    <w:rsid w:val="00A52488"/>
    <w:rsid w:val="00A52A2B"/>
    <w:rsid w:val="00A52B59"/>
    <w:rsid w:val="00A534F7"/>
    <w:rsid w:val="00A5382B"/>
    <w:rsid w:val="00A53C42"/>
    <w:rsid w:val="00A56323"/>
    <w:rsid w:val="00A5651F"/>
    <w:rsid w:val="00A57253"/>
    <w:rsid w:val="00A577E8"/>
    <w:rsid w:val="00A57952"/>
    <w:rsid w:val="00A57C8C"/>
    <w:rsid w:val="00A57F12"/>
    <w:rsid w:val="00A60786"/>
    <w:rsid w:val="00A60804"/>
    <w:rsid w:val="00A61B41"/>
    <w:rsid w:val="00A61B7D"/>
    <w:rsid w:val="00A61C0A"/>
    <w:rsid w:val="00A61DF0"/>
    <w:rsid w:val="00A62AFA"/>
    <w:rsid w:val="00A62DBD"/>
    <w:rsid w:val="00A62F96"/>
    <w:rsid w:val="00A63482"/>
    <w:rsid w:val="00A63610"/>
    <w:rsid w:val="00A63AB5"/>
    <w:rsid w:val="00A63BBE"/>
    <w:rsid w:val="00A63CFD"/>
    <w:rsid w:val="00A63EFA"/>
    <w:rsid w:val="00A644FE"/>
    <w:rsid w:val="00A645E7"/>
    <w:rsid w:val="00A6500C"/>
    <w:rsid w:val="00A6502A"/>
    <w:rsid w:val="00A65237"/>
    <w:rsid w:val="00A653FD"/>
    <w:rsid w:val="00A65C58"/>
    <w:rsid w:val="00A65FD9"/>
    <w:rsid w:val="00A66039"/>
    <w:rsid w:val="00A662A1"/>
    <w:rsid w:val="00A662CC"/>
    <w:rsid w:val="00A66330"/>
    <w:rsid w:val="00A66565"/>
    <w:rsid w:val="00A66841"/>
    <w:rsid w:val="00A66843"/>
    <w:rsid w:val="00A66FE8"/>
    <w:rsid w:val="00A67481"/>
    <w:rsid w:val="00A677A4"/>
    <w:rsid w:val="00A67888"/>
    <w:rsid w:val="00A6796B"/>
    <w:rsid w:val="00A67C10"/>
    <w:rsid w:val="00A67F62"/>
    <w:rsid w:val="00A70410"/>
    <w:rsid w:val="00A7065B"/>
    <w:rsid w:val="00A70674"/>
    <w:rsid w:val="00A708D3"/>
    <w:rsid w:val="00A70902"/>
    <w:rsid w:val="00A70E6E"/>
    <w:rsid w:val="00A70F1C"/>
    <w:rsid w:val="00A7181E"/>
    <w:rsid w:val="00A718B4"/>
    <w:rsid w:val="00A71CF5"/>
    <w:rsid w:val="00A71F1F"/>
    <w:rsid w:val="00A721C5"/>
    <w:rsid w:val="00A7248C"/>
    <w:rsid w:val="00A7286A"/>
    <w:rsid w:val="00A72EDF"/>
    <w:rsid w:val="00A736C4"/>
    <w:rsid w:val="00A73A43"/>
    <w:rsid w:val="00A73B50"/>
    <w:rsid w:val="00A7423A"/>
    <w:rsid w:val="00A74509"/>
    <w:rsid w:val="00A7493C"/>
    <w:rsid w:val="00A74A8C"/>
    <w:rsid w:val="00A74E8E"/>
    <w:rsid w:val="00A755A1"/>
    <w:rsid w:val="00A75D65"/>
    <w:rsid w:val="00A760BA"/>
    <w:rsid w:val="00A762CC"/>
    <w:rsid w:val="00A76B2D"/>
    <w:rsid w:val="00A76DBF"/>
    <w:rsid w:val="00A7716A"/>
    <w:rsid w:val="00A776D2"/>
    <w:rsid w:val="00A77A5C"/>
    <w:rsid w:val="00A80C76"/>
    <w:rsid w:val="00A80EC1"/>
    <w:rsid w:val="00A812A8"/>
    <w:rsid w:val="00A813A8"/>
    <w:rsid w:val="00A81551"/>
    <w:rsid w:val="00A81AE3"/>
    <w:rsid w:val="00A821CC"/>
    <w:rsid w:val="00A8228B"/>
    <w:rsid w:val="00A82586"/>
    <w:rsid w:val="00A82A68"/>
    <w:rsid w:val="00A82A71"/>
    <w:rsid w:val="00A83011"/>
    <w:rsid w:val="00A8349C"/>
    <w:rsid w:val="00A83BAE"/>
    <w:rsid w:val="00A8483A"/>
    <w:rsid w:val="00A8491D"/>
    <w:rsid w:val="00A8491F"/>
    <w:rsid w:val="00A8561B"/>
    <w:rsid w:val="00A856BD"/>
    <w:rsid w:val="00A859A4"/>
    <w:rsid w:val="00A866DF"/>
    <w:rsid w:val="00A86996"/>
    <w:rsid w:val="00A86B37"/>
    <w:rsid w:val="00A86F27"/>
    <w:rsid w:val="00A874BE"/>
    <w:rsid w:val="00A874F8"/>
    <w:rsid w:val="00A875DB"/>
    <w:rsid w:val="00A878A9"/>
    <w:rsid w:val="00A87989"/>
    <w:rsid w:val="00A87B5F"/>
    <w:rsid w:val="00A87F62"/>
    <w:rsid w:val="00A90086"/>
    <w:rsid w:val="00A90538"/>
    <w:rsid w:val="00A91425"/>
    <w:rsid w:val="00A91705"/>
    <w:rsid w:val="00A9185B"/>
    <w:rsid w:val="00A91879"/>
    <w:rsid w:val="00A919C8"/>
    <w:rsid w:val="00A91B9D"/>
    <w:rsid w:val="00A91C5A"/>
    <w:rsid w:val="00A91E93"/>
    <w:rsid w:val="00A9240E"/>
    <w:rsid w:val="00A92F61"/>
    <w:rsid w:val="00A93BA3"/>
    <w:rsid w:val="00A94A34"/>
    <w:rsid w:val="00A94CB6"/>
    <w:rsid w:val="00A95695"/>
    <w:rsid w:val="00A95FF1"/>
    <w:rsid w:val="00A96B92"/>
    <w:rsid w:val="00A96BC7"/>
    <w:rsid w:val="00A96CC9"/>
    <w:rsid w:val="00A96CFC"/>
    <w:rsid w:val="00A96DE1"/>
    <w:rsid w:val="00A971E8"/>
    <w:rsid w:val="00A97457"/>
    <w:rsid w:val="00A97480"/>
    <w:rsid w:val="00A9775E"/>
    <w:rsid w:val="00A9780C"/>
    <w:rsid w:val="00A97FE0"/>
    <w:rsid w:val="00AA0367"/>
    <w:rsid w:val="00AA0D6B"/>
    <w:rsid w:val="00AA0FEF"/>
    <w:rsid w:val="00AA145A"/>
    <w:rsid w:val="00AA15F5"/>
    <w:rsid w:val="00AA1A45"/>
    <w:rsid w:val="00AA24FF"/>
    <w:rsid w:val="00AA2BCA"/>
    <w:rsid w:val="00AA31F7"/>
    <w:rsid w:val="00AA337E"/>
    <w:rsid w:val="00AA3C40"/>
    <w:rsid w:val="00AA41EF"/>
    <w:rsid w:val="00AA437E"/>
    <w:rsid w:val="00AA5009"/>
    <w:rsid w:val="00AA5762"/>
    <w:rsid w:val="00AA58C2"/>
    <w:rsid w:val="00AA5DA0"/>
    <w:rsid w:val="00AA64B7"/>
    <w:rsid w:val="00AA6F72"/>
    <w:rsid w:val="00AA70B9"/>
    <w:rsid w:val="00AA7281"/>
    <w:rsid w:val="00AA7A77"/>
    <w:rsid w:val="00AB0538"/>
    <w:rsid w:val="00AB0649"/>
    <w:rsid w:val="00AB0B7A"/>
    <w:rsid w:val="00AB0C95"/>
    <w:rsid w:val="00AB165D"/>
    <w:rsid w:val="00AB178B"/>
    <w:rsid w:val="00AB1AB6"/>
    <w:rsid w:val="00AB1F6A"/>
    <w:rsid w:val="00AB2FB4"/>
    <w:rsid w:val="00AB319D"/>
    <w:rsid w:val="00AB3813"/>
    <w:rsid w:val="00AB3E28"/>
    <w:rsid w:val="00AB46AB"/>
    <w:rsid w:val="00AB4BEF"/>
    <w:rsid w:val="00AB4C83"/>
    <w:rsid w:val="00AB514C"/>
    <w:rsid w:val="00AB67B5"/>
    <w:rsid w:val="00AB6D1D"/>
    <w:rsid w:val="00AB6F2C"/>
    <w:rsid w:val="00AB7162"/>
    <w:rsid w:val="00AB75DB"/>
    <w:rsid w:val="00AB7824"/>
    <w:rsid w:val="00AC03D0"/>
    <w:rsid w:val="00AC09A2"/>
    <w:rsid w:val="00AC0B1E"/>
    <w:rsid w:val="00AC0B4A"/>
    <w:rsid w:val="00AC25E5"/>
    <w:rsid w:val="00AC264C"/>
    <w:rsid w:val="00AC28BE"/>
    <w:rsid w:val="00AC2BBC"/>
    <w:rsid w:val="00AC323C"/>
    <w:rsid w:val="00AC38BC"/>
    <w:rsid w:val="00AC3CEB"/>
    <w:rsid w:val="00AC4439"/>
    <w:rsid w:val="00AC449D"/>
    <w:rsid w:val="00AC4B52"/>
    <w:rsid w:val="00AC50DD"/>
    <w:rsid w:val="00AC53D1"/>
    <w:rsid w:val="00AC5640"/>
    <w:rsid w:val="00AC597D"/>
    <w:rsid w:val="00AC6C46"/>
    <w:rsid w:val="00AC6FF4"/>
    <w:rsid w:val="00AC7651"/>
    <w:rsid w:val="00AC7B98"/>
    <w:rsid w:val="00AC7EC6"/>
    <w:rsid w:val="00AD0122"/>
    <w:rsid w:val="00AD0668"/>
    <w:rsid w:val="00AD0E3A"/>
    <w:rsid w:val="00AD134A"/>
    <w:rsid w:val="00AD1907"/>
    <w:rsid w:val="00AD2219"/>
    <w:rsid w:val="00AD4021"/>
    <w:rsid w:val="00AD40F7"/>
    <w:rsid w:val="00AD456D"/>
    <w:rsid w:val="00AD4F06"/>
    <w:rsid w:val="00AD50C2"/>
    <w:rsid w:val="00AD5240"/>
    <w:rsid w:val="00AD527B"/>
    <w:rsid w:val="00AD53BD"/>
    <w:rsid w:val="00AD56F0"/>
    <w:rsid w:val="00AD58DD"/>
    <w:rsid w:val="00AD5BEC"/>
    <w:rsid w:val="00AD5C24"/>
    <w:rsid w:val="00AD608E"/>
    <w:rsid w:val="00AD6359"/>
    <w:rsid w:val="00AD7037"/>
    <w:rsid w:val="00AD703F"/>
    <w:rsid w:val="00AD78E7"/>
    <w:rsid w:val="00AD7C38"/>
    <w:rsid w:val="00AD7DD5"/>
    <w:rsid w:val="00AE041D"/>
    <w:rsid w:val="00AE0FCE"/>
    <w:rsid w:val="00AE1073"/>
    <w:rsid w:val="00AE1AB1"/>
    <w:rsid w:val="00AE1D7A"/>
    <w:rsid w:val="00AE1FB3"/>
    <w:rsid w:val="00AE22D2"/>
    <w:rsid w:val="00AE22DA"/>
    <w:rsid w:val="00AE2860"/>
    <w:rsid w:val="00AE2DDE"/>
    <w:rsid w:val="00AE3128"/>
    <w:rsid w:val="00AE3DC0"/>
    <w:rsid w:val="00AE4D41"/>
    <w:rsid w:val="00AE4E6E"/>
    <w:rsid w:val="00AE7684"/>
    <w:rsid w:val="00AE7863"/>
    <w:rsid w:val="00AE7F8D"/>
    <w:rsid w:val="00AF003C"/>
    <w:rsid w:val="00AF01BE"/>
    <w:rsid w:val="00AF0428"/>
    <w:rsid w:val="00AF04E7"/>
    <w:rsid w:val="00AF09B6"/>
    <w:rsid w:val="00AF0C66"/>
    <w:rsid w:val="00AF1138"/>
    <w:rsid w:val="00AF1B62"/>
    <w:rsid w:val="00AF2C2F"/>
    <w:rsid w:val="00AF2F65"/>
    <w:rsid w:val="00AF3052"/>
    <w:rsid w:val="00AF32F7"/>
    <w:rsid w:val="00AF3916"/>
    <w:rsid w:val="00AF3990"/>
    <w:rsid w:val="00AF48FF"/>
    <w:rsid w:val="00AF4D80"/>
    <w:rsid w:val="00AF4D8A"/>
    <w:rsid w:val="00AF527A"/>
    <w:rsid w:val="00AF5455"/>
    <w:rsid w:val="00AF5F2F"/>
    <w:rsid w:val="00AF63EB"/>
    <w:rsid w:val="00AF6A26"/>
    <w:rsid w:val="00AF7041"/>
    <w:rsid w:val="00AF7E4B"/>
    <w:rsid w:val="00AF7FF2"/>
    <w:rsid w:val="00B00296"/>
    <w:rsid w:val="00B0082B"/>
    <w:rsid w:val="00B00B77"/>
    <w:rsid w:val="00B01ECB"/>
    <w:rsid w:val="00B025C8"/>
    <w:rsid w:val="00B02FB0"/>
    <w:rsid w:val="00B02FBB"/>
    <w:rsid w:val="00B02FF1"/>
    <w:rsid w:val="00B036E7"/>
    <w:rsid w:val="00B03821"/>
    <w:rsid w:val="00B03EDF"/>
    <w:rsid w:val="00B0511A"/>
    <w:rsid w:val="00B05669"/>
    <w:rsid w:val="00B067EB"/>
    <w:rsid w:val="00B078DD"/>
    <w:rsid w:val="00B07C34"/>
    <w:rsid w:val="00B10022"/>
    <w:rsid w:val="00B103A3"/>
    <w:rsid w:val="00B1063D"/>
    <w:rsid w:val="00B10796"/>
    <w:rsid w:val="00B107B5"/>
    <w:rsid w:val="00B10E5A"/>
    <w:rsid w:val="00B11A3B"/>
    <w:rsid w:val="00B11F43"/>
    <w:rsid w:val="00B120FB"/>
    <w:rsid w:val="00B129D9"/>
    <w:rsid w:val="00B12AC3"/>
    <w:rsid w:val="00B12BEB"/>
    <w:rsid w:val="00B1336A"/>
    <w:rsid w:val="00B13881"/>
    <w:rsid w:val="00B138BD"/>
    <w:rsid w:val="00B13F6E"/>
    <w:rsid w:val="00B1466B"/>
    <w:rsid w:val="00B14F1D"/>
    <w:rsid w:val="00B15066"/>
    <w:rsid w:val="00B15351"/>
    <w:rsid w:val="00B1625B"/>
    <w:rsid w:val="00B168F1"/>
    <w:rsid w:val="00B16B95"/>
    <w:rsid w:val="00B16F37"/>
    <w:rsid w:val="00B173A8"/>
    <w:rsid w:val="00B175A1"/>
    <w:rsid w:val="00B17656"/>
    <w:rsid w:val="00B17F1D"/>
    <w:rsid w:val="00B202CF"/>
    <w:rsid w:val="00B20601"/>
    <w:rsid w:val="00B20798"/>
    <w:rsid w:val="00B20FAE"/>
    <w:rsid w:val="00B21768"/>
    <w:rsid w:val="00B21B2C"/>
    <w:rsid w:val="00B21E44"/>
    <w:rsid w:val="00B21E6D"/>
    <w:rsid w:val="00B2227D"/>
    <w:rsid w:val="00B22452"/>
    <w:rsid w:val="00B226A2"/>
    <w:rsid w:val="00B226F5"/>
    <w:rsid w:val="00B2280B"/>
    <w:rsid w:val="00B234CD"/>
    <w:rsid w:val="00B236D8"/>
    <w:rsid w:val="00B23D60"/>
    <w:rsid w:val="00B24389"/>
    <w:rsid w:val="00B24A5B"/>
    <w:rsid w:val="00B25021"/>
    <w:rsid w:val="00B25937"/>
    <w:rsid w:val="00B261D4"/>
    <w:rsid w:val="00B26388"/>
    <w:rsid w:val="00B2757F"/>
    <w:rsid w:val="00B279C1"/>
    <w:rsid w:val="00B302D2"/>
    <w:rsid w:val="00B304CE"/>
    <w:rsid w:val="00B30CA1"/>
    <w:rsid w:val="00B30ED4"/>
    <w:rsid w:val="00B32612"/>
    <w:rsid w:val="00B326D6"/>
    <w:rsid w:val="00B332AB"/>
    <w:rsid w:val="00B33422"/>
    <w:rsid w:val="00B33B6F"/>
    <w:rsid w:val="00B33FA3"/>
    <w:rsid w:val="00B34767"/>
    <w:rsid w:val="00B348A9"/>
    <w:rsid w:val="00B348E8"/>
    <w:rsid w:val="00B34B48"/>
    <w:rsid w:val="00B34F06"/>
    <w:rsid w:val="00B35D1A"/>
    <w:rsid w:val="00B363F6"/>
    <w:rsid w:val="00B36A28"/>
    <w:rsid w:val="00B36D10"/>
    <w:rsid w:val="00B37162"/>
    <w:rsid w:val="00B376CB"/>
    <w:rsid w:val="00B37C72"/>
    <w:rsid w:val="00B37F08"/>
    <w:rsid w:val="00B40693"/>
    <w:rsid w:val="00B417C3"/>
    <w:rsid w:val="00B41CAC"/>
    <w:rsid w:val="00B425F6"/>
    <w:rsid w:val="00B42C36"/>
    <w:rsid w:val="00B43923"/>
    <w:rsid w:val="00B440E4"/>
    <w:rsid w:val="00B440EE"/>
    <w:rsid w:val="00B449FD"/>
    <w:rsid w:val="00B46112"/>
    <w:rsid w:val="00B46254"/>
    <w:rsid w:val="00B4630F"/>
    <w:rsid w:val="00B465B4"/>
    <w:rsid w:val="00B4751B"/>
    <w:rsid w:val="00B5027C"/>
    <w:rsid w:val="00B506FD"/>
    <w:rsid w:val="00B50738"/>
    <w:rsid w:val="00B50BC6"/>
    <w:rsid w:val="00B50CBF"/>
    <w:rsid w:val="00B51209"/>
    <w:rsid w:val="00B514D7"/>
    <w:rsid w:val="00B51512"/>
    <w:rsid w:val="00B516A8"/>
    <w:rsid w:val="00B517B0"/>
    <w:rsid w:val="00B5186A"/>
    <w:rsid w:val="00B5199A"/>
    <w:rsid w:val="00B52243"/>
    <w:rsid w:val="00B52A83"/>
    <w:rsid w:val="00B54068"/>
    <w:rsid w:val="00B5502B"/>
    <w:rsid w:val="00B5533D"/>
    <w:rsid w:val="00B5534C"/>
    <w:rsid w:val="00B55617"/>
    <w:rsid w:val="00B56A53"/>
    <w:rsid w:val="00B56C73"/>
    <w:rsid w:val="00B574DE"/>
    <w:rsid w:val="00B57AF0"/>
    <w:rsid w:val="00B57BAA"/>
    <w:rsid w:val="00B57D22"/>
    <w:rsid w:val="00B606A5"/>
    <w:rsid w:val="00B608DE"/>
    <w:rsid w:val="00B60D2A"/>
    <w:rsid w:val="00B60EAF"/>
    <w:rsid w:val="00B614DE"/>
    <w:rsid w:val="00B62AA0"/>
    <w:rsid w:val="00B62BA9"/>
    <w:rsid w:val="00B62F32"/>
    <w:rsid w:val="00B63028"/>
    <w:rsid w:val="00B63322"/>
    <w:rsid w:val="00B63632"/>
    <w:rsid w:val="00B63C44"/>
    <w:rsid w:val="00B63E1C"/>
    <w:rsid w:val="00B64F92"/>
    <w:rsid w:val="00B65972"/>
    <w:rsid w:val="00B65B42"/>
    <w:rsid w:val="00B665CC"/>
    <w:rsid w:val="00B66957"/>
    <w:rsid w:val="00B671B2"/>
    <w:rsid w:val="00B671F2"/>
    <w:rsid w:val="00B67EAB"/>
    <w:rsid w:val="00B67F66"/>
    <w:rsid w:val="00B703EC"/>
    <w:rsid w:val="00B70D2D"/>
    <w:rsid w:val="00B71BAF"/>
    <w:rsid w:val="00B7263C"/>
    <w:rsid w:val="00B729C2"/>
    <w:rsid w:val="00B72D3F"/>
    <w:rsid w:val="00B73CE5"/>
    <w:rsid w:val="00B74319"/>
    <w:rsid w:val="00B744B9"/>
    <w:rsid w:val="00B74975"/>
    <w:rsid w:val="00B749F8"/>
    <w:rsid w:val="00B74A23"/>
    <w:rsid w:val="00B74AF3"/>
    <w:rsid w:val="00B74B20"/>
    <w:rsid w:val="00B75063"/>
    <w:rsid w:val="00B7513B"/>
    <w:rsid w:val="00B7577F"/>
    <w:rsid w:val="00B75815"/>
    <w:rsid w:val="00B75A23"/>
    <w:rsid w:val="00B75ACE"/>
    <w:rsid w:val="00B760AF"/>
    <w:rsid w:val="00B77E11"/>
    <w:rsid w:val="00B81B6F"/>
    <w:rsid w:val="00B81E30"/>
    <w:rsid w:val="00B81FAE"/>
    <w:rsid w:val="00B8238B"/>
    <w:rsid w:val="00B82749"/>
    <w:rsid w:val="00B82939"/>
    <w:rsid w:val="00B82C65"/>
    <w:rsid w:val="00B83200"/>
    <w:rsid w:val="00B83410"/>
    <w:rsid w:val="00B83FC0"/>
    <w:rsid w:val="00B8423A"/>
    <w:rsid w:val="00B84898"/>
    <w:rsid w:val="00B84B28"/>
    <w:rsid w:val="00B858FD"/>
    <w:rsid w:val="00B85E1A"/>
    <w:rsid w:val="00B8624B"/>
    <w:rsid w:val="00B86463"/>
    <w:rsid w:val="00B86BE4"/>
    <w:rsid w:val="00B86C69"/>
    <w:rsid w:val="00B9013A"/>
    <w:rsid w:val="00B90543"/>
    <w:rsid w:val="00B91202"/>
    <w:rsid w:val="00B91591"/>
    <w:rsid w:val="00B91CCE"/>
    <w:rsid w:val="00B91E12"/>
    <w:rsid w:val="00B9231D"/>
    <w:rsid w:val="00B92460"/>
    <w:rsid w:val="00B92805"/>
    <w:rsid w:val="00B932D2"/>
    <w:rsid w:val="00B93A66"/>
    <w:rsid w:val="00B93C3C"/>
    <w:rsid w:val="00B9548F"/>
    <w:rsid w:val="00B9633E"/>
    <w:rsid w:val="00B97404"/>
    <w:rsid w:val="00B977BF"/>
    <w:rsid w:val="00B978F3"/>
    <w:rsid w:val="00B97E85"/>
    <w:rsid w:val="00BA018A"/>
    <w:rsid w:val="00BA01EF"/>
    <w:rsid w:val="00BA06B9"/>
    <w:rsid w:val="00BA0EFA"/>
    <w:rsid w:val="00BA10DD"/>
    <w:rsid w:val="00BA13CE"/>
    <w:rsid w:val="00BA2609"/>
    <w:rsid w:val="00BA2DD4"/>
    <w:rsid w:val="00BA2FC1"/>
    <w:rsid w:val="00BA3574"/>
    <w:rsid w:val="00BA3A24"/>
    <w:rsid w:val="00BA3B08"/>
    <w:rsid w:val="00BA3C05"/>
    <w:rsid w:val="00BA3DCC"/>
    <w:rsid w:val="00BA3FBA"/>
    <w:rsid w:val="00BA4149"/>
    <w:rsid w:val="00BA4890"/>
    <w:rsid w:val="00BA530F"/>
    <w:rsid w:val="00BA5857"/>
    <w:rsid w:val="00BA5B4C"/>
    <w:rsid w:val="00BA5DC0"/>
    <w:rsid w:val="00BA5F27"/>
    <w:rsid w:val="00BA6110"/>
    <w:rsid w:val="00BA63BD"/>
    <w:rsid w:val="00BA6583"/>
    <w:rsid w:val="00BA74A6"/>
    <w:rsid w:val="00BA764C"/>
    <w:rsid w:val="00BA7B95"/>
    <w:rsid w:val="00BB0E52"/>
    <w:rsid w:val="00BB0E5D"/>
    <w:rsid w:val="00BB11E1"/>
    <w:rsid w:val="00BB1BBD"/>
    <w:rsid w:val="00BB1D9B"/>
    <w:rsid w:val="00BB1FA2"/>
    <w:rsid w:val="00BB27C6"/>
    <w:rsid w:val="00BB2A0D"/>
    <w:rsid w:val="00BB2D9D"/>
    <w:rsid w:val="00BB2F31"/>
    <w:rsid w:val="00BB317A"/>
    <w:rsid w:val="00BB3654"/>
    <w:rsid w:val="00BB3E5C"/>
    <w:rsid w:val="00BB3E75"/>
    <w:rsid w:val="00BB4220"/>
    <w:rsid w:val="00BB46F3"/>
    <w:rsid w:val="00BB4DE0"/>
    <w:rsid w:val="00BB4F10"/>
    <w:rsid w:val="00BB5C6A"/>
    <w:rsid w:val="00BB5C6F"/>
    <w:rsid w:val="00BB6E56"/>
    <w:rsid w:val="00BB78A2"/>
    <w:rsid w:val="00BB7923"/>
    <w:rsid w:val="00BC0061"/>
    <w:rsid w:val="00BC0CE8"/>
    <w:rsid w:val="00BC0D82"/>
    <w:rsid w:val="00BC0E17"/>
    <w:rsid w:val="00BC11EB"/>
    <w:rsid w:val="00BC1446"/>
    <w:rsid w:val="00BC15F2"/>
    <w:rsid w:val="00BC18DE"/>
    <w:rsid w:val="00BC1BB9"/>
    <w:rsid w:val="00BC1E49"/>
    <w:rsid w:val="00BC2015"/>
    <w:rsid w:val="00BC289F"/>
    <w:rsid w:val="00BC3269"/>
    <w:rsid w:val="00BC37E5"/>
    <w:rsid w:val="00BC3D39"/>
    <w:rsid w:val="00BC4459"/>
    <w:rsid w:val="00BC477E"/>
    <w:rsid w:val="00BC4869"/>
    <w:rsid w:val="00BC4B87"/>
    <w:rsid w:val="00BC4F77"/>
    <w:rsid w:val="00BC5464"/>
    <w:rsid w:val="00BC653A"/>
    <w:rsid w:val="00BC72CB"/>
    <w:rsid w:val="00BC75C9"/>
    <w:rsid w:val="00BC770B"/>
    <w:rsid w:val="00BC7925"/>
    <w:rsid w:val="00BD0236"/>
    <w:rsid w:val="00BD031C"/>
    <w:rsid w:val="00BD07CA"/>
    <w:rsid w:val="00BD0886"/>
    <w:rsid w:val="00BD0FA1"/>
    <w:rsid w:val="00BD1389"/>
    <w:rsid w:val="00BD18A3"/>
    <w:rsid w:val="00BD1A69"/>
    <w:rsid w:val="00BD1A8A"/>
    <w:rsid w:val="00BD1C89"/>
    <w:rsid w:val="00BD1CAC"/>
    <w:rsid w:val="00BD20F5"/>
    <w:rsid w:val="00BD24F3"/>
    <w:rsid w:val="00BD2973"/>
    <w:rsid w:val="00BD2B14"/>
    <w:rsid w:val="00BD2C9E"/>
    <w:rsid w:val="00BD2D6A"/>
    <w:rsid w:val="00BD342A"/>
    <w:rsid w:val="00BD343B"/>
    <w:rsid w:val="00BD34DD"/>
    <w:rsid w:val="00BD3641"/>
    <w:rsid w:val="00BD3E8D"/>
    <w:rsid w:val="00BD4649"/>
    <w:rsid w:val="00BD4B8E"/>
    <w:rsid w:val="00BD4E5F"/>
    <w:rsid w:val="00BD5410"/>
    <w:rsid w:val="00BD5573"/>
    <w:rsid w:val="00BD597F"/>
    <w:rsid w:val="00BD5E66"/>
    <w:rsid w:val="00BD6200"/>
    <w:rsid w:val="00BD6815"/>
    <w:rsid w:val="00BD68A6"/>
    <w:rsid w:val="00BD70DD"/>
    <w:rsid w:val="00BD73E0"/>
    <w:rsid w:val="00BD764A"/>
    <w:rsid w:val="00BE039A"/>
    <w:rsid w:val="00BE0B4D"/>
    <w:rsid w:val="00BE163E"/>
    <w:rsid w:val="00BE1D1A"/>
    <w:rsid w:val="00BE1D96"/>
    <w:rsid w:val="00BE23EE"/>
    <w:rsid w:val="00BE23FB"/>
    <w:rsid w:val="00BE26E7"/>
    <w:rsid w:val="00BE291F"/>
    <w:rsid w:val="00BE332C"/>
    <w:rsid w:val="00BE336C"/>
    <w:rsid w:val="00BE33D4"/>
    <w:rsid w:val="00BE36F5"/>
    <w:rsid w:val="00BE3792"/>
    <w:rsid w:val="00BE43D5"/>
    <w:rsid w:val="00BE453B"/>
    <w:rsid w:val="00BE4E7C"/>
    <w:rsid w:val="00BE5040"/>
    <w:rsid w:val="00BE527A"/>
    <w:rsid w:val="00BE547D"/>
    <w:rsid w:val="00BE5A75"/>
    <w:rsid w:val="00BE5A87"/>
    <w:rsid w:val="00BE5ECD"/>
    <w:rsid w:val="00BE6A5E"/>
    <w:rsid w:val="00BE6C76"/>
    <w:rsid w:val="00BE6D4A"/>
    <w:rsid w:val="00BE6E8C"/>
    <w:rsid w:val="00BE78CF"/>
    <w:rsid w:val="00BE79F5"/>
    <w:rsid w:val="00BF009C"/>
    <w:rsid w:val="00BF0B58"/>
    <w:rsid w:val="00BF0D0C"/>
    <w:rsid w:val="00BF0D49"/>
    <w:rsid w:val="00BF143E"/>
    <w:rsid w:val="00BF17DB"/>
    <w:rsid w:val="00BF1FB3"/>
    <w:rsid w:val="00BF269E"/>
    <w:rsid w:val="00BF3DCD"/>
    <w:rsid w:val="00BF44F3"/>
    <w:rsid w:val="00BF4596"/>
    <w:rsid w:val="00BF46E0"/>
    <w:rsid w:val="00BF4C21"/>
    <w:rsid w:val="00BF50A7"/>
    <w:rsid w:val="00BF57C0"/>
    <w:rsid w:val="00BF5809"/>
    <w:rsid w:val="00BF5AE3"/>
    <w:rsid w:val="00BF5BDD"/>
    <w:rsid w:val="00BF6274"/>
    <w:rsid w:val="00BF68DC"/>
    <w:rsid w:val="00BF6A75"/>
    <w:rsid w:val="00BF6B66"/>
    <w:rsid w:val="00BF6CA3"/>
    <w:rsid w:val="00BF7D68"/>
    <w:rsid w:val="00C0014A"/>
    <w:rsid w:val="00C00598"/>
    <w:rsid w:val="00C0085A"/>
    <w:rsid w:val="00C0128B"/>
    <w:rsid w:val="00C01709"/>
    <w:rsid w:val="00C018BA"/>
    <w:rsid w:val="00C01A20"/>
    <w:rsid w:val="00C02126"/>
    <w:rsid w:val="00C02158"/>
    <w:rsid w:val="00C026A2"/>
    <w:rsid w:val="00C037AE"/>
    <w:rsid w:val="00C0391B"/>
    <w:rsid w:val="00C03C56"/>
    <w:rsid w:val="00C0422D"/>
    <w:rsid w:val="00C04AE9"/>
    <w:rsid w:val="00C06FB2"/>
    <w:rsid w:val="00C071D1"/>
    <w:rsid w:val="00C07551"/>
    <w:rsid w:val="00C102C7"/>
    <w:rsid w:val="00C10495"/>
    <w:rsid w:val="00C10713"/>
    <w:rsid w:val="00C114CB"/>
    <w:rsid w:val="00C11DE1"/>
    <w:rsid w:val="00C1287A"/>
    <w:rsid w:val="00C12A7C"/>
    <w:rsid w:val="00C12B97"/>
    <w:rsid w:val="00C12C75"/>
    <w:rsid w:val="00C12F4B"/>
    <w:rsid w:val="00C13EE4"/>
    <w:rsid w:val="00C13F42"/>
    <w:rsid w:val="00C13F63"/>
    <w:rsid w:val="00C14510"/>
    <w:rsid w:val="00C14A4F"/>
    <w:rsid w:val="00C15130"/>
    <w:rsid w:val="00C1555F"/>
    <w:rsid w:val="00C157E5"/>
    <w:rsid w:val="00C16220"/>
    <w:rsid w:val="00C1676C"/>
    <w:rsid w:val="00C16861"/>
    <w:rsid w:val="00C16BB8"/>
    <w:rsid w:val="00C2001B"/>
    <w:rsid w:val="00C20172"/>
    <w:rsid w:val="00C20C41"/>
    <w:rsid w:val="00C20D48"/>
    <w:rsid w:val="00C20E35"/>
    <w:rsid w:val="00C21562"/>
    <w:rsid w:val="00C215F5"/>
    <w:rsid w:val="00C22A14"/>
    <w:rsid w:val="00C22A20"/>
    <w:rsid w:val="00C22A77"/>
    <w:rsid w:val="00C23821"/>
    <w:rsid w:val="00C23A94"/>
    <w:rsid w:val="00C24156"/>
    <w:rsid w:val="00C255B8"/>
    <w:rsid w:val="00C2562A"/>
    <w:rsid w:val="00C26C87"/>
    <w:rsid w:val="00C26EC4"/>
    <w:rsid w:val="00C27005"/>
    <w:rsid w:val="00C27660"/>
    <w:rsid w:val="00C27CA0"/>
    <w:rsid w:val="00C304E4"/>
    <w:rsid w:val="00C3056A"/>
    <w:rsid w:val="00C310D5"/>
    <w:rsid w:val="00C314E5"/>
    <w:rsid w:val="00C31BE2"/>
    <w:rsid w:val="00C31BF1"/>
    <w:rsid w:val="00C31DFE"/>
    <w:rsid w:val="00C320BE"/>
    <w:rsid w:val="00C32F18"/>
    <w:rsid w:val="00C33127"/>
    <w:rsid w:val="00C3371D"/>
    <w:rsid w:val="00C338DE"/>
    <w:rsid w:val="00C33B7F"/>
    <w:rsid w:val="00C33B9A"/>
    <w:rsid w:val="00C33BAF"/>
    <w:rsid w:val="00C34160"/>
    <w:rsid w:val="00C341F8"/>
    <w:rsid w:val="00C34ACD"/>
    <w:rsid w:val="00C352D9"/>
    <w:rsid w:val="00C359C1"/>
    <w:rsid w:val="00C35FDA"/>
    <w:rsid w:val="00C36250"/>
    <w:rsid w:val="00C3627F"/>
    <w:rsid w:val="00C37177"/>
    <w:rsid w:val="00C37377"/>
    <w:rsid w:val="00C37B57"/>
    <w:rsid w:val="00C40FC2"/>
    <w:rsid w:val="00C41254"/>
    <w:rsid w:val="00C41319"/>
    <w:rsid w:val="00C41861"/>
    <w:rsid w:val="00C424C6"/>
    <w:rsid w:val="00C42E66"/>
    <w:rsid w:val="00C43343"/>
    <w:rsid w:val="00C4469C"/>
    <w:rsid w:val="00C44F82"/>
    <w:rsid w:val="00C457F3"/>
    <w:rsid w:val="00C45C21"/>
    <w:rsid w:val="00C45D3C"/>
    <w:rsid w:val="00C466B5"/>
    <w:rsid w:val="00C46773"/>
    <w:rsid w:val="00C46D92"/>
    <w:rsid w:val="00C4775B"/>
    <w:rsid w:val="00C50666"/>
    <w:rsid w:val="00C50EA3"/>
    <w:rsid w:val="00C5103A"/>
    <w:rsid w:val="00C512E3"/>
    <w:rsid w:val="00C51778"/>
    <w:rsid w:val="00C51C73"/>
    <w:rsid w:val="00C51CC4"/>
    <w:rsid w:val="00C52060"/>
    <w:rsid w:val="00C520A7"/>
    <w:rsid w:val="00C527CD"/>
    <w:rsid w:val="00C52A3D"/>
    <w:rsid w:val="00C52AD9"/>
    <w:rsid w:val="00C53175"/>
    <w:rsid w:val="00C53515"/>
    <w:rsid w:val="00C53872"/>
    <w:rsid w:val="00C54190"/>
    <w:rsid w:val="00C5446E"/>
    <w:rsid w:val="00C55B6F"/>
    <w:rsid w:val="00C55E42"/>
    <w:rsid w:val="00C566DC"/>
    <w:rsid w:val="00C56DC1"/>
    <w:rsid w:val="00C56F69"/>
    <w:rsid w:val="00C572DF"/>
    <w:rsid w:val="00C575C8"/>
    <w:rsid w:val="00C57704"/>
    <w:rsid w:val="00C6070E"/>
    <w:rsid w:val="00C607B1"/>
    <w:rsid w:val="00C61190"/>
    <w:rsid w:val="00C6196A"/>
    <w:rsid w:val="00C6279D"/>
    <w:rsid w:val="00C62B80"/>
    <w:rsid w:val="00C62DD2"/>
    <w:rsid w:val="00C631B2"/>
    <w:rsid w:val="00C63391"/>
    <w:rsid w:val="00C6373D"/>
    <w:rsid w:val="00C63BEF"/>
    <w:rsid w:val="00C655A4"/>
    <w:rsid w:val="00C662E7"/>
    <w:rsid w:val="00C66D5A"/>
    <w:rsid w:val="00C67064"/>
    <w:rsid w:val="00C6716E"/>
    <w:rsid w:val="00C6733B"/>
    <w:rsid w:val="00C6790A"/>
    <w:rsid w:val="00C67C26"/>
    <w:rsid w:val="00C7026F"/>
    <w:rsid w:val="00C705B4"/>
    <w:rsid w:val="00C705EE"/>
    <w:rsid w:val="00C70B26"/>
    <w:rsid w:val="00C70B38"/>
    <w:rsid w:val="00C70DD2"/>
    <w:rsid w:val="00C71D38"/>
    <w:rsid w:val="00C72025"/>
    <w:rsid w:val="00C72843"/>
    <w:rsid w:val="00C73440"/>
    <w:rsid w:val="00C73456"/>
    <w:rsid w:val="00C73DE2"/>
    <w:rsid w:val="00C74827"/>
    <w:rsid w:val="00C74A9D"/>
    <w:rsid w:val="00C75183"/>
    <w:rsid w:val="00C75277"/>
    <w:rsid w:val="00C75BFC"/>
    <w:rsid w:val="00C761F2"/>
    <w:rsid w:val="00C7644E"/>
    <w:rsid w:val="00C766E8"/>
    <w:rsid w:val="00C76830"/>
    <w:rsid w:val="00C76A56"/>
    <w:rsid w:val="00C76B98"/>
    <w:rsid w:val="00C76D54"/>
    <w:rsid w:val="00C77790"/>
    <w:rsid w:val="00C77B60"/>
    <w:rsid w:val="00C77B6B"/>
    <w:rsid w:val="00C800FC"/>
    <w:rsid w:val="00C82343"/>
    <w:rsid w:val="00C825D8"/>
    <w:rsid w:val="00C833CF"/>
    <w:rsid w:val="00C83A18"/>
    <w:rsid w:val="00C84436"/>
    <w:rsid w:val="00C84B6F"/>
    <w:rsid w:val="00C84CDB"/>
    <w:rsid w:val="00C84CE8"/>
    <w:rsid w:val="00C84E20"/>
    <w:rsid w:val="00C851F0"/>
    <w:rsid w:val="00C8531B"/>
    <w:rsid w:val="00C85ECE"/>
    <w:rsid w:val="00C85EEF"/>
    <w:rsid w:val="00C86017"/>
    <w:rsid w:val="00C861AA"/>
    <w:rsid w:val="00C864D8"/>
    <w:rsid w:val="00C8666B"/>
    <w:rsid w:val="00C86E6E"/>
    <w:rsid w:val="00C872CD"/>
    <w:rsid w:val="00C87413"/>
    <w:rsid w:val="00C87D4E"/>
    <w:rsid w:val="00C90573"/>
    <w:rsid w:val="00C9065C"/>
    <w:rsid w:val="00C90BF4"/>
    <w:rsid w:val="00C90DFA"/>
    <w:rsid w:val="00C918FD"/>
    <w:rsid w:val="00C91A18"/>
    <w:rsid w:val="00C9209E"/>
    <w:rsid w:val="00C921A1"/>
    <w:rsid w:val="00C92467"/>
    <w:rsid w:val="00C92887"/>
    <w:rsid w:val="00C935ED"/>
    <w:rsid w:val="00C938B8"/>
    <w:rsid w:val="00C93936"/>
    <w:rsid w:val="00C93CAE"/>
    <w:rsid w:val="00C943D0"/>
    <w:rsid w:val="00C94D85"/>
    <w:rsid w:val="00C95394"/>
    <w:rsid w:val="00C953DE"/>
    <w:rsid w:val="00C96768"/>
    <w:rsid w:val="00C96A2D"/>
    <w:rsid w:val="00C96D19"/>
    <w:rsid w:val="00C96EAF"/>
    <w:rsid w:val="00C96FF3"/>
    <w:rsid w:val="00C97031"/>
    <w:rsid w:val="00C971F6"/>
    <w:rsid w:val="00C97F49"/>
    <w:rsid w:val="00CA0EC3"/>
    <w:rsid w:val="00CA10E6"/>
    <w:rsid w:val="00CA15ED"/>
    <w:rsid w:val="00CA1890"/>
    <w:rsid w:val="00CA18EA"/>
    <w:rsid w:val="00CA1E29"/>
    <w:rsid w:val="00CA24BC"/>
    <w:rsid w:val="00CA2620"/>
    <w:rsid w:val="00CA30AF"/>
    <w:rsid w:val="00CA30BE"/>
    <w:rsid w:val="00CA30C6"/>
    <w:rsid w:val="00CA3643"/>
    <w:rsid w:val="00CA3E93"/>
    <w:rsid w:val="00CA4927"/>
    <w:rsid w:val="00CA4CDA"/>
    <w:rsid w:val="00CA5098"/>
    <w:rsid w:val="00CA5497"/>
    <w:rsid w:val="00CA558F"/>
    <w:rsid w:val="00CA5801"/>
    <w:rsid w:val="00CA5CF1"/>
    <w:rsid w:val="00CA5D69"/>
    <w:rsid w:val="00CA6D77"/>
    <w:rsid w:val="00CA6E2E"/>
    <w:rsid w:val="00CA73B3"/>
    <w:rsid w:val="00CA7A77"/>
    <w:rsid w:val="00CA7F99"/>
    <w:rsid w:val="00CB055F"/>
    <w:rsid w:val="00CB0B7F"/>
    <w:rsid w:val="00CB0C48"/>
    <w:rsid w:val="00CB2184"/>
    <w:rsid w:val="00CB27DC"/>
    <w:rsid w:val="00CB3A8F"/>
    <w:rsid w:val="00CB3AB6"/>
    <w:rsid w:val="00CB3AD6"/>
    <w:rsid w:val="00CB430D"/>
    <w:rsid w:val="00CB446D"/>
    <w:rsid w:val="00CB4522"/>
    <w:rsid w:val="00CB459E"/>
    <w:rsid w:val="00CB48F3"/>
    <w:rsid w:val="00CB4B57"/>
    <w:rsid w:val="00CB5545"/>
    <w:rsid w:val="00CB558A"/>
    <w:rsid w:val="00CB55A5"/>
    <w:rsid w:val="00CB56E3"/>
    <w:rsid w:val="00CB5BA0"/>
    <w:rsid w:val="00CB5C0F"/>
    <w:rsid w:val="00CB5C15"/>
    <w:rsid w:val="00CB5E93"/>
    <w:rsid w:val="00CB60DC"/>
    <w:rsid w:val="00CB662C"/>
    <w:rsid w:val="00CB75FF"/>
    <w:rsid w:val="00CB7869"/>
    <w:rsid w:val="00CB7944"/>
    <w:rsid w:val="00CB7BBD"/>
    <w:rsid w:val="00CC0DC1"/>
    <w:rsid w:val="00CC0FDB"/>
    <w:rsid w:val="00CC2094"/>
    <w:rsid w:val="00CC25E4"/>
    <w:rsid w:val="00CC2833"/>
    <w:rsid w:val="00CC2D00"/>
    <w:rsid w:val="00CC3497"/>
    <w:rsid w:val="00CC38FA"/>
    <w:rsid w:val="00CC3C0B"/>
    <w:rsid w:val="00CC432E"/>
    <w:rsid w:val="00CC4DF1"/>
    <w:rsid w:val="00CC4EB6"/>
    <w:rsid w:val="00CC5F51"/>
    <w:rsid w:val="00CC68CF"/>
    <w:rsid w:val="00CC6F6C"/>
    <w:rsid w:val="00CC7116"/>
    <w:rsid w:val="00CC7445"/>
    <w:rsid w:val="00CC7BC6"/>
    <w:rsid w:val="00CC7D58"/>
    <w:rsid w:val="00CD086D"/>
    <w:rsid w:val="00CD0969"/>
    <w:rsid w:val="00CD0F08"/>
    <w:rsid w:val="00CD192E"/>
    <w:rsid w:val="00CD1DC6"/>
    <w:rsid w:val="00CD23AC"/>
    <w:rsid w:val="00CD299C"/>
    <w:rsid w:val="00CD2A9A"/>
    <w:rsid w:val="00CD2BAF"/>
    <w:rsid w:val="00CD2BE2"/>
    <w:rsid w:val="00CD334E"/>
    <w:rsid w:val="00CD33A5"/>
    <w:rsid w:val="00CD3795"/>
    <w:rsid w:val="00CD3B1C"/>
    <w:rsid w:val="00CD45D7"/>
    <w:rsid w:val="00CD542F"/>
    <w:rsid w:val="00CD5511"/>
    <w:rsid w:val="00CD5E0E"/>
    <w:rsid w:val="00CD602C"/>
    <w:rsid w:val="00CD62EF"/>
    <w:rsid w:val="00CD6805"/>
    <w:rsid w:val="00CD7285"/>
    <w:rsid w:val="00CD748A"/>
    <w:rsid w:val="00CD76B9"/>
    <w:rsid w:val="00CD77AE"/>
    <w:rsid w:val="00CD7C40"/>
    <w:rsid w:val="00CD7E1D"/>
    <w:rsid w:val="00CD7F23"/>
    <w:rsid w:val="00CE0891"/>
    <w:rsid w:val="00CE096C"/>
    <w:rsid w:val="00CE11C7"/>
    <w:rsid w:val="00CE18EF"/>
    <w:rsid w:val="00CE1A84"/>
    <w:rsid w:val="00CE1A89"/>
    <w:rsid w:val="00CE1E5F"/>
    <w:rsid w:val="00CE263E"/>
    <w:rsid w:val="00CE2DEB"/>
    <w:rsid w:val="00CE2EAB"/>
    <w:rsid w:val="00CE30D1"/>
    <w:rsid w:val="00CE325C"/>
    <w:rsid w:val="00CE39DE"/>
    <w:rsid w:val="00CE3A45"/>
    <w:rsid w:val="00CE4354"/>
    <w:rsid w:val="00CE4394"/>
    <w:rsid w:val="00CE4F4E"/>
    <w:rsid w:val="00CE53B9"/>
    <w:rsid w:val="00CE5A82"/>
    <w:rsid w:val="00CE5DD0"/>
    <w:rsid w:val="00CE6015"/>
    <w:rsid w:val="00CE607A"/>
    <w:rsid w:val="00CE680C"/>
    <w:rsid w:val="00CE6A6F"/>
    <w:rsid w:val="00CE6AB8"/>
    <w:rsid w:val="00CE6C6E"/>
    <w:rsid w:val="00CE75AA"/>
    <w:rsid w:val="00CE7E03"/>
    <w:rsid w:val="00CF0127"/>
    <w:rsid w:val="00CF0561"/>
    <w:rsid w:val="00CF0597"/>
    <w:rsid w:val="00CF1AEE"/>
    <w:rsid w:val="00CF1FAE"/>
    <w:rsid w:val="00CF2451"/>
    <w:rsid w:val="00CF2545"/>
    <w:rsid w:val="00CF329C"/>
    <w:rsid w:val="00CF33EE"/>
    <w:rsid w:val="00CF3780"/>
    <w:rsid w:val="00CF3FB6"/>
    <w:rsid w:val="00CF422E"/>
    <w:rsid w:val="00CF4710"/>
    <w:rsid w:val="00CF581E"/>
    <w:rsid w:val="00CF595F"/>
    <w:rsid w:val="00CF5D84"/>
    <w:rsid w:val="00CF5DD0"/>
    <w:rsid w:val="00CF61AB"/>
    <w:rsid w:val="00CF62E5"/>
    <w:rsid w:val="00CF665C"/>
    <w:rsid w:val="00CF69A0"/>
    <w:rsid w:val="00CF6B49"/>
    <w:rsid w:val="00CF77AB"/>
    <w:rsid w:val="00CF786E"/>
    <w:rsid w:val="00CF7B2D"/>
    <w:rsid w:val="00CF7D4E"/>
    <w:rsid w:val="00CF7F0A"/>
    <w:rsid w:val="00D0000A"/>
    <w:rsid w:val="00D01959"/>
    <w:rsid w:val="00D0273F"/>
    <w:rsid w:val="00D03EF0"/>
    <w:rsid w:val="00D0406D"/>
    <w:rsid w:val="00D04205"/>
    <w:rsid w:val="00D042C2"/>
    <w:rsid w:val="00D04972"/>
    <w:rsid w:val="00D04BB5"/>
    <w:rsid w:val="00D04E97"/>
    <w:rsid w:val="00D050BC"/>
    <w:rsid w:val="00D056C5"/>
    <w:rsid w:val="00D05AF0"/>
    <w:rsid w:val="00D05D3D"/>
    <w:rsid w:val="00D05EA9"/>
    <w:rsid w:val="00D0607F"/>
    <w:rsid w:val="00D06305"/>
    <w:rsid w:val="00D0667E"/>
    <w:rsid w:val="00D06832"/>
    <w:rsid w:val="00D07011"/>
    <w:rsid w:val="00D07CC2"/>
    <w:rsid w:val="00D07DB4"/>
    <w:rsid w:val="00D103EA"/>
    <w:rsid w:val="00D105E8"/>
    <w:rsid w:val="00D10B2D"/>
    <w:rsid w:val="00D11627"/>
    <w:rsid w:val="00D119FD"/>
    <w:rsid w:val="00D11D97"/>
    <w:rsid w:val="00D1233E"/>
    <w:rsid w:val="00D12642"/>
    <w:rsid w:val="00D12661"/>
    <w:rsid w:val="00D1274F"/>
    <w:rsid w:val="00D12A85"/>
    <w:rsid w:val="00D13025"/>
    <w:rsid w:val="00D1357A"/>
    <w:rsid w:val="00D13DE8"/>
    <w:rsid w:val="00D1427E"/>
    <w:rsid w:val="00D14980"/>
    <w:rsid w:val="00D14B25"/>
    <w:rsid w:val="00D15253"/>
    <w:rsid w:val="00D15378"/>
    <w:rsid w:val="00D15905"/>
    <w:rsid w:val="00D15DF1"/>
    <w:rsid w:val="00D164FB"/>
    <w:rsid w:val="00D1699F"/>
    <w:rsid w:val="00D17030"/>
    <w:rsid w:val="00D17100"/>
    <w:rsid w:val="00D17505"/>
    <w:rsid w:val="00D1787B"/>
    <w:rsid w:val="00D17990"/>
    <w:rsid w:val="00D20D50"/>
    <w:rsid w:val="00D21829"/>
    <w:rsid w:val="00D21922"/>
    <w:rsid w:val="00D222A9"/>
    <w:rsid w:val="00D22E9C"/>
    <w:rsid w:val="00D239EB"/>
    <w:rsid w:val="00D23DA4"/>
    <w:rsid w:val="00D25206"/>
    <w:rsid w:val="00D25503"/>
    <w:rsid w:val="00D25957"/>
    <w:rsid w:val="00D25BC8"/>
    <w:rsid w:val="00D26302"/>
    <w:rsid w:val="00D2654E"/>
    <w:rsid w:val="00D26BBF"/>
    <w:rsid w:val="00D3003E"/>
    <w:rsid w:val="00D30860"/>
    <w:rsid w:val="00D30923"/>
    <w:rsid w:val="00D30DAA"/>
    <w:rsid w:val="00D3109F"/>
    <w:rsid w:val="00D3120C"/>
    <w:rsid w:val="00D31326"/>
    <w:rsid w:val="00D3197B"/>
    <w:rsid w:val="00D31B41"/>
    <w:rsid w:val="00D323F4"/>
    <w:rsid w:val="00D32931"/>
    <w:rsid w:val="00D32A6D"/>
    <w:rsid w:val="00D32E2B"/>
    <w:rsid w:val="00D33C35"/>
    <w:rsid w:val="00D34309"/>
    <w:rsid w:val="00D34A16"/>
    <w:rsid w:val="00D35627"/>
    <w:rsid w:val="00D35A60"/>
    <w:rsid w:val="00D35B7B"/>
    <w:rsid w:val="00D35BDB"/>
    <w:rsid w:val="00D35D42"/>
    <w:rsid w:val="00D35F88"/>
    <w:rsid w:val="00D370E2"/>
    <w:rsid w:val="00D37316"/>
    <w:rsid w:val="00D3759E"/>
    <w:rsid w:val="00D37718"/>
    <w:rsid w:val="00D37D82"/>
    <w:rsid w:val="00D40056"/>
    <w:rsid w:val="00D4063B"/>
    <w:rsid w:val="00D407DD"/>
    <w:rsid w:val="00D408CB"/>
    <w:rsid w:val="00D40A22"/>
    <w:rsid w:val="00D40D3A"/>
    <w:rsid w:val="00D40EA8"/>
    <w:rsid w:val="00D40ED4"/>
    <w:rsid w:val="00D41135"/>
    <w:rsid w:val="00D4115C"/>
    <w:rsid w:val="00D414F2"/>
    <w:rsid w:val="00D41B9B"/>
    <w:rsid w:val="00D41C65"/>
    <w:rsid w:val="00D42413"/>
    <w:rsid w:val="00D424FD"/>
    <w:rsid w:val="00D42A9F"/>
    <w:rsid w:val="00D42DC8"/>
    <w:rsid w:val="00D42F81"/>
    <w:rsid w:val="00D432FF"/>
    <w:rsid w:val="00D43AC3"/>
    <w:rsid w:val="00D43F24"/>
    <w:rsid w:val="00D442C4"/>
    <w:rsid w:val="00D44C0F"/>
    <w:rsid w:val="00D45386"/>
    <w:rsid w:val="00D454C0"/>
    <w:rsid w:val="00D4580A"/>
    <w:rsid w:val="00D46106"/>
    <w:rsid w:val="00D46632"/>
    <w:rsid w:val="00D4689A"/>
    <w:rsid w:val="00D471B3"/>
    <w:rsid w:val="00D5097D"/>
    <w:rsid w:val="00D50B03"/>
    <w:rsid w:val="00D50B9A"/>
    <w:rsid w:val="00D50ED6"/>
    <w:rsid w:val="00D51194"/>
    <w:rsid w:val="00D51250"/>
    <w:rsid w:val="00D519F2"/>
    <w:rsid w:val="00D51AC2"/>
    <w:rsid w:val="00D5261B"/>
    <w:rsid w:val="00D52690"/>
    <w:rsid w:val="00D53B11"/>
    <w:rsid w:val="00D53F2D"/>
    <w:rsid w:val="00D5499F"/>
    <w:rsid w:val="00D54A58"/>
    <w:rsid w:val="00D5552A"/>
    <w:rsid w:val="00D555CB"/>
    <w:rsid w:val="00D55C72"/>
    <w:rsid w:val="00D56751"/>
    <w:rsid w:val="00D567A0"/>
    <w:rsid w:val="00D578A5"/>
    <w:rsid w:val="00D57A51"/>
    <w:rsid w:val="00D6019C"/>
    <w:rsid w:val="00D60D63"/>
    <w:rsid w:val="00D60DD2"/>
    <w:rsid w:val="00D61305"/>
    <w:rsid w:val="00D61353"/>
    <w:rsid w:val="00D618D2"/>
    <w:rsid w:val="00D61D8A"/>
    <w:rsid w:val="00D61FD3"/>
    <w:rsid w:val="00D62729"/>
    <w:rsid w:val="00D62B13"/>
    <w:rsid w:val="00D62C09"/>
    <w:rsid w:val="00D631E6"/>
    <w:rsid w:val="00D63D24"/>
    <w:rsid w:val="00D648C3"/>
    <w:rsid w:val="00D64E8D"/>
    <w:rsid w:val="00D65726"/>
    <w:rsid w:val="00D657CA"/>
    <w:rsid w:val="00D65C27"/>
    <w:rsid w:val="00D65F31"/>
    <w:rsid w:val="00D66312"/>
    <w:rsid w:val="00D668A0"/>
    <w:rsid w:val="00D66E36"/>
    <w:rsid w:val="00D66F65"/>
    <w:rsid w:val="00D679B3"/>
    <w:rsid w:val="00D67A01"/>
    <w:rsid w:val="00D67A6C"/>
    <w:rsid w:val="00D67E9A"/>
    <w:rsid w:val="00D70101"/>
    <w:rsid w:val="00D70B20"/>
    <w:rsid w:val="00D70CB9"/>
    <w:rsid w:val="00D70EE0"/>
    <w:rsid w:val="00D719D0"/>
    <w:rsid w:val="00D71AF4"/>
    <w:rsid w:val="00D71DEA"/>
    <w:rsid w:val="00D72697"/>
    <w:rsid w:val="00D7299D"/>
    <w:rsid w:val="00D72A45"/>
    <w:rsid w:val="00D73247"/>
    <w:rsid w:val="00D73FC2"/>
    <w:rsid w:val="00D741E1"/>
    <w:rsid w:val="00D7455B"/>
    <w:rsid w:val="00D74829"/>
    <w:rsid w:val="00D75716"/>
    <w:rsid w:val="00D75C16"/>
    <w:rsid w:val="00D76852"/>
    <w:rsid w:val="00D76FC4"/>
    <w:rsid w:val="00D77802"/>
    <w:rsid w:val="00D80026"/>
    <w:rsid w:val="00D80206"/>
    <w:rsid w:val="00D804F2"/>
    <w:rsid w:val="00D8223E"/>
    <w:rsid w:val="00D8224A"/>
    <w:rsid w:val="00D82B22"/>
    <w:rsid w:val="00D82C26"/>
    <w:rsid w:val="00D82D92"/>
    <w:rsid w:val="00D82E33"/>
    <w:rsid w:val="00D82EDD"/>
    <w:rsid w:val="00D8354D"/>
    <w:rsid w:val="00D8378F"/>
    <w:rsid w:val="00D83B6C"/>
    <w:rsid w:val="00D84389"/>
    <w:rsid w:val="00D84DB4"/>
    <w:rsid w:val="00D853DB"/>
    <w:rsid w:val="00D85A27"/>
    <w:rsid w:val="00D85D03"/>
    <w:rsid w:val="00D86A62"/>
    <w:rsid w:val="00D875C9"/>
    <w:rsid w:val="00D87C9A"/>
    <w:rsid w:val="00D9019A"/>
    <w:rsid w:val="00D9036C"/>
    <w:rsid w:val="00D903C3"/>
    <w:rsid w:val="00D90691"/>
    <w:rsid w:val="00D90B49"/>
    <w:rsid w:val="00D9111A"/>
    <w:rsid w:val="00D914F6"/>
    <w:rsid w:val="00D91637"/>
    <w:rsid w:val="00D916C7"/>
    <w:rsid w:val="00D9183B"/>
    <w:rsid w:val="00D91D8E"/>
    <w:rsid w:val="00D92335"/>
    <w:rsid w:val="00D924D3"/>
    <w:rsid w:val="00D926AA"/>
    <w:rsid w:val="00D928D1"/>
    <w:rsid w:val="00D929DF"/>
    <w:rsid w:val="00D92A7D"/>
    <w:rsid w:val="00D93FC3"/>
    <w:rsid w:val="00D946FD"/>
    <w:rsid w:val="00D9474F"/>
    <w:rsid w:val="00D94A15"/>
    <w:rsid w:val="00D95002"/>
    <w:rsid w:val="00D95056"/>
    <w:rsid w:val="00D95175"/>
    <w:rsid w:val="00D973EA"/>
    <w:rsid w:val="00D97710"/>
    <w:rsid w:val="00D979F7"/>
    <w:rsid w:val="00D97E2B"/>
    <w:rsid w:val="00DA01CD"/>
    <w:rsid w:val="00DA01DC"/>
    <w:rsid w:val="00DA0235"/>
    <w:rsid w:val="00DA0293"/>
    <w:rsid w:val="00DA0B43"/>
    <w:rsid w:val="00DA0CE7"/>
    <w:rsid w:val="00DA0E7B"/>
    <w:rsid w:val="00DA1477"/>
    <w:rsid w:val="00DA16D6"/>
    <w:rsid w:val="00DA1F96"/>
    <w:rsid w:val="00DA23FE"/>
    <w:rsid w:val="00DA24AE"/>
    <w:rsid w:val="00DA2855"/>
    <w:rsid w:val="00DA30D0"/>
    <w:rsid w:val="00DA3470"/>
    <w:rsid w:val="00DA4647"/>
    <w:rsid w:val="00DA48A1"/>
    <w:rsid w:val="00DA4EFC"/>
    <w:rsid w:val="00DA588D"/>
    <w:rsid w:val="00DA6DD4"/>
    <w:rsid w:val="00DA6E71"/>
    <w:rsid w:val="00DA6F98"/>
    <w:rsid w:val="00DA716B"/>
    <w:rsid w:val="00DA7614"/>
    <w:rsid w:val="00DB047C"/>
    <w:rsid w:val="00DB08DB"/>
    <w:rsid w:val="00DB0F59"/>
    <w:rsid w:val="00DB1070"/>
    <w:rsid w:val="00DB117A"/>
    <w:rsid w:val="00DB163C"/>
    <w:rsid w:val="00DB1BD4"/>
    <w:rsid w:val="00DB231E"/>
    <w:rsid w:val="00DB23DC"/>
    <w:rsid w:val="00DB23DD"/>
    <w:rsid w:val="00DB3268"/>
    <w:rsid w:val="00DB336A"/>
    <w:rsid w:val="00DB37CC"/>
    <w:rsid w:val="00DB3A06"/>
    <w:rsid w:val="00DB3F32"/>
    <w:rsid w:val="00DB3F75"/>
    <w:rsid w:val="00DB4F75"/>
    <w:rsid w:val="00DB5752"/>
    <w:rsid w:val="00DB58A4"/>
    <w:rsid w:val="00DB58F6"/>
    <w:rsid w:val="00DB5A59"/>
    <w:rsid w:val="00DB5F51"/>
    <w:rsid w:val="00DB692B"/>
    <w:rsid w:val="00DB6C0B"/>
    <w:rsid w:val="00DB7148"/>
    <w:rsid w:val="00DB79C3"/>
    <w:rsid w:val="00DB7D3F"/>
    <w:rsid w:val="00DB7F5B"/>
    <w:rsid w:val="00DC0193"/>
    <w:rsid w:val="00DC02D7"/>
    <w:rsid w:val="00DC03FA"/>
    <w:rsid w:val="00DC0403"/>
    <w:rsid w:val="00DC05FD"/>
    <w:rsid w:val="00DC0711"/>
    <w:rsid w:val="00DC08D8"/>
    <w:rsid w:val="00DC0C6B"/>
    <w:rsid w:val="00DC0FAD"/>
    <w:rsid w:val="00DC117F"/>
    <w:rsid w:val="00DC2356"/>
    <w:rsid w:val="00DC2C66"/>
    <w:rsid w:val="00DC367E"/>
    <w:rsid w:val="00DC3992"/>
    <w:rsid w:val="00DC3C27"/>
    <w:rsid w:val="00DC3E4F"/>
    <w:rsid w:val="00DC4BAE"/>
    <w:rsid w:val="00DC4BF2"/>
    <w:rsid w:val="00DC4BF7"/>
    <w:rsid w:val="00DC4CEF"/>
    <w:rsid w:val="00DC5043"/>
    <w:rsid w:val="00DC5365"/>
    <w:rsid w:val="00DC54C3"/>
    <w:rsid w:val="00DC5F0E"/>
    <w:rsid w:val="00DC64B8"/>
    <w:rsid w:val="00DC658F"/>
    <w:rsid w:val="00DC6977"/>
    <w:rsid w:val="00DC6B3C"/>
    <w:rsid w:val="00DC7169"/>
    <w:rsid w:val="00DD035A"/>
    <w:rsid w:val="00DD0FF5"/>
    <w:rsid w:val="00DD25C0"/>
    <w:rsid w:val="00DD260C"/>
    <w:rsid w:val="00DD2F42"/>
    <w:rsid w:val="00DD320D"/>
    <w:rsid w:val="00DD3541"/>
    <w:rsid w:val="00DD3641"/>
    <w:rsid w:val="00DD37A6"/>
    <w:rsid w:val="00DD3B8F"/>
    <w:rsid w:val="00DD3DC2"/>
    <w:rsid w:val="00DD454A"/>
    <w:rsid w:val="00DD481E"/>
    <w:rsid w:val="00DD5721"/>
    <w:rsid w:val="00DD7336"/>
    <w:rsid w:val="00DD74F3"/>
    <w:rsid w:val="00DD77BC"/>
    <w:rsid w:val="00DD7E2B"/>
    <w:rsid w:val="00DD7EE5"/>
    <w:rsid w:val="00DE0178"/>
    <w:rsid w:val="00DE08EF"/>
    <w:rsid w:val="00DE2250"/>
    <w:rsid w:val="00DE2755"/>
    <w:rsid w:val="00DE28D5"/>
    <w:rsid w:val="00DE29CE"/>
    <w:rsid w:val="00DE3BAD"/>
    <w:rsid w:val="00DE444A"/>
    <w:rsid w:val="00DE4CD4"/>
    <w:rsid w:val="00DE4FB2"/>
    <w:rsid w:val="00DE5305"/>
    <w:rsid w:val="00DE651E"/>
    <w:rsid w:val="00DE661C"/>
    <w:rsid w:val="00DE67EF"/>
    <w:rsid w:val="00DE6B76"/>
    <w:rsid w:val="00DE7E13"/>
    <w:rsid w:val="00DF0034"/>
    <w:rsid w:val="00DF019C"/>
    <w:rsid w:val="00DF061D"/>
    <w:rsid w:val="00DF0B9C"/>
    <w:rsid w:val="00DF0C2A"/>
    <w:rsid w:val="00DF0F4F"/>
    <w:rsid w:val="00DF13B6"/>
    <w:rsid w:val="00DF1933"/>
    <w:rsid w:val="00DF19BA"/>
    <w:rsid w:val="00DF20D4"/>
    <w:rsid w:val="00DF2B90"/>
    <w:rsid w:val="00DF356F"/>
    <w:rsid w:val="00DF3747"/>
    <w:rsid w:val="00DF376D"/>
    <w:rsid w:val="00DF37A2"/>
    <w:rsid w:val="00DF3D0B"/>
    <w:rsid w:val="00DF3E5F"/>
    <w:rsid w:val="00DF40AA"/>
    <w:rsid w:val="00DF49D8"/>
    <w:rsid w:val="00DF4C57"/>
    <w:rsid w:val="00DF5A44"/>
    <w:rsid w:val="00DF5B5E"/>
    <w:rsid w:val="00DF704B"/>
    <w:rsid w:val="00DF7055"/>
    <w:rsid w:val="00DF7AEE"/>
    <w:rsid w:val="00DF7BDB"/>
    <w:rsid w:val="00DF7EA2"/>
    <w:rsid w:val="00E00168"/>
    <w:rsid w:val="00E0152F"/>
    <w:rsid w:val="00E0194F"/>
    <w:rsid w:val="00E01F3D"/>
    <w:rsid w:val="00E026CF"/>
    <w:rsid w:val="00E026E9"/>
    <w:rsid w:val="00E02730"/>
    <w:rsid w:val="00E02AF5"/>
    <w:rsid w:val="00E04A8B"/>
    <w:rsid w:val="00E04AB2"/>
    <w:rsid w:val="00E04C62"/>
    <w:rsid w:val="00E04E5F"/>
    <w:rsid w:val="00E0575F"/>
    <w:rsid w:val="00E059B2"/>
    <w:rsid w:val="00E05D3F"/>
    <w:rsid w:val="00E05E08"/>
    <w:rsid w:val="00E05F6F"/>
    <w:rsid w:val="00E05F76"/>
    <w:rsid w:val="00E0606D"/>
    <w:rsid w:val="00E06FF1"/>
    <w:rsid w:val="00E07435"/>
    <w:rsid w:val="00E0753E"/>
    <w:rsid w:val="00E078BC"/>
    <w:rsid w:val="00E07979"/>
    <w:rsid w:val="00E1040E"/>
    <w:rsid w:val="00E1045A"/>
    <w:rsid w:val="00E108CA"/>
    <w:rsid w:val="00E11E54"/>
    <w:rsid w:val="00E126F7"/>
    <w:rsid w:val="00E12904"/>
    <w:rsid w:val="00E12C50"/>
    <w:rsid w:val="00E12F57"/>
    <w:rsid w:val="00E134AC"/>
    <w:rsid w:val="00E137F8"/>
    <w:rsid w:val="00E13A22"/>
    <w:rsid w:val="00E13AE6"/>
    <w:rsid w:val="00E140C9"/>
    <w:rsid w:val="00E142EC"/>
    <w:rsid w:val="00E14F06"/>
    <w:rsid w:val="00E15FF9"/>
    <w:rsid w:val="00E1634B"/>
    <w:rsid w:val="00E170F0"/>
    <w:rsid w:val="00E17B62"/>
    <w:rsid w:val="00E17D8E"/>
    <w:rsid w:val="00E20579"/>
    <w:rsid w:val="00E20723"/>
    <w:rsid w:val="00E20A13"/>
    <w:rsid w:val="00E21304"/>
    <w:rsid w:val="00E217C7"/>
    <w:rsid w:val="00E21CEF"/>
    <w:rsid w:val="00E22073"/>
    <w:rsid w:val="00E22525"/>
    <w:rsid w:val="00E22B5D"/>
    <w:rsid w:val="00E22F69"/>
    <w:rsid w:val="00E2365E"/>
    <w:rsid w:val="00E23AB3"/>
    <w:rsid w:val="00E23FC0"/>
    <w:rsid w:val="00E2459C"/>
    <w:rsid w:val="00E246EA"/>
    <w:rsid w:val="00E24970"/>
    <w:rsid w:val="00E24BC3"/>
    <w:rsid w:val="00E25107"/>
    <w:rsid w:val="00E25436"/>
    <w:rsid w:val="00E25460"/>
    <w:rsid w:val="00E263D0"/>
    <w:rsid w:val="00E27673"/>
    <w:rsid w:val="00E27F73"/>
    <w:rsid w:val="00E27FB4"/>
    <w:rsid w:val="00E300A0"/>
    <w:rsid w:val="00E302E0"/>
    <w:rsid w:val="00E3067C"/>
    <w:rsid w:val="00E3090B"/>
    <w:rsid w:val="00E31915"/>
    <w:rsid w:val="00E31AA9"/>
    <w:rsid w:val="00E321C3"/>
    <w:rsid w:val="00E325AF"/>
    <w:rsid w:val="00E32660"/>
    <w:rsid w:val="00E32B37"/>
    <w:rsid w:val="00E33681"/>
    <w:rsid w:val="00E3420B"/>
    <w:rsid w:val="00E3425C"/>
    <w:rsid w:val="00E34C7E"/>
    <w:rsid w:val="00E35ACF"/>
    <w:rsid w:val="00E35D30"/>
    <w:rsid w:val="00E35FCE"/>
    <w:rsid w:val="00E36608"/>
    <w:rsid w:val="00E366B1"/>
    <w:rsid w:val="00E36F3B"/>
    <w:rsid w:val="00E3734E"/>
    <w:rsid w:val="00E4016E"/>
    <w:rsid w:val="00E403C4"/>
    <w:rsid w:val="00E40CC0"/>
    <w:rsid w:val="00E419FD"/>
    <w:rsid w:val="00E41E81"/>
    <w:rsid w:val="00E42077"/>
    <w:rsid w:val="00E4235F"/>
    <w:rsid w:val="00E42854"/>
    <w:rsid w:val="00E42CA8"/>
    <w:rsid w:val="00E42FE7"/>
    <w:rsid w:val="00E43096"/>
    <w:rsid w:val="00E4310C"/>
    <w:rsid w:val="00E43186"/>
    <w:rsid w:val="00E43979"/>
    <w:rsid w:val="00E43B6F"/>
    <w:rsid w:val="00E44346"/>
    <w:rsid w:val="00E44649"/>
    <w:rsid w:val="00E44798"/>
    <w:rsid w:val="00E45135"/>
    <w:rsid w:val="00E452A9"/>
    <w:rsid w:val="00E459C3"/>
    <w:rsid w:val="00E461D1"/>
    <w:rsid w:val="00E47A21"/>
    <w:rsid w:val="00E47AB4"/>
    <w:rsid w:val="00E47C79"/>
    <w:rsid w:val="00E5052E"/>
    <w:rsid w:val="00E505A9"/>
    <w:rsid w:val="00E5068E"/>
    <w:rsid w:val="00E51205"/>
    <w:rsid w:val="00E51C96"/>
    <w:rsid w:val="00E526FD"/>
    <w:rsid w:val="00E52878"/>
    <w:rsid w:val="00E52DD7"/>
    <w:rsid w:val="00E535C9"/>
    <w:rsid w:val="00E53A3D"/>
    <w:rsid w:val="00E53B82"/>
    <w:rsid w:val="00E53EC7"/>
    <w:rsid w:val="00E54098"/>
    <w:rsid w:val="00E5409A"/>
    <w:rsid w:val="00E54143"/>
    <w:rsid w:val="00E542D8"/>
    <w:rsid w:val="00E54A32"/>
    <w:rsid w:val="00E54D24"/>
    <w:rsid w:val="00E5511B"/>
    <w:rsid w:val="00E5514C"/>
    <w:rsid w:val="00E557F7"/>
    <w:rsid w:val="00E55C00"/>
    <w:rsid w:val="00E55E87"/>
    <w:rsid w:val="00E563BA"/>
    <w:rsid w:val="00E56704"/>
    <w:rsid w:val="00E569E7"/>
    <w:rsid w:val="00E56BE7"/>
    <w:rsid w:val="00E57155"/>
    <w:rsid w:val="00E57266"/>
    <w:rsid w:val="00E5749B"/>
    <w:rsid w:val="00E576BF"/>
    <w:rsid w:val="00E5782C"/>
    <w:rsid w:val="00E57AE7"/>
    <w:rsid w:val="00E57B67"/>
    <w:rsid w:val="00E57CFD"/>
    <w:rsid w:val="00E6047E"/>
    <w:rsid w:val="00E606B8"/>
    <w:rsid w:val="00E60B48"/>
    <w:rsid w:val="00E60B6F"/>
    <w:rsid w:val="00E61265"/>
    <w:rsid w:val="00E6194B"/>
    <w:rsid w:val="00E61B0D"/>
    <w:rsid w:val="00E61C29"/>
    <w:rsid w:val="00E61D95"/>
    <w:rsid w:val="00E61F67"/>
    <w:rsid w:val="00E62100"/>
    <w:rsid w:val="00E6239C"/>
    <w:rsid w:val="00E623BF"/>
    <w:rsid w:val="00E64790"/>
    <w:rsid w:val="00E6536D"/>
    <w:rsid w:val="00E65C15"/>
    <w:rsid w:val="00E66292"/>
    <w:rsid w:val="00E66507"/>
    <w:rsid w:val="00E6659A"/>
    <w:rsid w:val="00E66A46"/>
    <w:rsid w:val="00E66AF6"/>
    <w:rsid w:val="00E66B84"/>
    <w:rsid w:val="00E66B8D"/>
    <w:rsid w:val="00E6765C"/>
    <w:rsid w:val="00E67AB6"/>
    <w:rsid w:val="00E67B1B"/>
    <w:rsid w:val="00E70461"/>
    <w:rsid w:val="00E71121"/>
    <w:rsid w:val="00E7165D"/>
    <w:rsid w:val="00E716FD"/>
    <w:rsid w:val="00E719E1"/>
    <w:rsid w:val="00E71A9F"/>
    <w:rsid w:val="00E71BA0"/>
    <w:rsid w:val="00E72E97"/>
    <w:rsid w:val="00E7325C"/>
    <w:rsid w:val="00E735F8"/>
    <w:rsid w:val="00E73917"/>
    <w:rsid w:val="00E739B8"/>
    <w:rsid w:val="00E73F2D"/>
    <w:rsid w:val="00E73F41"/>
    <w:rsid w:val="00E741E2"/>
    <w:rsid w:val="00E74C32"/>
    <w:rsid w:val="00E75DF6"/>
    <w:rsid w:val="00E75F19"/>
    <w:rsid w:val="00E76426"/>
    <w:rsid w:val="00E76B32"/>
    <w:rsid w:val="00E76CBF"/>
    <w:rsid w:val="00E7705C"/>
    <w:rsid w:val="00E770B2"/>
    <w:rsid w:val="00E77766"/>
    <w:rsid w:val="00E77AF5"/>
    <w:rsid w:val="00E8010E"/>
    <w:rsid w:val="00E80486"/>
    <w:rsid w:val="00E80BC8"/>
    <w:rsid w:val="00E8198E"/>
    <w:rsid w:val="00E831A9"/>
    <w:rsid w:val="00E83BA6"/>
    <w:rsid w:val="00E83E7F"/>
    <w:rsid w:val="00E84456"/>
    <w:rsid w:val="00E84792"/>
    <w:rsid w:val="00E84BBF"/>
    <w:rsid w:val="00E8535F"/>
    <w:rsid w:val="00E858BC"/>
    <w:rsid w:val="00E860D1"/>
    <w:rsid w:val="00E861A4"/>
    <w:rsid w:val="00E86F05"/>
    <w:rsid w:val="00E8729C"/>
    <w:rsid w:val="00E87EE4"/>
    <w:rsid w:val="00E90A66"/>
    <w:rsid w:val="00E92473"/>
    <w:rsid w:val="00E9248F"/>
    <w:rsid w:val="00E924A4"/>
    <w:rsid w:val="00E924B9"/>
    <w:rsid w:val="00E92BD5"/>
    <w:rsid w:val="00E92E6D"/>
    <w:rsid w:val="00E92FA3"/>
    <w:rsid w:val="00E930FF"/>
    <w:rsid w:val="00E931A4"/>
    <w:rsid w:val="00E936F4"/>
    <w:rsid w:val="00E941FD"/>
    <w:rsid w:val="00E94458"/>
    <w:rsid w:val="00E94660"/>
    <w:rsid w:val="00E94D1A"/>
    <w:rsid w:val="00E9610A"/>
    <w:rsid w:val="00E96849"/>
    <w:rsid w:val="00E97288"/>
    <w:rsid w:val="00E974DB"/>
    <w:rsid w:val="00EA0D22"/>
    <w:rsid w:val="00EA1A91"/>
    <w:rsid w:val="00EA1BFA"/>
    <w:rsid w:val="00EA1E6E"/>
    <w:rsid w:val="00EA2285"/>
    <w:rsid w:val="00EA2741"/>
    <w:rsid w:val="00EA2B68"/>
    <w:rsid w:val="00EA3715"/>
    <w:rsid w:val="00EA37FA"/>
    <w:rsid w:val="00EA3DF6"/>
    <w:rsid w:val="00EA44D8"/>
    <w:rsid w:val="00EA4A31"/>
    <w:rsid w:val="00EA50D7"/>
    <w:rsid w:val="00EA5D14"/>
    <w:rsid w:val="00EA6CE5"/>
    <w:rsid w:val="00EA6EB5"/>
    <w:rsid w:val="00EA7DF1"/>
    <w:rsid w:val="00EB0038"/>
    <w:rsid w:val="00EB035C"/>
    <w:rsid w:val="00EB06C0"/>
    <w:rsid w:val="00EB084B"/>
    <w:rsid w:val="00EB10D2"/>
    <w:rsid w:val="00EB13A2"/>
    <w:rsid w:val="00EB2472"/>
    <w:rsid w:val="00EB24A7"/>
    <w:rsid w:val="00EB2576"/>
    <w:rsid w:val="00EB2E50"/>
    <w:rsid w:val="00EB2F8A"/>
    <w:rsid w:val="00EB2FC2"/>
    <w:rsid w:val="00EB343E"/>
    <w:rsid w:val="00EB38BA"/>
    <w:rsid w:val="00EB3C89"/>
    <w:rsid w:val="00EB3D88"/>
    <w:rsid w:val="00EB45F5"/>
    <w:rsid w:val="00EB4638"/>
    <w:rsid w:val="00EB5BA1"/>
    <w:rsid w:val="00EB5C64"/>
    <w:rsid w:val="00EB641B"/>
    <w:rsid w:val="00EB6887"/>
    <w:rsid w:val="00EB68E8"/>
    <w:rsid w:val="00EB745E"/>
    <w:rsid w:val="00EB7703"/>
    <w:rsid w:val="00EB7909"/>
    <w:rsid w:val="00EB7BE9"/>
    <w:rsid w:val="00EB7E45"/>
    <w:rsid w:val="00EC0BA6"/>
    <w:rsid w:val="00EC0E25"/>
    <w:rsid w:val="00EC1087"/>
    <w:rsid w:val="00EC1246"/>
    <w:rsid w:val="00EC1745"/>
    <w:rsid w:val="00EC1778"/>
    <w:rsid w:val="00EC1AAD"/>
    <w:rsid w:val="00EC296A"/>
    <w:rsid w:val="00EC3564"/>
    <w:rsid w:val="00EC39B1"/>
    <w:rsid w:val="00EC3AF8"/>
    <w:rsid w:val="00EC424F"/>
    <w:rsid w:val="00EC45C9"/>
    <w:rsid w:val="00EC4859"/>
    <w:rsid w:val="00EC51A2"/>
    <w:rsid w:val="00EC56E0"/>
    <w:rsid w:val="00EC5A50"/>
    <w:rsid w:val="00EC5AF1"/>
    <w:rsid w:val="00EC5E64"/>
    <w:rsid w:val="00EC6266"/>
    <w:rsid w:val="00EC663C"/>
    <w:rsid w:val="00EC6A28"/>
    <w:rsid w:val="00EC6CBB"/>
    <w:rsid w:val="00EC7046"/>
    <w:rsid w:val="00EC713D"/>
    <w:rsid w:val="00EC792F"/>
    <w:rsid w:val="00EC7FEC"/>
    <w:rsid w:val="00ED01AB"/>
    <w:rsid w:val="00ED0A86"/>
    <w:rsid w:val="00ED0ADA"/>
    <w:rsid w:val="00ED0DF0"/>
    <w:rsid w:val="00ED17E5"/>
    <w:rsid w:val="00ED2096"/>
    <w:rsid w:val="00ED244C"/>
    <w:rsid w:val="00ED24D3"/>
    <w:rsid w:val="00ED2591"/>
    <w:rsid w:val="00ED2B09"/>
    <w:rsid w:val="00ED302F"/>
    <w:rsid w:val="00ED35F6"/>
    <w:rsid w:val="00ED397B"/>
    <w:rsid w:val="00ED39F2"/>
    <w:rsid w:val="00ED3A40"/>
    <w:rsid w:val="00ED3B7B"/>
    <w:rsid w:val="00ED421E"/>
    <w:rsid w:val="00ED45BB"/>
    <w:rsid w:val="00ED4846"/>
    <w:rsid w:val="00ED530B"/>
    <w:rsid w:val="00ED5C4C"/>
    <w:rsid w:val="00ED5E55"/>
    <w:rsid w:val="00ED66B7"/>
    <w:rsid w:val="00ED6EF7"/>
    <w:rsid w:val="00ED709C"/>
    <w:rsid w:val="00ED77DA"/>
    <w:rsid w:val="00ED7C3C"/>
    <w:rsid w:val="00ED7C86"/>
    <w:rsid w:val="00ED7D43"/>
    <w:rsid w:val="00EE0012"/>
    <w:rsid w:val="00EE1138"/>
    <w:rsid w:val="00EE1BFB"/>
    <w:rsid w:val="00EE260E"/>
    <w:rsid w:val="00EE28F2"/>
    <w:rsid w:val="00EE3892"/>
    <w:rsid w:val="00EE3DF8"/>
    <w:rsid w:val="00EE3EC9"/>
    <w:rsid w:val="00EE40E5"/>
    <w:rsid w:val="00EE4572"/>
    <w:rsid w:val="00EE4ADF"/>
    <w:rsid w:val="00EE501A"/>
    <w:rsid w:val="00EE5480"/>
    <w:rsid w:val="00EE5D9E"/>
    <w:rsid w:val="00EE60A2"/>
    <w:rsid w:val="00EE6158"/>
    <w:rsid w:val="00EE6504"/>
    <w:rsid w:val="00EE68CF"/>
    <w:rsid w:val="00EE7356"/>
    <w:rsid w:val="00EF01A0"/>
    <w:rsid w:val="00EF01AC"/>
    <w:rsid w:val="00EF085A"/>
    <w:rsid w:val="00EF1B7E"/>
    <w:rsid w:val="00EF27F1"/>
    <w:rsid w:val="00EF3139"/>
    <w:rsid w:val="00EF3356"/>
    <w:rsid w:val="00EF33F9"/>
    <w:rsid w:val="00EF40A0"/>
    <w:rsid w:val="00EF4A85"/>
    <w:rsid w:val="00EF4AD7"/>
    <w:rsid w:val="00EF4CB4"/>
    <w:rsid w:val="00EF5598"/>
    <w:rsid w:val="00EF6343"/>
    <w:rsid w:val="00EF6A52"/>
    <w:rsid w:val="00EF6D8D"/>
    <w:rsid w:val="00EF6F70"/>
    <w:rsid w:val="00EF70D9"/>
    <w:rsid w:val="00EF7A1A"/>
    <w:rsid w:val="00EF7AD8"/>
    <w:rsid w:val="00EF7D97"/>
    <w:rsid w:val="00F00A8F"/>
    <w:rsid w:val="00F01BF2"/>
    <w:rsid w:val="00F022D6"/>
    <w:rsid w:val="00F036AD"/>
    <w:rsid w:val="00F03A68"/>
    <w:rsid w:val="00F03D63"/>
    <w:rsid w:val="00F04406"/>
    <w:rsid w:val="00F04594"/>
    <w:rsid w:val="00F0479E"/>
    <w:rsid w:val="00F0483F"/>
    <w:rsid w:val="00F058D0"/>
    <w:rsid w:val="00F05DA6"/>
    <w:rsid w:val="00F05E06"/>
    <w:rsid w:val="00F06141"/>
    <w:rsid w:val="00F062C5"/>
    <w:rsid w:val="00F0630A"/>
    <w:rsid w:val="00F066B0"/>
    <w:rsid w:val="00F072B8"/>
    <w:rsid w:val="00F10072"/>
    <w:rsid w:val="00F108FC"/>
    <w:rsid w:val="00F10D46"/>
    <w:rsid w:val="00F11B42"/>
    <w:rsid w:val="00F11B65"/>
    <w:rsid w:val="00F11F90"/>
    <w:rsid w:val="00F126AA"/>
    <w:rsid w:val="00F12CDD"/>
    <w:rsid w:val="00F1336F"/>
    <w:rsid w:val="00F134BC"/>
    <w:rsid w:val="00F14265"/>
    <w:rsid w:val="00F1497A"/>
    <w:rsid w:val="00F14AF8"/>
    <w:rsid w:val="00F14DFA"/>
    <w:rsid w:val="00F155F6"/>
    <w:rsid w:val="00F15830"/>
    <w:rsid w:val="00F15B8F"/>
    <w:rsid w:val="00F16FF9"/>
    <w:rsid w:val="00F17B92"/>
    <w:rsid w:val="00F20083"/>
    <w:rsid w:val="00F20231"/>
    <w:rsid w:val="00F20985"/>
    <w:rsid w:val="00F212D1"/>
    <w:rsid w:val="00F216B8"/>
    <w:rsid w:val="00F21773"/>
    <w:rsid w:val="00F21814"/>
    <w:rsid w:val="00F2183B"/>
    <w:rsid w:val="00F22100"/>
    <w:rsid w:val="00F2211A"/>
    <w:rsid w:val="00F22ABA"/>
    <w:rsid w:val="00F231C3"/>
    <w:rsid w:val="00F232B2"/>
    <w:rsid w:val="00F233B9"/>
    <w:rsid w:val="00F23A9C"/>
    <w:rsid w:val="00F23BD9"/>
    <w:rsid w:val="00F24031"/>
    <w:rsid w:val="00F24325"/>
    <w:rsid w:val="00F247B2"/>
    <w:rsid w:val="00F24F88"/>
    <w:rsid w:val="00F25122"/>
    <w:rsid w:val="00F25434"/>
    <w:rsid w:val="00F256A9"/>
    <w:rsid w:val="00F25BED"/>
    <w:rsid w:val="00F25D96"/>
    <w:rsid w:val="00F25E8A"/>
    <w:rsid w:val="00F26130"/>
    <w:rsid w:val="00F26418"/>
    <w:rsid w:val="00F27936"/>
    <w:rsid w:val="00F300A4"/>
    <w:rsid w:val="00F3014E"/>
    <w:rsid w:val="00F302E5"/>
    <w:rsid w:val="00F30650"/>
    <w:rsid w:val="00F30A73"/>
    <w:rsid w:val="00F30DB8"/>
    <w:rsid w:val="00F3157B"/>
    <w:rsid w:val="00F31636"/>
    <w:rsid w:val="00F3170E"/>
    <w:rsid w:val="00F31A90"/>
    <w:rsid w:val="00F31E38"/>
    <w:rsid w:val="00F321AB"/>
    <w:rsid w:val="00F3258A"/>
    <w:rsid w:val="00F336B6"/>
    <w:rsid w:val="00F342A2"/>
    <w:rsid w:val="00F342AA"/>
    <w:rsid w:val="00F34789"/>
    <w:rsid w:val="00F3530E"/>
    <w:rsid w:val="00F353EB"/>
    <w:rsid w:val="00F36E21"/>
    <w:rsid w:val="00F36E3B"/>
    <w:rsid w:val="00F36F0D"/>
    <w:rsid w:val="00F3708A"/>
    <w:rsid w:val="00F3763D"/>
    <w:rsid w:val="00F37849"/>
    <w:rsid w:val="00F403D7"/>
    <w:rsid w:val="00F408EE"/>
    <w:rsid w:val="00F417FA"/>
    <w:rsid w:val="00F41EA5"/>
    <w:rsid w:val="00F42089"/>
    <w:rsid w:val="00F42093"/>
    <w:rsid w:val="00F421EC"/>
    <w:rsid w:val="00F423B7"/>
    <w:rsid w:val="00F42A5E"/>
    <w:rsid w:val="00F42FC1"/>
    <w:rsid w:val="00F43104"/>
    <w:rsid w:val="00F4389A"/>
    <w:rsid w:val="00F43A0C"/>
    <w:rsid w:val="00F43A8D"/>
    <w:rsid w:val="00F43B4A"/>
    <w:rsid w:val="00F43D58"/>
    <w:rsid w:val="00F440EF"/>
    <w:rsid w:val="00F44880"/>
    <w:rsid w:val="00F44944"/>
    <w:rsid w:val="00F44C02"/>
    <w:rsid w:val="00F460D4"/>
    <w:rsid w:val="00F4676C"/>
    <w:rsid w:val="00F467CD"/>
    <w:rsid w:val="00F46915"/>
    <w:rsid w:val="00F46B03"/>
    <w:rsid w:val="00F47100"/>
    <w:rsid w:val="00F4745A"/>
    <w:rsid w:val="00F477EC"/>
    <w:rsid w:val="00F5085E"/>
    <w:rsid w:val="00F509E6"/>
    <w:rsid w:val="00F50FE2"/>
    <w:rsid w:val="00F51267"/>
    <w:rsid w:val="00F51D3F"/>
    <w:rsid w:val="00F52309"/>
    <w:rsid w:val="00F52365"/>
    <w:rsid w:val="00F52CEB"/>
    <w:rsid w:val="00F5408C"/>
    <w:rsid w:val="00F544DF"/>
    <w:rsid w:val="00F544E6"/>
    <w:rsid w:val="00F54502"/>
    <w:rsid w:val="00F547A7"/>
    <w:rsid w:val="00F548B9"/>
    <w:rsid w:val="00F54C8B"/>
    <w:rsid w:val="00F553BA"/>
    <w:rsid w:val="00F555E0"/>
    <w:rsid w:val="00F55679"/>
    <w:rsid w:val="00F55FC4"/>
    <w:rsid w:val="00F561B2"/>
    <w:rsid w:val="00F565CF"/>
    <w:rsid w:val="00F56ED1"/>
    <w:rsid w:val="00F57B62"/>
    <w:rsid w:val="00F57E6A"/>
    <w:rsid w:val="00F6055A"/>
    <w:rsid w:val="00F61C1D"/>
    <w:rsid w:val="00F6280F"/>
    <w:rsid w:val="00F62BC0"/>
    <w:rsid w:val="00F63764"/>
    <w:rsid w:val="00F63962"/>
    <w:rsid w:val="00F63B72"/>
    <w:rsid w:val="00F63EA0"/>
    <w:rsid w:val="00F63FA1"/>
    <w:rsid w:val="00F641D3"/>
    <w:rsid w:val="00F6427F"/>
    <w:rsid w:val="00F645C9"/>
    <w:rsid w:val="00F64C8E"/>
    <w:rsid w:val="00F65703"/>
    <w:rsid w:val="00F661B3"/>
    <w:rsid w:val="00F66EA8"/>
    <w:rsid w:val="00F66EF1"/>
    <w:rsid w:val="00F67C2F"/>
    <w:rsid w:val="00F705BF"/>
    <w:rsid w:val="00F70779"/>
    <w:rsid w:val="00F70AF9"/>
    <w:rsid w:val="00F70F26"/>
    <w:rsid w:val="00F7185E"/>
    <w:rsid w:val="00F718E8"/>
    <w:rsid w:val="00F71FFA"/>
    <w:rsid w:val="00F726AA"/>
    <w:rsid w:val="00F749BF"/>
    <w:rsid w:val="00F74AA4"/>
    <w:rsid w:val="00F74F2B"/>
    <w:rsid w:val="00F75B6B"/>
    <w:rsid w:val="00F75E3A"/>
    <w:rsid w:val="00F76942"/>
    <w:rsid w:val="00F76F6A"/>
    <w:rsid w:val="00F77115"/>
    <w:rsid w:val="00F779E7"/>
    <w:rsid w:val="00F77F7B"/>
    <w:rsid w:val="00F77FF3"/>
    <w:rsid w:val="00F8052D"/>
    <w:rsid w:val="00F80735"/>
    <w:rsid w:val="00F811BF"/>
    <w:rsid w:val="00F81287"/>
    <w:rsid w:val="00F81419"/>
    <w:rsid w:val="00F814DA"/>
    <w:rsid w:val="00F81862"/>
    <w:rsid w:val="00F825F9"/>
    <w:rsid w:val="00F8280E"/>
    <w:rsid w:val="00F82A18"/>
    <w:rsid w:val="00F82CD8"/>
    <w:rsid w:val="00F82F5C"/>
    <w:rsid w:val="00F8335F"/>
    <w:rsid w:val="00F833A9"/>
    <w:rsid w:val="00F8350F"/>
    <w:rsid w:val="00F8369F"/>
    <w:rsid w:val="00F843C1"/>
    <w:rsid w:val="00F84DF8"/>
    <w:rsid w:val="00F85194"/>
    <w:rsid w:val="00F8531E"/>
    <w:rsid w:val="00F8555E"/>
    <w:rsid w:val="00F85D78"/>
    <w:rsid w:val="00F85E95"/>
    <w:rsid w:val="00F8673E"/>
    <w:rsid w:val="00F86DB8"/>
    <w:rsid w:val="00F87254"/>
    <w:rsid w:val="00F87A2A"/>
    <w:rsid w:val="00F87C02"/>
    <w:rsid w:val="00F87E4B"/>
    <w:rsid w:val="00F87F58"/>
    <w:rsid w:val="00F90476"/>
    <w:rsid w:val="00F9048D"/>
    <w:rsid w:val="00F90882"/>
    <w:rsid w:val="00F90970"/>
    <w:rsid w:val="00F91471"/>
    <w:rsid w:val="00F914BE"/>
    <w:rsid w:val="00F919A6"/>
    <w:rsid w:val="00F92864"/>
    <w:rsid w:val="00F9339B"/>
    <w:rsid w:val="00F9345E"/>
    <w:rsid w:val="00F93B6C"/>
    <w:rsid w:val="00F93FAF"/>
    <w:rsid w:val="00F93FED"/>
    <w:rsid w:val="00F9404E"/>
    <w:rsid w:val="00F957C5"/>
    <w:rsid w:val="00F95941"/>
    <w:rsid w:val="00F960E8"/>
    <w:rsid w:val="00F96179"/>
    <w:rsid w:val="00F971C4"/>
    <w:rsid w:val="00F97846"/>
    <w:rsid w:val="00F978EA"/>
    <w:rsid w:val="00FA0606"/>
    <w:rsid w:val="00FA0DD9"/>
    <w:rsid w:val="00FA10FC"/>
    <w:rsid w:val="00FA136B"/>
    <w:rsid w:val="00FA1822"/>
    <w:rsid w:val="00FA1D85"/>
    <w:rsid w:val="00FA1F54"/>
    <w:rsid w:val="00FA2673"/>
    <w:rsid w:val="00FA33FB"/>
    <w:rsid w:val="00FA3428"/>
    <w:rsid w:val="00FA3996"/>
    <w:rsid w:val="00FA3ECA"/>
    <w:rsid w:val="00FA516B"/>
    <w:rsid w:val="00FA5977"/>
    <w:rsid w:val="00FA5B21"/>
    <w:rsid w:val="00FA5C8E"/>
    <w:rsid w:val="00FA5D76"/>
    <w:rsid w:val="00FA681A"/>
    <w:rsid w:val="00FA6C8C"/>
    <w:rsid w:val="00FA6F71"/>
    <w:rsid w:val="00FA70CE"/>
    <w:rsid w:val="00FA70FD"/>
    <w:rsid w:val="00FA7DBB"/>
    <w:rsid w:val="00FA7F55"/>
    <w:rsid w:val="00FB007F"/>
    <w:rsid w:val="00FB0EE7"/>
    <w:rsid w:val="00FB111D"/>
    <w:rsid w:val="00FB1172"/>
    <w:rsid w:val="00FB1578"/>
    <w:rsid w:val="00FB22CA"/>
    <w:rsid w:val="00FB27CC"/>
    <w:rsid w:val="00FB2D88"/>
    <w:rsid w:val="00FB2FD4"/>
    <w:rsid w:val="00FB326E"/>
    <w:rsid w:val="00FB38A1"/>
    <w:rsid w:val="00FB38D2"/>
    <w:rsid w:val="00FB3C40"/>
    <w:rsid w:val="00FB3EF0"/>
    <w:rsid w:val="00FB400D"/>
    <w:rsid w:val="00FB4223"/>
    <w:rsid w:val="00FB4582"/>
    <w:rsid w:val="00FB4849"/>
    <w:rsid w:val="00FB485E"/>
    <w:rsid w:val="00FB4B50"/>
    <w:rsid w:val="00FB4FBB"/>
    <w:rsid w:val="00FB58B0"/>
    <w:rsid w:val="00FB5B38"/>
    <w:rsid w:val="00FB5BAA"/>
    <w:rsid w:val="00FB5F91"/>
    <w:rsid w:val="00FB63DB"/>
    <w:rsid w:val="00FB644F"/>
    <w:rsid w:val="00FB653D"/>
    <w:rsid w:val="00FB6A42"/>
    <w:rsid w:val="00FB6D94"/>
    <w:rsid w:val="00FB6EE9"/>
    <w:rsid w:val="00FB78BB"/>
    <w:rsid w:val="00FC03F0"/>
    <w:rsid w:val="00FC06C8"/>
    <w:rsid w:val="00FC098E"/>
    <w:rsid w:val="00FC13F3"/>
    <w:rsid w:val="00FC1B5C"/>
    <w:rsid w:val="00FC1BCE"/>
    <w:rsid w:val="00FC20B3"/>
    <w:rsid w:val="00FC2651"/>
    <w:rsid w:val="00FC31B6"/>
    <w:rsid w:val="00FC3265"/>
    <w:rsid w:val="00FC3D2C"/>
    <w:rsid w:val="00FC42DD"/>
    <w:rsid w:val="00FC45F7"/>
    <w:rsid w:val="00FC4F38"/>
    <w:rsid w:val="00FC5818"/>
    <w:rsid w:val="00FC5EE5"/>
    <w:rsid w:val="00FC6157"/>
    <w:rsid w:val="00FC637F"/>
    <w:rsid w:val="00FC64A1"/>
    <w:rsid w:val="00FC737B"/>
    <w:rsid w:val="00FC7CB6"/>
    <w:rsid w:val="00FC7FD6"/>
    <w:rsid w:val="00FD028C"/>
    <w:rsid w:val="00FD0C0E"/>
    <w:rsid w:val="00FD1062"/>
    <w:rsid w:val="00FD124E"/>
    <w:rsid w:val="00FD1638"/>
    <w:rsid w:val="00FD17BE"/>
    <w:rsid w:val="00FD2263"/>
    <w:rsid w:val="00FD2950"/>
    <w:rsid w:val="00FD2DD4"/>
    <w:rsid w:val="00FD39D9"/>
    <w:rsid w:val="00FD4668"/>
    <w:rsid w:val="00FD4992"/>
    <w:rsid w:val="00FD4BF9"/>
    <w:rsid w:val="00FD54D4"/>
    <w:rsid w:val="00FD58BA"/>
    <w:rsid w:val="00FD5AFD"/>
    <w:rsid w:val="00FD655B"/>
    <w:rsid w:val="00FD71BB"/>
    <w:rsid w:val="00FD75FB"/>
    <w:rsid w:val="00FD7CCD"/>
    <w:rsid w:val="00FD7DD1"/>
    <w:rsid w:val="00FE01AE"/>
    <w:rsid w:val="00FE040B"/>
    <w:rsid w:val="00FE0434"/>
    <w:rsid w:val="00FE0639"/>
    <w:rsid w:val="00FE0CB6"/>
    <w:rsid w:val="00FE1681"/>
    <w:rsid w:val="00FE1A1B"/>
    <w:rsid w:val="00FE1C07"/>
    <w:rsid w:val="00FE1DDD"/>
    <w:rsid w:val="00FE2B8E"/>
    <w:rsid w:val="00FE2BCA"/>
    <w:rsid w:val="00FE2F78"/>
    <w:rsid w:val="00FE32E1"/>
    <w:rsid w:val="00FE345A"/>
    <w:rsid w:val="00FE3B57"/>
    <w:rsid w:val="00FE3F88"/>
    <w:rsid w:val="00FE4A10"/>
    <w:rsid w:val="00FE580E"/>
    <w:rsid w:val="00FE59F9"/>
    <w:rsid w:val="00FE5F41"/>
    <w:rsid w:val="00FE61F8"/>
    <w:rsid w:val="00FE67D6"/>
    <w:rsid w:val="00FE690A"/>
    <w:rsid w:val="00FE6D7E"/>
    <w:rsid w:val="00FE7390"/>
    <w:rsid w:val="00FE7812"/>
    <w:rsid w:val="00FE7E01"/>
    <w:rsid w:val="00FF0D41"/>
    <w:rsid w:val="00FF0DA0"/>
    <w:rsid w:val="00FF0F51"/>
    <w:rsid w:val="00FF1611"/>
    <w:rsid w:val="00FF180F"/>
    <w:rsid w:val="00FF1B2F"/>
    <w:rsid w:val="00FF1FAB"/>
    <w:rsid w:val="00FF2401"/>
    <w:rsid w:val="00FF252D"/>
    <w:rsid w:val="00FF2BCE"/>
    <w:rsid w:val="00FF2D6A"/>
    <w:rsid w:val="00FF3EC1"/>
    <w:rsid w:val="00FF410D"/>
    <w:rsid w:val="00FF457C"/>
    <w:rsid w:val="00FF48EC"/>
    <w:rsid w:val="00FF4A11"/>
    <w:rsid w:val="00FF4C28"/>
    <w:rsid w:val="00FF4D92"/>
    <w:rsid w:val="00FF4F86"/>
    <w:rsid w:val="00FF5579"/>
    <w:rsid w:val="00FF5B1B"/>
    <w:rsid w:val="00FF5B6D"/>
    <w:rsid w:val="00FF5FE9"/>
    <w:rsid w:val="00FF6A55"/>
    <w:rsid w:val="00FF7DBB"/>
    <w:rsid w:val="01011793"/>
    <w:rsid w:val="0265EB3B"/>
    <w:rsid w:val="02822056"/>
    <w:rsid w:val="0321BA28"/>
    <w:rsid w:val="037913FF"/>
    <w:rsid w:val="039F634E"/>
    <w:rsid w:val="03B997F0"/>
    <w:rsid w:val="04B6E43F"/>
    <w:rsid w:val="05ED221B"/>
    <w:rsid w:val="07299A81"/>
    <w:rsid w:val="07B21BEF"/>
    <w:rsid w:val="08032957"/>
    <w:rsid w:val="0AB708AF"/>
    <w:rsid w:val="0B031DAC"/>
    <w:rsid w:val="0D33A39D"/>
    <w:rsid w:val="0DD1885E"/>
    <w:rsid w:val="0DDBA79F"/>
    <w:rsid w:val="0EC925F4"/>
    <w:rsid w:val="0ED7AADD"/>
    <w:rsid w:val="0F43F76C"/>
    <w:rsid w:val="10144D08"/>
    <w:rsid w:val="109D0E9B"/>
    <w:rsid w:val="10C63F08"/>
    <w:rsid w:val="10D65D2D"/>
    <w:rsid w:val="110890A9"/>
    <w:rsid w:val="119BBDF9"/>
    <w:rsid w:val="1296A185"/>
    <w:rsid w:val="12BFA507"/>
    <w:rsid w:val="12F62F4D"/>
    <w:rsid w:val="13B2A248"/>
    <w:rsid w:val="156F6B9B"/>
    <w:rsid w:val="16115D8D"/>
    <w:rsid w:val="18208F95"/>
    <w:rsid w:val="189BF73E"/>
    <w:rsid w:val="192AC4F5"/>
    <w:rsid w:val="19A06758"/>
    <w:rsid w:val="1AB83EFC"/>
    <w:rsid w:val="1B10894B"/>
    <w:rsid w:val="1BA1563F"/>
    <w:rsid w:val="1C09B645"/>
    <w:rsid w:val="1CE817B4"/>
    <w:rsid w:val="1D67EE2A"/>
    <w:rsid w:val="1E74DFDE"/>
    <w:rsid w:val="1ED08424"/>
    <w:rsid w:val="1EF789DB"/>
    <w:rsid w:val="1FDA9AD9"/>
    <w:rsid w:val="20738B57"/>
    <w:rsid w:val="212301C0"/>
    <w:rsid w:val="21E9074F"/>
    <w:rsid w:val="23773618"/>
    <w:rsid w:val="23C7A303"/>
    <w:rsid w:val="25211AE6"/>
    <w:rsid w:val="26932A17"/>
    <w:rsid w:val="26D73E0A"/>
    <w:rsid w:val="2719559F"/>
    <w:rsid w:val="28652229"/>
    <w:rsid w:val="2A308B69"/>
    <w:rsid w:val="2BAB746E"/>
    <w:rsid w:val="2BF100BA"/>
    <w:rsid w:val="2BFA33C0"/>
    <w:rsid w:val="2C058BEC"/>
    <w:rsid w:val="2CD5CDB2"/>
    <w:rsid w:val="2D4F28E7"/>
    <w:rsid w:val="2D62CE7E"/>
    <w:rsid w:val="306B7FF9"/>
    <w:rsid w:val="30C1EB3C"/>
    <w:rsid w:val="31366405"/>
    <w:rsid w:val="31ABE8D9"/>
    <w:rsid w:val="31C62575"/>
    <w:rsid w:val="31D5A806"/>
    <w:rsid w:val="31D64302"/>
    <w:rsid w:val="3282AD9C"/>
    <w:rsid w:val="32A9694C"/>
    <w:rsid w:val="32D93D6D"/>
    <w:rsid w:val="32FF7618"/>
    <w:rsid w:val="34B3B575"/>
    <w:rsid w:val="36A5177E"/>
    <w:rsid w:val="374AEDD8"/>
    <w:rsid w:val="37774BFC"/>
    <w:rsid w:val="379E40A5"/>
    <w:rsid w:val="390CB8C0"/>
    <w:rsid w:val="39790C2A"/>
    <w:rsid w:val="3AA11586"/>
    <w:rsid w:val="3B43D240"/>
    <w:rsid w:val="3D106553"/>
    <w:rsid w:val="3D684813"/>
    <w:rsid w:val="3DB25D4C"/>
    <w:rsid w:val="3DE05EA3"/>
    <w:rsid w:val="3EF0CBD1"/>
    <w:rsid w:val="3F33A303"/>
    <w:rsid w:val="3FD00503"/>
    <w:rsid w:val="41539292"/>
    <w:rsid w:val="435B9D60"/>
    <w:rsid w:val="446EC75F"/>
    <w:rsid w:val="479E8EC2"/>
    <w:rsid w:val="48B267D4"/>
    <w:rsid w:val="48C80469"/>
    <w:rsid w:val="4ACBE8DC"/>
    <w:rsid w:val="4B1E4480"/>
    <w:rsid w:val="4B3CC77F"/>
    <w:rsid w:val="4BF3AB89"/>
    <w:rsid w:val="4D3F1FC5"/>
    <w:rsid w:val="4D6617D8"/>
    <w:rsid w:val="4E1E3EF1"/>
    <w:rsid w:val="4E67D481"/>
    <w:rsid w:val="4E69DCB4"/>
    <w:rsid w:val="4E7CB5EE"/>
    <w:rsid w:val="4FD7F614"/>
    <w:rsid w:val="51F60897"/>
    <w:rsid w:val="5248B096"/>
    <w:rsid w:val="525633C1"/>
    <w:rsid w:val="53B0986D"/>
    <w:rsid w:val="54042FEA"/>
    <w:rsid w:val="543435B4"/>
    <w:rsid w:val="5446A8B2"/>
    <w:rsid w:val="54A3FE42"/>
    <w:rsid w:val="54DDFD20"/>
    <w:rsid w:val="556B9834"/>
    <w:rsid w:val="58B02E18"/>
    <w:rsid w:val="58B5BAFC"/>
    <w:rsid w:val="5A550C3D"/>
    <w:rsid w:val="5A596AFA"/>
    <w:rsid w:val="5AEA8F91"/>
    <w:rsid w:val="5C97016B"/>
    <w:rsid w:val="5CFCBEFF"/>
    <w:rsid w:val="5D258F79"/>
    <w:rsid w:val="5E9A1EEC"/>
    <w:rsid w:val="5EF97BA3"/>
    <w:rsid w:val="5EFFAAEE"/>
    <w:rsid w:val="5F2BFC70"/>
    <w:rsid w:val="5FC0A3A7"/>
    <w:rsid w:val="608EC9E8"/>
    <w:rsid w:val="60B24F9A"/>
    <w:rsid w:val="616949A8"/>
    <w:rsid w:val="62AF5689"/>
    <w:rsid w:val="62E3F4A8"/>
    <w:rsid w:val="62FF8387"/>
    <w:rsid w:val="631C6B4A"/>
    <w:rsid w:val="648E81FD"/>
    <w:rsid w:val="649457FC"/>
    <w:rsid w:val="64A1251D"/>
    <w:rsid w:val="64C3CC40"/>
    <w:rsid w:val="64E52F4D"/>
    <w:rsid w:val="667EFCC8"/>
    <w:rsid w:val="672F0187"/>
    <w:rsid w:val="67A1E934"/>
    <w:rsid w:val="6963B7F7"/>
    <w:rsid w:val="6A483698"/>
    <w:rsid w:val="6A89D006"/>
    <w:rsid w:val="6AA3F8D0"/>
    <w:rsid w:val="6AB914B4"/>
    <w:rsid w:val="6B21B5F3"/>
    <w:rsid w:val="6B373DD3"/>
    <w:rsid w:val="6D792437"/>
    <w:rsid w:val="6DE13161"/>
    <w:rsid w:val="6E4AA5E5"/>
    <w:rsid w:val="6F1304D7"/>
    <w:rsid w:val="6FB17C3C"/>
    <w:rsid w:val="707055D3"/>
    <w:rsid w:val="708D421D"/>
    <w:rsid w:val="7103CACA"/>
    <w:rsid w:val="71D059C9"/>
    <w:rsid w:val="725BBF8C"/>
    <w:rsid w:val="725C0433"/>
    <w:rsid w:val="735DA2CE"/>
    <w:rsid w:val="753A2ED5"/>
    <w:rsid w:val="75738B25"/>
    <w:rsid w:val="765EC26B"/>
    <w:rsid w:val="778C9B43"/>
    <w:rsid w:val="7A448E86"/>
    <w:rsid w:val="7A4D26E5"/>
    <w:rsid w:val="7A834C7C"/>
    <w:rsid w:val="7AD711D5"/>
    <w:rsid w:val="7EA4FB96"/>
    <w:rsid w:val="7F9DF1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5E7055"/>
  <w15:chartTrackingRefBased/>
  <w15:docId w15:val="{7FF9076B-3486-4205-8BAB-28937078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7F9C"/>
    <w:pPr>
      <w:keepNext/>
      <w:keepLines/>
      <w:spacing w:before="360" w:after="80"/>
      <w:outlineLvl w:val="0"/>
    </w:pPr>
    <w:rPr>
      <w:rFonts w:asciiTheme="majorHAnsi" w:eastAsiaTheme="majorEastAsia" w:hAnsiTheme="majorHAnsi" w:cstheme="majorBidi"/>
      <w:color w:val="0F4761" w:themeColor="accent1" w:themeShade="BF"/>
      <w:sz w:val="28"/>
      <w:szCs w:val="40"/>
    </w:rPr>
  </w:style>
  <w:style w:type="paragraph" w:styleId="Heading2">
    <w:name w:val="heading 2"/>
    <w:basedOn w:val="Normal"/>
    <w:next w:val="Normal"/>
    <w:link w:val="Heading2Char"/>
    <w:uiPriority w:val="9"/>
    <w:unhideWhenUsed/>
    <w:qFormat/>
    <w:rsid w:val="0085038C"/>
    <w:pPr>
      <w:keepNext/>
      <w:keepLines/>
      <w:spacing w:before="160" w:after="80"/>
      <w:outlineLvl w:val="1"/>
    </w:pPr>
    <w:rPr>
      <w:rFonts w:asciiTheme="majorHAnsi" w:eastAsiaTheme="majorEastAsia" w:hAnsiTheme="majorHAnsi" w:cstheme="majorBidi"/>
      <w:color w:val="0F4761" w:themeColor="accent1" w:themeShade="BF"/>
      <w:sz w:val="24"/>
      <w:szCs w:val="32"/>
    </w:rPr>
  </w:style>
  <w:style w:type="paragraph" w:styleId="Heading3">
    <w:name w:val="heading 3"/>
    <w:basedOn w:val="Normal"/>
    <w:next w:val="Normal"/>
    <w:link w:val="Heading3Char"/>
    <w:uiPriority w:val="9"/>
    <w:unhideWhenUsed/>
    <w:qFormat/>
    <w:rsid w:val="00477F9C"/>
    <w:pPr>
      <w:keepNext/>
      <w:keepLines/>
      <w:spacing w:before="160" w:after="80"/>
      <w:outlineLvl w:val="2"/>
    </w:pPr>
    <w:rPr>
      <w:rFonts w:eastAsiaTheme="majorEastAsia" w:cstheme="majorBidi"/>
      <w:color w:val="0F4761" w:themeColor="accent1" w:themeShade="BF"/>
      <w:sz w:val="24"/>
      <w:szCs w:val="28"/>
    </w:rPr>
  </w:style>
  <w:style w:type="paragraph" w:styleId="Heading4">
    <w:name w:val="heading 4"/>
    <w:basedOn w:val="Normal"/>
    <w:next w:val="Normal"/>
    <w:link w:val="Heading4Char"/>
    <w:uiPriority w:val="9"/>
    <w:unhideWhenUsed/>
    <w:qFormat/>
    <w:rsid w:val="002546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2546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46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46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46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46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F9C"/>
    <w:rPr>
      <w:rFonts w:asciiTheme="majorHAnsi" w:eastAsiaTheme="majorEastAsia" w:hAnsiTheme="majorHAnsi" w:cstheme="majorBidi"/>
      <w:color w:val="0F4761" w:themeColor="accent1" w:themeShade="BF"/>
      <w:sz w:val="28"/>
      <w:szCs w:val="40"/>
    </w:rPr>
  </w:style>
  <w:style w:type="character" w:customStyle="1" w:styleId="Heading2Char">
    <w:name w:val="Heading 2 Char"/>
    <w:basedOn w:val="DefaultParagraphFont"/>
    <w:link w:val="Heading2"/>
    <w:uiPriority w:val="9"/>
    <w:rsid w:val="0085038C"/>
    <w:rPr>
      <w:rFonts w:asciiTheme="majorHAnsi" w:eastAsiaTheme="majorEastAsia" w:hAnsiTheme="majorHAnsi" w:cstheme="majorBidi"/>
      <w:color w:val="0F4761" w:themeColor="accent1" w:themeShade="BF"/>
      <w:sz w:val="24"/>
      <w:szCs w:val="32"/>
    </w:rPr>
  </w:style>
  <w:style w:type="character" w:customStyle="1" w:styleId="Heading3Char">
    <w:name w:val="Heading 3 Char"/>
    <w:basedOn w:val="DefaultParagraphFont"/>
    <w:link w:val="Heading3"/>
    <w:uiPriority w:val="9"/>
    <w:rsid w:val="00477F9C"/>
    <w:rPr>
      <w:rFonts w:eastAsiaTheme="majorEastAsia" w:cstheme="majorBidi"/>
      <w:color w:val="0F4761" w:themeColor="accent1" w:themeShade="BF"/>
      <w:sz w:val="24"/>
      <w:szCs w:val="28"/>
    </w:rPr>
  </w:style>
  <w:style w:type="character" w:customStyle="1" w:styleId="Heading4Char">
    <w:name w:val="Heading 4 Char"/>
    <w:basedOn w:val="DefaultParagraphFont"/>
    <w:link w:val="Heading4"/>
    <w:uiPriority w:val="9"/>
    <w:rsid w:val="002546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2546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46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46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46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46C7"/>
    <w:rPr>
      <w:rFonts w:eastAsiaTheme="majorEastAsia" w:cstheme="majorBidi"/>
      <w:color w:val="272727" w:themeColor="text1" w:themeTint="D8"/>
    </w:rPr>
  </w:style>
  <w:style w:type="paragraph" w:styleId="Title">
    <w:name w:val="Title"/>
    <w:basedOn w:val="Normal"/>
    <w:next w:val="Normal"/>
    <w:link w:val="TitleChar"/>
    <w:uiPriority w:val="10"/>
    <w:qFormat/>
    <w:rsid w:val="002546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46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46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46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46C7"/>
    <w:pPr>
      <w:spacing w:before="160"/>
      <w:jc w:val="center"/>
    </w:pPr>
    <w:rPr>
      <w:i/>
      <w:iCs/>
      <w:color w:val="404040" w:themeColor="text1" w:themeTint="BF"/>
    </w:rPr>
  </w:style>
  <w:style w:type="character" w:customStyle="1" w:styleId="QuoteChar">
    <w:name w:val="Quote Char"/>
    <w:basedOn w:val="DefaultParagraphFont"/>
    <w:link w:val="Quote"/>
    <w:uiPriority w:val="29"/>
    <w:rsid w:val="002546C7"/>
    <w:rPr>
      <w:i/>
      <w:iCs/>
      <w:color w:val="404040" w:themeColor="text1" w:themeTint="BF"/>
    </w:rPr>
  </w:style>
  <w:style w:type="paragraph" w:styleId="ListParagraph">
    <w:name w:val="List Paragraph"/>
    <w:basedOn w:val="Normal"/>
    <w:uiPriority w:val="34"/>
    <w:qFormat/>
    <w:rsid w:val="002546C7"/>
    <w:pPr>
      <w:ind w:left="720"/>
      <w:contextualSpacing/>
    </w:pPr>
  </w:style>
  <w:style w:type="character" w:styleId="IntenseEmphasis">
    <w:name w:val="Intense Emphasis"/>
    <w:basedOn w:val="DefaultParagraphFont"/>
    <w:uiPriority w:val="21"/>
    <w:qFormat/>
    <w:rsid w:val="002546C7"/>
    <w:rPr>
      <w:i/>
      <w:iCs/>
      <w:color w:val="0F4761" w:themeColor="accent1" w:themeShade="BF"/>
    </w:rPr>
  </w:style>
  <w:style w:type="paragraph" w:styleId="IntenseQuote">
    <w:name w:val="Intense Quote"/>
    <w:basedOn w:val="Normal"/>
    <w:next w:val="Normal"/>
    <w:link w:val="IntenseQuoteChar"/>
    <w:uiPriority w:val="30"/>
    <w:qFormat/>
    <w:rsid w:val="002546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46C7"/>
    <w:rPr>
      <w:i/>
      <w:iCs/>
      <w:color w:val="0F4761" w:themeColor="accent1" w:themeShade="BF"/>
    </w:rPr>
  </w:style>
  <w:style w:type="character" w:styleId="IntenseReference">
    <w:name w:val="Intense Reference"/>
    <w:basedOn w:val="DefaultParagraphFont"/>
    <w:uiPriority w:val="32"/>
    <w:qFormat/>
    <w:rsid w:val="002546C7"/>
    <w:rPr>
      <w:b/>
      <w:bCs/>
      <w:smallCaps/>
      <w:color w:val="0F4761" w:themeColor="accent1" w:themeShade="BF"/>
      <w:spacing w:val="5"/>
    </w:rPr>
  </w:style>
  <w:style w:type="paragraph" w:styleId="Revision">
    <w:name w:val="Revision"/>
    <w:hidden/>
    <w:uiPriority w:val="99"/>
    <w:semiHidden/>
    <w:rsid w:val="002546C7"/>
    <w:pPr>
      <w:spacing w:after="0" w:line="240" w:lineRule="auto"/>
    </w:pPr>
  </w:style>
  <w:style w:type="character" w:styleId="CommentReference">
    <w:name w:val="annotation reference"/>
    <w:basedOn w:val="DefaultParagraphFont"/>
    <w:uiPriority w:val="99"/>
    <w:semiHidden/>
    <w:unhideWhenUsed/>
    <w:rsid w:val="00C51778"/>
    <w:rPr>
      <w:sz w:val="16"/>
      <w:szCs w:val="16"/>
    </w:rPr>
  </w:style>
  <w:style w:type="paragraph" w:styleId="CommentText">
    <w:name w:val="annotation text"/>
    <w:basedOn w:val="Normal"/>
    <w:link w:val="CommentTextChar"/>
    <w:uiPriority w:val="99"/>
    <w:unhideWhenUsed/>
    <w:rsid w:val="00C51778"/>
    <w:pPr>
      <w:spacing w:line="240" w:lineRule="auto"/>
    </w:pPr>
    <w:rPr>
      <w:sz w:val="20"/>
      <w:szCs w:val="20"/>
    </w:rPr>
  </w:style>
  <w:style w:type="character" w:customStyle="1" w:styleId="CommentTextChar">
    <w:name w:val="Comment Text Char"/>
    <w:basedOn w:val="DefaultParagraphFont"/>
    <w:link w:val="CommentText"/>
    <w:uiPriority w:val="99"/>
    <w:rsid w:val="00C51778"/>
    <w:rPr>
      <w:sz w:val="20"/>
      <w:szCs w:val="20"/>
    </w:rPr>
  </w:style>
  <w:style w:type="paragraph" w:styleId="CommentSubject">
    <w:name w:val="annotation subject"/>
    <w:basedOn w:val="CommentText"/>
    <w:next w:val="CommentText"/>
    <w:link w:val="CommentSubjectChar"/>
    <w:uiPriority w:val="99"/>
    <w:semiHidden/>
    <w:unhideWhenUsed/>
    <w:rsid w:val="00C51778"/>
    <w:rPr>
      <w:b/>
      <w:bCs/>
    </w:rPr>
  </w:style>
  <w:style w:type="character" w:customStyle="1" w:styleId="CommentSubjectChar">
    <w:name w:val="Comment Subject Char"/>
    <w:basedOn w:val="CommentTextChar"/>
    <w:link w:val="CommentSubject"/>
    <w:uiPriority w:val="99"/>
    <w:semiHidden/>
    <w:rsid w:val="00C51778"/>
    <w:rPr>
      <w:b/>
      <w:bCs/>
      <w:sz w:val="20"/>
      <w:szCs w:val="20"/>
    </w:rPr>
  </w:style>
  <w:style w:type="character" w:styleId="Hyperlink">
    <w:name w:val="Hyperlink"/>
    <w:basedOn w:val="DefaultParagraphFont"/>
    <w:uiPriority w:val="99"/>
    <w:unhideWhenUsed/>
    <w:rsid w:val="00731885"/>
    <w:rPr>
      <w:color w:val="467886" w:themeColor="hyperlink"/>
      <w:u w:val="single"/>
    </w:rPr>
  </w:style>
  <w:style w:type="character" w:styleId="UnresolvedMention">
    <w:name w:val="Unresolved Mention"/>
    <w:basedOn w:val="DefaultParagraphFont"/>
    <w:uiPriority w:val="99"/>
    <w:semiHidden/>
    <w:unhideWhenUsed/>
    <w:rsid w:val="00731885"/>
    <w:rPr>
      <w:color w:val="605E5C"/>
      <w:shd w:val="clear" w:color="auto" w:fill="E1DFDD"/>
    </w:rPr>
  </w:style>
  <w:style w:type="paragraph" w:styleId="Header">
    <w:name w:val="header"/>
    <w:basedOn w:val="Normal"/>
    <w:link w:val="HeaderChar"/>
    <w:uiPriority w:val="99"/>
    <w:unhideWhenUsed/>
    <w:rsid w:val="00F469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915"/>
  </w:style>
  <w:style w:type="paragraph" w:styleId="Footer">
    <w:name w:val="footer"/>
    <w:basedOn w:val="Normal"/>
    <w:link w:val="FooterChar"/>
    <w:uiPriority w:val="99"/>
    <w:unhideWhenUsed/>
    <w:rsid w:val="00F469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915"/>
  </w:style>
  <w:style w:type="character" w:styleId="FollowedHyperlink">
    <w:name w:val="FollowedHyperlink"/>
    <w:basedOn w:val="DefaultParagraphFont"/>
    <w:uiPriority w:val="99"/>
    <w:semiHidden/>
    <w:unhideWhenUsed/>
    <w:rsid w:val="001428C6"/>
    <w:rPr>
      <w:color w:val="96607D" w:themeColor="followedHyperlink"/>
      <w:u w:val="single"/>
    </w:rPr>
  </w:style>
  <w:style w:type="character" w:customStyle="1" w:styleId="cf01">
    <w:name w:val="cf01"/>
    <w:basedOn w:val="DefaultParagraphFont"/>
    <w:rsid w:val="006B3321"/>
    <w:rPr>
      <w:rFonts w:ascii="Segoe UI" w:hAnsi="Segoe UI" w:cs="Segoe UI" w:hint="default"/>
      <w:sz w:val="18"/>
      <w:szCs w:val="18"/>
    </w:rPr>
  </w:style>
  <w:style w:type="paragraph" w:styleId="BalloonText">
    <w:name w:val="Balloon Text"/>
    <w:basedOn w:val="Normal"/>
    <w:link w:val="BalloonTextChar"/>
    <w:uiPriority w:val="99"/>
    <w:semiHidden/>
    <w:unhideWhenUsed/>
    <w:rsid w:val="002F71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1EB"/>
    <w:rPr>
      <w:rFonts w:ascii="Segoe UI" w:hAnsi="Segoe UI" w:cs="Segoe UI"/>
      <w:sz w:val="18"/>
      <w:szCs w:val="18"/>
    </w:rPr>
  </w:style>
  <w:style w:type="paragraph" w:styleId="Bibliography">
    <w:name w:val="Bibliography"/>
    <w:basedOn w:val="Normal"/>
    <w:next w:val="Normal"/>
    <w:uiPriority w:val="37"/>
    <w:semiHidden/>
    <w:unhideWhenUsed/>
    <w:rsid w:val="002F71EB"/>
  </w:style>
  <w:style w:type="paragraph" w:styleId="BlockText">
    <w:name w:val="Block Text"/>
    <w:basedOn w:val="Normal"/>
    <w:uiPriority w:val="99"/>
    <w:semiHidden/>
    <w:unhideWhenUsed/>
    <w:rsid w:val="002F71EB"/>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BodyText">
    <w:name w:val="Body Text"/>
    <w:basedOn w:val="Normal"/>
    <w:link w:val="BodyTextChar"/>
    <w:uiPriority w:val="99"/>
    <w:semiHidden/>
    <w:unhideWhenUsed/>
    <w:rsid w:val="002F71EB"/>
    <w:pPr>
      <w:spacing w:after="120"/>
    </w:pPr>
  </w:style>
  <w:style w:type="character" w:customStyle="1" w:styleId="BodyTextChar">
    <w:name w:val="Body Text Char"/>
    <w:basedOn w:val="DefaultParagraphFont"/>
    <w:link w:val="BodyText"/>
    <w:uiPriority w:val="99"/>
    <w:semiHidden/>
    <w:rsid w:val="002F71EB"/>
  </w:style>
  <w:style w:type="paragraph" w:styleId="BodyText2">
    <w:name w:val="Body Text 2"/>
    <w:basedOn w:val="Normal"/>
    <w:link w:val="BodyText2Char"/>
    <w:uiPriority w:val="99"/>
    <w:semiHidden/>
    <w:unhideWhenUsed/>
    <w:rsid w:val="002F71EB"/>
    <w:pPr>
      <w:spacing w:after="120" w:line="480" w:lineRule="auto"/>
    </w:pPr>
  </w:style>
  <w:style w:type="character" w:customStyle="1" w:styleId="BodyText2Char">
    <w:name w:val="Body Text 2 Char"/>
    <w:basedOn w:val="DefaultParagraphFont"/>
    <w:link w:val="BodyText2"/>
    <w:uiPriority w:val="99"/>
    <w:semiHidden/>
    <w:rsid w:val="002F71EB"/>
  </w:style>
  <w:style w:type="paragraph" w:styleId="BodyText3">
    <w:name w:val="Body Text 3"/>
    <w:basedOn w:val="Normal"/>
    <w:link w:val="BodyText3Char"/>
    <w:uiPriority w:val="99"/>
    <w:semiHidden/>
    <w:unhideWhenUsed/>
    <w:rsid w:val="002F71EB"/>
    <w:pPr>
      <w:spacing w:after="120"/>
    </w:pPr>
    <w:rPr>
      <w:sz w:val="16"/>
      <w:szCs w:val="16"/>
    </w:rPr>
  </w:style>
  <w:style w:type="character" w:customStyle="1" w:styleId="BodyText3Char">
    <w:name w:val="Body Text 3 Char"/>
    <w:basedOn w:val="DefaultParagraphFont"/>
    <w:link w:val="BodyText3"/>
    <w:uiPriority w:val="99"/>
    <w:semiHidden/>
    <w:rsid w:val="002F71EB"/>
    <w:rPr>
      <w:sz w:val="16"/>
      <w:szCs w:val="16"/>
    </w:rPr>
  </w:style>
  <w:style w:type="paragraph" w:styleId="BodyTextFirstIndent">
    <w:name w:val="Body Text First Indent"/>
    <w:basedOn w:val="BodyText"/>
    <w:link w:val="BodyTextFirstIndentChar"/>
    <w:uiPriority w:val="99"/>
    <w:semiHidden/>
    <w:unhideWhenUsed/>
    <w:rsid w:val="002F71EB"/>
    <w:pPr>
      <w:spacing w:after="160"/>
      <w:ind w:firstLine="360"/>
    </w:pPr>
  </w:style>
  <w:style w:type="character" w:customStyle="1" w:styleId="BodyTextFirstIndentChar">
    <w:name w:val="Body Text First Indent Char"/>
    <w:basedOn w:val="BodyTextChar"/>
    <w:link w:val="BodyTextFirstIndent"/>
    <w:uiPriority w:val="99"/>
    <w:semiHidden/>
    <w:rsid w:val="002F71EB"/>
  </w:style>
  <w:style w:type="paragraph" w:styleId="BodyTextIndent">
    <w:name w:val="Body Text Indent"/>
    <w:basedOn w:val="Normal"/>
    <w:link w:val="BodyTextIndentChar"/>
    <w:uiPriority w:val="99"/>
    <w:semiHidden/>
    <w:unhideWhenUsed/>
    <w:rsid w:val="002F71EB"/>
    <w:pPr>
      <w:spacing w:after="120"/>
      <w:ind w:left="360"/>
    </w:pPr>
  </w:style>
  <w:style w:type="character" w:customStyle="1" w:styleId="BodyTextIndentChar">
    <w:name w:val="Body Text Indent Char"/>
    <w:basedOn w:val="DefaultParagraphFont"/>
    <w:link w:val="BodyTextIndent"/>
    <w:uiPriority w:val="99"/>
    <w:semiHidden/>
    <w:rsid w:val="002F71EB"/>
  </w:style>
  <w:style w:type="paragraph" w:styleId="BodyTextFirstIndent2">
    <w:name w:val="Body Text First Indent 2"/>
    <w:basedOn w:val="BodyTextIndent"/>
    <w:link w:val="BodyTextFirstIndent2Char"/>
    <w:uiPriority w:val="99"/>
    <w:semiHidden/>
    <w:unhideWhenUsed/>
    <w:rsid w:val="002F71EB"/>
    <w:pPr>
      <w:spacing w:after="160"/>
      <w:ind w:firstLine="360"/>
    </w:pPr>
  </w:style>
  <w:style w:type="character" w:customStyle="1" w:styleId="BodyTextFirstIndent2Char">
    <w:name w:val="Body Text First Indent 2 Char"/>
    <w:basedOn w:val="BodyTextIndentChar"/>
    <w:link w:val="BodyTextFirstIndent2"/>
    <w:uiPriority w:val="99"/>
    <w:semiHidden/>
    <w:rsid w:val="002F71EB"/>
  </w:style>
  <w:style w:type="paragraph" w:styleId="BodyTextIndent2">
    <w:name w:val="Body Text Indent 2"/>
    <w:basedOn w:val="Normal"/>
    <w:link w:val="BodyTextIndent2Char"/>
    <w:uiPriority w:val="99"/>
    <w:semiHidden/>
    <w:unhideWhenUsed/>
    <w:rsid w:val="002F71EB"/>
    <w:pPr>
      <w:spacing w:after="120" w:line="480" w:lineRule="auto"/>
      <w:ind w:left="360"/>
    </w:pPr>
  </w:style>
  <w:style w:type="character" w:customStyle="1" w:styleId="BodyTextIndent2Char">
    <w:name w:val="Body Text Indent 2 Char"/>
    <w:basedOn w:val="DefaultParagraphFont"/>
    <w:link w:val="BodyTextIndent2"/>
    <w:uiPriority w:val="99"/>
    <w:semiHidden/>
    <w:rsid w:val="002F71EB"/>
  </w:style>
  <w:style w:type="paragraph" w:styleId="BodyTextIndent3">
    <w:name w:val="Body Text Indent 3"/>
    <w:basedOn w:val="Normal"/>
    <w:link w:val="BodyTextIndent3Char"/>
    <w:uiPriority w:val="99"/>
    <w:semiHidden/>
    <w:unhideWhenUsed/>
    <w:rsid w:val="002F71E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F71EB"/>
    <w:rPr>
      <w:sz w:val="16"/>
      <w:szCs w:val="16"/>
    </w:rPr>
  </w:style>
  <w:style w:type="paragraph" w:styleId="Caption">
    <w:name w:val="caption"/>
    <w:basedOn w:val="Normal"/>
    <w:next w:val="Normal"/>
    <w:uiPriority w:val="35"/>
    <w:semiHidden/>
    <w:unhideWhenUsed/>
    <w:qFormat/>
    <w:rsid w:val="002F71EB"/>
    <w:pPr>
      <w:spacing w:after="200" w:line="240" w:lineRule="auto"/>
    </w:pPr>
    <w:rPr>
      <w:i/>
      <w:iCs/>
      <w:color w:val="0E2841" w:themeColor="text2"/>
      <w:sz w:val="18"/>
      <w:szCs w:val="18"/>
    </w:rPr>
  </w:style>
  <w:style w:type="paragraph" w:styleId="Closing">
    <w:name w:val="Closing"/>
    <w:basedOn w:val="Normal"/>
    <w:link w:val="ClosingChar"/>
    <w:uiPriority w:val="99"/>
    <w:semiHidden/>
    <w:unhideWhenUsed/>
    <w:rsid w:val="002F71EB"/>
    <w:pPr>
      <w:spacing w:after="0" w:line="240" w:lineRule="auto"/>
      <w:ind w:left="4320"/>
    </w:pPr>
  </w:style>
  <w:style w:type="character" w:customStyle="1" w:styleId="ClosingChar">
    <w:name w:val="Closing Char"/>
    <w:basedOn w:val="DefaultParagraphFont"/>
    <w:link w:val="Closing"/>
    <w:uiPriority w:val="99"/>
    <w:semiHidden/>
    <w:rsid w:val="002F71EB"/>
  </w:style>
  <w:style w:type="paragraph" w:styleId="Date">
    <w:name w:val="Date"/>
    <w:basedOn w:val="Normal"/>
    <w:next w:val="Normal"/>
    <w:link w:val="DateChar"/>
    <w:uiPriority w:val="99"/>
    <w:semiHidden/>
    <w:unhideWhenUsed/>
    <w:rsid w:val="002F71EB"/>
  </w:style>
  <w:style w:type="character" w:customStyle="1" w:styleId="DateChar">
    <w:name w:val="Date Char"/>
    <w:basedOn w:val="DefaultParagraphFont"/>
    <w:link w:val="Date"/>
    <w:uiPriority w:val="99"/>
    <w:semiHidden/>
    <w:rsid w:val="002F71EB"/>
  </w:style>
  <w:style w:type="paragraph" w:styleId="DocumentMap">
    <w:name w:val="Document Map"/>
    <w:basedOn w:val="Normal"/>
    <w:link w:val="DocumentMapChar"/>
    <w:uiPriority w:val="99"/>
    <w:semiHidden/>
    <w:unhideWhenUsed/>
    <w:rsid w:val="002F71EB"/>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F71EB"/>
    <w:rPr>
      <w:rFonts w:ascii="Segoe UI" w:hAnsi="Segoe UI" w:cs="Segoe UI"/>
      <w:sz w:val="16"/>
      <w:szCs w:val="16"/>
    </w:rPr>
  </w:style>
  <w:style w:type="paragraph" w:styleId="E-mailSignature">
    <w:name w:val="E-mail Signature"/>
    <w:basedOn w:val="Normal"/>
    <w:link w:val="E-mailSignatureChar"/>
    <w:uiPriority w:val="99"/>
    <w:semiHidden/>
    <w:unhideWhenUsed/>
    <w:rsid w:val="002F71EB"/>
    <w:pPr>
      <w:spacing w:after="0" w:line="240" w:lineRule="auto"/>
    </w:pPr>
  </w:style>
  <w:style w:type="character" w:customStyle="1" w:styleId="E-mailSignatureChar">
    <w:name w:val="E-mail Signature Char"/>
    <w:basedOn w:val="DefaultParagraphFont"/>
    <w:link w:val="E-mailSignature"/>
    <w:uiPriority w:val="99"/>
    <w:semiHidden/>
    <w:rsid w:val="002F71EB"/>
  </w:style>
  <w:style w:type="paragraph" w:styleId="EndnoteText">
    <w:name w:val="endnote text"/>
    <w:basedOn w:val="Normal"/>
    <w:link w:val="EndnoteTextChar"/>
    <w:uiPriority w:val="99"/>
    <w:semiHidden/>
    <w:unhideWhenUsed/>
    <w:rsid w:val="002F71E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71EB"/>
    <w:rPr>
      <w:sz w:val="20"/>
      <w:szCs w:val="20"/>
    </w:rPr>
  </w:style>
  <w:style w:type="paragraph" w:styleId="EnvelopeAddress">
    <w:name w:val="envelope address"/>
    <w:basedOn w:val="Normal"/>
    <w:uiPriority w:val="99"/>
    <w:semiHidden/>
    <w:unhideWhenUsed/>
    <w:rsid w:val="002F71E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F71EB"/>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2F71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71EB"/>
    <w:rPr>
      <w:sz w:val="20"/>
      <w:szCs w:val="20"/>
    </w:rPr>
  </w:style>
  <w:style w:type="paragraph" w:styleId="HTMLAddress">
    <w:name w:val="HTML Address"/>
    <w:basedOn w:val="Normal"/>
    <w:link w:val="HTMLAddressChar"/>
    <w:uiPriority w:val="99"/>
    <w:semiHidden/>
    <w:unhideWhenUsed/>
    <w:rsid w:val="002F71EB"/>
    <w:pPr>
      <w:spacing w:after="0" w:line="240" w:lineRule="auto"/>
    </w:pPr>
    <w:rPr>
      <w:i/>
      <w:iCs/>
    </w:rPr>
  </w:style>
  <w:style w:type="character" w:customStyle="1" w:styleId="HTMLAddressChar">
    <w:name w:val="HTML Address Char"/>
    <w:basedOn w:val="DefaultParagraphFont"/>
    <w:link w:val="HTMLAddress"/>
    <w:uiPriority w:val="99"/>
    <w:semiHidden/>
    <w:rsid w:val="002F71EB"/>
    <w:rPr>
      <w:i/>
      <w:iCs/>
    </w:rPr>
  </w:style>
  <w:style w:type="paragraph" w:styleId="HTMLPreformatted">
    <w:name w:val="HTML Preformatted"/>
    <w:basedOn w:val="Normal"/>
    <w:link w:val="HTMLPreformattedChar"/>
    <w:uiPriority w:val="99"/>
    <w:semiHidden/>
    <w:unhideWhenUsed/>
    <w:rsid w:val="002F71E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F71EB"/>
    <w:rPr>
      <w:rFonts w:ascii="Consolas" w:hAnsi="Consolas"/>
      <w:sz w:val="20"/>
      <w:szCs w:val="20"/>
    </w:rPr>
  </w:style>
  <w:style w:type="paragraph" w:styleId="Index1">
    <w:name w:val="index 1"/>
    <w:basedOn w:val="Normal"/>
    <w:next w:val="Normal"/>
    <w:autoRedefine/>
    <w:uiPriority w:val="99"/>
    <w:semiHidden/>
    <w:unhideWhenUsed/>
    <w:rsid w:val="002F71EB"/>
    <w:pPr>
      <w:spacing w:after="0" w:line="240" w:lineRule="auto"/>
      <w:ind w:left="220" w:hanging="220"/>
    </w:pPr>
  </w:style>
  <w:style w:type="paragraph" w:styleId="Index2">
    <w:name w:val="index 2"/>
    <w:basedOn w:val="Normal"/>
    <w:next w:val="Normal"/>
    <w:autoRedefine/>
    <w:uiPriority w:val="99"/>
    <w:semiHidden/>
    <w:unhideWhenUsed/>
    <w:rsid w:val="002F71EB"/>
    <w:pPr>
      <w:spacing w:after="0" w:line="240" w:lineRule="auto"/>
      <w:ind w:left="440" w:hanging="220"/>
    </w:pPr>
  </w:style>
  <w:style w:type="paragraph" w:styleId="Index3">
    <w:name w:val="index 3"/>
    <w:basedOn w:val="Normal"/>
    <w:next w:val="Normal"/>
    <w:autoRedefine/>
    <w:uiPriority w:val="99"/>
    <w:semiHidden/>
    <w:unhideWhenUsed/>
    <w:rsid w:val="002F71EB"/>
    <w:pPr>
      <w:spacing w:after="0" w:line="240" w:lineRule="auto"/>
      <w:ind w:left="660" w:hanging="220"/>
    </w:pPr>
  </w:style>
  <w:style w:type="paragraph" w:styleId="Index4">
    <w:name w:val="index 4"/>
    <w:basedOn w:val="Normal"/>
    <w:next w:val="Normal"/>
    <w:autoRedefine/>
    <w:uiPriority w:val="99"/>
    <w:semiHidden/>
    <w:unhideWhenUsed/>
    <w:rsid w:val="002F71EB"/>
    <w:pPr>
      <w:spacing w:after="0" w:line="240" w:lineRule="auto"/>
      <w:ind w:left="880" w:hanging="220"/>
    </w:pPr>
  </w:style>
  <w:style w:type="paragraph" w:styleId="Index5">
    <w:name w:val="index 5"/>
    <w:basedOn w:val="Normal"/>
    <w:next w:val="Normal"/>
    <w:autoRedefine/>
    <w:uiPriority w:val="99"/>
    <w:semiHidden/>
    <w:unhideWhenUsed/>
    <w:rsid w:val="002F71EB"/>
    <w:pPr>
      <w:spacing w:after="0" w:line="240" w:lineRule="auto"/>
      <w:ind w:left="1100" w:hanging="220"/>
    </w:pPr>
  </w:style>
  <w:style w:type="paragraph" w:styleId="Index6">
    <w:name w:val="index 6"/>
    <w:basedOn w:val="Normal"/>
    <w:next w:val="Normal"/>
    <w:autoRedefine/>
    <w:uiPriority w:val="99"/>
    <w:semiHidden/>
    <w:unhideWhenUsed/>
    <w:rsid w:val="002F71EB"/>
    <w:pPr>
      <w:spacing w:after="0" w:line="240" w:lineRule="auto"/>
      <w:ind w:left="1320" w:hanging="220"/>
    </w:pPr>
  </w:style>
  <w:style w:type="paragraph" w:styleId="Index7">
    <w:name w:val="index 7"/>
    <w:basedOn w:val="Normal"/>
    <w:next w:val="Normal"/>
    <w:autoRedefine/>
    <w:uiPriority w:val="99"/>
    <w:semiHidden/>
    <w:unhideWhenUsed/>
    <w:rsid w:val="002F71EB"/>
    <w:pPr>
      <w:spacing w:after="0" w:line="240" w:lineRule="auto"/>
      <w:ind w:left="1540" w:hanging="220"/>
    </w:pPr>
  </w:style>
  <w:style w:type="paragraph" w:styleId="Index8">
    <w:name w:val="index 8"/>
    <w:basedOn w:val="Normal"/>
    <w:next w:val="Normal"/>
    <w:autoRedefine/>
    <w:uiPriority w:val="99"/>
    <w:semiHidden/>
    <w:unhideWhenUsed/>
    <w:rsid w:val="002F71EB"/>
    <w:pPr>
      <w:spacing w:after="0" w:line="240" w:lineRule="auto"/>
      <w:ind w:left="1760" w:hanging="220"/>
    </w:pPr>
  </w:style>
  <w:style w:type="paragraph" w:styleId="Index9">
    <w:name w:val="index 9"/>
    <w:basedOn w:val="Normal"/>
    <w:next w:val="Normal"/>
    <w:autoRedefine/>
    <w:uiPriority w:val="99"/>
    <w:semiHidden/>
    <w:unhideWhenUsed/>
    <w:rsid w:val="002F71EB"/>
    <w:pPr>
      <w:spacing w:after="0" w:line="240" w:lineRule="auto"/>
      <w:ind w:left="1980" w:hanging="220"/>
    </w:pPr>
  </w:style>
  <w:style w:type="paragraph" w:styleId="IndexHeading">
    <w:name w:val="index heading"/>
    <w:basedOn w:val="Normal"/>
    <w:next w:val="Index1"/>
    <w:uiPriority w:val="99"/>
    <w:semiHidden/>
    <w:unhideWhenUsed/>
    <w:rsid w:val="002F71EB"/>
    <w:rPr>
      <w:rFonts w:asciiTheme="majorHAnsi" w:eastAsiaTheme="majorEastAsia" w:hAnsiTheme="majorHAnsi" w:cstheme="majorBidi"/>
      <w:b/>
      <w:bCs/>
    </w:rPr>
  </w:style>
  <w:style w:type="paragraph" w:styleId="List">
    <w:name w:val="List"/>
    <w:basedOn w:val="Normal"/>
    <w:uiPriority w:val="99"/>
    <w:semiHidden/>
    <w:unhideWhenUsed/>
    <w:rsid w:val="002F71EB"/>
    <w:pPr>
      <w:ind w:left="360" w:hanging="360"/>
      <w:contextualSpacing/>
    </w:pPr>
  </w:style>
  <w:style w:type="paragraph" w:styleId="List2">
    <w:name w:val="List 2"/>
    <w:basedOn w:val="Normal"/>
    <w:uiPriority w:val="99"/>
    <w:semiHidden/>
    <w:unhideWhenUsed/>
    <w:rsid w:val="002F71EB"/>
    <w:pPr>
      <w:ind w:left="720" w:hanging="360"/>
      <w:contextualSpacing/>
    </w:pPr>
  </w:style>
  <w:style w:type="paragraph" w:styleId="List3">
    <w:name w:val="List 3"/>
    <w:basedOn w:val="Normal"/>
    <w:uiPriority w:val="99"/>
    <w:semiHidden/>
    <w:unhideWhenUsed/>
    <w:rsid w:val="002F71EB"/>
    <w:pPr>
      <w:ind w:left="1080" w:hanging="360"/>
      <w:contextualSpacing/>
    </w:pPr>
  </w:style>
  <w:style w:type="paragraph" w:styleId="List4">
    <w:name w:val="List 4"/>
    <w:basedOn w:val="Normal"/>
    <w:uiPriority w:val="99"/>
    <w:semiHidden/>
    <w:unhideWhenUsed/>
    <w:rsid w:val="002F71EB"/>
    <w:pPr>
      <w:ind w:left="1440" w:hanging="360"/>
      <w:contextualSpacing/>
    </w:pPr>
  </w:style>
  <w:style w:type="paragraph" w:styleId="List5">
    <w:name w:val="List 5"/>
    <w:basedOn w:val="Normal"/>
    <w:uiPriority w:val="99"/>
    <w:semiHidden/>
    <w:unhideWhenUsed/>
    <w:rsid w:val="002F71EB"/>
    <w:pPr>
      <w:ind w:left="1800" w:hanging="360"/>
      <w:contextualSpacing/>
    </w:pPr>
  </w:style>
  <w:style w:type="paragraph" w:styleId="ListBullet">
    <w:name w:val="List Bullet"/>
    <w:basedOn w:val="Normal"/>
    <w:uiPriority w:val="99"/>
    <w:semiHidden/>
    <w:unhideWhenUsed/>
    <w:rsid w:val="002F71EB"/>
    <w:pPr>
      <w:numPr>
        <w:numId w:val="11"/>
      </w:numPr>
      <w:contextualSpacing/>
    </w:pPr>
  </w:style>
  <w:style w:type="paragraph" w:styleId="ListBullet2">
    <w:name w:val="List Bullet 2"/>
    <w:basedOn w:val="Normal"/>
    <w:uiPriority w:val="99"/>
    <w:semiHidden/>
    <w:unhideWhenUsed/>
    <w:rsid w:val="002F71EB"/>
    <w:pPr>
      <w:numPr>
        <w:numId w:val="12"/>
      </w:numPr>
      <w:contextualSpacing/>
    </w:pPr>
  </w:style>
  <w:style w:type="paragraph" w:styleId="ListBullet3">
    <w:name w:val="List Bullet 3"/>
    <w:basedOn w:val="Normal"/>
    <w:uiPriority w:val="99"/>
    <w:semiHidden/>
    <w:unhideWhenUsed/>
    <w:rsid w:val="002F71EB"/>
    <w:pPr>
      <w:numPr>
        <w:numId w:val="13"/>
      </w:numPr>
      <w:contextualSpacing/>
    </w:pPr>
  </w:style>
  <w:style w:type="paragraph" w:styleId="ListBullet4">
    <w:name w:val="List Bullet 4"/>
    <w:basedOn w:val="Normal"/>
    <w:uiPriority w:val="99"/>
    <w:semiHidden/>
    <w:unhideWhenUsed/>
    <w:rsid w:val="002F71EB"/>
    <w:pPr>
      <w:numPr>
        <w:numId w:val="14"/>
      </w:numPr>
      <w:contextualSpacing/>
    </w:pPr>
  </w:style>
  <w:style w:type="paragraph" w:styleId="ListBullet5">
    <w:name w:val="List Bullet 5"/>
    <w:basedOn w:val="Normal"/>
    <w:uiPriority w:val="99"/>
    <w:semiHidden/>
    <w:unhideWhenUsed/>
    <w:rsid w:val="002F71EB"/>
    <w:pPr>
      <w:numPr>
        <w:numId w:val="15"/>
      </w:numPr>
      <w:contextualSpacing/>
    </w:pPr>
  </w:style>
  <w:style w:type="paragraph" w:styleId="ListContinue">
    <w:name w:val="List Continue"/>
    <w:basedOn w:val="Normal"/>
    <w:uiPriority w:val="99"/>
    <w:semiHidden/>
    <w:unhideWhenUsed/>
    <w:rsid w:val="002F71EB"/>
    <w:pPr>
      <w:spacing w:after="120"/>
      <w:ind w:left="360"/>
      <w:contextualSpacing/>
    </w:pPr>
  </w:style>
  <w:style w:type="paragraph" w:styleId="ListContinue2">
    <w:name w:val="List Continue 2"/>
    <w:basedOn w:val="Normal"/>
    <w:uiPriority w:val="99"/>
    <w:semiHidden/>
    <w:unhideWhenUsed/>
    <w:rsid w:val="002F71EB"/>
    <w:pPr>
      <w:spacing w:after="120"/>
      <w:ind w:left="720"/>
      <w:contextualSpacing/>
    </w:pPr>
  </w:style>
  <w:style w:type="paragraph" w:styleId="ListContinue3">
    <w:name w:val="List Continue 3"/>
    <w:basedOn w:val="Normal"/>
    <w:uiPriority w:val="99"/>
    <w:semiHidden/>
    <w:unhideWhenUsed/>
    <w:rsid w:val="002F71EB"/>
    <w:pPr>
      <w:spacing w:after="120"/>
      <w:ind w:left="1080"/>
      <w:contextualSpacing/>
    </w:pPr>
  </w:style>
  <w:style w:type="paragraph" w:styleId="ListContinue4">
    <w:name w:val="List Continue 4"/>
    <w:basedOn w:val="Normal"/>
    <w:uiPriority w:val="99"/>
    <w:semiHidden/>
    <w:unhideWhenUsed/>
    <w:rsid w:val="002F71EB"/>
    <w:pPr>
      <w:spacing w:after="120"/>
      <w:ind w:left="1440"/>
      <w:contextualSpacing/>
    </w:pPr>
  </w:style>
  <w:style w:type="paragraph" w:styleId="ListContinue5">
    <w:name w:val="List Continue 5"/>
    <w:basedOn w:val="Normal"/>
    <w:uiPriority w:val="99"/>
    <w:semiHidden/>
    <w:unhideWhenUsed/>
    <w:rsid w:val="002F71EB"/>
    <w:pPr>
      <w:spacing w:after="120"/>
      <w:ind w:left="1800"/>
      <w:contextualSpacing/>
    </w:pPr>
  </w:style>
  <w:style w:type="paragraph" w:styleId="ListNumber">
    <w:name w:val="List Number"/>
    <w:basedOn w:val="Normal"/>
    <w:uiPriority w:val="99"/>
    <w:semiHidden/>
    <w:unhideWhenUsed/>
    <w:rsid w:val="002F71EB"/>
    <w:pPr>
      <w:numPr>
        <w:numId w:val="16"/>
      </w:numPr>
      <w:contextualSpacing/>
    </w:pPr>
  </w:style>
  <w:style w:type="paragraph" w:styleId="ListNumber2">
    <w:name w:val="List Number 2"/>
    <w:basedOn w:val="Normal"/>
    <w:uiPriority w:val="99"/>
    <w:semiHidden/>
    <w:unhideWhenUsed/>
    <w:rsid w:val="002F71EB"/>
    <w:pPr>
      <w:numPr>
        <w:numId w:val="17"/>
      </w:numPr>
      <w:contextualSpacing/>
    </w:pPr>
  </w:style>
  <w:style w:type="paragraph" w:styleId="ListNumber3">
    <w:name w:val="List Number 3"/>
    <w:basedOn w:val="Normal"/>
    <w:uiPriority w:val="99"/>
    <w:semiHidden/>
    <w:unhideWhenUsed/>
    <w:rsid w:val="002F71EB"/>
    <w:pPr>
      <w:numPr>
        <w:numId w:val="18"/>
      </w:numPr>
      <w:contextualSpacing/>
    </w:pPr>
  </w:style>
  <w:style w:type="paragraph" w:styleId="ListNumber4">
    <w:name w:val="List Number 4"/>
    <w:basedOn w:val="Normal"/>
    <w:uiPriority w:val="99"/>
    <w:semiHidden/>
    <w:unhideWhenUsed/>
    <w:rsid w:val="002F71EB"/>
    <w:pPr>
      <w:numPr>
        <w:numId w:val="19"/>
      </w:numPr>
      <w:contextualSpacing/>
    </w:pPr>
  </w:style>
  <w:style w:type="paragraph" w:styleId="ListNumber5">
    <w:name w:val="List Number 5"/>
    <w:basedOn w:val="Normal"/>
    <w:uiPriority w:val="99"/>
    <w:semiHidden/>
    <w:unhideWhenUsed/>
    <w:rsid w:val="002F71EB"/>
    <w:pPr>
      <w:numPr>
        <w:numId w:val="20"/>
      </w:numPr>
      <w:contextualSpacing/>
    </w:pPr>
  </w:style>
  <w:style w:type="paragraph" w:styleId="MacroText">
    <w:name w:val="macro"/>
    <w:link w:val="MacroTextChar"/>
    <w:uiPriority w:val="99"/>
    <w:semiHidden/>
    <w:unhideWhenUsed/>
    <w:rsid w:val="002F71E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2F71EB"/>
    <w:rPr>
      <w:rFonts w:ascii="Consolas" w:hAnsi="Consolas"/>
      <w:sz w:val="20"/>
      <w:szCs w:val="20"/>
    </w:rPr>
  </w:style>
  <w:style w:type="paragraph" w:styleId="MessageHeader">
    <w:name w:val="Message Header"/>
    <w:basedOn w:val="Normal"/>
    <w:link w:val="MessageHeaderChar"/>
    <w:uiPriority w:val="99"/>
    <w:semiHidden/>
    <w:unhideWhenUsed/>
    <w:rsid w:val="002F71E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F71EB"/>
    <w:rPr>
      <w:rFonts w:asciiTheme="majorHAnsi" w:eastAsiaTheme="majorEastAsia" w:hAnsiTheme="majorHAnsi" w:cstheme="majorBidi"/>
      <w:sz w:val="24"/>
      <w:szCs w:val="24"/>
      <w:shd w:val="pct20" w:color="auto" w:fill="auto"/>
    </w:rPr>
  </w:style>
  <w:style w:type="paragraph" w:styleId="NoSpacing">
    <w:name w:val="No Spacing"/>
    <w:uiPriority w:val="1"/>
    <w:qFormat/>
    <w:rsid w:val="002F71EB"/>
    <w:pPr>
      <w:spacing w:after="0" w:line="240" w:lineRule="auto"/>
    </w:pPr>
  </w:style>
  <w:style w:type="paragraph" w:styleId="NormalWeb">
    <w:name w:val="Normal (Web)"/>
    <w:basedOn w:val="Normal"/>
    <w:uiPriority w:val="99"/>
    <w:semiHidden/>
    <w:unhideWhenUsed/>
    <w:rsid w:val="002F71EB"/>
    <w:rPr>
      <w:rFonts w:ascii="Times New Roman" w:hAnsi="Times New Roman" w:cs="Times New Roman"/>
      <w:sz w:val="24"/>
      <w:szCs w:val="24"/>
    </w:rPr>
  </w:style>
  <w:style w:type="paragraph" w:styleId="NormalIndent">
    <w:name w:val="Normal Indent"/>
    <w:basedOn w:val="Normal"/>
    <w:uiPriority w:val="99"/>
    <w:semiHidden/>
    <w:unhideWhenUsed/>
    <w:rsid w:val="002F71EB"/>
    <w:pPr>
      <w:ind w:left="720"/>
    </w:pPr>
  </w:style>
  <w:style w:type="paragraph" w:styleId="NoteHeading">
    <w:name w:val="Note Heading"/>
    <w:basedOn w:val="Normal"/>
    <w:next w:val="Normal"/>
    <w:link w:val="NoteHeadingChar"/>
    <w:uiPriority w:val="99"/>
    <w:semiHidden/>
    <w:unhideWhenUsed/>
    <w:rsid w:val="002F71EB"/>
    <w:pPr>
      <w:spacing w:after="0" w:line="240" w:lineRule="auto"/>
    </w:pPr>
  </w:style>
  <w:style w:type="character" w:customStyle="1" w:styleId="NoteHeadingChar">
    <w:name w:val="Note Heading Char"/>
    <w:basedOn w:val="DefaultParagraphFont"/>
    <w:link w:val="NoteHeading"/>
    <w:uiPriority w:val="99"/>
    <w:semiHidden/>
    <w:rsid w:val="002F71EB"/>
  </w:style>
  <w:style w:type="paragraph" w:styleId="PlainText">
    <w:name w:val="Plain Text"/>
    <w:basedOn w:val="Normal"/>
    <w:link w:val="PlainTextChar"/>
    <w:uiPriority w:val="99"/>
    <w:semiHidden/>
    <w:unhideWhenUsed/>
    <w:rsid w:val="002F71E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F71EB"/>
    <w:rPr>
      <w:rFonts w:ascii="Consolas" w:hAnsi="Consolas"/>
      <w:sz w:val="21"/>
      <w:szCs w:val="21"/>
    </w:rPr>
  </w:style>
  <w:style w:type="paragraph" w:styleId="Salutation">
    <w:name w:val="Salutation"/>
    <w:basedOn w:val="Normal"/>
    <w:next w:val="Normal"/>
    <w:link w:val="SalutationChar"/>
    <w:uiPriority w:val="99"/>
    <w:semiHidden/>
    <w:unhideWhenUsed/>
    <w:rsid w:val="002F71EB"/>
  </w:style>
  <w:style w:type="character" w:customStyle="1" w:styleId="SalutationChar">
    <w:name w:val="Salutation Char"/>
    <w:basedOn w:val="DefaultParagraphFont"/>
    <w:link w:val="Salutation"/>
    <w:uiPriority w:val="99"/>
    <w:semiHidden/>
    <w:rsid w:val="002F71EB"/>
  </w:style>
  <w:style w:type="paragraph" w:styleId="Signature">
    <w:name w:val="Signature"/>
    <w:basedOn w:val="Normal"/>
    <w:link w:val="SignatureChar"/>
    <w:uiPriority w:val="99"/>
    <w:semiHidden/>
    <w:unhideWhenUsed/>
    <w:rsid w:val="002F71EB"/>
    <w:pPr>
      <w:spacing w:after="0" w:line="240" w:lineRule="auto"/>
      <w:ind w:left="4320"/>
    </w:pPr>
  </w:style>
  <w:style w:type="character" w:customStyle="1" w:styleId="SignatureChar">
    <w:name w:val="Signature Char"/>
    <w:basedOn w:val="DefaultParagraphFont"/>
    <w:link w:val="Signature"/>
    <w:uiPriority w:val="99"/>
    <w:semiHidden/>
    <w:rsid w:val="002F71EB"/>
  </w:style>
  <w:style w:type="paragraph" w:styleId="TableofAuthorities">
    <w:name w:val="table of authorities"/>
    <w:basedOn w:val="Normal"/>
    <w:next w:val="Normal"/>
    <w:uiPriority w:val="99"/>
    <w:semiHidden/>
    <w:unhideWhenUsed/>
    <w:rsid w:val="002F71EB"/>
    <w:pPr>
      <w:spacing w:after="0"/>
      <w:ind w:left="220" w:hanging="220"/>
    </w:pPr>
  </w:style>
  <w:style w:type="paragraph" w:styleId="TableofFigures">
    <w:name w:val="table of figures"/>
    <w:basedOn w:val="Normal"/>
    <w:next w:val="Normal"/>
    <w:uiPriority w:val="99"/>
    <w:semiHidden/>
    <w:unhideWhenUsed/>
    <w:rsid w:val="002F71EB"/>
    <w:pPr>
      <w:spacing w:after="0"/>
    </w:pPr>
  </w:style>
  <w:style w:type="paragraph" w:styleId="TOAHeading">
    <w:name w:val="toa heading"/>
    <w:basedOn w:val="Normal"/>
    <w:next w:val="Normal"/>
    <w:uiPriority w:val="99"/>
    <w:semiHidden/>
    <w:unhideWhenUsed/>
    <w:rsid w:val="002F71E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2F71EB"/>
    <w:pPr>
      <w:spacing w:after="100"/>
    </w:pPr>
  </w:style>
  <w:style w:type="paragraph" w:styleId="TOC2">
    <w:name w:val="toc 2"/>
    <w:basedOn w:val="Normal"/>
    <w:next w:val="Normal"/>
    <w:autoRedefine/>
    <w:uiPriority w:val="39"/>
    <w:unhideWhenUsed/>
    <w:rsid w:val="002F71EB"/>
    <w:pPr>
      <w:spacing w:after="100"/>
      <w:ind w:left="220"/>
    </w:pPr>
  </w:style>
  <w:style w:type="paragraph" w:styleId="TOC3">
    <w:name w:val="toc 3"/>
    <w:basedOn w:val="Normal"/>
    <w:next w:val="Normal"/>
    <w:autoRedefine/>
    <w:uiPriority w:val="39"/>
    <w:unhideWhenUsed/>
    <w:rsid w:val="002F71EB"/>
    <w:pPr>
      <w:spacing w:after="100"/>
      <w:ind w:left="440"/>
    </w:pPr>
  </w:style>
  <w:style w:type="paragraph" w:styleId="TOC4">
    <w:name w:val="toc 4"/>
    <w:basedOn w:val="Normal"/>
    <w:next w:val="Normal"/>
    <w:autoRedefine/>
    <w:uiPriority w:val="39"/>
    <w:semiHidden/>
    <w:unhideWhenUsed/>
    <w:rsid w:val="002F71EB"/>
    <w:pPr>
      <w:spacing w:after="100"/>
      <w:ind w:left="660"/>
    </w:pPr>
  </w:style>
  <w:style w:type="paragraph" w:styleId="TOC5">
    <w:name w:val="toc 5"/>
    <w:basedOn w:val="Normal"/>
    <w:next w:val="Normal"/>
    <w:autoRedefine/>
    <w:uiPriority w:val="39"/>
    <w:semiHidden/>
    <w:unhideWhenUsed/>
    <w:rsid w:val="002F71EB"/>
    <w:pPr>
      <w:spacing w:after="100"/>
      <w:ind w:left="880"/>
    </w:pPr>
  </w:style>
  <w:style w:type="paragraph" w:styleId="TOC6">
    <w:name w:val="toc 6"/>
    <w:basedOn w:val="Normal"/>
    <w:next w:val="Normal"/>
    <w:autoRedefine/>
    <w:uiPriority w:val="39"/>
    <w:semiHidden/>
    <w:unhideWhenUsed/>
    <w:rsid w:val="002F71EB"/>
    <w:pPr>
      <w:spacing w:after="100"/>
      <w:ind w:left="1100"/>
    </w:pPr>
  </w:style>
  <w:style w:type="paragraph" w:styleId="TOC7">
    <w:name w:val="toc 7"/>
    <w:basedOn w:val="Normal"/>
    <w:next w:val="Normal"/>
    <w:autoRedefine/>
    <w:uiPriority w:val="39"/>
    <w:semiHidden/>
    <w:unhideWhenUsed/>
    <w:rsid w:val="002F71EB"/>
    <w:pPr>
      <w:spacing w:after="100"/>
      <w:ind w:left="1320"/>
    </w:pPr>
  </w:style>
  <w:style w:type="paragraph" w:styleId="TOC8">
    <w:name w:val="toc 8"/>
    <w:basedOn w:val="Normal"/>
    <w:next w:val="Normal"/>
    <w:autoRedefine/>
    <w:uiPriority w:val="39"/>
    <w:semiHidden/>
    <w:unhideWhenUsed/>
    <w:rsid w:val="002F71EB"/>
    <w:pPr>
      <w:spacing w:after="100"/>
      <w:ind w:left="1540"/>
    </w:pPr>
  </w:style>
  <w:style w:type="paragraph" w:styleId="TOC9">
    <w:name w:val="toc 9"/>
    <w:basedOn w:val="Normal"/>
    <w:next w:val="Normal"/>
    <w:autoRedefine/>
    <w:uiPriority w:val="39"/>
    <w:semiHidden/>
    <w:unhideWhenUsed/>
    <w:rsid w:val="002F71EB"/>
    <w:pPr>
      <w:spacing w:after="100"/>
      <w:ind w:left="1760"/>
    </w:pPr>
  </w:style>
  <w:style w:type="paragraph" w:styleId="TOCHeading">
    <w:name w:val="TOC Heading"/>
    <w:basedOn w:val="Heading1"/>
    <w:next w:val="Normal"/>
    <w:uiPriority w:val="39"/>
    <w:semiHidden/>
    <w:unhideWhenUsed/>
    <w:qFormat/>
    <w:rsid w:val="002F71EB"/>
    <w:pPr>
      <w:spacing w:before="240" w:after="0"/>
      <w:outlineLvl w:val="9"/>
    </w:pPr>
    <w:rPr>
      <w:szCs w:val="32"/>
    </w:rPr>
  </w:style>
  <w:style w:type="paragraph" w:customStyle="1" w:styleId="pf0">
    <w:name w:val="pf0"/>
    <w:basedOn w:val="Normal"/>
    <w:rsid w:val="000E179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numbering" w:customStyle="1" w:styleId="CurrentList1">
    <w:name w:val="Current List1"/>
    <w:uiPriority w:val="99"/>
    <w:rsid w:val="001A4CD3"/>
    <w:pPr>
      <w:numPr>
        <w:numId w:val="39"/>
      </w:numPr>
    </w:pPr>
  </w:style>
  <w:style w:type="table" w:styleId="TableGrid">
    <w:name w:val="Table Grid"/>
    <w:basedOn w:val="TableNormal"/>
    <w:uiPriority w:val="39"/>
    <w:rsid w:val="00F63B72"/>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561168">
      <w:bodyDiv w:val="1"/>
      <w:marLeft w:val="0"/>
      <w:marRight w:val="0"/>
      <w:marTop w:val="0"/>
      <w:marBottom w:val="0"/>
      <w:divBdr>
        <w:top w:val="none" w:sz="0" w:space="0" w:color="auto"/>
        <w:left w:val="none" w:sz="0" w:space="0" w:color="auto"/>
        <w:bottom w:val="none" w:sz="0" w:space="0" w:color="auto"/>
        <w:right w:val="none" w:sz="0" w:space="0" w:color="auto"/>
      </w:divBdr>
    </w:div>
    <w:div w:id="512110810">
      <w:bodyDiv w:val="1"/>
      <w:marLeft w:val="0"/>
      <w:marRight w:val="0"/>
      <w:marTop w:val="0"/>
      <w:marBottom w:val="0"/>
      <w:divBdr>
        <w:top w:val="none" w:sz="0" w:space="0" w:color="auto"/>
        <w:left w:val="none" w:sz="0" w:space="0" w:color="auto"/>
        <w:bottom w:val="none" w:sz="0" w:space="0" w:color="auto"/>
        <w:right w:val="none" w:sz="0" w:space="0" w:color="auto"/>
      </w:divBdr>
    </w:div>
    <w:div w:id="654115663">
      <w:bodyDiv w:val="1"/>
      <w:marLeft w:val="0"/>
      <w:marRight w:val="0"/>
      <w:marTop w:val="0"/>
      <w:marBottom w:val="0"/>
      <w:divBdr>
        <w:top w:val="none" w:sz="0" w:space="0" w:color="auto"/>
        <w:left w:val="none" w:sz="0" w:space="0" w:color="auto"/>
        <w:bottom w:val="none" w:sz="0" w:space="0" w:color="auto"/>
        <w:right w:val="none" w:sz="0" w:space="0" w:color="auto"/>
      </w:divBdr>
    </w:div>
    <w:div w:id="673147348">
      <w:bodyDiv w:val="1"/>
      <w:marLeft w:val="0"/>
      <w:marRight w:val="0"/>
      <w:marTop w:val="0"/>
      <w:marBottom w:val="0"/>
      <w:divBdr>
        <w:top w:val="none" w:sz="0" w:space="0" w:color="auto"/>
        <w:left w:val="none" w:sz="0" w:space="0" w:color="auto"/>
        <w:bottom w:val="none" w:sz="0" w:space="0" w:color="auto"/>
        <w:right w:val="none" w:sz="0" w:space="0" w:color="auto"/>
      </w:divBdr>
    </w:div>
    <w:div w:id="975796282">
      <w:bodyDiv w:val="1"/>
      <w:marLeft w:val="0"/>
      <w:marRight w:val="0"/>
      <w:marTop w:val="0"/>
      <w:marBottom w:val="0"/>
      <w:divBdr>
        <w:top w:val="none" w:sz="0" w:space="0" w:color="auto"/>
        <w:left w:val="none" w:sz="0" w:space="0" w:color="auto"/>
        <w:bottom w:val="none" w:sz="0" w:space="0" w:color="auto"/>
        <w:right w:val="none" w:sz="0" w:space="0" w:color="auto"/>
      </w:divBdr>
    </w:div>
    <w:div w:id="1225334420">
      <w:bodyDiv w:val="1"/>
      <w:marLeft w:val="0"/>
      <w:marRight w:val="0"/>
      <w:marTop w:val="0"/>
      <w:marBottom w:val="0"/>
      <w:divBdr>
        <w:top w:val="none" w:sz="0" w:space="0" w:color="auto"/>
        <w:left w:val="none" w:sz="0" w:space="0" w:color="auto"/>
        <w:bottom w:val="none" w:sz="0" w:space="0" w:color="auto"/>
        <w:right w:val="none" w:sz="0" w:space="0" w:color="auto"/>
      </w:divBdr>
    </w:div>
    <w:div w:id="1371606335">
      <w:bodyDiv w:val="1"/>
      <w:marLeft w:val="0"/>
      <w:marRight w:val="0"/>
      <w:marTop w:val="0"/>
      <w:marBottom w:val="0"/>
      <w:divBdr>
        <w:top w:val="none" w:sz="0" w:space="0" w:color="auto"/>
        <w:left w:val="none" w:sz="0" w:space="0" w:color="auto"/>
        <w:bottom w:val="none" w:sz="0" w:space="0" w:color="auto"/>
        <w:right w:val="none" w:sz="0" w:space="0" w:color="auto"/>
      </w:divBdr>
    </w:div>
    <w:div w:id="1468821169">
      <w:bodyDiv w:val="1"/>
      <w:marLeft w:val="0"/>
      <w:marRight w:val="0"/>
      <w:marTop w:val="0"/>
      <w:marBottom w:val="0"/>
      <w:divBdr>
        <w:top w:val="none" w:sz="0" w:space="0" w:color="auto"/>
        <w:left w:val="none" w:sz="0" w:space="0" w:color="auto"/>
        <w:bottom w:val="none" w:sz="0" w:space="0" w:color="auto"/>
        <w:right w:val="none" w:sz="0" w:space="0" w:color="auto"/>
      </w:divBdr>
    </w:div>
    <w:div w:id="1593472736">
      <w:bodyDiv w:val="1"/>
      <w:marLeft w:val="0"/>
      <w:marRight w:val="0"/>
      <w:marTop w:val="0"/>
      <w:marBottom w:val="0"/>
      <w:divBdr>
        <w:top w:val="none" w:sz="0" w:space="0" w:color="auto"/>
        <w:left w:val="none" w:sz="0" w:space="0" w:color="auto"/>
        <w:bottom w:val="none" w:sz="0" w:space="0" w:color="auto"/>
        <w:right w:val="none" w:sz="0" w:space="0" w:color="auto"/>
      </w:divBdr>
    </w:div>
    <w:div w:id="1731537540">
      <w:bodyDiv w:val="1"/>
      <w:marLeft w:val="0"/>
      <w:marRight w:val="0"/>
      <w:marTop w:val="0"/>
      <w:marBottom w:val="0"/>
      <w:divBdr>
        <w:top w:val="none" w:sz="0" w:space="0" w:color="auto"/>
        <w:left w:val="none" w:sz="0" w:space="0" w:color="auto"/>
        <w:bottom w:val="none" w:sz="0" w:space="0" w:color="auto"/>
        <w:right w:val="none" w:sz="0" w:space="0" w:color="auto"/>
      </w:divBdr>
    </w:div>
    <w:div w:id="1910991967">
      <w:bodyDiv w:val="1"/>
      <w:marLeft w:val="0"/>
      <w:marRight w:val="0"/>
      <w:marTop w:val="0"/>
      <w:marBottom w:val="0"/>
      <w:divBdr>
        <w:top w:val="none" w:sz="0" w:space="0" w:color="auto"/>
        <w:left w:val="none" w:sz="0" w:space="0" w:color="auto"/>
        <w:bottom w:val="none" w:sz="0" w:space="0" w:color="auto"/>
        <w:right w:val="none" w:sz="0" w:space="0" w:color="auto"/>
      </w:divBdr>
    </w:div>
    <w:div w:id="207030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justreportit.virginia.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vapolicy.virginia.edu/policy/PROV-03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rginia.edu/statementofpurpos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vapolicy.virginia.edu/policy/PROV-0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419AD9DD851943AAF662328C6B77E7" ma:contentTypeVersion="36" ma:contentTypeDescription="Create a new document." ma:contentTypeScope="" ma:versionID="e36cc4abe81230b51cdd590fc3035d5d">
  <xsd:schema xmlns:xsd="http://www.w3.org/2001/XMLSchema" xmlns:xs="http://www.w3.org/2001/XMLSchema" xmlns:p="http://schemas.microsoft.com/office/2006/metadata/properties" xmlns:ns2="21cff85f-e22d-4f19-8e9f-cec3689f256c" xmlns:ns3="d7e45ecb-a584-4ba6-810a-468eed395998" targetNamespace="http://schemas.microsoft.com/office/2006/metadata/properties" ma:root="true" ma:fieldsID="eab9dc1b9d774e952438140d201523b5" ns2:_="" ns3:_="">
    <xsd:import namespace="21cff85f-e22d-4f19-8e9f-cec3689f256c"/>
    <xsd:import namespace="d7e45ecb-a584-4ba6-810a-468eed395998"/>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ff85f-e22d-4f19-8e9f-cec3689f256c"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1d038b50-52dc-447d-ac2e-a29bd036c4b1" ma:termSetId="09814cd3-568e-fe90-9814-8d621ff8fb84" ma:anchorId="fba54fb3-c3e1-fe81-a776-ca4b69148c4d" ma:open="true" ma:isKeyword="false">
      <xsd:complexType>
        <xsd:sequence>
          <xsd:element ref="pc:Terms" minOccurs="0" maxOccurs="1"/>
        </xsd:sequence>
      </xsd:complex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DateTaken" ma:index="40" nillable="true" ma:displayName="MediaServiceDateTaken" ma:hidden="true" ma:indexed="true" ma:internalName="MediaServiceDateTaken" ma:readOnly="true">
      <xsd:simpleType>
        <xsd:restriction base="dms:Text"/>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e45ecb-a584-4ba6-810a-468eed395998"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TaxCatchAll" ma:index="36" nillable="true" ma:displayName="Taxonomy Catch All Column" ma:hidden="true" ma:list="{2f9d550e-de4d-4b46-b247-382b22880d66}" ma:internalName="TaxCatchAll" ma:showField="CatchAllData" ma:web="d7e45ecb-a584-4ba6-810a-468eed3959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1cff85f-e22d-4f19-8e9f-cec3689f256c">
      <Terms xmlns="http://schemas.microsoft.com/office/infopath/2007/PartnerControls"/>
    </lcf76f155ced4ddcb4097134ff3c332f>
    <TaxCatchAll xmlns="d7e45ecb-a584-4ba6-810a-468eed395998" xsi:nil="true"/>
    <Has_Leaders_Only_SectionGroup xmlns="21cff85f-e22d-4f19-8e9f-cec3689f256c" xsi:nil="true"/>
    <Owner xmlns="21cff85f-e22d-4f19-8e9f-cec3689f256c">
      <UserInfo>
        <DisplayName/>
        <AccountId xsi:nil="true"/>
        <AccountType/>
      </UserInfo>
    </Owner>
    <TeamsChannelId xmlns="21cff85f-e22d-4f19-8e9f-cec3689f256c" xsi:nil="true"/>
    <IsNotebookLocked xmlns="21cff85f-e22d-4f19-8e9f-cec3689f256c" xsi:nil="true"/>
    <Math_Settings xmlns="21cff85f-e22d-4f19-8e9f-cec3689f256c" xsi:nil="true"/>
    <NotebookType xmlns="21cff85f-e22d-4f19-8e9f-cec3689f256c" xsi:nil="true"/>
    <Self_Registration_Enabled xmlns="21cff85f-e22d-4f19-8e9f-cec3689f256c" xsi:nil="true"/>
    <FolderType xmlns="21cff85f-e22d-4f19-8e9f-cec3689f256c" xsi:nil="true"/>
    <Distribution_Groups xmlns="21cff85f-e22d-4f19-8e9f-cec3689f256c" xsi:nil="true"/>
    <AppVersion xmlns="21cff85f-e22d-4f19-8e9f-cec3689f256c" xsi:nil="true"/>
    <LMS_Mappings xmlns="21cff85f-e22d-4f19-8e9f-cec3689f256c" xsi:nil="true"/>
    <Invited_Leaders xmlns="21cff85f-e22d-4f19-8e9f-cec3689f256c" xsi:nil="true"/>
    <Is_Collaboration_Space_Locked xmlns="21cff85f-e22d-4f19-8e9f-cec3689f256c" xsi:nil="true"/>
    <Templates xmlns="21cff85f-e22d-4f19-8e9f-cec3689f256c" xsi:nil="true"/>
    <Members xmlns="21cff85f-e22d-4f19-8e9f-cec3689f256c">
      <UserInfo>
        <DisplayName/>
        <AccountId xsi:nil="true"/>
        <AccountType/>
      </UserInfo>
    </Members>
    <Member_Groups xmlns="21cff85f-e22d-4f19-8e9f-cec3689f256c">
      <UserInfo>
        <DisplayName/>
        <AccountId xsi:nil="true"/>
        <AccountType/>
      </UserInfo>
    </Member_Groups>
    <CultureName xmlns="21cff85f-e22d-4f19-8e9f-cec3689f256c" xsi:nil="true"/>
    <Leaders xmlns="21cff85f-e22d-4f19-8e9f-cec3689f256c">
      <UserInfo>
        <DisplayName/>
        <AccountId xsi:nil="true"/>
        <AccountType/>
      </UserInfo>
    </Leaders>
    <DefaultSectionNames xmlns="21cff85f-e22d-4f19-8e9f-cec3689f256c" xsi:nil="true"/>
    <Invited_Members xmlns="21cff85f-e22d-4f19-8e9f-cec3689f256c" xsi:nil="true"/>
    <SharedWithUsers xmlns="d7e45ecb-a584-4ba6-810a-468eed395998">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5957BE-C028-4E81-B750-CD744B693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ff85f-e22d-4f19-8e9f-cec3689f256c"/>
    <ds:schemaRef ds:uri="d7e45ecb-a584-4ba6-810a-468eed395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07F8AC-299C-4430-8419-54335F6D8F16}">
  <ds:schemaRefs>
    <ds:schemaRef ds:uri="http://schemas.microsoft.com/office/2006/metadata/properties"/>
    <ds:schemaRef ds:uri="http://schemas.microsoft.com/office/infopath/2007/PartnerControls"/>
    <ds:schemaRef ds:uri="21cff85f-e22d-4f19-8e9f-cec3689f256c"/>
    <ds:schemaRef ds:uri="d7e45ecb-a584-4ba6-810a-468eed395998"/>
  </ds:schemaRefs>
</ds:datastoreItem>
</file>

<file path=customXml/itemProps3.xml><?xml version="1.0" encoding="utf-8"?>
<ds:datastoreItem xmlns:ds="http://schemas.openxmlformats.org/officeDocument/2006/customXml" ds:itemID="{A0796D1C-CF32-4CE9-A2FA-D985A62C9903}">
  <ds:schemaRefs>
    <ds:schemaRef ds:uri="http://schemas.openxmlformats.org/officeDocument/2006/bibliography"/>
  </ds:schemaRefs>
</ds:datastoreItem>
</file>

<file path=customXml/itemProps4.xml><?xml version="1.0" encoding="utf-8"?>
<ds:datastoreItem xmlns:ds="http://schemas.openxmlformats.org/officeDocument/2006/customXml" ds:itemID="{64E64A18-D0AB-4A11-A2EC-E88950462F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2745</Words>
  <Characters>14688</Characters>
  <Application>Microsoft Office Word</Application>
  <DocSecurity>2</DocSecurity>
  <Lines>244</Lines>
  <Paragraphs>81</Paragraphs>
  <ScaleCrop>false</ScaleCrop>
  <HeadingPairs>
    <vt:vector size="2" baseType="variant">
      <vt:variant>
        <vt:lpstr>Title</vt:lpstr>
      </vt:variant>
      <vt:variant>
        <vt:i4>1</vt:i4>
      </vt:variant>
    </vt:vector>
  </HeadingPairs>
  <TitlesOfParts>
    <vt:vector size="1" baseType="lpstr">
      <vt:lpstr/>
    </vt:vector>
  </TitlesOfParts>
  <Company>University of Virginia</Company>
  <LinksUpToDate>false</LinksUpToDate>
  <CharactersWithSpaces>17352</CharactersWithSpaces>
  <SharedDoc>false</SharedDoc>
  <HLinks>
    <vt:vector size="18" baseType="variant">
      <vt:variant>
        <vt:i4>1310796</vt:i4>
      </vt:variant>
      <vt:variant>
        <vt:i4>6</vt:i4>
      </vt:variant>
      <vt:variant>
        <vt:i4>0</vt:i4>
      </vt:variant>
      <vt:variant>
        <vt:i4>5</vt:i4>
      </vt:variant>
      <vt:variant>
        <vt:lpwstr>http://justreportit.virginia.edu/</vt:lpwstr>
      </vt:variant>
      <vt:variant>
        <vt:lpwstr/>
      </vt:variant>
      <vt:variant>
        <vt:i4>7733300</vt:i4>
      </vt:variant>
      <vt:variant>
        <vt:i4>3</vt:i4>
      </vt:variant>
      <vt:variant>
        <vt:i4>0</vt:i4>
      </vt:variant>
      <vt:variant>
        <vt:i4>5</vt:i4>
      </vt:variant>
      <vt:variant>
        <vt:lpwstr>https://uvapolicy.virginia.edu/policy/PROV-035</vt:lpwstr>
      </vt:variant>
      <vt:variant>
        <vt:lpwstr/>
      </vt:variant>
      <vt:variant>
        <vt:i4>3080224</vt:i4>
      </vt:variant>
      <vt:variant>
        <vt:i4>0</vt:i4>
      </vt:variant>
      <vt:variant>
        <vt:i4>0</vt:i4>
      </vt:variant>
      <vt:variant>
        <vt:i4>5</vt:i4>
      </vt:variant>
      <vt:variant>
        <vt:lpwstr>https://www.virginia.edu/statementofpurpose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Brandt-Pearce, Maite (mb9q)</dc:creator>
  <cp:keywords/>
  <dc:description/>
  <cp:lastModifiedBy>Cherry, Tasha I (tc3a)</cp:lastModifiedBy>
  <cp:revision>3</cp:revision>
  <cp:lastPrinted>2025-07-03T00:27:00Z</cp:lastPrinted>
  <dcterms:created xsi:type="dcterms:W3CDTF">2026-02-18T19:50:00Z</dcterms:created>
  <dcterms:modified xsi:type="dcterms:W3CDTF">2026-02-18T19:51:00Z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bf9c7980-ef29-43c8-a781-31cbdfcc878c</vt:lpwstr>
  </property>
  <property fmtid="{D5CDD505-2E9C-101B-9397-08002B2CF9AE}" pid="3" name="ContentTypeId">
    <vt:lpwstr>0x010100B5419AD9DD851943AAF662328C6B77E7</vt:lpwstr>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_activity">
    <vt:lpwstr>{"FileActivityType":"9","FileActivityTimeStamp":"2025-09-19T18:43:15.917Z","FileActivityUsersOnPage":[{"DisplayName":"Lovelace, Shelly (srp6b)","Id":"srp6b@virginia.edu"}],"FileActivityNavigationId":null}</vt:lpwstr>
  </property>
  <property fmtid="{D5CDD505-2E9C-101B-9397-08002B2CF9AE}" pid="9" name="docLang">
    <vt:lpwstr>en</vt:lpwstr>
  </property>
</Properties>
</file>