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B5C" w:rsidRDefault="005613A7" w:rsidP="005613A7">
      <w:pPr>
        <w:jc w:val="center"/>
      </w:pPr>
      <w:r>
        <w:rPr>
          <w:noProof/>
        </w:rPr>
        <w:drawing>
          <wp:inline distT="0" distB="0" distL="0" distR="0">
            <wp:extent cx="3067050" cy="88944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CC ARCH - FOR PADS.jpg"/>
                    <pic:cNvPicPr/>
                  </pic:nvPicPr>
                  <pic:blipFill rotWithShape="1">
                    <a:blip r:embed="rId7">
                      <a:extLst>
                        <a:ext uri="{28A0092B-C50C-407E-A947-70E740481C1C}">
                          <a14:useLocalDpi xmlns:a14="http://schemas.microsoft.com/office/drawing/2010/main" val="0"/>
                        </a:ext>
                      </a:extLst>
                    </a:blip>
                    <a:srcRect t="26250" b="30250"/>
                    <a:stretch/>
                  </pic:blipFill>
                  <pic:spPr bwMode="auto">
                    <a:xfrm>
                      <a:off x="0" y="0"/>
                      <a:ext cx="3190440" cy="925228"/>
                    </a:xfrm>
                    <a:prstGeom prst="rect">
                      <a:avLst/>
                    </a:prstGeom>
                    <a:ln>
                      <a:noFill/>
                    </a:ln>
                    <a:extLst>
                      <a:ext uri="{53640926-AAD7-44D8-BBD7-CCE9431645EC}">
                        <a14:shadowObscured xmlns:a14="http://schemas.microsoft.com/office/drawing/2010/main"/>
                      </a:ext>
                    </a:extLst>
                  </pic:spPr>
                </pic:pic>
              </a:graphicData>
            </a:graphic>
          </wp:inline>
        </w:drawing>
      </w:r>
    </w:p>
    <w:p w:rsidR="00305B5C" w:rsidRPr="00767AC6" w:rsidRDefault="00990A4B" w:rsidP="00305B5C">
      <w:pPr>
        <w:jc w:val="center"/>
        <w:rPr>
          <w:rFonts w:asciiTheme="minorHAnsi" w:hAnsiTheme="minorHAnsi"/>
          <w:b/>
          <w:bCs/>
        </w:rPr>
      </w:pPr>
      <w:r>
        <w:rPr>
          <w:rFonts w:asciiTheme="minorHAnsi" w:hAnsiTheme="minorHAnsi"/>
          <w:b/>
          <w:bCs/>
        </w:rPr>
        <w:t>Summary of Actions - DRAFT</w:t>
      </w:r>
    </w:p>
    <w:p w:rsidR="00305B5C" w:rsidRPr="00767AC6" w:rsidRDefault="005613A7" w:rsidP="00305B5C">
      <w:pPr>
        <w:jc w:val="center"/>
        <w:rPr>
          <w:rFonts w:asciiTheme="minorHAnsi" w:hAnsiTheme="minorHAnsi"/>
          <w:b/>
          <w:bCs/>
        </w:rPr>
      </w:pPr>
      <w:r w:rsidRPr="00767AC6">
        <w:rPr>
          <w:rFonts w:asciiTheme="minorHAnsi" w:hAnsiTheme="minorHAnsi"/>
          <w:b/>
          <w:bCs/>
        </w:rPr>
        <w:t>CACC Faculty Athletics Representative</w:t>
      </w:r>
    </w:p>
    <w:p w:rsidR="00305B5C" w:rsidRPr="00767AC6" w:rsidRDefault="00305B5C" w:rsidP="00305B5C">
      <w:pPr>
        <w:pStyle w:val="Heading1"/>
        <w:jc w:val="center"/>
        <w:rPr>
          <w:rFonts w:asciiTheme="minorHAnsi" w:hAnsiTheme="minorHAnsi"/>
          <w:u w:val="none"/>
        </w:rPr>
      </w:pPr>
      <w:r w:rsidRPr="00767AC6">
        <w:rPr>
          <w:rFonts w:asciiTheme="minorHAnsi" w:hAnsiTheme="minorHAnsi"/>
          <w:u w:val="none"/>
        </w:rPr>
        <w:t>April 8, 2016</w:t>
      </w:r>
    </w:p>
    <w:p w:rsidR="00305B5C" w:rsidRPr="00767AC6" w:rsidRDefault="00305B5C" w:rsidP="00305B5C">
      <w:pPr>
        <w:jc w:val="center"/>
        <w:rPr>
          <w:rFonts w:asciiTheme="minorHAnsi" w:hAnsiTheme="minorHAnsi"/>
          <w:b/>
        </w:rPr>
      </w:pPr>
      <w:proofErr w:type="spellStart"/>
      <w:r w:rsidRPr="00767AC6">
        <w:rPr>
          <w:rFonts w:asciiTheme="minorHAnsi" w:hAnsiTheme="minorHAnsi"/>
          <w:b/>
        </w:rPr>
        <w:t>Felician</w:t>
      </w:r>
      <w:proofErr w:type="spellEnd"/>
      <w:r w:rsidRPr="00767AC6">
        <w:rPr>
          <w:rFonts w:asciiTheme="minorHAnsi" w:hAnsiTheme="minorHAnsi"/>
          <w:b/>
        </w:rPr>
        <w:t xml:space="preserve"> University</w:t>
      </w:r>
      <w:r w:rsidR="005613A7" w:rsidRPr="00767AC6">
        <w:rPr>
          <w:rFonts w:asciiTheme="minorHAnsi" w:hAnsiTheme="minorHAnsi"/>
          <w:b/>
        </w:rPr>
        <w:t xml:space="preserve"> - Rutherford Campus </w:t>
      </w:r>
      <w:r w:rsidRPr="00767AC6">
        <w:rPr>
          <w:rFonts w:asciiTheme="minorHAnsi" w:hAnsiTheme="minorHAnsi"/>
          <w:b/>
          <w:szCs w:val="24"/>
        </w:rPr>
        <w:t>Castle</w:t>
      </w:r>
    </w:p>
    <w:p w:rsidR="00305B5C" w:rsidRDefault="00305B5C" w:rsidP="00305B5C">
      <w:pPr>
        <w:jc w:val="center"/>
        <w:rPr>
          <w:b/>
        </w:rPr>
      </w:pPr>
    </w:p>
    <w:p w:rsidR="00990A4B" w:rsidRDefault="00990A4B" w:rsidP="00D830DE">
      <w:pPr>
        <w:rPr>
          <w:rFonts w:ascii="Calibri" w:eastAsia="Calibri" w:hAnsi="Calibri"/>
          <w:b/>
          <w:sz w:val="22"/>
          <w:szCs w:val="22"/>
          <w:u w:val="single"/>
        </w:rPr>
      </w:pPr>
    </w:p>
    <w:p w:rsidR="00D830DE" w:rsidRPr="00D830DE" w:rsidRDefault="00D830DE" w:rsidP="00D830DE">
      <w:pPr>
        <w:rPr>
          <w:rFonts w:ascii="Calibri" w:eastAsia="Calibri" w:hAnsi="Calibri"/>
          <w:sz w:val="22"/>
          <w:szCs w:val="22"/>
        </w:rPr>
      </w:pPr>
      <w:r w:rsidRPr="00D830DE">
        <w:rPr>
          <w:rFonts w:ascii="Calibri" w:eastAsia="Calibri" w:hAnsi="Calibri"/>
          <w:b/>
          <w:sz w:val="22"/>
          <w:szCs w:val="22"/>
          <w:u w:val="single"/>
        </w:rPr>
        <w:t>Present</w:t>
      </w:r>
      <w:r w:rsidRPr="00D830DE">
        <w:rPr>
          <w:rFonts w:ascii="Calibri" w:eastAsia="Calibri" w:hAnsi="Calibri"/>
          <w:sz w:val="22"/>
          <w:szCs w:val="22"/>
        </w:rPr>
        <w:t>:</w:t>
      </w:r>
    </w:p>
    <w:p w:rsidR="00D830DE" w:rsidRPr="00D830DE" w:rsidRDefault="00D830DE" w:rsidP="00D830DE">
      <w:pPr>
        <w:rPr>
          <w:rFonts w:ascii="Calibri" w:eastAsia="Calibri" w:hAnsi="Calibri"/>
          <w:sz w:val="22"/>
          <w:szCs w:val="22"/>
        </w:rPr>
      </w:pPr>
      <w:r w:rsidRPr="00D830DE">
        <w:rPr>
          <w:rFonts w:ascii="Calibri" w:eastAsia="Calibri" w:hAnsi="Calibri"/>
          <w:sz w:val="22"/>
          <w:szCs w:val="22"/>
        </w:rPr>
        <w:t>Bloomfield: Dr. Debra Curtis</w:t>
      </w:r>
      <w:r w:rsidRPr="00D830DE">
        <w:rPr>
          <w:rFonts w:ascii="MS Gothic" w:eastAsia="MS Gothic" w:hAnsi="MS Gothic" w:cs="MS Gothic" w:hint="eastAsia"/>
          <w:sz w:val="22"/>
          <w:szCs w:val="22"/>
        </w:rPr>
        <w:t> </w:t>
      </w:r>
      <w:r w:rsidRPr="00D830DE">
        <w:rPr>
          <w:rFonts w:ascii="Calibri" w:eastAsia="Calibri" w:hAnsi="Calibri"/>
          <w:sz w:val="22"/>
          <w:szCs w:val="22"/>
        </w:rPr>
        <w:br/>
        <w:t>Caldwell: Dr. Patrick Sime</w:t>
      </w:r>
    </w:p>
    <w:p w:rsidR="00D830DE" w:rsidRPr="00D830DE" w:rsidRDefault="00D830DE" w:rsidP="00D830DE">
      <w:pPr>
        <w:rPr>
          <w:rFonts w:ascii="Calibri" w:eastAsia="Calibri" w:hAnsi="Calibri"/>
          <w:sz w:val="22"/>
          <w:szCs w:val="22"/>
        </w:rPr>
      </w:pPr>
      <w:r w:rsidRPr="00D830DE">
        <w:rPr>
          <w:rFonts w:ascii="Calibri" w:eastAsia="Calibri" w:hAnsi="Calibri"/>
          <w:sz w:val="22"/>
          <w:szCs w:val="22"/>
        </w:rPr>
        <w:t xml:space="preserve">Chestnut Hill:  Dr. Lynn </w:t>
      </w:r>
      <w:proofErr w:type="spellStart"/>
      <w:r w:rsidRPr="00D830DE">
        <w:rPr>
          <w:rFonts w:ascii="Calibri" w:eastAsia="Calibri" w:hAnsi="Calibri"/>
          <w:sz w:val="22"/>
          <w:szCs w:val="22"/>
        </w:rPr>
        <w:t>Brandsma</w:t>
      </w:r>
      <w:proofErr w:type="spellEnd"/>
      <w:r w:rsidRPr="00D830DE">
        <w:rPr>
          <w:rFonts w:ascii="Calibri" w:eastAsia="Calibri" w:hAnsi="Calibri"/>
          <w:sz w:val="22"/>
          <w:szCs w:val="22"/>
        </w:rPr>
        <w:br/>
        <w:t>Dominican: Jim Crawley</w:t>
      </w:r>
      <w:r w:rsidRPr="00D830DE">
        <w:rPr>
          <w:rFonts w:ascii="MS Gothic" w:eastAsia="MS Gothic" w:hAnsi="MS Gothic" w:cs="MS Gothic" w:hint="eastAsia"/>
          <w:sz w:val="22"/>
          <w:szCs w:val="22"/>
        </w:rPr>
        <w:t> </w:t>
      </w:r>
      <w:r w:rsidRPr="00D830DE">
        <w:rPr>
          <w:rFonts w:ascii="Calibri" w:eastAsia="Calibri" w:hAnsi="Calibri"/>
          <w:sz w:val="22"/>
          <w:szCs w:val="22"/>
        </w:rPr>
        <w:br/>
      </w:r>
      <w:proofErr w:type="spellStart"/>
      <w:r w:rsidRPr="00D830DE">
        <w:rPr>
          <w:rFonts w:ascii="Calibri" w:eastAsia="Calibri" w:hAnsi="Calibri"/>
          <w:sz w:val="22"/>
          <w:szCs w:val="22"/>
        </w:rPr>
        <w:t>Felician</w:t>
      </w:r>
      <w:proofErr w:type="spellEnd"/>
      <w:r w:rsidRPr="00D830DE">
        <w:rPr>
          <w:rFonts w:ascii="Calibri" w:eastAsia="Calibri" w:hAnsi="Calibri"/>
          <w:sz w:val="22"/>
          <w:szCs w:val="22"/>
        </w:rPr>
        <w:t xml:space="preserve">: </w:t>
      </w:r>
      <w:r>
        <w:rPr>
          <w:rFonts w:asciiTheme="minorHAnsi" w:hAnsiTheme="minorHAnsi" w:cs="Tahoma"/>
          <w:color w:val="000000"/>
          <w:sz w:val="22"/>
          <w:szCs w:val="22"/>
          <w:shd w:val="clear" w:color="auto" w:fill="FFFFFF"/>
        </w:rPr>
        <w:t>Me</w:t>
      </w:r>
      <w:r w:rsidRPr="00D830DE">
        <w:rPr>
          <w:rFonts w:asciiTheme="minorHAnsi" w:hAnsiTheme="minorHAnsi" w:cs="Tahoma"/>
          <w:color w:val="000000"/>
          <w:sz w:val="22"/>
          <w:szCs w:val="22"/>
          <w:shd w:val="clear" w:color="auto" w:fill="FFFFFF"/>
        </w:rPr>
        <w:t xml:space="preserve">lissa </w:t>
      </w:r>
      <w:proofErr w:type="spellStart"/>
      <w:r w:rsidRPr="00D830DE">
        <w:rPr>
          <w:rFonts w:asciiTheme="minorHAnsi" w:hAnsiTheme="minorHAnsi" w:cs="Tahoma"/>
          <w:color w:val="000000"/>
          <w:sz w:val="22"/>
          <w:szCs w:val="22"/>
          <w:shd w:val="clear" w:color="auto" w:fill="FFFFFF"/>
        </w:rPr>
        <w:t>MacAlpin</w:t>
      </w:r>
      <w:proofErr w:type="spellEnd"/>
      <w:r w:rsidRPr="00D830DE">
        <w:rPr>
          <w:rFonts w:ascii="Calibri" w:eastAsia="Calibri" w:hAnsi="Calibri"/>
          <w:sz w:val="22"/>
          <w:szCs w:val="22"/>
        </w:rPr>
        <w:br/>
        <w:t xml:space="preserve">Georgian Court: Dr. Timothy </w:t>
      </w:r>
      <w:proofErr w:type="spellStart"/>
      <w:r w:rsidRPr="00D830DE">
        <w:rPr>
          <w:rFonts w:ascii="Calibri" w:eastAsia="Calibri" w:hAnsi="Calibri"/>
          <w:sz w:val="22"/>
          <w:szCs w:val="22"/>
        </w:rPr>
        <w:t>Briles</w:t>
      </w:r>
      <w:proofErr w:type="spellEnd"/>
      <w:r w:rsidRPr="00D830DE">
        <w:rPr>
          <w:rFonts w:ascii="MS Gothic" w:eastAsia="MS Gothic" w:hAnsi="MS Gothic" w:cs="MS Gothic" w:hint="eastAsia"/>
          <w:sz w:val="22"/>
          <w:szCs w:val="22"/>
        </w:rPr>
        <w:t> </w:t>
      </w:r>
    </w:p>
    <w:p w:rsidR="00D830DE" w:rsidRPr="00D830DE" w:rsidRDefault="00D830DE" w:rsidP="00D830DE">
      <w:pPr>
        <w:rPr>
          <w:rFonts w:ascii="Calibri" w:eastAsia="Calibri" w:hAnsi="Calibri"/>
          <w:sz w:val="22"/>
          <w:szCs w:val="22"/>
        </w:rPr>
      </w:pPr>
      <w:r w:rsidRPr="00D830DE">
        <w:rPr>
          <w:rFonts w:ascii="Calibri" w:eastAsia="Calibri" w:hAnsi="Calibri"/>
          <w:sz w:val="22"/>
          <w:szCs w:val="22"/>
        </w:rPr>
        <w:t xml:space="preserve">Holy Family:  Dr. Art </w:t>
      </w:r>
      <w:proofErr w:type="spellStart"/>
      <w:r w:rsidRPr="00D830DE">
        <w:rPr>
          <w:rFonts w:ascii="Calibri" w:eastAsia="Calibri" w:hAnsi="Calibri"/>
          <w:sz w:val="22"/>
          <w:szCs w:val="22"/>
        </w:rPr>
        <w:t>Grugan</w:t>
      </w:r>
      <w:proofErr w:type="spellEnd"/>
      <w:r w:rsidRPr="00D830DE">
        <w:rPr>
          <w:rFonts w:ascii="Calibri" w:eastAsia="Calibri" w:hAnsi="Calibri"/>
          <w:sz w:val="22"/>
          <w:szCs w:val="22"/>
        </w:rPr>
        <w:br/>
        <w:t>Nyack: Dr. Jonathan Gates</w:t>
      </w:r>
    </w:p>
    <w:p w:rsidR="00D830DE" w:rsidRPr="00D830DE" w:rsidRDefault="00D830DE" w:rsidP="00D830DE">
      <w:pPr>
        <w:rPr>
          <w:rFonts w:ascii="Calibri" w:eastAsia="Calibri" w:hAnsi="Calibri"/>
          <w:sz w:val="22"/>
          <w:szCs w:val="22"/>
        </w:rPr>
      </w:pPr>
      <w:r w:rsidRPr="00D830DE">
        <w:rPr>
          <w:rFonts w:ascii="Calibri" w:eastAsia="Calibri" w:hAnsi="Calibri"/>
          <w:sz w:val="22"/>
          <w:szCs w:val="22"/>
        </w:rPr>
        <w:t>Philadelphia: Dr. John Pierce</w:t>
      </w:r>
      <w:r w:rsidRPr="00D830DE">
        <w:rPr>
          <w:rFonts w:ascii="MS Gothic" w:eastAsia="MS Gothic" w:hAnsi="MS Gothic" w:cs="MS Gothic" w:hint="eastAsia"/>
          <w:sz w:val="22"/>
          <w:szCs w:val="22"/>
        </w:rPr>
        <w:t> </w:t>
      </w:r>
    </w:p>
    <w:p w:rsidR="00D830DE" w:rsidRPr="00D830DE" w:rsidRDefault="00D830DE" w:rsidP="00D830DE">
      <w:pPr>
        <w:rPr>
          <w:rFonts w:ascii="Calibri" w:eastAsia="Calibri" w:hAnsi="Calibri"/>
          <w:sz w:val="22"/>
          <w:szCs w:val="22"/>
        </w:rPr>
      </w:pPr>
      <w:r w:rsidRPr="00D830DE">
        <w:rPr>
          <w:rFonts w:ascii="Calibri" w:eastAsia="Calibri" w:hAnsi="Calibri"/>
          <w:sz w:val="22"/>
          <w:szCs w:val="22"/>
        </w:rPr>
        <w:t>Post: Dr. Deron Grabel</w:t>
      </w:r>
      <w:r w:rsidRPr="00D830DE">
        <w:rPr>
          <w:rFonts w:ascii="MS Gothic" w:eastAsia="MS Gothic" w:hAnsi="MS Gothic" w:cs="MS Gothic" w:hint="eastAsia"/>
          <w:sz w:val="22"/>
          <w:szCs w:val="22"/>
        </w:rPr>
        <w:t> </w:t>
      </w:r>
      <w:r w:rsidRPr="00D830DE">
        <w:rPr>
          <w:rFonts w:ascii="Calibri" w:eastAsia="Calibri" w:hAnsi="Calibri"/>
          <w:sz w:val="22"/>
          <w:szCs w:val="22"/>
        </w:rPr>
        <w:br/>
      </w:r>
      <w:proofErr w:type="spellStart"/>
      <w:r w:rsidRPr="00D830DE">
        <w:rPr>
          <w:rFonts w:ascii="Calibri" w:eastAsia="Calibri" w:hAnsi="Calibri"/>
          <w:sz w:val="22"/>
          <w:szCs w:val="22"/>
        </w:rPr>
        <w:t>USciences</w:t>
      </w:r>
      <w:proofErr w:type="spellEnd"/>
      <w:r w:rsidRPr="00D830DE">
        <w:rPr>
          <w:rFonts w:ascii="Calibri" w:eastAsia="Calibri" w:hAnsi="Calibri"/>
          <w:sz w:val="22"/>
          <w:szCs w:val="22"/>
        </w:rPr>
        <w:t>: Dr. George Downs</w:t>
      </w:r>
    </w:p>
    <w:p w:rsidR="00D830DE" w:rsidRPr="00D830DE" w:rsidRDefault="00D830DE" w:rsidP="00D830DE">
      <w:pPr>
        <w:rPr>
          <w:rFonts w:ascii="Calibri" w:eastAsia="Calibri" w:hAnsi="Calibri"/>
          <w:sz w:val="22"/>
          <w:szCs w:val="22"/>
        </w:rPr>
      </w:pPr>
      <w:r w:rsidRPr="00D830DE">
        <w:rPr>
          <w:rFonts w:ascii="Calibri" w:eastAsia="Calibri" w:hAnsi="Calibri"/>
          <w:sz w:val="22"/>
          <w:szCs w:val="22"/>
        </w:rPr>
        <w:t>Wilmington:  Dr. Clint Robertson</w:t>
      </w:r>
    </w:p>
    <w:p w:rsidR="00D830DE" w:rsidRPr="00D830DE" w:rsidRDefault="00D830DE" w:rsidP="00D830DE">
      <w:pPr>
        <w:rPr>
          <w:rFonts w:ascii="Calibri" w:eastAsia="Calibri" w:hAnsi="Calibri"/>
          <w:sz w:val="22"/>
          <w:szCs w:val="22"/>
        </w:rPr>
      </w:pPr>
      <w:r w:rsidRPr="00D830DE">
        <w:rPr>
          <w:rFonts w:ascii="Calibri" w:eastAsia="Calibri" w:hAnsi="Calibri"/>
          <w:sz w:val="22"/>
          <w:szCs w:val="22"/>
        </w:rPr>
        <w:t xml:space="preserve">CACC Staff: Commissioner, Dan Mara; Assistant Commissioner, Doug </w:t>
      </w:r>
      <w:proofErr w:type="spellStart"/>
      <w:r w:rsidRPr="00D830DE">
        <w:rPr>
          <w:rFonts w:ascii="Calibri" w:eastAsia="Calibri" w:hAnsi="Calibri"/>
          <w:sz w:val="22"/>
          <w:szCs w:val="22"/>
        </w:rPr>
        <w:t>DeBiase</w:t>
      </w:r>
      <w:proofErr w:type="spellEnd"/>
      <w:r w:rsidRPr="00D830DE">
        <w:rPr>
          <w:rFonts w:ascii="Calibri" w:eastAsia="Calibri" w:hAnsi="Calibri"/>
          <w:sz w:val="22"/>
          <w:szCs w:val="22"/>
        </w:rPr>
        <w:t>; and Associate Commissioner, Ellen O’Brien</w:t>
      </w:r>
    </w:p>
    <w:p w:rsidR="00D830DE" w:rsidRDefault="00D830DE" w:rsidP="00D830DE">
      <w:pPr>
        <w:rPr>
          <w:rFonts w:ascii="Calibri" w:eastAsia="Calibri" w:hAnsi="Calibri"/>
          <w:sz w:val="22"/>
          <w:szCs w:val="22"/>
        </w:rPr>
      </w:pPr>
    </w:p>
    <w:p w:rsidR="00D830DE" w:rsidRPr="00D830DE" w:rsidRDefault="00D830DE" w:rsidP="00D830DE">
      <w:pPr>
        <w:rPr>
          <w:rFonts w:ascii="Calibri" w:eastAsia="Calibri" w:hAnsi="Calibri"/>
          <w:b/>
          <w:sz w:val="22"/>
          <w:szCs w:val="22"/>
          <w:u w:val="single"/>
        </w:rPr>
      </w:pPr>
      <w:r w:rsidRPr="00D830DE">
        <w:rPr>
          <w:rFonts w:ascii="Calibri" w:eastAsia="Calibri" w:hAnsi="Calibri"/>
          <w:b/>
          <w:sz w:val="22"/>
          <w:szCs w:val="22"/>
          <w:u w:val="single"/>
        </w:rPr>
        <w:t>Not represented:</w:t>
      </w:r>
    </w:p>
    <w:p w:rsidR="00D830DE" w:rsidRPr="00D830DE" w:rsidRDefault="00D57F5C" w:rsidP="00D830DE">
      <w:pPr>
        <w:rPr>
          <w:rFonts w:ascii="Calibri" w:eastAsia="Calibri" w:hAnsi="Calibri"/>
          <w:sz w:val="22"/>
          <w:szCs w:val="22"/>
        </w:rPr>
      </w:pPr>
      <w:r>
        <w:rPr>
          <w:rFonts w:ascii="Calibri" w:eastAsia="Calibri" w:hAnsi="Calibri"/>
          <w:sz w:val="22"/>
          <w:szCs w:val="22"/>
        </w:rPr>
        <w:t>Concordia</w:t>
      </w:r>
    </w:p>
    <w:p w:rsidR="00D830DE" w:rsidRPr="00D830DE" w:rsidRDefault="00D830DE" w:rsidP="00D830DE">
      <w:pPr>
        <w:rPr>
          <w:rFonts w:ascii="Calibri" w:eastAsia="Calibri" w:hAnsi="Calibri"/>
          <w:sz w:val="22"/>
          <w:szCs w:val="22"/>
        </w:rPr>
      </w:pPr>
      <w:proofErr w:type="spellStart"/>
      <w:r w:rsidRPr="00D830DE">
        <w:rPr>
          <w:rFonts w:ascii="Calibri" w:eastAsia="Calibri" w:hAnsi="Calibri"/>
          <w:sz w:val="22"/>
          <w:szCs w:val="22"/>
        </w:rPr>
        <w:t>Goldey-Beacom</w:t>
      </w:r>
      <w:proofErr w:type="spellEnd"/>
    </w:p>
    <w:p w:rsidR="00D830DE" w:rsidRPr="00D830DE" w:rsidRDefault="00D830DE" w:rsidP="00D830DE">
      <w:pPr>
        <w:rPr>
          <w:rFonts w:ascii="Calibri" w:eastAsia="Calibri" w:hAnsi="Calibri"/>
          <w:sz w:val="22"/>
          <w:szCs w:val="22"/>
        </w:rPr>
      </w:pPr>
    </w:p>
    <w:p w:rsidR="00D830DE" w:rsidRPr="00D830DE" w:rsidRDefault="00D830DE" w:rsidP="00D830DE">
      <w:pPr>
        <w:rPr>
          <w:rFonts w:ascii="Calibri" w:eastAsia="Calibri" w:hAnsi="Calibri"/>
          <w:b/>
          <w:i/>
          <w:sz w:val="22"/>
          <w:szCs w:val="22"/>
        </w:rPr>
      </w:pPr>
      <w:r w:rsidRPr="00D830DE">
        <w:rPr>
          <w:rFonts w:ascii="Calibri" w:eastAsia="Calibri" w:hAnsi="Calibri"/>
          <w:b/>
          <w:i/>
          <w:sz w:val="22"/>
          <w:szCs w:val="22"/>
        </w:rPr>
        <w:t xml:space="preserve">Meeting </w:t>
      </w:r>
      <w:r w:rsidR="006A4EE3">
        <w:rPr>
          <w:rFonts w:ascii="Calibri" w:eastAsia="Calibri" w:hAnsi="Calibri"/>
          <w:b/>
          <w:i/>
          <w:sz w:val="22"/>
          <w:szCs w:val="22"/>
        </w:rPr>
        <w:t>commenced at</w:t>
      </w:r>
      <w:r w:rsidR="005D6B02">
        <w:rPr>
          <w:rFonts w:ascii="Calibri" w:eastAsia="Calibri" w:hAnsi="Calibri"/>
          <w:b/>
          <w:i/>
          <w:sz w:val="22"/>
          <w:szCs w:val="22"/>
        </w:rPr>
        <w:t xml:space="preserve"> 10:04AM</w:t>
      </w:r>
    </w:p>
    <w:p w:rsidR="001032C1" w:rsidRDefault="001032C1" w:rsidP="00305B5C">
      <w:pPr>
        <w:rPr>
          <w:b/>
        </w:rPr>
      </w:pPr>
    </w:p>
    <w:p w:rsidR="00305B5C" w:rsidRPr="006A79B9" w:rsidRDefault="00D15B72" w:rsidP="00305B5C">
      <w:pPr>
        <w:pStyle w:val="ListParagraph"/>
        <w:numPr>
          <w:ilvl w:val="0"/>
          <w:numId w:val="1"/>
        </w:numPr>
        <w:rPr>
          <w:rFonts w:asciiTheme="minorHAnsi" w:hAnsiTheme="minorHAnsi"/>
          <w:sz w:val="22"/>
          <w:szCs w:val="22"/>
        </w:rPr>
      </w:pPr>
      <w:r>
        <w:rPr>
          <w:rFonts w:asciiTheme="minorHAnsi" w:hAnsiTheme="minorHAnsi"/>
          <w:sz w:val="22"/>
          <w:szCs w:val="22"/>
        </w:rPr>
        <w:t>Welcome and i</w:t>
      </w:r>
      <w:r w:rsidR="007422D6">
        <w:rPr>
          <w:rFonts w:asciiTheme="minorHAnsi" w:hAnsiTheme="minorHAnsi"/>
          <w:sz w:val="22"/>
          <w:szCs w:val="22"/>
        </w:rPr>
        <w:t xml:space="preserve">ntroductions – </w:t>
      </w:r>
      <w:r w:rsidR="00305B5C" w:rsidRPr="006A79B9">
        <w:rPr>
          <w:rFonts w:asciiTheme="minorHAnsi" w:hAnsiTheme="minorHAnsi"/>
          <w:sz w:val="22"/>
          <w:szCs w:val="22"/>
        </w:rPr>
        <w:t>Dr. Clint Robertson</w:t>
      </w:r>
      <w:r w:rsidR="007422D6">
        <w:rPr>
          <w:rFonts w:asciiTheme="minorHAnsi" w:hAnsiTheme="minorHAnsi"/>
          <w:sz w:val="22"/>
          <w:szCs w:val="22"/>
        </w:rPr>
        <w:t>, Chair</w:t>
      </w:r>
    </w:p>
    <w:p w:rsidR="00305B5C" w:rsidRPr="006A79B9" w:rsidRDefault="00305B5C" w:rsidP="00305B5C">
      <w:pPr>
        <w:rPr>
          <w:rFonts w:asciiTheme="minorHAnsi" w:hAnsiTheme="minorHAnsi"/>
          <w:sz w:val="22"/>
          <w:szCs w:val="22"/>
        </w:rPr>
      </w:pPr>
    </w:p>
    <w:p w:rsidR="00305B5C" w:rsidRDefault="00305B5C" w:rsidP="00305B5C">
      <w:pPr>
        <w:numPr>
          <w:ilvl w:val="0"/>
          <w:numId w:val="1"/>
        </w:numPr>
        <w:rPr>
          <w:rFonts w:asciiTheme="minorHAnsi" w:hAnsiTheme="minorHAnsi"/>
          <w:sz w:val="22"/>
          <w:szCs w:val="22"/>
        </w:rPr>
      </w:pPr>
      <w:r w:rsidRPr="006A79B9">
        <w:rPr>
          <w:rFonts w:asciiTheme="minorHAnsi" w:hAnsiTheme="minorHAnsi"/>
          <w:sz w:val="22"/>
          <w:szCs w:val="22"/>
        </w:rPr>
        <w:t>Review of minutes from October 9, 2015 FAR Meeting – Attachment #1</w:t>
      </w:r>
    </w:p>
    <w:p w:rsidR="00D830DE" w:rsidRDefault="00D830DE" w:rsidP="00D830DE">
      <w:pPr>
        <w:pStyle w:val="ListParagraph"/>
        <w:rPr>
          <w:rFonts w:asciiTheme="minorHAnsi" w:hAnsiTheme="minorHAnsi"/>
          <w:sz w:val="22"/>
          <w:szCs w:val="22"/>
        </w:rPr>
      </w:pPr>
    </w:p>
    <w:p w:rsidR="00D830DE" w:rsidRPr="00F233B8" w:rsidRDefault="00F233B8" w:rsidP="00D830DE">
      <w:pPr>
        <w:numPr>
          <w:ilvl w:val="1"/>
          <w:numId w:val="1"/>
        </w:numPr>
        <w:rPr>
          <w:rFonts w:asciiTheme="minorHAnsi" w:hAnsiTheme="minorHAnsi"/>
          <w:sz w:val="22"/>
          <w:szCs w:val="22"/>
          <w:highlight w:val="yellow"/>
        </w:rPr>
      </w:pPr>
      <w:r w:rsidRPr="00F233B8">
        <w:rPr>
          <w:rFonts w:asciiTheme="minorHAnsi" w:hAnsiTheme="minorHAnsi"/>
          <w:sz w:val="22"/>
          <w:szCs w:val="22"/>
          <w:highlight w:val="yellow"/>
        </w:rPr>
        <w:t xml:space="preserve">Jim Crawley </w:t>
      </w:r>
      <w:r w:rsidR="00D830DE" w:rsidRPr="00F233B8">
        <w:rPr>
          <w:rFonts w:asciiTheme="minorHAnsi" w:hAnsiTheme="minorHAnsi"/>
          <w:sz w:val="22"/>
          <w:szCs w:val="22"/>
          <w:highlight w:val="yellow"/>
        </w:rPr>
        <w:t xml:space="preserve">made a motion to approve the </w:t>
      </w:r>
      <w:r w:rsidR="002B0982">
        <w:rPr>
          <w:rFonts w:asciiTheme="minorHAnsi" w:hAnsiTheme="minorHAnsi"/>
          <w:sz w:val="22"/>
          <w:szCs w:val="22"/>
          <w:highlight w:val="yellow"/>
        </w:rPr>
        <w:t xml:space="preserve">October 9, 2015 </w:t>
      </w:r>
      <w:r w:rsidR="00D830DE" w:rsidRPr="00F233B8">
        <w:rPr>
          <w:rFonts w:asciiTheme="minorHAnsi" w:hAnsiTheme="minorHAnsi"/>
          <w:sz w:val="22"/>
          <w:szCs w:val="22"/>
          <w:highlight w:val="yellow"/>
        </w:rPr>
        <w:t xml:space="preserve">minutes.  Seconded by </w:t>
      </w:r>
      <w:r w:rsidRPr="00F233B8">
        <w:rPr>
          <w:rFonts w:asciiTheme="minorHAnsi" w:hAnsiTheme="minorHAnsi"/>
          <w:sz w:val="22"/>
          <w:szCs w:val="22"/>
          <w:highlight w:val="yellow"/>
        </w:rPr>
        <w:t>Dr. John Pierce.</w:t>
      </w:r>
      <w:r w:rsidR="00D830DE" w:rsidRPr="00F233B8">
        <w:rPr>
          <w:rFonts w:asciiTheme="minorHAnsi" w:hAnsiTheme="minorHAnsi"/>
          <w:sz w:val="22"/>
          <w:szCs w:val="22"/>
          <w:highlight w:val="yellow"/>
        </w:rPr>
        <w:t xml:space="preserve">  Motion passed:</w:t>
      </w:r>
      <w:r w:rsidRPr="00F233B8">
        <w:rPr>
          <w:rFonts w:asciiTheme="minorHAnsi" w:hAnsiTheme="minorHAnsi"/>
          <w:sz w:val="22"/>
          <w:szCs w:val="22"/>
          <w:highlight w:val="yellow"/>
        </w:rPr>
        <w:t xml:space="preserve"> 11-0.</w:t>
      </w:r>
    </w:p>
    <w:p w:rsidR="00305B5C" w:rsidRPr="006A79B9" w:rsidRDefault="00305B5C" w:rsidP="00305B5C">
      <w:pPr>
        <w:rPr>
          <w:rFonts w:asciiTheme="minorHAnsi" w:hAnsiTheme="minorHAnsi"/>
          <w:sz w:val="22"/>
          <w:szCs w:val="22"/>
        </w:rPr>
      </w:pPr>
    </w:p>
    <w:p w:rsidR="00305B5C" w:rsidRDefault="00305B5C" w:rsidP="00305B5C">
      <w:pPr>
        <w:numPr>
          <w:ilvl w:val="0"/>
          <w:numId w:val="1"/>
        </w:numPr>
        <w:rPr>
          <w:rFonts w:asciiTheme="minorHAnsi" w:hAnsiTheme="minorHAnsi"/>
          <w:sz w:val="22"/>
          <w:szCs w:val="22"/>
        </w:rPr>
      </w:pPr>
      <w:r w:rsidRPr="006A79B9">
        <w:rPr>
          <w:rFonts w:asciiTheme="minorHAnsi" w:hAnsiTheme="minorHAnsi"/>
          <w:sz w:val="22"/>
          <w:szCs w:val="22"/>
        </w:rPr>
        <w:t>Review Directors Council/Presidents Council Meetings – Attachments #2A-2D</w:t>
      </w:r>
    </w:p>
    <w:p w:rsidR="00E72F14" w:rsidRDefault="002B0982" w:rsidP="00E72F14">
      <w:pPr>
        <w:numPr>
          <w:ilvl w:val="1"/>
          <w:numId w:val="1"/>
        </w:numPr>
        <w:rPr>
          <w:rFonts w:asciiTheme="minorHAnsi" w:hAnsiTheme="minorHAnsi"/>
          <w:sz w:val="22"/>
          <w:szCs w:val="22"/>
        </w:rPr>
      </w:pPr>
      <w:r>
        <w:rPr>
          <w:rFonts w:asciiTheme="minorHAnsi" w:hAnsiTheme="minorHAnsi"/>
          <w:sz w:val="22"/>
          <w:szCs w:val="22"/>
        </w:rPr>
        <w:t>The CACC continues to work towards sponsoring additional sports as a conference.</w:t>
      </w:r>
      <w:r w:rsidR="00F85CA9" w:rsidRPr="00E72F14">
        <w:rPr>
          <w:rFonts w:asciiTheme="minorHAnsi" w:hAnsiTheme="minorHAnsi"/>
          <w:sz w:val="22"/>
          <w:szCs w:val="22"/>
        </w:rPr>
        <w:t xml:space="preserve"> </w:t>
      </w:r>
      <w:r>
        <w:rPr>
          <w:rFonts w:asciiTheme="minorHAnsi" w:hAnsiTheme="minorHAnsi"/>
          <w:sz w:val="22"/>
          <w:szCs w:val="22"/>
        </w:rPr>
        <w:t xml:space="preserve">In order to officially sponsor a sport, at least six CACC schools must meet the minimum requirements as set forth by the NCAA.  </w:t>
      </w:r>
      <w:r w:rsidR="00F85CA9" w:rsidRPr="00E72F14">
        <w:rPr>
          <w:rFonts w:asciiTheme="minorHAnsi" w:hAnsiTheme="minorHAnsi"/>
          <w:sz w:val="22"/>
          <w:szCs w:val="22"/>
        </w:rPr>
        <w:t>The CACC has been running a track and field championship for the last few years, but have not had six sc</w:t>
      </w:r>
      <w:r>
        <w:rPr>
          <w:rFonts w:asciiTheme="minorHAnsi" w:hAnsiTheme="minorHAnsi"/>
          <w:sz w:val="22"/>
          <w:szCs w:val="22"/>
        </w:rPr>
        <w:t xml:space="preserve">hools meet sponsorship minimums, </w:t>
      </w:r>
      <w:r w:rsidR="00F85CA9" w:rsidRPr="00E72F14">
        <w:rPr>
          <w:rFonts w:asciiTheme="minorHAnsi" w:hAnsiTheme="minorHAnsi"/>
          <w:sz w:val="22"/>
          <w:szCs w:val="22"/>
        </w:rPr>
        <w:t>which cheats the conference of NCAA funding.</w:t>
      </w:r>
      <w:r w:rsidR="00243038" w:rsidRPr="00E72F14">
        <w:rPr>
          <w:rFonts w:asciiTheme="minorHAnsi" w:hAnsiTheme="minorHAnsi"/>
          <w:sz w:val="22"/>
          <w:szCs w:val="22"/>
        </w:rPr>
        <w:t xml:space="preserve">  </w:t>
      </w:r>
      <w:r>
        <w:rPr>
          <w:rFonts w:asciiTheme="minorHAnsi" w:hAnsiTheme="minorHAnsi"/>
          <w:sz w:val="22"/>
          <w:szCs w:val="22"/>
        </w:rPr>
        <w:t>The c</w:t>
      </w:r>
      <w:r w:rsidR="00E72F14">
        <w:rPr>
          <w:rFonts w:asciiTheme="minorHAnsi" w:hAnsiTheme="minorHAnsi"/>
          <w:sz w:val="22"/>
          <w:szCs w:val="22"/>
        </w:rPr>
        <w:t xml:space="preserve">onference is on track to </w:t>
      </w:r>
      <w:r w:rsidR="00E72F14">
        <w:rPr>
          <w:rFonts w:asciiTheme="minorHAnsi" w:hAnsiTheme="minorHAnsi"/>
          <w:sz w:val="22"/>
          <w:szCs w:val="22"/>
        </w:rPr>
        <w:lastRenderedPageBreak/>
        <w:t xml:space="preserve">add women’s bowling and men’s lacrosse as officially sponsored CACC sports by 2017-18.  This would bring the total number of CACC </w:t>
      </w:r>
      <w:r w:rsidR="00726524">
        <w:rPr>
          <w:rFonts w:asciiTheme="minorHAnsi" w:hAnsiTheme="minorHAnsi"/>
          <w:sz w:val="22"/>
          <w:szCs w:val="22"/>
        </w:rPr>
        <w:t>Championship</w:t>
      </w:r>
      <w:r w:rsidR="00E72F14">
        <w:rPr>
          <w:rFonts w:asciiTheme="minorHAnsi" w:hAnsiTheme="minorHAnsi"/>
          <w:sz w:val="22"/>
          <w:szCs w:val="22"/>
        </w:rPr>
        <w:t xml:space="preserve"> sports to 17.</w:t>
      </w:r>
    </w:p>
    <w:p w:rsidR="00950962" w:rsidRDefault="00950962" w:rsidP="00E72F14">
      <w:pPr>
        <w:numPr>
          <w:ilvl w:val="1"/>
          <w:numId w:val="1"/>
        </w:numPr>
        <w:rPr>
          <w:rFonts w:asciiTheme="minorHAnsi" w:hAnsiTheme="minorHAnsi"/>
          <w:sz w:val="22"/>
          <w:szCs w:val="22"/>
        </w:rPr>
      </w:pPr>
      <w:r>
        <w:rPr>
          <w:rFonts w:asciiTheme="minorHAnsi" w:hAnsiTheme="minorHAnsi"/>
          <w:sz w:val="22"/>
          <w:szCs w:val="22"/>
        </w:rPr>
        <w:t xml:space="preserve">In October, the CACC signed a contract with Synergy for video </w:t>
      </w:r>
      <w:r w:rsidR="002B0982">
        <w:rPr>
          <w:rFonts w:asciiTheme="minorHAnsi" w:hAnsiTheme="minorHAnsi"/>
          <w:sz w:val="22"/>
          <w:szCs w:val="22"/>
        </w:rPr>
        <w:t>exchange</w:t>
      </w:r>
      <w:r>
        <w:rPr>
          <w:rFonts w:asciiTheme="minorHAnsi" w:hAnsiTheme="minorHAnsi"/>
          <w:sz w:val="22"/>
          <w:szCs w:val="22"/>
        </w:rPr>
        <w:t xml:space="preserve"> and editing in the sport of basketball.</w:t>
      </w:r>
      <w:r w:rsidR="00F828CF">
        <w:rPr>
          <w:rFonts w:asciiTheme="minorHAnsi" w:hAnsiTheme="minorHAnsi"/>
          <w:sz w:val="22"/>
          <w:szCs w:val="22"/>
        </w:rPr>
        <w:t xml:space="preserve">  The coaches </w:t>
      </w:r>
      <w:r w:rsidR="002B0982">
        <w:rPr>
          <w:rFonts w:asciiTheme="minorHAnsi" w:hAnsiTheme="minorHAnsi"/>
          <w:sz w:val="22"/>
          <w:szCs w:val="22"/>
        </w:rPr>
        <w:t>provided</w:t>
      </w:r>
      <w:r w:rsidR="00F828CF">
        <w:rPr>
          <w:rFonts w:asciiTheme="minorHAnsi" w:hAnsiTheme="minorHAnsi"/>
          <w:sz w:val="22"/>
          <w:szCs w:val="22"/>
        </w:rPr>
        <w:t xml:space="preserve"> very positive reviews of Synergy following the </w:t>
      </w:r>
      <w:r w:rsidR="002B0982">
        <w:rPr>
          <w:rFonts w:asciiTheme="minorHAnsi" w:hAnsiTheme="minorHAnsi"/>
          <w:sz w:val="22"/>
          <w:szCs w:val="22"/>
        </w:rPr>
        <w:t>2015-16 basketball season.</w:t>
      </w:r>
    </w:p>
    <w:p w:rsidR="008157DB" w:rsidRDefault="008157DB" w:rsidP="00E72F14">
      <w:pPr>
        <w:numPr>
          <w:ilvl w:val="1"/>
          <w:numId w:val="1"/>
        </w:numPr>
        <w:rPr>
          <w:rFonts w:asciiTheme="minorHAnsi" w:hAnsiTheme="minorHAnsi"/>
          <w:sz w:val="22"/>
          <w:szCs w:val="22"/>
        </w:rPr>
      </w:pPr>
      <w:r>
        <w:rPr>
          <w:rFonts w:asciiTheme="minorHAnsi" w:hAnsiTheme="minorHAnsi"/>
          <w:sz w:val="22"/>
          <w:szCs w:val="22"/>
        </w:rPr>
        <w:t xml:space="preserve">The CACC is </w:t>
      </w:r>
      <w:r w:rsidR="002B0982">
        <w:rPr>
          <w:rFonts w:asciiTheme="minorHAnsi" w:hAnsiTheme="minorHAnsi"/>
          <w:sz w:val="22"/>
          <w:szCs w:val="22"/>
        </w:rPr>
        <w:t>switching</w:t>
      </w:r>
      <w:r>
        <w:rPr>
          <w:rFonts w:asciiTheme="minorHAnsi" w:hAnsiTheme="minorHAnsi"/>
          <w:sz w:val="22"/>
          <w:szCs w:val="22"/>
        </w:rPr>
        <w:t xml:space="preserve"> from Worth to Wilson for the conference softball.  Wilson charges $20 less per dozen and will include $1,500 per school to spend on gear </w:t>
      </w:r>
      <w:r w:rsidR="002B0982">
        <w:rPr>
          <w:rFonts w:asciiTheme="minorHAnsi" w:hAnsiTheme="minorHAnsi"/>
          <w:sz w:val="22"/>
          <w:szCs w:val="22"/>
        </w:rPr>
        <w:t>along with</w:t>
      </w:r>
      <w:r>
        <w:rPr>
          <w:rFonts w:asciiTheme="minorHAnsi" w:hAnsiTheme="minorHAnsi"/>
          <w:sz w:val="22"/>
          <w:szCs w:val="22"/>
        </w:rPr>
        <w:t xml:space="preserve"> free softballs for the CACC tournament.</w:t>
      </w:r>
    </w:p>
    <w:p w:rsidR="008157DB" w:rsidRDefault="008157DB" w:rsidP="00E72F14">
      <w:pPr>
        <w:numPr>
          <w:ilvl w:val="1"/>
          <w:numId w:val="1"/>
        </w:numPr>
        <w:rPr>
          <w:rFonts w:asciiTheme="minorHAnsi" w:hAnsiTheme="minorHAnsi"/>
          <w:sz w:val="22"/>
          <w:szCs w:val="22"/>
        </w:rPr>
      </w:pPr>
      <w:r>
        <w:rPr>
          <w:rFonts w:asciiTheme="minorHAnsi" w:hAnsiTheme="minorHAnsi"/>
          <w:sz w:val="22"/>
          <w:szCs w:val="22"/>
        </w:rPr>
        <w:t>The conference added another coaches call for each sport bringing the total to three</w:t>
      </w:r>
      <w:r w:rsidR="002B0982">
        <w:rPr>
          <w:rFonts w:asciiTheme="minorHAnsi" w:hAnsiTheme="minorHAnsi"/>
          <w:sz w:val="22"/>
          <w:szCs w:val="22"/>
        </w:rPr>
        <w:t xml:space="preserve"> each season</w:t>
      </w:r>
      <w:r>
        <w:rPr>
          <w:rFonts w:asciiTheme="minorHAnsi" w:hAnsiTheme="minorHAnsi"/>
          <w:sz w:val="22"/>
          <w:szCs w:val="22"/>
        </w:rPr>
        <w:t xml:space="preserve">.  </w:t>
      </w:r>
      <w:r w:rsidR="002B0982">
        <w:rPr>
          <w:rFonts w:asciiTheme="minorHAnsi" w:hAnsiTheme="minorHAnsi"/>
          <w:sz w:val="22"/>
          <w:szCs w:val="22"/>
        </w:rPr>
        <w:t>The calls include</w:t>
      </w:r>
      <w:r>
        <w:rPr>
          <w:rFonts w:asciiTheme="minorHAnsi" w:hAnsiTheme="minorHAnsi"/>
          <w:sz w:val="22"/>
          <w:szCs w:val="22"/>
        </w:rPr>
        <w:t xml:space="preserve"> a pre-championship call, all-conference </w:t>
      </w:r>
      <w:r w:rsidR="002B0982">
        <w:rPr>
          <w:rFonts w:asciiTheme="minorHAnsi" w:hAnsiTheme="minorHAnsi"/>
          <w:sz w:val="22"/>
          <w:szCs w:val="22"/>
        </w:rPr>
        <w:t xml:space="preserve">voting </w:t>
      </w:r>
      <w:r>
        <w:rPr>
          <w:rFonts w:asciiTheme="minorHAnsi" w:hAnsiTheme="minorHAnsi"/>
          <w:sz w:val="22"/>
          <w:szCs w:val="22"/>
        </w:rPr>
        <w:t>call, and a post-season call.</w:t>
      </w:r>
      <w:r w:rsidR="00383C7F">
        <w:rPr>
          <w:rFonts w:asciiTheme="minorHAnsi" w:hAnsiTheme="minorHAnsi"/>
          <w:sz w:val="22"/>
          <w:szCs w:val="22"/>
        </w:rPr>
        <w:t xml:space="preserve">  All of the action items from the coaches calls throughout the year will be reviewed at the June Directors Council meetings.</w:t>
      </w:r>
    </w:p>
    <w:p w:rsidR="003270F6" w:rsidRDefault="003270F6" w:rsidP="00E72F14">
      <w:pPr>
        <w:numPr>
          <w:ilvl w:val="1"/>
          <w:numId w:val="1"/>
        </w:numPr>
        <w:rPr>
          <w:rFonts w:asciiTheme="minorHAnsi" w:hAnsiTheme="minorHAnsi"/>
          <w:sz w:val="22"/>
          <w:szCs w:val="22"/>
        </w:rPr>
      </w:pPr>
      <w:r>
        <w:rPr>
          <w:rFonts w:asciiTheme="minorHAnsi" w:hAnsiTheme="minorHAnsi"/>
          <w:sz w:val="22"/>
          <w:szCs w:val="22"/>
        </w:rPr>
        <w:t xml:space="preserve">The NCAA grant process has changed.  Previously, the conference needed to submit a grant request to be approved and then a report at the end of year to explain the spending.  Now, only the end of year report is required in order for </w:t>
      </w:r>
      <w:r w:rsidR="002B0982">
        <w:rPr>
          <w:rFonts w:asciiTheme="minorHAnsi" w:hAnsiTheme="minorHAnsi"/>
          <w:sz w:val="22"/>
          <w:szCs w:val="22"/>
        </w:rPr>
        <w:t>the conference</w:t>
      </w:r>
      <w:r>
        <w:rPr>
          <w:rFonts w:asciiTheme="minorHAnsi" w:hAnsiTheme="minorHAnsi"/>
          <w:sz w:val="22"/>
          <w:szCs w:val="22"/>
        </w:rPr>
        <w:t xml:space="preserve"> to receive the $134,000 (pending NCAA approval).  </w:t>
      </w:r>
    </w:p>
    <w:p w:rsidR="00571411" w:rsidRPr="006A79B9" w:rsidRDefault="00571411" w:rsidP="00E72F14">
      <w:pPr>
        <w:numPr>
          <w:ilvl w:val="1"/>
          <w:numId w:val="1"/>
        </w:numPr>
        <w:rPr>
          <w:rFonts w:asciiTheme="minorHAnsi" w:hAnsiTheme="minorHAnsi"/>
          <w:sz w:val="22"/>
          <w:szCs w:val="22"/>
        </w:rPr>
      </w:pPr>
      <w:r>
        <w:rPr>
          <w:rFonts w:asciiTheme="minorHAnsi" w:hAnsiTheme="minorHAnsi"/>
          <w:sz w:val="22"/>
          <w:szCs w:val="22"/>
        </w:rPr>
        <w:t>Jim Crawley has stepped down from his role on Management Council (effective next week), leaving nine months on his service term.</w:t>
      </w:r>
      <w:r w:rsidR="00961B05">
        <w:rPr>
          <w:rFonts w:asciiTheme="minorHAnsi" w:hAnsiTheme="minorHAnsi"/>
          <w:sz w:val="22"/>
          <w:szCs w:val="22"/>
        </w:rPr>
        <w:t xml:space="preserve">  </w:t>
      </w:r>
      <w:r w:rsidR="002B0982">
        <w:rPr>
          <w:rFonts w:asciiTheme="minorHAnsi" w:hAnsiTheme="minorHAnsi"/>
          <w:sz w:val="22"/>
          <w:szCs w:val="22"/>
        </w:rPr>
        <w:t xml:space="preserve">With Jim stepping down, the CACC needed to nominate an AD, an SWA, and </w:t>
      </w:r>
      <w:proofErr w:type="gramStart"/>
      <w:r w:rsidR="002B0982">
        <w:rPr>
          <w:rFonts w:asciiTheme="minorHAnsi" w:hAnsiTheme="minorHAnsi"/>
          <w:sz w:val="22"/>
          <w:szCs w:val="22"/>
        </w:rPr>
        <w:t>an FAR as potential replacements</w:t>
      </w:r>
      <w:proofErr w:type="gramEnd"/>
      <w:r w:rsidR="002B0982">
        <w:rPr>
          <w:rFonts w:asciiTheme="minorHAnsi" w:hAnsiTheme="minorHAnsi"/>
          <w:sz w:val="22"/>
          <w:szCs w:val="22"/>
        </w:rPr>
        <w:t>.  Dr. Clint Robertson is the FAR nominee.  Management Council meets in person four times a year, but each council member is also assigned to other committees which may involve additional meetings.  Jim discussed the</w:t>
      </w:r>
      <w:r w:rsidR="00961B05">
        <w:rPr>
          <w:rFonts w:asciiTheme="minorHAnsi" w:hAnsiTheme="minorHAnsi"/>
          <w:sz w:val="22"/>
          <w:szCs w:val="22"/>
        </w:rPr>
        <w:t xml:space="preserve"> $5 million </w:t>
      </w:r>
      <w:r w:rsidR="00362697">
        <w:rPr>
          <w:rFonts w:asciiTheme="minorHAnsi" w:hAnsiTheme="minorHAnsi"/>
          <w:sz w:val="22"/>
          <w:szCs w:val="22"/>
        </w:rPr>
        <w:t xml:space="preserve">(Foundation for the Future) </w:t>
      </w:r>
      <w:r w:rsidR="002B0982">
        <w:rPr>
          <w:rFonts w:asciiTheme="minorHAnsi" w:hAnsiTheme="minorHAnsi"/>
          <w:sz w:val="22"/>
          <w:szCs w:val="22"/>
        </w:rPr>
        <w:t xml:space="preserve">that is </w:t>
      </w:r>
      <w:r w:rsidR="00961B05">
        <w:rPr>
          <w:rFonts w:asciiTheme="minorHAnsi" w:hAnsiTheme="minorHAnsi"/>
          <w:sz w:val="22"/>
          <w:szCs w:val="22"/>
        </w:rPr>
        <w:t>available from the NCAA</w:t>
      </w:r>
      <w:r w:rsidR="002B0982">
        <w:rPr>
          <w:rFonts w:asciiTheme="minorHAnsi" w:hAnsiTheme="minorHAnsi"/>
          <w:sz w:val="22"/>
          <w:szCs w:val="22"/>
        </w:rPr>
        <w:t xml:space="preserve"> to be spent on initiatives proposed by Division II representatives.  Jim proposed that funds be allocated to the Degree Completion program</w:t>
      </w:r>
      <w:r w:rsidR="00961B05">
        <w:rPr>
          <w:rFonts w:asciiTheme="minorHAnsi" w:hAnsiTheme="minorHAnsi"/>
          <w:sz w:val="22"/>
          <w:szCs w:val="22"/>
        </w:rPr>
        <w:t xml:space="preserve"> </w:t>
      </w:r>
      <w:r w:rsidR="002B0982">
        <w:rPr>
          <w:rFonts w:asciiTheme="minorHAnsi" w:hAnsiTheme="minorHAnsi"/>
          <w:sz w:val="22"/>
          <w:szCs w:val="22"/>
        </w:rPr>
        <w:t xml:space="preserve">to increase the total funding to $500,000.  This request was approved.  </w:t>
      </w:r>
    </w:p>
    <w:p w:rsidR="002B0982" w:rsidRDefault="006D01A2" w:rsidP="007422D6">
      <w:pPr>
        <w:numPr>
          <w:ilvl w:val="1"/>
          <w:numId w:val="1"/>
        </w:numPr>
        <w:rPr>
          <w:rFonts w:asciiTheme="minorHAnsi" w:hAnsiTheme="minorHAnsi"/>
          <w:sz w:val="22"/>
          <w:szCs w:val="22"/>
        </w:rPr>
      </w:pPr>
      <w:r>
        <w:rPr>
          <w:rFonts w:asciiTheme="minorHAnsi" w:hAnsiTheme="minorHAnsi"/>
          <w:sz w:val="22"/>
          <w:szCs w:val="22"/>
        </w:rPr>
        <w:t>The conference has previously avoided Sundays for CACC Championships because of Nyack’s “no- play on Sunday,” rule.</w:t>
      </w:r>
      <w:r w:rsidR="00BD76B7">
        <w:rPr>
          <w:rFonts w:asciiTheme="minorHAnsi" w:hAnsiTheme="minorHAnsi"/>
          <w:sz w:val="22"/>
          <w:szCs w:val="22"/>
        </w:rPr>
        <w:t xml:space="preserve"> </w:t>
      </w:r>
      <w:r w:rsidR="00BD76B7" w:rsidRPr="00BD76B7">
        <w:rPr>
          <w:rFonts w:asciiTheme="minorHAnsi" w:hAnsiTheme="minorHAnsi"/>
          <w:sz w:val="22"/>
          <w:szCs w:val="22"/>
        </w:rPr>
        <w:t>Keith Davie received permission from Dr. Scales for CACC championships to be played on</w:t>
      </w:r>
      <w:r w:rsidR="00BD76B7">
        <w:rPr>
          <w:rFonts w:asciiTheme="minorHAnsi" w:hAnsiTheme="minorHAnsi"/>
          <w:sz w:val="22"/>
          <w:szCs w:val="22"/>
        </w:rPr>
        <w:t xml:space="preserve"> Sundays, therefore, moving forward, all “Friday-Saturday” championships will become Saturday-Sunday championships. </w:t>
      </w:r>
    </w:p>
    <w:p w:rsidR="00F85CA9" w:rsidRDefault="00BD76B7" w:rsidP="007422D6">
      <w:pPr>
        <w:numPr>
          <w:ilvl w:val="1"/>
          <w:numId w:val="1"/>
        </w:numPr>
        <w:rPr>
          <w:rFonts w:asciiTheme="minorHAnsi" w:hAnsiTheme="minorHAnsi"/>
          <w:sz w:val="22"/>
          <w:szCs w:val="22"/>
        </w:rPr>
      </w:pPr>
      <w:r w:rsidRPr="00BD76B7">
        <w:rPr>
          <w:rFonts w:asciiTheme="minorHAnsi" w:hAnsiTheme="minorHAnsi"/>
          <w:sz w:val="22"/>
          <w:szCs w:val="22"/>
        </w:rPr>
        <w:t>Effective for the 2017-18 year, after GBC has a season of baseball completed, the CACC Golf Championship will be moved from the spring to the fall.</w:t>
      </w:r>
      <w:r>
        <w:rPr>
          <w:rFonts w:asciiTheme="minorHAnsi" w:hAnsiTheme="minorHAnsi"/>
          <w:sz w:val="22"/>
          <w:szCs w:val="22"/>
        </w:rPr>
        <w:t xml:space="preserve">  This was not done previously because </w:t>
      </w:r>
      <w:proofErr w:type="spellStart"/>
      <w:r>
        <w:rPr>
          <w:rFonts w:asciiTheme="minorHAnsi" w:hAnsiTheme="minorHAnsi"/>
          <w:sz w:val="22"/>
          <w:szCs w:val="22"/>
        </w:rPr>
        <w:t>Goldey-Beacom</w:t>
      </w:r>
      <w:proofErr w:type="spellEnd"/>
      <w:r>
        <w:rPr>
          <w:rFonts w:asciiTheme="minorHAnsi" w:hAnsiTheme="minorHAnsi"/>
          <w:sz w:val="22"/>
          <w:szCs w:val="22"/>
        </w:rPr>
        <w:t xml:space="preserve"> did not have a</w:t>
      </w:r>
      <w:r w:rsidR="00497975">
        <w:rPr>
          <w:rFonts w:asciiTheme="minorHAnsi" w:hAnsiTheme="minorHAnsi"/>
          <w:sz w:val="22"/>
          <w:szCs w:val="22"/>
        </w:rPr>
        <w:t>nother</w:t>
      </w:r>
      <w:r>
        <w:rPr>
          <w:rFonts w:asciiTheme="minorHAnsi" w:hAnsiTheme="minorHAnsi"/>
          <w:sz w:val="22"/>
          <w:szCs w:val="22"/>
        </w:rPr>
        <w:t xml:space="preserve"> men’s spring sport and would have been out of compliance.  This issue is resolved now that GBC sponsors baseball.</w:t>
      </w:r>
    </w:p>
    <w:p w:rsidR="00E85585" w:rsidRDefault="00E85585" w:rsidP="007422D6">
      <w:pPr>
        <w:numPr>
          <w:ilvl w:val="1"/>
          <w:numId w:val="1"/>
        </w:numPr>
        <w:rPr>
          <w:rFonts w:asciiTheme="minorHAnsi" w:hAnsiTheme="minorHAnsi"/>
          <w:sz w:val="22"/>
          <w:szCs w:val="22"/>
        </w:rPr>
      </w:pPr>
      <w:r>
        <w:rPr>
          <w:rFonts w:asciiTheme="minorHAnsi" w:hAnsiTheme="minorHAnsi"/>
          <w:sz w:val="22"/>
          <w:szCs w:val="22"/>
        </w:rPr>
        <w:t>The Directors Council asked the Athletic Trainers to develop a best practices document, but</w:t>
      </w:r>
      <w:r w:rsidR="002B0982">
        <w:rPr>
          <w:rFonts w:asciiTheme="minorHAnsi" w:hAnsiTheme="minorHAnsi"/>
          <w:sz w:val="22"/>
          <w:szCs w:val="22"/>
        </w:rPr>
        <w:t>,</w:t>
      </w:r>
      <w:r>
        <w:rPr>
          <w:rFonts w:asciiTheme="minorHAnsi" w:hAnsiTheme="minorHAnsi"/>
          <w:sz w:val="22"/>
          <w:szCs w:val="22"/>
        </w:rPr>
        <w:t xml:space="preserve"> after further discussion, the group will refer to the NATA document and develop their own operations manual for the conference.</w:t>
      </w:r>
    </w:p>
    <w:p w:rsidR="004817EF" w:rsidRPr="00E72F14" w:rsidRDefault="004817EF" w:rsidP="007422D6">
      <w:pPr>
        <w:numPr>
          <w:ilvl w:val="1"/>
          <w:numId w:val="1"/>
        </w:numPr>
        <w:rPr>
          <w:rFonts w:asciiTheme="minorHAnsi" w:hAnsiTheme="minorHAnsi"/>
          <w:sz w:val="22"/>
          <w:szCs w:val="22"/>
        </w:rPr>
      </w:pPr>
      <w:r>
        <w:rPr>
          <w:rFonts w:asciiTheme="minorHAnsi" w:hAnsiTheme="minorHAnsi"/>
          <w:sz w:val="22"/>
          <w:szCs w:val="22"/>
        </w:rPr>
        <w:t>Dan commended Holy Family on a job well done serving as host of th</w:t>
      </w:r>
      <w:r w:rsidR="00497975">
        <w:rPr>
          <w:rFonts w:asciiTheme="minorHAnsi" w:hAnsiTheme="minorHAnsi"/>
          <w:sz w:val="22"/>
          <w:szCs w:val="22"/>
        </w:rPr>
        <w:t>e men’s basketball east region</w:t>
      </w:r>
      <w:r>
        <w:rPr>
          <w:rFonts w:asciiTheme="minorHAnsi" w:hAnsiTheme="minorHAnsi"/>
          <w:sz w:val="22"/>
          <w:szCs w:val="22"/>
        </w:rPr>
        <w:t xml:space="preserve"> tournament.</w:t>
      </w:r>
    </w:p>
    <w:p w:rsidR="00AC4D87" w:rsidRPr="0024552D" w:rsidRDefault="00685B30" w:rsidP="007422D6">
      <w:pPr>
        <w:numPr>
          <w:ilvl w:val="1"/>
          <w:numId w:val="1"/>
        </w:numPr>
        <w:rPr>
          <w:rFonts w:asciiTheme="minorHAnsi" w:hAnsiTheme="minorHAnsi"/>
          <w:sz w:val="22"/>
          <w:szCs w:val="22"/>
        </w:rPr>
      </w:pPr>
      <w:r w:rsidRPr="007B2BFE">
        <w:rPr>
          <w:rFonts w:asciiTheme="minorHAnsi" w:hAnsiTheme="minorHAnsi"/>
          <w:sz w:val="22"/>
          <w:szCs w:val="22"/>
        </w:rPr>
        <w:t>The Presidents Council meet</w:t>
      </w:r>
      <w:r w:rsidR="002B0982">
        <w:rPr>
          <w:rFonts w:asciiTheme="minorHAnsi" w:hAnsiTheme="minorHAnsi"/>
          <w:sz w:val="22"/>
          <w:szCs w:val="22"/>
        </w:rPr>
        <w:t>s</w:t>
      </w:r>
      <w:r w:rsidRPr="007B2BFE">
        <w:rPr>
          <w:rFonts w:asciiTheme="minorHAnsi" w:hAnsiTheme="minorHAnsi"/>
          <w:sz w:val="22"/>
          <w:szCs w:val="22"/>
        </w:rPr>
        <w:t xml:space="preserve"> on April 18</w:t>
      </w:r>
      <w:r w:rsidRPr="007B2BFE">
        <w:rPr>
          <w:rFonts w:asciiTheme="minorHAnsi" w:hAnsiTheme="minorHAnsi"/>
          <w:sz w:val="22"/>
          <w:szCs w:val="22"/>
          <w:vertAlign w:val="superscript"/>
        </w:rPr>
        <w:t>th</w:t>
      </w:r>
      <w:r w:rsidRPr="007B2BFE">
        <w:rPr>
          <w:rFonts w:asciiTheme="minorHAnsi" w:hAnsiTheme="minorHAnsi"/>
          <w:sz w:val="22"/>
          <w:szCs w:val="22"/>
        </w:rPr>
        <w:t xml:space="preserve"> at Wilmington.  At their November meeting, the PC talked about the CACC intra-conference transfer policy and the </w:t>
      </w:r>
      <w:proofErr w:type="spellStart"/>
      <w:r w:rsidRPr="007B2BFE">
        <w:rPr>
          <w:rFonts w:asciiTheme="minorHAnsi" w:hAnsiTheme="minorHAnsi"/>
          <w:sz w:val="22"/>
          <w:szCs w:val="22"/>
        </w:rPr>
        <w:t>nonchampionship</w:t>
      </w:r>
      <w:proofErr w:type="spellEnd"/>
      <w:r w:rsidRPr="007B2BFE">
        <w:rPr>
          <w:rFonts w:asciiTheme="minorHAnsi" w:hAnsiTheme="minorHAnsi"/>
          <w:sz w:val="22"/>
          <w:szCs w:val="22"/>
        </w:rPr>
        <w:t xml:space="preserve"> season policy – both of which are more stringent than the NCAA regulations.  </w:t>
      </w:r>
      <w:r w:rsidR="00503400" w:rsidRPr="0024552D">
        <w:rPr>
          <w:rFonts w:asciiTheme="minorHAnsi" w:hAnsiTheme="minorHAnsi"/>
          <w:sz w:val="22"/>
          <w:szCs w:val="22"/>
        </w:rPr>
        <w:t xml:space="preserve">The PC requested the </w:t>
      </w:r>
      <w:r w:rsidR="00497975">
        <w:rPr>
          <w:rFonts w:asciiTheme="minorHAnsi" w:hAnsiTheme="minorHAnsi"/>
          <w:sz w:val="22"/>
          <w:szCs w:val="22"/>
        </w:rPr>
        <w:t xml:space="preserve">transfer </w:t>
      </w:r>
      <w:r w:rsidR="00503400" w:rsidRPr="0024552D">
        <w:rPr>
          <w:rFonts w:asciiTheme="minorHAnsi" w:hAnsiTheme="minorHAnsi"/>
          <w:sz w:val="22"/>
          <w:szCs w:val="22"/>
        </w:rPr>
        <w:t>policy be reviewed by the Directors Council, which it was on March 21</w:t>
      </w:r>
      <w:r w:rsidR="00503400" w:rsidRPr="0024552D">
        <w:rPr>
          <w:rFonts w:asciiTheme="minorHAnsi" w:hAnsiTheme="minorHAnsi"/>
          <w:sz w:val="22"/>
          <w:szCs w:val="22"/>
          <w:vertAlign w:val="superscript"/>
        </w:rPr>
        <w:t>st</w:t>
      </w:r>
      <w:r w:rsidR="00503400" w:rsidRPr="0024552D">
        <w:rPr>
          <w:rFonts w:asciiTheme="minorHAnsi" w:hAnsiTheme="minorHAnsi"/>
          <w:sz w:val="22"/>
          <w:szCs w:val="22"/>
        </w:rPr>
        <w:t xml:space="preserve">, resulting in no changes to the policy.  </w:t>
      </w:r>
      <w:r w:rsidR="00AC4D87" w:rsidRPr="0024552D">
        <w:rPr>
          <w:rFonts w:asciiTheme="minorHAnsi" w:hAnsiTheme="minorHAnsi"/>
          <w:sz w:val="22"/>
          <w:szCs w:val="22"/>
        </w:rPr>
        <w:t>Dr. Scales</w:t>
      </w:r>
      <w:r w:rsidR="00943998" w:rsidRPr="0024552D">
        <w:rPr>
          <w:rFonts w:asciiTheme="minorHAnsi" w:hAnsiTheme="minorHAnsi"/>
          <w:sz w:val="22"/>
          <w:szCs w:val="22"/>
        </w:rPr>
        <w:t>’</w:t>
      </w:r>
      <w:r w:rsidR="00AC4D87" w:rsidRPr="0024552D">
        <w:rPr>
          <w:rFonts w:asciiTheme="minorHAnsi" w:hAnsiTheme="minorHAnsi"/>
          <w:sz w:val="22"/>
          <w:szCs w:val="22"/>
        </w:rPr>
        <w:t xml:space="preserve"> term on </w:t>
      </w:r>
      <w:r w:rsidR="00943998" w:rsidRPr="0024552D">
        <w:rPr>
          <w:rFonts w:asciiTheme="minorHAnsi" w:hAnsiTheme="minorHAnsi"/>
          <w:sz w:val="22"/>
          <w:szCs w:val="22"/>
        </w:rPr>
        <w:t>Presidents</w:t>
      </w:r>
      <w:r w:rsidR="00AC4D87" w:rsidRPr="0024552D">
        <w:rPr>
          <w:rFonts w:asciiTheme="minorHAnsi" w:hAnsiTheme="minorHAnsi"/>
          <w:sz w:val="22"/>
          <w:szCs w:val="22"/>
        </w:rPr>
        <w:t xml:space="preserve"> Council </w:t>
      </w:r>
      <w:r w:rsidR="00943998" w:rsidRPr="0024552D">
        <w:rPr>
          <w:rFonts w:asciiTheme="minorHAnsi" w:hAnsiTheme="minorHAnsi"/>
          <w:sz w:val="22"/>
          <w:szCs w:val="22"/>
        </w:rPr>
        <w:t>expires</w:t>
      </w:r>
      <w:r w:rsidR="00AC4D87" w:rsidRPr="0024552D">
        <w:rPr>
          <w:rFonts w:asciiTheme="minorHAnsi" w:hAnsiTheme="minorHAnsi"/>
          <w:sz w:val="22"/>
          <w:szCs w:val="22"/>
        </w:rPr>
        <w:t xml:space="preserve"> in January 2017.  </w:t>
      </w:r>
      <w:r w:rsidR="00387321" w:rsidRPr="0024552D">
        <w:rPr>
          <w:rFonts w:asciiTheme="minorHAnsi" w:hAnsiTheme="minorHAnsi"/>
          <w:sz w:val="22"/>
          <w:szCs w:val="22"/>
        </w:rPr>
        <w:t xml:space="preserve">Potential nominees </w:t>
      </w:r>
      <w:r w:rsidR="00943998" w:rsidRPr="0024552D">
        <w:rPr>
          <w:rFonts w:asciiTheme="minorHAnsi" w:hAnsiTheme="minorHAnsi"/>
          <w:sz w:val="22"/>
          <w:szCs w:val="22"/>
        </w:rPr>
        <w:t xml:space="preserve">to replace Dr. Scales will be discussed at </w:t>
      </w:r>
      <w:r w:rsidR="00497975">
        <w:rPr>
          <w:rFonts w:asciiTheme="minorHAnsi" w:hAnsiTheme="minorHAnsi"/>
          <w:sz w:val="22"/>
          <w:szCs w:val="22"/>
        </w:rPr>
        <w:t>the</w:t>
      </w:r>
      <w:r w:rsidR="00943998" w:rsidRPr="0024552D">
        <w:rPr>
          <w:rFonts w:asciiTheme="minorHAnsi" w:hAnsiTheme="minorHAnsi"/>
          <w:sz w:val="22"/>
          <w:szCs w:val="22"/>
        </w:rPr>
        <w:t xml:space="preserve"> April 18</w:t>
      </w:r>
      <w:r w:rsidR="00943998" w:rsidRPr="0024552D">
        <w:rPr>
          <w:rFonts w:asciiTheme="minorHAnsi" w:hAnsiTheme="minorHAnsi"/>
          <w:sz w:val="22"/>
          <w:szCs w:val="22"/>
          <w:vertAlign w:val="superscript"/>
        </w:rPr>
        <w:t>th</w:t>
      </w:r>
      <w:r w:rsidR="00943998" w:rsidRPr="0024552D">
        <w:rPr>
          <w:rFonts w:asciiTheme="minorHAnsi" w:hAnsiTheme="minorHAnsi"/>
          <w:sz w:val="22"/>
          <w:szCs w:val="22"/>
        </w:rPr>
        <w:t xml:space="preserve"> meeting.  </w:t>
      </w:r>
    </w:p>
    <w:p w:rsidR="00B354D8" w:rsidRDefault="00B354D8" w:rsidP="007422D6">
      <w:pPr>
        <w:numPr>
          <w:ilvl w:val="1"/>
          <w:numId w:val="1"/>
        </w:numPr>
        <w:rPr>
          <w:rFonts w:asciiTheme="minorHAnsi" w:hAnsiTheme="minorHAnsi"/>
          <w:sz w:val="22"/>
          <w:szCs w:val="22"/>
        </w:rPr>
      </w:pPr>
      <w:r w:rsidRPr="0024552D">
        <w:rPr>
          <w:rFonts w:asciiTheme="minorHAnsi" w:hAnsiTheme="minorHAnsi"/>
          <w:sz w:val="22"/>
          <w:szCs w:val="22"/>
        </w:rPr>
        <w:t>The Budget committee has a call next week to review the proposal which will then be reviewed and potentially approved by the Presidents Council at their meeting.</w:t>
      </w:r>
    </w:p>
    <w:p w:rsidR="00F61DBB" w:rsidRDefault="00F61DBB" w:rsidP="007422D6">
      <w:pPr>
        <w:numPr>
          <w:ilvl w:val="1"/>
          <w:numId w:val="1"/>
        </w:numPr>
        <w:rPr>
          <w:rFonts w:asciiTheme="minorHAnsi" w:hAnsiTheme="minorHAnsi"/>
          <w:sz w:val="22"/>
          <w:szCs w:val="22"/>
        </w:rPr>
      </w:pPr>
      <w:r>
        <w:rPr>
          <w:rFonts w:asciiTheme="minorHAnsi" w:hAnsiTheme="minorHAnsi"/>
          <w:sz w:val="22"/>
          <w:szCs w:val="22"/>
        </w:rPr>
        <w:lastRenderedPageBreak/>
        <w:t>Sprint football is gaining momentum in the conference.  Post and Chestnut Hill currently have sprint football programs and Caldwell will be adding the sport as well.</w:t>
      </w:r>
    </w:p>
    <w:p w:rsidR="00FF5E8F" w:rsidRDefault="00FF5E8F" w:rsidP="007422D6">
      <w:pPr>
        <w:numPr>
          <w:ilvl w:val="1"/>
          <w:numId w:val="1"/>
        </w:numPr>
        <w:rPr>
          <w:rFonts w:asciiTheme="minorHAnsi" w:hAnsiTheme="minorHAnsi"/>
          <w:sz w:val="22"/>
          <w:szCs w:val="22"/>
        </w:rPr>
      </w:pPr>
      <w:r>
        <w:rPr>
          <w:rFonts w:asciiTheme="minorHAnsi" w:hAnsiTheme="minorHAnsi"/>
          <w:sz w:val="22"/>
          <w:szCs w:val="22"/>
        </w:rPr>
        <w:t>The CACC has a Flickr page on the website which has pictures from all of the CACC Championships and select conference events.</w:t>
      </w:r>
    </w:p>
    <w:p w:rsidR="00151F62" w:rsidRDefault="00151F62" w:rsidP="00151F62">
      <w:pPr>
        <w:ind w:left="1440"/>
        <w:rPr>
          <w:rFonts w:asciiTheme="minorHAnsi" w:hAnsiTheme="minorHAnsi"/>
          <w:sz w:val="22"/>
          <w:szCs w:val="22"/>
        </w:rPr>
      </w:pPr>
    </w:p>
    <w:p w:rsidR="00305B5C" w:rsidRDefault="00305B5C" w:rsidP="00305B5C">
      <w:pPr>
        <w:numPr>
          <w:ilvl w:val="0"/>
          <w:numId w:val="1"/>
        </w:numPr>
        <w:rPr>
          <w:rFonts w:asciiTheme="minorHAnsi" w:hAnsiTheme="minorHAnsi"/>
          <w:sz w:val="22"/>
          <w:szCs w:val="22"/>
        </w:rPr>
      </w:pPr>
      <w:r w:rsidRPr="006A79B9">
        <w:rPr>
          <w:rFonts w:asciiTheme="minorHAnsi" w:hAnsiTheme="minorHAnsi"/>
          <w:sz w:val="22"/>
          <w:szCs w:val="22"/>
        </w:rPr>
        <w:t>Commissioners Update</w:t>
      </w:r>
      <w:r w:rsidR="00767AC6" w:rsidRPr="006A79B9">
        <w:rPr>
          <w:rFonts w:asciiTheme="minorHAnsi" w:hAnsiTheme="minorHAnsi"/>
          <w:sz w:val="22"/>
          <w:szCs w:val="22"/>
        </w:rPr>
        <w:t xml:space="preserve"> (CACC &amp; </w:t>
      </w:r>
      <w:r w:rsidR="00AE6AA5">
        <w:rPr>
          <w:rFonts w:asciiTheme="minorHAnsi" w:hAnsiTheme="minorHAnsi"/>
          <w:sz w:val="22"/>
          <w:szCs w:val="22"/>
        </w:rPr>
        <w:t>Division II</w:t>
      </w:r>
      <w:r w:rsidRPr="006A79B9">
        <w:rPr>
          <w:rFonts w:asciiTheme="minorHAnsi" w:hAnsiTheme="minorHAnsi"/>
          <w:sz w:val="22"/>
          <w:szCs w:val="22"/>
        </w:rPr>
        <w:t>) – Dan Mara</w:t>
      </w:r>
    </w:p>
    <w:p w:rsidR="00FF5E8F" w:rsidRDefault="00FF5E8F" w:rsidP="00FF5E8F">
      <w:pPr>
        <w:numPr>
          <w:ilvl w:val="1"/>
          <w:numId w:val="1"/>
        </w:numPr>
        <w:rPr>
          <w:rFonts w:asciiTheme="minorHAnsi" w:hAnsiTheme="minorHAnsi"/>
          <w:sz w:val="22"/>
          <w:szCs w:val="22"/>
        </w:rPr>
      </w:pPr>
      <w:r>
        <w:rPr>
          <w:rFonts w:asciiTheme="minorHAnsi" w:hAnsiTheme="minorHAnsi"/>
          <w:sz w:val="22"/>
          <w:szCs w:val="22"/>
        </w:rPr>
        <w:t>The CACC hired Allison McDonald (former Wilmington student-athlete) to serve as the Internal Operations Assistant.</w:t>
      </w:r>
    </w:p>
    <w:p w:rsidR="00362697" w:rsidRDefault="00362697" w:rsidP="00FF5E8F">
      <w:pPr>
        <w:numPr>
          <w:ilvl w:val="1"/>
          <w:numId w:val="1"/>
        </w:numPr>
        <w:rPr>
          <w:rFonts w:asciiTheme="minorHAnsi" w:hAnsiTheme="minorHAnsi"/>
          <w:sz w:val="22"/>
          <w:szCs w:val="22"/>
        </w:rPr>
      </w:pPr>
      <w:r>
        <w:rPr>
          <w:rFonts w:asciiTheme="minorHAnsi" w:hAnsiTheme="minorHAnsi"/>
          <w:sz w:val="22"/>
          <w:szCs w:val="22"/>
        </w:rPr>
        <w:t>The CACC and ECC are hosting a one-day compliance workshop at Dominican College on Friday, June 10</w:t>
      </w:r>
      <w:r w:rsidRPr="00362697">
        <w:rPr>
          <w:rFonts w:asciiTheme="minorHAnsi" w:hAnsiTheme="minorHAnsi"/>
          <w:sz w:val="22"/>
          <w:szCs w:val="22"/>
          <w:vertAlign w:val="superscript"/>
        </w:rPr>
        <w:t>th</w:t>
      </w:r>
      <w:r>
        <w:rPr>
          <w:rFonts w:asciiTheme="minorHAnsi" w:hAnsiTheme="minorHAnsi"/>
          <w:sz w:val="22"/>
          <w:szCs w:val="22"/>
        </w:rPr>
        <w:t>.</w:t>
      </w:r>
    </w:p>
    <w:p w:rsidR="00854B73" w:rsidRPr="00FD31CC" w:rsidRDefault="00854B73" w:rsidP="00FF5E8F">
      <w:pPr>
        <w:numPr>
          <w:ilvl w:val="1"/>
          <w:numId w:val="1"/>
        </w:numPr>
        <w:rPr>
          <w:rFonts w:asciiTheme="minorHAnsi" w:hAnsiTheme="minorHAnsi"/>
          <w:b/>
          <w:sz w:val="22"/>
          <w:szCs w:val="22"/>
        </w:rPr>
      </w:pPr>
      <w:r>
        <w:rPr>
          <w:rFonts w:asciiTheme="minorHAnsi" w:hAnsiTheme="minorHAnsi"/>
          <w:sz w:val="22"/>
          <w:szCs w:val="22"/>
        </w:rPr>
        <w:t>In the fall, the CACC and ECC held a two-day joint SAAC retreat on Long Island and included some great speakers, activities, and work with Special Olympics</w:t>
      </w:r>
      <w:r w:rsidR="00497975">
        <w:rPr>
          <w:rFonts w:asciiTheme="minorHAnsi" w:hAnsiTheme="minorHAnsi"/>
          <w:sz w:val="22"/>
          <w:szCs w:val="22"/>
        </w:rPr>
        <w:t>.</w:t>
      </w:r>
      <w:r>
        <w:rPr>
          <w:rFonts w:asciiTheme="minorHAnsi" w:hAnsiTheme="minorHAnsi"/>
          <w:sz w:val="22"/>
          <w:szCs w:val="22"/>
        </w:rPr>
        <w:t xml:space="preserve">  </w:t>
      </w:r>
      <w:r w:rsidR="00FD31CC" w:rsidRPr="0053123E">
        <w:rPr>
          <w:rFonts w:asciiTheme="minorHAnsi" w:hAnsiTheme="minorHAnsi"/>
          <w:sz w:val="22"/>
          <w:szCs w:val="22"/>
        </w:rPr>
        <w:t xml:space="preserve">At the </w:t>
      </w:r>
      <w:r w:rsidR="0053123E" w:rsidRPr="0053123E">
        <w:rPr>
          <w:rFonts w:asciiTheme="minorHAnsi" w:hAnsiTheme="minorHAnsi"/>
          <w:sz w:val="22"/>
          <w:szCs w:val="22"/>
        </w:rPr>
        <w:t>April 1</w:t>
      </w:r>
      <w:r w:rsidR="0053123E" w:rsidRPr="0053123E">
        <w:rPr>
          <w:rFonts w:asciiTheme="minorHAnsi" w:hAnsiTheme="minorHAnsi"/>
          <w:sz w:val="22"/>
          <w:szCs w:val="22"/>
          <w:vertAlign w:val="superscript"/>
        </w:rPr>
        <w:t>st</w:t>
      </w:r>
      <w:r w:rsidR="0053123E" w:rsidRPr="0053123E">
        <w:rPr>
          <w:rFonts w:asciiTheme="minorHAnsi" w:hAnsiTheme="minorHAnsi"/>
          <w:sz w:val="22"/>
          <w:szCs w:val="22"/>
        </w:rPr>
        <w:t xml:space="preserve"> SAAC meeting, attendees reviewed the</w:t>
      </w:r>
      <w:r w:rsidR="00497975">
        <w:rPr>
          <w:rFonts w:asciiTheme="minorHAnsi" w:hAnsiTheme="minorHAnsi"/>
          <w:sz w:val="22"/>
          <w:szCs w:val="22"/>
        </w:rPr>
        <w:t>ir</w:t>
      </w:r>
      <w:r w:rsidR="0053123E" w:rsidRPr="0053123E">
        <w:rPr>
          <w:rFonts w:asciiTheme="minorHAnsi" w:hAnsiTheme="minorHAnsi"/>
          <w:sz w:val="22"/>
          <w:szCs w:val="22"/>
        </w:rPr>
        <w:t xml:space="preserve"> </w:t>
      </w:r>
      <w:proofErr w:type="spellStart"/>
      <w:r w:rsidR="0053123E" w:rsidRPr="0053123E">
        <w:rPr>
          <w:rFonts w:asciiTheme="minorHAnsi" w:hAnsiTheme="minorHAnsi"/>
          <w:sz w:val="22"/>
          <w:szCs w:val="22"/>
        </w:rPr>
        <w:t>DiSC</w:t>
      </w:r>
      <w:proofErr w:type="spellEnd"/>
      <w:r w:rsidR="0053123E" w:rsidRPr="0053123E">
        <w:rPr>
          <w:rFonts w:asciiTheme="minorHAnsi" w:hAnsiTheme="minorHAnsi"/>
          <w:sz w:val="22"/>
          <w:szCs w:val="22"/>
        </w:rPr>
        <w:t xml:space="preserve"> assessment results, and, Sara Steinman of Moravian College facilitated the discussions. </w:t>
      </w:r>
      <w:r w:rsidR="00FD31CC" w:rsidRPr="0053123E">
        <w:rPr>
          <w:rFonts w:asciiTheme="minorHAnsi" w:hAnsiTheme="minorHAnsi"/>
          <w:sz w:val="22"/>
          <w:szCs w:val="22"/>
        </w:rPr>
        <w:t xml:space="preserve"> </w:t>
      </w:r>
    </w:p>
    <w:p w:rsidR="00767AC6" w:rsidRPr="006A79B9" w:rsidRDefault="00767AC6" w:rsidP="00767AC6">
      <w:pPr>
        <w:pStyle w:val="ListParagraph"/>
        <w:rPr>
          <w:rFonts w:asciiTheme="minorHAnsi" w:hAnsiTheme="minorHAnsi"/>
          <w:sz w:val="22"/>
          <w:szCs w:val="22"/>
        </w:rPr>
      </w:pPr>
    </w:p>
    <w:p w:rsidR="00767AC6" w:rsidRDefault="00767AC6" w:rsidP="00767AC6">
      <w:pPr>
        <w:numPr>
          <w:ilvl w:val="0"/>
          <w:numId w:val="1"/>
        </w:numPr>
        <w:rPr>
          <w:rFonts w:asciiTheme="minorHAnsi" w:hAnsiTheme="minorHAnsi"/>
          <w:sz w:val="22"/>
          <w:szCs w:val="22"/>
        </w:rPr>
      </w:pPr>
      <w:r w:rsidRPr="006A79B9">
        <w:rPr>
          <w:rFonts w:asciiTheme="minorHAnsi" w:hAnsiTheme="minorHAnsi"/>
          <w:sz w:val="22"/>
          <w:szCs w:val="22"/>
        </w:rPr>
        <w:t>Peer Review</w:t>
      </w:r>
    </w:p>
    <w:p w:rsidR="00767AC6" w:rsidRDefault="00362697" w:rsidP="007266FE">
      <w:pPr>
        <w:pStyle w:val="ListParagraph"/>
        <w:numPr>
          <w:ilvl w:val="1"/>
          <w:numId w:val="1"/>
        </w:numPr>
        <w:rPr>
          <w:rFonts w:asciiTheme="minorHAnsi" w:hAnsiTheme="minorHAnsi"/>
          <w:sz w:val="22"/>
          <w:szCs w:val="22"/>
        </w:rPr>
      </w:pPr>
      <w:r w:rsidRPr="00E748AC">
        <w:rPr>
          <w:rFonts w:asciiTheme="minorHAnsi" w:hAnsiTheme="minorHAnsi"/>
          <w:sz w:val="22"/>
          <w:szCs w:val="22"/>
        </w:rPr>
        <w:t xml:space="preserve">The peer review process was implemented by the CACC Presidents Council and was loosely based on the Middle States visits. </w:t>
      </w:r>
      <w:r w:rsidR="00436DA8" w:rsidRPr="00E748AC">
        <w:rPr>
          <w:rFonts w:asciiTheme="minorHAnsi" w:hAnsiTheme="minorHAnsi"/>
          <w:sz w:val="22"/>
          <w:szCs w:val="22"/>
        </w:rPr>
        <w:t>All peer reviews for the 2015-16 academic year have been completed bringing the total to ten</w:t>
      </w:r>
      <w:r w:rsidRPr="00E748AC">
        <w:rPr>
          <w:rFonts w:asciiTheme="minorHAnsi" w:hAnsiTheme="minorHAnsi"/>
          <w:sz w:val="22"/>
          <w:szCs w:val="22"/>
        </w:rPr>
        <w:t xml:space="preserve"> (</w:t>
      </w:r>
      <w:proofErr w:type="spellStart"/>
      <w:r w:rsidRPr="00E748AC">
        <w:rPr>
          <w:rFonts w:asciiTheme="minorHAnsi" w:hAnsiTheme="minorHAnsi"/>
          <w:sz w:val="22"/>
          <w:szCs w:val="22"/>
        </w:rPr>
        <w:t>UScie</w:t>
      </w:r>
      <w:r w:rsidR="00FE4980" w:rsidRPr="00E748AC">
        <w:rPr>
          <w:rFonts w:asciiTheme="minorHAnsi" w:hAnsiTheme="minorHAnsi"/>
          <w:sz w:val="22"/>
          <w:szCs w:val="22"/>
        </w:rPr>
        <w:t>nces</w:t>
      </w:r>
      <w:proofErr w:type="spellEnd"/>
      <w:r w:rsidR="00FE4980" w:rsidRPr="00E748AC">
        <w:rPr>
          <w:rFonts w:asciiTheme="minorHAnsi" w:hAnsiTheme="minorHAnsi"/>
          <w:sz w:val="22"/>
          <w:szCs w:val="22"/>
        </w:rPr>
        <w:t xml:space="preserve">, Holy Family, and </w:t>
      </w:r>
      <w:proofErr w:type="spellStart"/>
      <w:r w:rsidR="00FE4980" w:rsidRPr="00E748AC">
        <w:rPr>
          <w:rFonts w:asciiTheme="minorHAnsi" w:hAnsiTheme="minorHAnsi"/>
          <w:sz w:val="22"/>
          <w:szCs w:val="22"/>
        </w:rPr>
        <w:t>Goldey-Be</w:t>
      </w:r>
      <w:r w:rsidRPr="00E748AC">
        <w:rPr>
          <w:rFonts w:asciiTheme="minorHAnsi" w:hAnsiTheme="minorHAnsi"/>
          <w:sz w:val="22"/>
          <w:szCs w:val="22"/>
        </w:rPr>
        <w:t>acom</w:t>
      </w:r>
      <w:proofErr w:type="spellEnd"/>
      <w:r w:rsidRPr="00E748AC">
        <w:rPr>
          <w:rFonts w:asciiTheme="minorHAnsi" w:hAnsiTheme="minorHAnsi"/>
          <w:sz w:val="22"/>
          <w:szCs w:val="22"/>
        </w:rPr>
        <w:t>)</w:t>
      </w:r>
      <w:r w:rsidR="00436DA8" w:rsidRPr="00E748AC">
        <w:rPr>
          <w:rFonts w:asciiTheme="minorHAnsi" w:hAnsiTheme="minorHAnsi"/>
          <w:sz w:val="22"/>
          <w:szCs w:val="22"/>
        </w:rPr>
        <w:t xml:space="preserve">.  Next year’s reviews will include Nyack, Philadelphia, and Chestnut Hill, followed by Wilmington in 2017-18.  </w:t>
      </w:r>
      <w:r w:rsidRPr="00E748AC">
        <w:rPr>
          <w:rFonts w:asciiTheme="minorHAnsi" w:hAnsiTheme="minorHAnsi"/>
          <w:sz w:val="22"/>
          <w:szCs w:val="22"/>
        </w:rPr>
        <w:t xml:space="preserve">Each </w:t>
      </w:r>
      <w:r w:rsidR="00FE4980" w:rsidRPr="00E748AC">
        <w:rPr>
          <w:rFonts w:asciiTheme="minorHAnsi" w:hAnsiTheme="minorHAnsi"/>
          <w:sz w:val="22"/>
          <w:szCs w:val="22"/>
        </w:rPr>
        <w:t>review team</w:t>
      </w:r>
      <w:r w:rsidRPr="00E748AC">
        <w:rPr>
          <w:rFonts w:asciiTheme="minorHAnsi" w:hAnsiTheme="minorHAnsi"/>
          <w:sz w:val="22"/>
          <w:szCs w:val="22"/>
        </w:rPr>
        <w:t xml:space="preserve"> includes an individual who works in athletics and someone outside of athletics</w:t>
      </w:r>
      <w:r w:rsidR="00FE4980" w:rsidRPr="00E748AC">
        <w:rPr>
          <w:rFonts w:asciiTheme="minorHAnsi" w:hAnsiTheme="minorHAnsi"/>
          <w:sz w:val="22"/>
          <w:szCs w:val="22"/>
        </w:rPr>
        <w:t>, along with the conference office staff</w:t>
      </w:r>
      <w:r w:rsidRPr="00E748AC">
        <w:rPr>
          <w:rFonts w:asciiTheme="minorHAnsi" w:hAnsiTheme="minorHAnsi"/>
          <w:sz w:val="22"/>
          <w:szCs w:val="22"/>
        </w:rPr>
        <w:t>.  The conference needs to continue growing the pool of individuals to serve on peer review committees (</w:t>
      </w:r>
      <w:proofErr w:type="spellStart"/>
      <w:r w:rsidRPr="00E748AC">
        <w:rPr>
          <w:rFonts w:asciiTheme="minorHAnsi" w:hAnsiTheme="minorHAnsi"/>
          <w:sz w:val="22"/>
          <w:szCs w:val="22"/>
        </w:rPr>
        <w:t>ie</w:t>
      </w:r>
      <w:proofErr w:type="spellEnd"/>
      <w:r w:rsidRPr="00E748AC">
        <w:rPr>
          <w:rFonts w:asciiTheme="minorHAnsi" w:hAnsiTheme="minorHAnsi"/>
          <w:sz w:val="22"/>
          <w:szCs w:val="22"/>
        </w:rPr>
        <w:t xml:space="preserve">. Direct Reports, FARs, etc.).  </w:t>
      </w:r>
      <w:r w:rsidR="00436DA8" w:rsidRPr="00E748AC">
        <w:rPr>
          <w:rFonts w:asciiTheme="minorHAnsi" w:hAnsiTheme="minorHAnsi"/>
          <w:sz w:val="22"/>
          <w:szCs w:val="22"/>
        </w:rPr>
        <w:t xml:space="preserve">Nominations must be submitted by </w:t>
      </w:r>
      <w:r w:rsidR="00497975">
        <w:rPr>
          <w:rFonts w:asciiTheme="minorHAnsi" w:hAnsiTheme="minorHAnsi"/>
          <w:sz w:val="22"/>
          <w:szCs w:val="22"/>
        </w:rPr>
        <w:t>a president</w:t>
      </w:r>
      <w:r w:rsidR="00436DA8" w:rsidRPr="00E748AC">
        <w:rPr>
          <w:rFonts w:asciiTheme="minorHAnsi" w:hAnsiTheme="minorHAnsi"/>
          <w:sz w:val="22"/>
          <w:szCs w:val="22"/>
        </w:rPr>
        <w:t>.</w:t>
      </w:r>
      <w:r w:rsidR="00E748AC" w:rsidRPr="00E748AC">
        <w:rPr>
          <w:rFonts w:asciiTheme="minorHAnsi" w:hAnsiTheme="minorHAnsi"/>
          <w:sz w:val="22"/>
          <w:szCs w:val="22"/>
        </w:rPr>
        <w:t xml:space="preserve">  Both Dr. Tim </w:t>
      </w:r>
      <w:proofErr w:type="spellStart"/>
      <w:r w:rsidR="00E748AC" w:rsidRPr="00E748AC">
        <w:rPr>
          <w:rFonts w:asciiTheme="minorHAnsi" w:hAnsiTheme="minorHAnsi"/>
          <w:sz w:val="22"/>
          <w:szCs w:val="22"/>
        </w:rPr>
        <w:t>Briles</w:t>
      </w:r>
      <w:proofErr w:type="spellEnd"/>
      <w:r w:rsidR="00E748AC" w:rsidRPr="00E748AC">
        <w:rPr>
          <w:rFonts w:asciiTheme="minorHAnsi" w:hAnsiTheme="minorHAnsi"/>
          <w:sz w:val="22"/>
          <w:szCs w:val="22"/>
        </w:rPr>
        <w:t xml:space="preserve"> and Dr. Art </w:t>
      </w:r>
      <w:proofErr w:type="spellStart"/>
      <w:r w:rsidR="00E748AC" w:rsidRPr="00E748AC">
        <w:rPr>
          <w:rFonts w:asciiTheme="minorHAnsi" w:hAnsiTheme="minorHAnsi"/>
          <w:sz w:val="22"/>
          <w:szCs w:val="22"/>
        </w:rPr>
        <w:t>Grugan</w:t>
      </w:r>
      <w:proofErr w:type="spellEnd"/>
      <w:r w:rsidR="00E748AC" w:rsidRPr="00E748AC">
        <w:rPr>
          <w:rFonts w:asciiTheme="minorHAnsi" w:hAnsiTheme="minorHAnsi"/>
          <w:sz w:val="22"/>
          <w:szCs w:val="22"/>
        </w:rPr>
        <w:t xml:space="preserve"> provided positive feedback </w:t>
      </w:r>
      <w:r w:rsidR="00F546A3">
        <w:rPr>
          <w:rFonts w:asciiTheme="minorHAnsi" w:hAnsiTheme="minorHAnsi"/>
          <w:sz w:val="22"/>
          <w:szCs w:val="22"/>
        </w:rPr>
        <w:t>regarding</w:t>
      </w:r>
      <w:r w:rsidR="00E748AC" w:rsidRPr="00E748AC">
        <w:rPr>
          <w:rFonts w:asciiTheme="minorHAnsi" w:hAnsiTheme="minorHAnsi"/>
          <w:sz w:val="22"/>
          <w:szCs w:val="22"/>
        </w:rPr>
        <w:t xml:space="preserve"> the peer review process and serving on a</w:t>
      </w:r>
      <w:r w:rsidR="00E748AC">
        <w:rPr>
          <w:rFonts w:asciiTheme="minorHAnsi" w:hAnsiTheme="minorHAnsi"/>
          <w:sz w:val="22"/>
          <w:szCs w:val="22"/>
        </w:rPr>
        <w:t xml:space="preserve"> review team.</w:t>
      </w:r>
    </w:p>
    <w:p w:rsidR="00E748AC" w:rsidRPr="00E748AC" w:rsidRDefault="00E748AC" w:rsidP="00E748AC">
      <w:pPr>
        <w:pStyle w:val="ListParagraph"/>
        <w:ind w:left="1440"/>
        <w:rPr>
          <w:rFonts w:asciiTheme="minorHAnsi" w:hAnsiTheme="minorHAnsi"/>
          <w:sz w:val="22"/>
          <w:szCs w:val="22"/>
        </w:rPr>
      </w:pPr>
    </w:p>
    <w:p w:rsidR="00767AC6" w:rsidRDefault="00767AC6" w:rsidP="00767AC6">
      <w:pPr>
        <w:numPr>
          <w:ilvl w:val="0"/>
          <w:numId w:val="1"/>
        </w:numPr>
        <w:rPr>
          <w:rFonts w:asciiTheme="minorHAnsi" w:hAnsiTheme="minorHAnsi"/>
          <w:sz w:val="22"/>
          <w:szCs w:val="22"/>
        </w:rPr>
      </w:pPr>
      <w:r w:rsidRPr="006A79B9">
        <w:rPr>
          <w:rFonts w:asciiTheme="minorHAnsi" w:hAnsiTheme="minorHAnsi"/>
          <w:sz w:val="22"/>
          <w:szCs w:val="22"/>
        </w:rPr>
        <w:t>Sports Sponsorship – Attachment #</w:t>
      </w:r>
      <w:r w:rsidR="00026634">
        <w:rPr>
          <w:rFonts w:asciiTheme="minorHAnsi" w:hAnsiTheme="minorHAnsi"/>
          <w:sz w:val="22"/>
          <w:szCs w:val="22"/>
        </w:rPr>
        <w:t>3</w:t>
      </w:r>
    </w:p>
    <w:p w:rsidR="00CA218E" w:rsidRDefault="00CA218E" w:rsidP="00CA218E">
      <w:pPr>
        <w:numPr>
          <w:ilvl w:val="1"/>
          <w:numId w:val="1"/>
        </w:numPr>
        <w:rPr>
          <w:rFonts w:asciiTheme="minorHAnsi" w:hAnsiTheme="minorHAnsi"/>
          <w:sz w:val="22"/>
          <w:szCs w:val="22"/>
        </w:rPr>
      </w:pPr>
      <w:r>
        <w:rPr>
          <w:rFonts w:asciiTheme="minorHAnsi" w:hAnsiTheme="minorHAnsi"/>
          <w:sz w:val="22"/>
          <w:szCs w:val="22"/>
        </w:rPr>
        <w:t>Referring to t</w:t>
      </w:r>
      <w:r w:rsidR="0053123E">
        <w:rPr>
          <w:rFonts w:asciiTheme="minorHAnsi" w:hAnsiTheme="minorHAnsi"/>
          <w:sz w:val="22"/>
          <w:szCs w:val="22"/>
        </w:rPr>
        <w:t>he last row of attachment #3, the number needs to be at least six in order to be considered a CACC Championship sport.</w:t>
      </w:r>
    </w:p>
    <w:p w:rsidR="00305B5C" w:rsidRPr="006A79B9" w:rsidRDefault="00305B5C" w:rsidP="00305B5C">
      <w:pPr>
        <w:pStyle w:val="ListParagraph"/>
        <w:rPr>
          <w:rFonts w:asciiTheme="minorHAnsi" w:hAnsiTheme="minorHAnsi"/>
          <w:sz w:val="22"/>
          <w:szCs w:val="22"/>
        </w:rPr>
      </w:pPr>
    </w:p>
    <w:p w:rsidR="00305B5C" w:rsidRDefault="00305B5C" w:rsidP="00305B5C">
      <w:pPr>
        <w:numPr>
          <w:ilvl w:val="0"/>
          <w:numId w:val="1"/>
        </w:numPr>
        <w:rPr>
          <w:rFonts w:asciiTheme="minorHAnsi" w:hAnsiTheme="minorHAnsi"/>
          <w:sz w:val="22"/>
          <w:szCs w:val="22"/>
        </w:rPr>
      </w:pPr>
      <w:r w:rsidRPr="006A79B9">
        <w:rPr>
          <w:rFonts w:asciiTheme="minorHAnsi" w:hAnsiTheme="minorHAnsi"/>
          <w:sz w:val="22"/>
          <w:szCs w:val="22"/>
        </w:rPr>
        <w:t xml:space="preserve">Communications Update – Doug </w:t>
      </w:r>
      <w:proofErr w:type="spellStart"/>
      <w:r w:rsidRPr="006A79B9">
        <w:rPr>
          <w:rFonts w:asciiTheme="minorHAnsi" w:hAnsiTheme="minorHAnsi"/>
          <w:sz w:val="22"/>
          <w:szCs w:val="22"/>
        </w:rPr>
        <w:t>DeBiase</w:t>
      </w:r>
      <w:proofErr w:type="spellEnd"/>
    </w:p>
    <w:p w:rsidR="00596EF8" w:rsidRPr="006A79B9" w:rsidRDefault="00826346" w:rsidP="00596EF8">
      <w:pPr>
        <w:numPr>
          <w:ilvl w:val="1"/>
          <w:numId w:val="1"/>
        </w:numPr>
        <w:rPr>
          <w:rFonts w:asciiTheme="minorHAnsi" w:hAnsiTheme="minorHAnsi"/>
          <w:sz w:val="22"/>
          <w:szCs w:val="22"/>
        </w:rPr>
      </w:pPr>
      <w:r>
        <w:rPr>
          <w:rFonts w:asciiTheme="minorHAnsi" w:hAnsiTheme="minorHAnsi"/>
          <w:sz w:val="22"/>
          <w:szCs w:val="22"/>
        </w:rPr>
        <w:t>In 2014-15, Doug completed</w:t>
      </w:r>
      <w:r w:rsidR="00596EF8">
        <w:rPr>
          <w:rFonts w:asciiTheme="minorHAnsi" w:hAnsiTheme="minorHAnsi"/>
          <w:sz w:val="22"/>
          <w:szCs w:val="22"/>
        </w:rPr>
        <w:t xml:space="preserve"> a Retrospective Series featuring each CACC school on a certain day, which was very well-received.  This year, a “Make It Yours” series has taken its place, featuring </w:t>
      </w:r>
      <w:r w:rsidR="00497975">
        <w:rPr>
          <w:rFonts w:asciiTheme="minorHAnsi" w:hAnsiTheme="minorHAnsi"/>
          <w:sz w:val="22"/>
          <w:szCs w:val="22"/>
        </w:rPr>
        <w:t>student</w:t>
      </w:r>
      <w:r w:rsidR="00596EF8">
        <w:rPr>
          <w:rFonts w:asciiTheme="minorHAnsi" w:hAnsiTheme="minorHAnsi"/>
          <w:sz w:val="22"/>
          <w:szCs w:val="22"/>
        </w:rPr>
        <w:t xml:space="preserve">-athletes </w:t>
      </w:r>
      <w:r w:rsidR="00497975">
        <w:rPr>
          <w:rFonts w:asciiTheme="minorHAnsi" w:hAnsiTheme="minorHAnsi"/>
          <w:sz w:val="22"/>
          <w:szCs w:val="22"/>
        </w:rPr>
        <w:t>who share</w:t>
      </w:r>
      <w:r w:rsidR="00596EF8">
        <w:rPr>
          <w:rFonts w:asciiTheme="minorHAnsi" w:hAnsiTheme="minorHAnsi"/>
          <w:sz w:val="22"/>
          <w:szCs w:val="22"/>
        </w:rPr>
        <w:t xml:space="preserve"> how they have made their student-athlete experience</w:t>
      </w:r>
      <w:r>
        <w:rPr>
          <w:rFonts w:asciiTheme="minorHAnsi" w:hAnsiTheme="minorHAnsi"/>
          <w:sz w:val="22"/>
          <w:szCs w:val="22"/>
        </w:rPr>
        <w:t>s</w:t>
      </w:r>
      <w:r w:rsidR="00596EF8">
        <w:rPr>
          <w:rFonts w:asciiTheme="minorHAnsi" w:hAnsiTheme="minorHAnsi"/>
          <w:sz w:val="22"/>
          <w:szCs w:val="22"/>
        </w:rPr>
        <w:t xml:space="preserve"> unique.</w:t>
      </w:r>
      <w:r w:rsidR="001F7472">
        <w:rPr>
          <w:rFonts w:asciiTheme="minorHAnsi" w:hAnsiTheme="minorHAnsi"/>
          <w:sz w:val="22"/>
          <w:szCs w:val="22"/>
        </w:rPr>
        <w:t xml:space="preserve">  </w:t>
      </w:r>
      <w:proofErr w:type="spellStart"/>
      <w:r w:rsidR="001F7472">
        <w:rPr>
          <w:rFonts w:asciiTheme="minorHAnsi" w:hAnsiTheme="minorHAnsi"/>
          <w:sz w:val="22"/>
          <w:szCs w:val="22"/>
        </w:rPr>
        <w:t>Webstreaming</w:t>
      </w:r>
      <w:proofErr w:type="spellEnd"/>
      <w:r w:rsidR="001F7472">
        <w:rPr>
          <w:rFonts w:asciiTheme="minorHAnsi" w:hAnsiTheme="minorHAnsi"/>
          <w:sz w:val="22"/>
          <w:szCs w:val="22"/>
        </w:rPr>
        <w:t xml:space="preserve"> will t</w:t>
      </w:r>
      <w:r w:rsidR="00497975">
        <w:rPr>
          <w:rFonts w:asciiTheme="minorHAnsi" w:hAnsiTheme="minorHAnsi"/>
          <w:sz w:val="22"/>
          <w:szCs w:val="22"/>
        </w:rPr>
        <w:t>ake place at all of the spring c</w:t>
      </w:r>
      <w:r w:rsidR="001F7472">
        <w:rPr>
          <w:rFonts w:asciiTheme="minorHAnsi" w:hAnsiTheme="minorHAnsi"/>
          <w:sz w:val="22"/>
          <w:szCs w:val="22"/>
        </w:rPr>
        <w:t xml:space="preserve">hampionships, making the CACC the only D2 conference to </w:t>
      </w:r>
      <w:proofErr w:type="spellStart"/>
      <w:r w:rsidR="001F7472">
        <w:rPr>
          <w:rFonts w:asciiTheme="minorHAnsi" w:hAnsiTheme="minorHAnsi"/>
          <w:sz w:val="22"/>
          <w:szCs w:val="22"/>
        </w:rPr>
        <w:t>webstream</w:t>
      </w:r>
      <w:proofErr w:type="spellEnd"/>
      <w:r w:rsidR="001F7472">
        <w:rPr>
          <w:rFonts w:asciiTheme="minorHAnsi" w:hAnsiTheme="minorHAnsi"/>
          <w:sz w:val="22"/>
          <w:szCs w:val="22"/>
        </w:rPr>
        <w:t xml:space="preserve"> all championships.  </w:t>
      </w:r>
      <w:r w:rsidR="00FB1674">
        <w:rPr>
          <w:rFonts w:asciiTheme="minorHAnsi" w:hAnsiTheme="minorHAnsi"/>
          <w:sz w:val="22"/>
          <w:szCs w:val="22"/>
        </w:rPr>
        <w:t>Bridgewater TV provided the broadcast of the CACC basketball tournament for the price of their hotel rooms.  They have agreed to broadcast one fall and one spring championship</w:t>
      </w:r>
      <w:r>
        <w:rPr>
          <w:rFonts w:asciiTheme="minorHAnsi" w:hAnsiTheme="minorHAnsi"/>
          <w:sz w:val="22"/>
          <w:szCs w:val="22"/>
        </w:rPr>
        <w:t xml:space="preserve"> next year, in addition to basketball.</w:t>
      </w:r>
    </w:p>
    <w:p w:rsidR="00305B5C" w:rsidRPr="006A79B9" w:rsidRDefault="00305B5C" w:rsidP="00305B5C">
      <w:pPr>
        <w:rPr>
          <w:rFonts w:asciiTheme="minorHAnsi" w:hAnsiTheme="minorHAnsi"/>
          <w:sz w:val="22"/>
          <w:szCs w:val="22"/>
        </w:rPr>
      </w:pPr>
    </w:p>
    <w:p w:rsidR="00305B5C" w:rsidRDefault="00305B5C" w:rsidP="00305B5C">
      <w:pPr>
        <w:numPr>
          <w:ilvl w:val="0"/>
          <w:numId w:val="1"/>
        </w:numPr>
        <w:rPr>
          <w:rFonts w:asciiTheme="minorHAnsi" w:hAnsiTheme="minorHAnsi"/>
          <w:sz w:val="22"/>
          <w:szCs w:val="22"/>
        </w:rPr>
      </w:pPr>
      <w:r w:rsidRPr="006A79B9">
        <w:rPr>
          <w:rFonts w:asciiTheme="minorHAnsi" w:hAnsiTheme="minorHAnsi"/>
          <w:sz w:val="22"/>
          <w:szCs w:val="22"/>
        </w:rPr>
        <w:t>2016 NCAA Passed Legislation – Ellen O’Brien – Attachment #</w:t>
      </w:r>
      <w:r w:rsidR="00026634">
        <w:rPr>
          <w:rFonts w:asciiTheme="minorHAnsi" w:hAnsiTheme="minorHAnsi"/>
          <w:sz w:val="22"/>
          <w:szCs w:val="22"/>
        </w:rPr>
        <w:t>4</w:t>
      </w:r>
    </w:p>
    <w:p w:rsidR="007345F0" w:rsidRDefault="007345F0" w:rsidP="007345F0">
      <w:pPr>
        <w:numPr>
          <w:ilvl w:val="1"/>
          <w:numId w:val="1"/>
        </w:numPr>
        <w:rPr>
          <w:rFonts w:asciiTheme="minorHAnsi" w:hAnsiTheme="minorHAnsi"/>
          <w:sz w:val="22"/>
          <w:szCs w:val="22"/>
        </w:rPr>
      </w:pPr>
      <w:r>
        <w:rPr>
          <w:rFonts w:asciiTheme="minorHAnsi" w:hAnsiTheme="minorHAnsi"/>
          <w:sz w:val="22"/>
          <w:szCs w:val="22"/>
        </w:rPr>
        <w:t>Seven of the nine proposal were adopted at the January Convention.  One proposal failed and one was not moved on the floor</w:t>
      </w:r>
      <w:r w:rsidR="005B3D66">
        <w:rPr>
          <w:rFonts w:asciiTheme="minorHAnsi" w:hAnsiTheme="minorHAnsi"/>
          <w:sz w:val="22"/>
          <w:szCs w:val="22"/>
        </w:rPr>
        <w:t xml:space="preserve">.  </w:t>
      </w:r>
      <w:r w:rsidR="007916B4">
        <w:rPr>
          <w:rFonts w:asciiTheme="minorHAnsi" w:hAnsiTheme="minorHAnsi"/>
          <w:sz w:val="22"/>
          <w:szCs w:val="22"/>
        </w:rPr>
        <w:t xml:space="preserve">The NCAA staff is making a push to change the business session by removing the window for reconsideration. </w:t>
      </w:r>
      <w:r w:rsidR="005B3D66">
        <w:rPr>
          <w:rFonts w:asciiTheme="minorHAnsi" w:hAnsiTheme="minorHAnsi"/>
          <w:sz w:val="22"/>
          <w:szCs w:val="22"/>
        </w:rPr>
        <w:t xml:space="preserve">The results of the </w:t>
      </w:r>
      <w:r w:rsidR="00826346">
        <w:rPr>
          <w:rFonts w:asciiTheme="minorHAnsi" w:hAnsiTheme="minorHAnsi"/>
          <w:sz w:val="22"/>
          <w:szCs w:val="22"/>
        </w:rPr>
        <w:t xml:space="preserve">2016 convention </w:t>
      </w:r>
      <w:r w:rsidR="005B3D66">
        <w:rPr>
          <w:rFonts w:asciiTheme="minorHAnsi" w:hAnsiTheme="minorHAnsi"/>
          <w:sz w:val="22"/>
          <w:szCs w:val="22"/>
        </w:rPr>
        <w:t>proposals are as follows:</w:t>
      </w:r>
    </w:p>
    <w:p w:rsidR="00436DA8" w:rsidRPr="00F85CA9" w:rsidRDefault="00436DA8" w:rsidP="00436DA8">
      <w:pPr>
        <w:pStyle w:val="ListParagraph"/>
        <w:rPr>
          <w:rFonts w:asciiTheme="minorHAnsi" w:hAnsiTheme="minorHAnsi"/>
          <w:b/>
          <w:sz w:val="22"/>
          <w:szCs w:val="22"/>
        </w:rPr>
      </w:pPr>
    </w:p>
    <w:p w:rsidR="00436DA8" w:rsidRPr="00826346" w:rsidRDefault="00436DA8" w:rsidP="005B3D66">
      <w:pPr>
        <w:numPr>
          <w:ilvl w:val="2"/>
          <w:numId w:val="1"/>
        </w:numPr>
        <w:rPr>
          <w:rFonts w:ascii="Calibri" w:hAnsi="Calibri"/>
          <w:sz w:val="22"/>
          <w:szCs w:val="22"/>
        </w:rPr>
      </w:pPr>
      <w:r w:rsidRPr="00826346">
        <w:rPr>
          <w:rFonts w:ascii="Calibri" w:hAnsi="Calibri"/>
          <w:sz w:val="22"/>
          <w:szCs w:val="22"/>
        </w:rPr>
        <w:lastRenderedPageBreak/>
        <w:t xml:space="preserve">Proposal 2016-1 (2-1):  Requires any individual designated as a strength and conditioning coach to be certified through a nationally recognized strength and conditioning program.  If an institution does not designate a strength and conditioning coach, then any individual who conducts such workouts must have the certification.  If one coach is designated, he/she does not need to be present during the workouts but does need to approve all S/C workout programs.  Effective date:  August 1, 2016. </w:t>
      </w:r>
      <w:r w:rsidRPr="00826346">
        <w:rPr>
          <w:rFonts w:ascii="Calibri" w:hAnsi="Calibri"/>
          <w:sz w:val="22"/>
          <w:szCs w:val="22"/>
          <w:highlight w:val="green"/>
        </w:rPr>
        <w:t>ADOPTED</w:t>
      </w:r>
    </w:p>
    <w:p w:rsidR="00436DA8" w:rsidRPr="00826346" w:rsidRDefault="00436DA8" w:rsidP="005B3D66">
      <w:pPr>
        <w:numPr>
          <w:ilvl w:val="2"/>
          <w:numId w:val="1"/>
        </w:numPr>
        <w:rPr>
          <w:rFonts w:ascii="Calibri" w:hAnsi="Calibri"/>
          <w:sz w:val="22"/>
          <w:szCs w:val="22"/>
        </w:rPr>
      </w:pPr>
      <w:r w:rsidRPr="00826346">
        <w:rPr>
          <w:rFonts w:ascii="Calibri" w:hAnsi="Calibri"/>
          <w:sz w:val="22"/>
          <w:szCs w:val="22"/>
        </w:rPr>
        <w:t xml:space="preserve">Proposal 2016-2 (2-2):  </w:t>
      </w:r>
      <w:r w:rsidR="00CA218E" w:rsidRPr="00826346">
        <w:rPr>
          <w:rFonts w:ascii="Calibri" w:hAnsi="Calibri"/>
          <w:sz w:val="22"/>
          <w:szCs w:val="22"/>
        </w:rPr>
        <w:t xml:space="preserve">Allows student athletes to participate in study abroad </w:t>
      </w:r>
      <w:r w:rsidR="001F7472" w:rsidRPr="00826346">
        <w:rPr>
          <w:rFonts w:ascii="Calibri" w:hAnsi="Calibri"/>
          <w:sz w:val="22"/>
          <w:szCs w:val="22"/>
        </w:rPr>
        <w:t>programs</w:t>
      </w:r>
      <w:r w:rsidR="00CA218E" w:rsidRPr="00826346">
        <w:rPr>
          <w:rFonts w:ascii="Calibri" w:hAnsi="Calibri"/>
          <w:sz w:val="22"/>
          <w:szCs w:val="22"/>
        </w:rPr>
        <w:t xml:space="preserve"> without triggering transfer status or using a season of competition if competing in the </w:t>
      </w:r>
      <w:proofErr w:type="spellStart"/>
      <w:r w:rsidR="00CA218E" w:rsidRPr="00826346">
        <w:rPr>
          <w:rFonts w:ascii="Calibri" w:hAnsi="Calibri"/>
          <w:sz w:val="22"/>
          <w:szCs w:val="22"/>
        </w:rPr>
        <w:t>nonchampiosnhip</w:t>
      </w:r>
      <w:proofErr w:type="spellEnd"/>
      <w:r w:rsidR="00CA218E" w:rsidRPr="00826346">
        <w:rPr>
          <w:rFonts w:ascii="Calibri" w:hAnsi="Calibri"/>
          <w:sz w:val="22"/>
          <w:szCs w:val="22"/>
        </w:rPr>
        <w:t xml:space="preserve"> season.  </w:t>
      </w:r>
    </w:p>
    <w:p w:rsidR="00436DA8" w:rsidRPr="00826346" w:rsidRDefault="00436DA8" w:rsidP="005B3D66">
      <w:pPr>
        <w:numPr>
          <w:ilvl w:val="2"/>
          <w:numId w:val="1"/>
        </w:numPr>
        <w:rPr>
          <w:rFonts w:ascii="Calibri" w:hAnsi="Calibri"/>
          <w:sz w:val="22"/>
          <w:szCs w:val="22"/>
        </w:rPr>
      </w:pPr>
      <w:r w:rsidRPr="00826346">
        <w:rPr>
          <w:rFonts w:ascii="Calibri" w:hAnsi="Calibri"/>
          <w:sz w:val="22"/>
          <w:szCs w:val="22"/>
        </w:rPr>
        <w:t xml:space="preserve">Proposal 2016-2 (2-3):  </w:t>
      </w:r>
      <w:r w:rsidR="00CA218E" w:rsidRPr="00826346">
        <w:rPr>
          <w:rFonts w:ascii="Calibri" w:hAnsi="Calibri"/>
          <w:sz w:val="22"/>
          <w:szCs w:val="22"/>
        </w:rPr>
        <w:t xml:space="preserve">Can use credit hours earned in an optional minor to use towards progress towards degree.  </w:t>
      </w:r>
      <w:r w:rsidRPr="00826346">
        <w:rPr>
          <w:rFonts w:ascii="Calibri" w:hAnsi="Calibri"/>
          <w:sz w:val="22"/>
          <w:szCs w:val="22"/>
        </w:rPr>
        <w:t xml:space="preserve">To specify that a student-athlete who has designated a specific degree program may use a maximum of six credit hours per term earned in a voluntary or optional minor to fulfill the credit-hour requirements for meeting progress toward degree.  Effective date:  August 1, 2016.  </w:t>
      </w:r>
      <w:r w:rsidRPr="00826346">
        <w:rPr>
          <w:rFonts w:ascii="Calibri" w:hAnsi="Calibri"/>
          <w:sz w:val="22"/>
          <w:szCs w:val="22"/>
          <w:highlight w:val="green"/>
        </w:rPr>
        <w:t>ADOPTED</w:t>
      </w:r>
    </w:p>
    <w:p w:rsidR="00436DA8" w:rsidRPr="00826346" w:rsidRDefault="00436DA8" w:rsidP="005B3D66">
      <w:pPr>
        <w:numPr>
          <w:ilvl w:val="2"/>
          <w:numId w:val="1"/>
        </w:numPr>
        <w:rPr>
          <w:rFonts w:ascii="Calibri" w:hAnsi="Calibri"/>
          <w:sz w:val="22"/>
          <w:szCs w:val="22"/>
        </w:rPr>
      </w:pPr>
      <w:r w:rsidRPr="00826346">
        <w:rPr>
          <w:rFonts w:ascii="Calibri" w:hAnsi="Calibri"/>
          <w:sz w:val="22"/>
          <w:szCs w:val="22"/>
        </w:rPr>
        <w:t xml:space="preserve">Proposal 2016-4 (2-4):  Requires a student-athlete to be academically and athletically eligible for intercollegiate competition as an individual during the academic year in their sport.  Effective date:  August 1, 2016.  </w:t>
      </w:r>
      <w:r w:rsidRPr="00826346">
        <w:rPr>
          <w:rFonts w:ascii="Calibri" w:hAnsi="Calibri"/>
          <w:sz w:val="22"/>
          <w:szCs w:val="22"/>
          <w:highlight w:val="green"/>
        </w:rPr>
        <w:t>ADOPTED</w:t>
      </w:r>
    </w:p>
    <w:p w:rsidR="00436DA8" w:rsidRPr="00826346" w:rsidRDefault="00436DA8" w:rsidP="005B3D66">
      <w:pPr>
        <w:numPr>
          <w:ilvl w:val="2"/>
          <w:numId w:val="1"/>
        </w:numPr>
        <w:rPr>
          <w:rFonts w:ascii="Calibri" w:hAnsi="Calibri"/>
          <w:sz w:val="22"/>
          <w:szCs w:val="22"/>
        </w:rPr>
      </w:pPr>
      <w:r w:rsidRPr="00826346">
        <w:rPr>
          <w:rFonts w:ascii="Calibri" w:hAnsi="Calibri"/>
          <w:sz w:val="22"/>
          <w:szCs w:val="22"/>
        </w:rPr>
        <w:t xml:space="preserve">Proposal 2016-5 (2-5):  Football-only proposal.  Effective date:  Immediate. </w:t>
      </w:r>
      <w:r w:rsidRPr="00826346">
        <w:rPr>
          <w:rFonts w:ascii="Calibri" w:hAnsi="Calibri"/>
          <w:sz w:val="22"/>
          <w:szCs w:val="22"/>
          <w:highlight w:val="green"/>
        </w:rPr>
        <w:t>ADOPTED</w:t>
      </w:r>
    </w:p>
    <w:p w:rsidR="00436DA8" w:rsidRPr="00826346" w:rsidRDefault="00436DA8" w:rsidP="005B3D66">
      <w:pPr>
        <w:numPr>
          <w:ilvl w:val="2"/>
          <w:numId w:val="1"/>
        </w:numPr>
        <w:rPr>
          <w:rFonts w:ascii="Calibri" w:hAnsi="Calibri"/>
          <w:sz w:val="22"/>
          <w:szCs w:val="22"/>
        </w:rPr>
      </w:pPr>
      <w:r w:rsidRPr="00826346">
        <w:rPr>
          <w:rFonts w:ascii="Calibri" w:hAnsi="Calibri"/>
          <w:sz w:val="22"/>
          <w:szCs w:val="22"/>
        </w:rPr>
        <w:t xml:space="preserve">Proposal 2016-6 (2-6):  In baseball, softball, and women's volleyball, to permit a maximum of two contests played as part of a conference challenge event to be exempted annually from the maximum number of contest limitations, as specified.  This could be an unfair advantage for southern schools in softball and baseball.  Effective date:  August 1, 2016.   </w:t>
      </w:r>
      <w:r w:rsidRPr="00826346">
        <w:rPr>
          <w:rFonts w:ascii="Calibri" w:hAnsi="Calibri"/>
          <w:sz w:val="22"/>
          <w:szCs w:val="22"/>
          <w:highlight w:val="red"/>
        </w:rPr>
        <w:t>DEFEATED</w:t>
      </w:r>
    </w:p>
    <w:p w:rsidR="00436DA8" w:rsidRPr="00826346" w:rsidRDefault="00436DA8" w:rsidP="005B3D66">
      <w:pPr>
        <w:numPr>
          <w:ilvl w:val="2"/>
          <w:numId w:val="1"/>
        </w:numPr>
        <w:rPr>
          <w:rFonts w:ascii="Calibri" w:hAnsi="Calibri"/>
          <w:sz w:val="22"/>
          <w:szCs w:val="22"/>
        </w:rPr>
      </w:pPr>
      <w:r w:rsidRPr="00826346">
        <w:rPr>
          <w:rFonts w:ascii="Calibri" w:hAnsi="Calibri"/>
          <w:sz w:val="22"/>
          <w:szCs w:val="22"/>
        </w:rPr>
        <w:t xml:space="preserve">Proposal 2016-7 (2-7):  In basketball, to specify that an institution shall not commence on-court preseason basketball practice sessions prior to October 1; further, to specify that an institution shall not engage in more than 30 days of countable athletically related activities prior to its first regular-season contest, as specified.  Effective date:  August 1, 2016.  </w:t>
      </w:r>
      <w:r w:rsidRPr="00826346">
        <w:rPr>
          <w:rFonts w:ascii="Calibri" w:hAnsi="Calibri"/>
          <w:sz w:val="22"/>
          <w:szCs w:val="22"/>
          <w:highlight w:val="yellow"/>
        </w:rPr>
        <w:t>NOT MOVED</w:t>
      </w:r>
    </w:p>
    <w:p w:rsidR="00436DA8" w:rsidRPr="00826346" w:rsidRDefault="00436DA8" w:rsidP="005B3D66">
      <w:pPr>
        <w:numPr>
          <w:ilvl w:val="2"/>
          <w:numId w:val="1"/>
        </w:numPr>
        <w:rPr>
          <w:rFonts w:ascii="Calibri" w:hAnsi="Calibri"/>
          <w:sz w:val="22"/>
          <w:szCs w:val="22"/>
        </w:rPr>
      </w:pPr>
      <w:r w:rsidRPr="00826346">
        <w:rPr>
          <w:rFonts w:ascii="Calibri" w:hAnsi="Calibri"/>
          <w:sz w:val="22"/>
          <w:szCs w:val="22"/>
        </w:rPr>
        <w:t xml:space="preserve">Proposal 2016-8 (2-8):  To amend the automatic qualification legislation, as follows: To eliminate the requirement that a championship bracket must have 48 or more teams for an AQ; allow affiliate members to be used to satisfy the sponsorship requirement for an AQ; and eliminate the requirement to reserve at least 50 percent of the championship field for regional tournaments for at-large teams.  If this proposal is adopted it would be up to each sport committee to request automatic qualification for its sport and, ultimately, the Championships Committee would have the authority to approve or deny the request.  There are currently 212 men’s soccer teams and 89 women’s lacrosse teams in Division II as of 2014-15.  Effective date:  August 1, 2016.  </w:t>
      </w:r>
      <w:r w:rsidRPr="00826346">
        <w:rPr>
          <w:rFonts w:ascii="Calibri" w:hAnsi="Calibri"/>
          <w:sz w:val="22"/>
          <w:szCs w:val="22"/>
          <w:highlight w:val="green"/>
        </w:rPr>
        <w:t>ADOPTED</w:t>
      </w:r>
    </w:p>
    <w:p w:rsidR="00026634" w:rsidRDefault="00026634" w:rsidP="00026634">
      <w:pPr>
        <w:pStyle w:val="ListParagraph"/>
        <w:rPr>
          <w:rFonts w:asciiTheme="minorHAnsi" w:hAnsiTheme="minorHAnsi"/>
          <w:sz w:val="22"/>
          <w:szCs w:val="22"/>
        </w:rPr>
      </w:pPr>
    </w:p>
    <w:p w:rsidR="00026634" w:rsidRDefault="00026634" w:rsidP="00305B5C">
      <w:pPr>
        <w:numPr>
          <w:ilvl w:val="0"/>
          <w:numId w:val="1"/>
        </w:numPr>
        <w:rPr>
          <w:rFonts w:asciiTheme="minorHAnsi" w:hAnsiTheme="minorHAnsi"/>
          <w:sz w:val="22"/>
          <w:szCs w:val="22"/>
        </w:rPr>
      </w:pPr>
      <w:r>
        <w:rPr>
          <w:rFonts w:asciiTheme="minorHAnsi" w:hAnsiTheme="minorHAnsi"/>
          <w:sz w:val="22"/>
          <w:szCs w:val="22"/>
        </w:rPr>
        <w:t>Constitution and Bylaws Committee</w:t>
      </w:r>
    </w:p>
    <w:p w:rsidR="00436DA8" w:rsidRPr="00826346" w:rsidRDefault="00436DA8" w:rsidP="00436DA8">
      <w:pPr>
        <w:numPr>
          <w:ilvl w:val="1"/>
          <w:numId w:val="1"/>
        </w:numPr>
        <w:rPr>
          <w:rFonts w:asciiTheme="minorHAnsi" w:hAnsiTheme="minorHAnsi"/>
          <w:sz w:val="22"/>
          <w:szCs w:val="22"/>
        </w:rPr>
      </w:pPr>
      <w:r w:rsidRPr="00D10500">
        <w:rPr>
          <w:rFonts w:asciiTheme="minorHAnsi" w:hAnsiTheme="minorHAnsi"/>
          <w:sz w:val="22"/>
          <w:szCs w:val="22"/>
        </w:rPr>
        <w:t>Jim Crawley rolls off of the Constitution and Bylaws Committee at the end of this academic year.  The conference either needs a new volunteer to serve a tw</w:t>
      </w:r>
      <w:r w:rsidR="003879CE" w:rsidRPr="00D10500">
        <w:rPr>
          <w:rFonts w:asciiTheme="minorHAnsi" w:hAnsiTheme="minorHAnsi"/>
          <w:sz w:val="22"/>
          <w:szCs w:val="22"/>
        </w:rPr>
        <w:t>o-</w:t>
      </w:r>
      <w:r w:rsidRPr="00D10500">
        <w:rPr>
          <w:rFonts w:asciiTheme="minorHAnsi" w:hAnsiTheme="minorHAnsi"/>
          <w:sz w:val="22"/>
          <w:szCs w:val="22"/>
        </w:rPr>
        <w:t xml:space="preserve">year term on the committee </w:t>
      </w:r>
      <w:r w:rsidR="00980A9A" w:rsidRPr="00D10500">
        <w:rPr>
          <w:rFonts w:asciiTheme="minorHAnsi" w:hAnsiTheme="minorHAnsi"/>
          <w:sz w:val="22"/>
          <w:szCs w:val="22"/>
        </w:rPr>
        <w:t>or Jim could renew his term.</w:t>
      </w:r>
      <w:r w:rsidR="009F747D" w:rsidRPr="00D10500">
        <w:rPr>
          <w:rFonts w:asciiTheme="minorHAnsi" w:hAnsiTheme="minorHAnsi"/>
          <w:sz w:val="22"/>
          <w:szCs w:val="22"/>
        </w:rPr>
        <w:t xml:space="preserve">  </w:t>
      </w:r>
      <w:r w:rsidR="00826346" w:rsidRPr="00826346">
        <w:rPr>
          <w:rFonts w:asciiTheme="minorHAnsi" w:hAnsiTheme="minorHAnsi"/>
          <w:sz w:val="22"/>
          <w:szCs w:val="22"/>
        </w:rPr>
        <w:t xml:space="preserve">Dr. Tim </w:t>
      </w:r>
      <w:proofErr w:type="spellStart"/>
      <w:r w:rsidR="00826346" w:rsidRPr="00826346">
        <w:rPr>
          <w:rFonts w:asciiTheme="minorHAnsi" w:hAnsiTheme="minorHAnsi"/>
          <w:sz w:val="22"/>
          <w:szCs w:val="22"/>
        </w:rPr>
        <w:t>Briles</w:t>
      </w:r>
      <w:proofErr w:type="spellEnd"/>
      <w:r w:rsidR="009F747D" w:rsidRPr="00826346">
        <w:rPr>
          <w:rFonts w:asciiTheme="minorHAnsi" w:hAnsiTheme="minorHAnsi"/>
          <w:sz w:val="22"/>
          <w:szCs w:val="22"/>
        </w:rPr>
        <w:t xml:space="preserve"> </w:t>
      </w:r>
      <w:r w:rsidR="00826346" w:rsidRPr="00826346">
        <w:rPr>
          <w:rFonts w:asciiTheme="minorHAnsi" w:hAnsiTheme="minorHAnsi"/>
          <w:sz w:val="22"/>
          <w:szCs w:val="22"/>
        </w:rPr>
        <w:t>volunteered to take Jim’s place on the committee.</w:t>
      </w:r>
    </w:p>
    <w:p w:rsidR="005A1216" w:rsidRPr="006A79B9" w:rsidRDefault="005A1216" w:rsidP="005A1216">
      <w:pPr>
        <w:pStyle w:val="ListParagraph"/>
        <w:rPr>
          <w:rFonts w:asciiTheme="minorHAnsi" w:hAnsiTheme="minorHAnsi"/>
          <w:sz w:val="22"/>
          <w:szCs w:val="22"/>
        </w:rPr>
      </w:pPr>
    </w:p>
    <w:p w:rsidR="005A1216" w:rsidRDefault="005A1216" w:rsidP="00305B5C">
      <w:pPr>
        <w:numPr>
          <w:ilvl w:val="0"/>
          <w:numId w:val="1"/>
        </w:numPr>
        <w:rPr>
          <w:rFonts w:asciiTheme="minorHAnsi" w:hAnsiTheme="minorHAnsi"/>
          <w:sz w:val="22"/>
          <w:szCs w:val="22"/>
        </w:rPr>
      </w:pPr>
      <w:r w:rsidRPr="006A79B9">
        <w:rPr>
          <w:rFonts w:asciiTheme="minorHAnsi" w:hAnsiTheme="minorHAnsi"/>
          <w:sz w:val="22"/>
          <w:szCs w:val="22"/>
        </w:rPr>
        <w:lastRenderedPageBreak/>
        <w:t>Management Council Update – Jim Crawley</w:t>
      </w:r>
    </w:p>
    <w:p w:rsidR="00EF1A6E" w:rsidRDefault="00826346" w:rsidP="00EF1A6E">
      <w:pPr>
        <w:numPr>
          <w:ilvl w:val="1"/>
          <w:numId w:val="1"/>
        </w:numPr>
        <w:rPr>
          <w:rFonts w:asciiTheme="minorHAnsi" w:hAnsiTheme="minorHAnsi"/>
          <w:sz w:val="22"/>
          <w:szCs w:val="22"/>
        </w:rPr>
      </w:pPr>
      <w:r>
        <w:rPr>
          <w:rFonts w:asciiTheme="minorHAnsi" w:hAnsiTheme="minorHAnsi"/>
          <w:sz w:val="22"/>
          <w:szCs w:val="22"/>
        </w:rPr>
        <w:t>Academic Success and Graduation Rates</w:t>
      </w:r>
      <w:r w:rsidR="00E84CC2">
        <w:rPr>
          <w:rFonts w:asciiTheme="minorHAnsi" w:hAnsiTheme="minorHAnsi"/>
          <w:sz w:val="22"/>
          <w:szCs w:val="22"/>
        </w:rPr>
        <w:t xml:space="preserve">:  </w:t>
      </w:r>
      <w:r w:rsidR="00EF1A6E">
        <w:rPr>
          <w:rFonts w:asciiTheme="minorHAnsi" w:hAnsiTheme="minorHAnsi"/>
          <w:sz w:val="22"/>
          <w:szCs w:val="22"/>
        </w:rPr>
        <w:t>The CACC and the Peach Belt Conference</w:t>
      </w:r>
      <w:r>
        <w:rPr>
          <w:rFonts w:asciiTheme="minorHAnsi" w:hAnsiTheme="minorHAnsi"/>
          <w:sz w:val="22"/>
          <w:szCs w:val="22"/>
        </w:rPr>
        <w:t xml:space="preserve"> have the largest gap between the graduation rate of the general student body and that of the student-athletes.  In regards to ASR, the NE-10 ranks number one with 86%, followed by the Sunshine State Conference with 85%, the GLVC with 82%, and the CACC ranked fourth in Division II with 81%. </w:t>
      </w:r>
    </w:p>
    <w:p w:rsidR="00E84CC2" w:rsidRDefault="00E84CC2" w:rsidP="00EF1A6E">
      <w:pPr>
        <w:numPr>
          <w:ilvl w:val="1"/>
          <w:numId w:val="1"/>
        </w:numPr>
        <w:rPr>
          <w:rFonts w:asciiTheme="minorHAnsi" w:hAnsiTheme="minorHAnsi"/>
          <w:sz w:val="22"/>
          <w:szCs w:val="22"/>
        </w:rPr>
      </w:pPr>
      <w:r>
        <w:rPr>
          <w:rFonts w:asciiTheme="minorHAnsi" w:hAnsiTheme="minorHAnsi"/>
          <w:sz w:val="22"/>
          <w:szCs w:val="22"/>
        </w:rPr>
        <w:t>“Military Matters:”</w:t>
      </w:r>
      <w:r w:rsidR="00EB6B45">
        <w:rPr>
          <w:rFonts w:asciiTheme="minorHAnsi" w:hAnsiTheme="minorHAnsi"/>
          <w:sz w:val="22"/>
          <w:szCs w:val="22"/>
        </w:rPr>
        <w:t xml:space="preserve"> </w:t>
      </w:r>
      <w:r>
        <w:rPr>
          <w:rFonts w:asciiTheme="minorHAnsi" w:hAnsiTheme="minorHAnsi"/>
          <w:sz w:val="22"/>
          <w:szCs w:val="22"/>
        </w:rPr>
        <w:t xml:space="preserve">Division II is discussing </w:t>
      </w:r>
      <w:r w:rsidR="00826346">
        <w:rPr>
          <w:rFonts w:asciiTheme="minorHAnsi" w:hAnsiTheme="minorHAnsi"/>
          <w:sz w:val="22"/>
          <w:szCs w:val="22"/>
        </w:rPr>
        <w:t>ways</w:t>
      </w:r>
      <w:r>
        <w:rPr>
          <w:rFonts w:asciiTheme="minorHAnsi" w:hAnsiTheme="minorHAnsi"/>
          <w:sz w:val="22"/>
          <w:szCs w:val="22"/>
        </w:rPr>
        <w:t xml:space="preserve"> to partner with</w:t>
      </w:r>
      <w:r w:rsidR="00826346">
        <w:rPr>
          <w:rFonts w:asciiTheme="minorHAnsi" w:hAnsiTheme="minorHAnsi"/>
          <w:sz w:val="22"/>
          <w:szCs w:val="22"/>
        </w:rPr>
        <w:t xml:space="preserve"> the military</w:t>
      </w:r>
      <w:r>
        <w:rPr>
          <w:rFonts w:asciiTheme="minorHAnsi" w:hAnsiTheme="minorHAnsi"/>
          <w:sz w:val="22"/>
          <w:szCs w:val="22"/>
        </w:rPr>
        <w:t xml:space="preserve"> </w:t>
      </w:r>
      <w:r w:rsidR="00826346">
        <w:rPr>
          <w:rFonts w:asciiTheme="minorHAnsi" w:hAnsiTheme="minorHAnsi"/>
          <w:sz w:val="22"/>
          <w:szCs w:val="22"/>
        </w:rPr>
        <w:t>in community engagement initiatives.</w:t>
      </w:r>
    </w:p>
    <w:p w:rsidR="00E84CC2" w:rsidRDefault="00826346" w:rsidP="00EF1A6E">
      <w:pPr>
        <w:numPr>
          <w:ilvl w:val="1"/>
          <w:numId w:val="1"/>
        </w:numPr>
        <w:rPr>
          <w:rFonts w:asciiTheme="minorHAnsi" w:hAnsiTheme="minorHAnsi"/>
          <w:sz w:val="22"/>
          <w:szCs w:val="22"/>
        </w:rPr>
      </w:pPr>
      <w:r>
        <w:rPr>
          <w:rFonts w:asciiTheme="minorHAnsi" w:hAnsiTheme="minorHAnsi"/>
          <w:sz w:val="22"/>
          <w:szCs w:val="22"/>
        </w:rPr>
        <w:t xml:space="preserve">The Path to Graduation toolkit is available on the NCAA.org website to assist with the application of new eligibility legislation that goes into effect August 1, 2016. </w:t>
      </w:r>
    </w:p>
    <w:p w:rsidR="00111DE2" w:rsidRDefault="00826346" w:rsidP="00EF1A6E">
      <w:pPr>
        <w:numPr>
          <w:ilvl w:val="1"/>
          <w:numId w:val="1"/>
        </w:numPr>
        <w:rPr>
          <w:rFonts w:asciiTheme="minorHAnsi" w:hAnsiTheme="minorHAnsi"/>
          <w:sz w:val="22"/>
          <w:szCs w:val="22"/>
        </w:rPr>
      </w:pPr>
      <w:r>
        <w:rPr>
          <w:rFonts w:asciiTheme="minorHAnsi" w:hAnsiTheme="minorHAnsi"/>
          <w:sz w:val="22"/>
          <w:szCs w:val="22"/>
        </w:rPr>
        <w:t>“</w:t>
      </w:r>
      <w:r w:rsidR="003A0477">
        <w:rPr>
          <w:rFonts w:asciiTheme="minorHAnsi" w:hAnsiTheme="minorHAnsi"/>
          <w:sz w:val="22"/>
          <w:szCs w:val="22"/>
        </w:rPr>
        <w:t>Foundation for the Future</w:t>
      </w:r>
      <w:r>
        <w:rPr>
          <w:rFonts w:asciiTheme="minorHAnsi" w:hAnsiTheme="minorHAnsi"/>
          <w:sz w:val="22"/>
          <w:szCs w:val="22"/>
        </w:rPr>
        <w:t>”</w:t>
      </w:r>
      <w:r w:rsidR="003A0477">
        <w:rPr>
          <w:rFonts w:asciiTheme="minorHAnsi" w:hAnsiTheme="minorHAnsi"/>
          <w:sz w:val="22"/>
          <w:szCs w:val="22"/>
        </w:rPr>
        <w:t xml:space="preserve"> </w:t>
      </w:r>
      <w:r>
        <w:rPr>
          <w:rFonts w:asciiTheme="minorHAnsi" w:hAnsiTheme="minorHAnsi"/>
          <w:sz w:val="22"/>
          <w:szCs w:val="22"/>
        </w:rPr>
        <w:t>funds were approved for the following initiatives:</w:t>
      </w:r>
    </w:p>
    <w:p w:rsidR="003A0477" w:rsidRDefault="00111DE2" w:rsidP="00111DE2">
      <w:pPr>
        <w:numPr>
          <w:ilvl w:val="2"/>
          <w:numId w:val="1"/>
        </w:numPr>
        <w:rPr>
          <w:rFonts w:asciiTheme="minorHAnsi" w:hAnsiTheme="minorHAnsi"/>
          <w:sz w:val="22"/>
          <w:szCs w:val="22"/>
        </w:rPr>
      </w:pPr>
      <w:r>
        <w:rPr>
          <w:rFonts w:asciiTheme="minorHAnsi" w:hAnsiTheme="minorHAnsi"/>
          <w:sz w:val="22"/>
          <w:szCs w:val="22"/>
        </w:rPr>
        <w:t>H</w:t>
      </w:r>
      <w:r w:rsidR="00EB6B45">
        <w:rPr>
          <w:rFonts w:asciiTheme="minorHAnsi" w:hAnsiTheme="minorHAnsi"/>
          <w:sz w:val="22"/>
          <w:szCs w:val="22"/>
        </w:rPr>
        <w:t xml:space="preserve">elper </w:t>
      </w:r>
      <w:proofErr w:type="spellStart"/>
      <w:r w:rsidR="00EB6B45">
        <w:rPr>
          <w:rFonts w:asciiTheme="minorHAnsi" w:hAnsiTheme="minorHAnsi"/>
          <w:sz w:val="22"/>
          <w:szCs w:val="22"/>
        </w:rPr>
        <w:t>Helper</w:t>
      </w:r>
      <w:proofErr w:type="spellEnd"/>
      <w:r w:rsidR="00EB6B45">
        <w:rPr>
          <w:rFonts w:asciiTheme="minorHAnsi" w:hAnsiTheme="minorHAnsi"/>
          <w:sz w:val="22"/>
          <w:szCs w:val="22"/>
        </w:rPr>
        <w:t xml:space="preserve"> (</w:t>
      </w:r>
      <w:r w:rsidR="00826346">
        <w:rPr>
          <w:rFonts w:asciiTheme="minorHAnsi" w:hAnsiTheme="minorHAnsi"/>
          <w:sz w:val="22"/>
          <w:szCs w:val="22"/>
        </w:rPr>
        <w:t>$</w:t>
      </w:r>
      <w:r w:rsidR="00EB6B45">
        <w:rPr>
          <w:rFonts w:asciiTheme="minorHAnsi" w:hAnsiTheme="minorHAnsi"/>
          <w:sz w:val="22"/>
          <w:szCs w:val="22"/>
        </w:rPr>
        <w:t xml:space="preserve">100,000) </w:t>
      </w:r>
      <w:r w:rsidR="00826346">
        <w:rPr>
          <w:rFonts w:asciiTheme="minorHAnsi" w:hAnsiTheme="minorHAnsi"/>
          <w:sz w:val="22"/>
          <w:szCs w:val="22"/>
        </w:rPr>
        <w:t>application which helps</w:t>
      </w:r>
      <w:r>
        <w:rPr>
          <w:rFonts w:asciiTheme="minorHAnsi" w:hAnsiTheme="minorHAnsi"/>
          <w:sz w:val="22"/>
          <w:szCs w:val="22"/>
        </w:rPr>
        <w:t xml:space="preserve"> stud</w:t>
      </w:r>
      <w:r w:rsidR="00826346">
        <w:rPr>
          <w:rFonts w:asciiTheme="minorHAnsi" w:hAnsiTheme="minorHAnsi"/>
          <w:sz w:val="22"/>
          <w:szCs w:val="22"/>
        </w:rPr>
        <w:t xml:space="preserve">ents track community engagement/service activities </w:t>
      </w:r>
      <w:r>
        <w:rPr>
          <w:rFonts w:asciiTheme="minorHAnsi" w:hAnsiTheme="minorHAnsi"/>
          <w:sz w:val="22"/>
          <w:szCs w:val="22"/>
        </w:rPr>
        <w:t xml:space="preserve">and creates a library of </w:t>
      </w:r>
      <w:r w:rsidR="00EB6B45">
        <w:rPr>
          <w:rFonts w:asciiTheme="minorHAnsi" w:hAnsiTheme="minorHAnsi"/>
          <w:sz w:val="22"/>
          <w:szCs w:val="22"/>
        </w:rPr>
        <w:t>engagement</w:t>
      </w:r>
      <w:r>
        <w:rPr>
          <w:rFonts w:asciiTheme="minorHAnsi" w:hAnsiTheme="minorHAnsi"/>
          <w:sz w:val="22"/>
          <w:szCs w:val="22"/>
        </w:rPr>
        <w:t xml:space="preserve"> activities and best practices for schools to share.</w:t>
      </w:r>
    </w:p>
    <w:p w:rsidR="00111DE2" w:rsidRDefault="00111DE2" w:rsidP="00111DE2">
      <w:pPr>
        <w:numPr>
          <w:ilvl w:val="2"/>
          <w:numId w:val="1"/>
        </w:numPr>
        <w:rPr>
          <w:rFonts w:asciiTheme="minorHAnsi" w:hAnsiTheme="minorHAnsi"/>
          <w:sz w:val="22"/>
          <w:szCs w:val="22"/>
        </w:rPr>
      </w:pPr>
      <w:r>
        <w:rPr>
          <w:rFonts w:asciiTheme="minorHAnsi" w:hAnsiTheme="minorHAnsi"/>
          <w:sz w:val="22"/>
          <w:szCs w:val="22"/>
        </w:rPr>
        <w:t xml:space="preserve">Academic metrics used in measuring </w:t>
      </w:r>
      <w:r w:rsidR="00826346">
        <w:rPr>
          <w:rFonts w:asciiTheme="minorHAnsi" w:hAnsiTheme="minorHAnsi"/>
          <w:sz w:val="22"/>
          <w:szCs w:val="22"/>
        </w:rPr>
        <w:t>student-athlete</w:t>
      </w:r>
      <w:r>
        <w:rPr>
          <w:rFonts w:asciiTheme="minorHAnsi" w:hAnsiTheme="minorHAnsi"/>
          <w:sz w:val="22"/>
          <w:szCs w:val="22"/>
        </w:rPr>
        <w:t xml:space="preserve"> success</w:t>
      </w:r>
      <w:r w:rsidR="00826346">
        <w:rPr>
          <w:rFonts w:asciiTheme="minorHAnsi" w:hAnsiTheme="minorHAnsi"/>
          <w:sz w:val="22"/>
          <w:szCs w:val="22"/>
        </w:rPr>
        <w:t xml:space="preserve"> to make data collection more accurate.</w:t>
      </w:r>
    </w:p>
    <w:p w:rsidR="00111DE2" w:rsidRDefault="00826346" w:rsidP="00111DE2">
      <w:pPr>
        <w:numPr>
          <w:ilvl w:val="2"/>
          <w:numId w:val="1"/>
        </w:numPr>
        <w:rPr>
          <w:rFonts w:asciiTheme="minorHAnsi" w:hAnsiTheme="minorHAnsi"/>
          <w:sz w:val="22"/>
          <w:szCs w:val="22"/>
        </w:rPr>
      </w:pPr>
      <w:r>
        <w:rPr>
          <w:rFonts w:asciiTheme="minorHAnsi" w:hAnsiTheme="minorHAnsi"/>
          <w:sz w:val="22"/>
          <w:szCs w:val="22"/>
        </w:rPr>
        <w:t>Degree C</w:t>
      </w:r>
      <w:r w:rsidR="00111DE2">
        <w:rPr>
          <w:rFonts w:asciiTheme="minorHAnsi" w:hAnsiTheme="minorHAnsi"/>
          <w:sz w:val="22"/>
          <w:szCs w:val="22"/>
        </w:rPr>
        <w:t>ompletion</w:t>
      </w:r>
      <w:r>
        <w:rPr>
          <w:rFonts w:asciiTheme="minorHAnsi" w:hAnsiTheme="minorHAnsi"/>
          <w:sz w:val="22"/>
          <w:szCs w:val="22"/>
        </w:rPr>
        <w:t xml:space="preserve"> program.</w:t>
      </w:r>
    </w:p>
    <w:p w:rsidR="00111DE2" w:rsidRDefault="00AE271A" w:rsidP="00111DE2">
      <w:pPr>
        <w:numPr>
          <w:ilvl w:val="2"/>
          <w:numId w:val="1"/>
        </w:numPr>
        <w:rPr>
          <w:rFonts w:asciiTheme="minorHAnsi" w:hAnsiTheme="minorHAnsi"/>
          <w:sz w:val="22"/>
          <w:szCs w:val="22"/>
        </w:rPr>
      </w:pPr>
      <w:r>
        <w:rPr>
          <w:rFonts w:asciiTheme="minorHAnsi" w:hAnsiTheme="minorHAnsi"/>
          <w:sz w:val="22"/>
          <w:szCs w:val="22"/>
        </w:rPr>
        <w:t xml:space="preserve">Online </w:t>
      </w:r>
      <w:proofErr w:type="gramStart"/>
      <w:r>
        <w:rPr>
          <w:rFonts w:asciiTheme="minorHAnsi" w:hAnsiTheme="minorHAnsi"/>
          <w:sz w:val="22"/>
          <w:szCs w:val="22"/>
        </w:rPr>
        <w:t>coaches</w:t>
      </w:r>
      <w:proofErr w:type="gramEnd"/>
      <w:r>
        <w:rPr>
          <w:rFonts w:asciiTheme="minorHAnsi" w:hAnsiTheme="minorHAnsi"/>
          <w:sz w:val="22"/>
          <w:szCs w:val="22"/>
        </w:rPr>
        <w:t xml:space="preserve"> education program</w:t>
      </w:r>
      <w:r w:rsidR="00826346">
        <w:rPr>
          <w:rFonts w:asciiTheme="minorHAnsi" w:hAnsiTheme="minorHAnsi"/>
          <w:sz w:val="22"/>
          <w:szCs w:val="22"/>
        </w:rPr>
        <w:t>.</w:t>
      </w:r>
    </w:p>
    <w:p w:rsidR="00AE271A" w:rsidRPr="002307A4" w:rsidRDefault="002307A4" w:rsidP="00111DE2">
      <w:pPr>
        <w:numPr>
          <w:ilvl w:val="2"/>
          <w:numId w:val="1"/>
        </w:numPr>
        <w:rPr>
          <w:rFonts w:asciiTheme="minorHAnsi" w:hAnsiTheme="minorHAnsi"/>
          <w:i/>
          <w:sz w:val="22"/>
          <w:szCs w:val="22"/>
        </w:rPr>
      </w:pPr>
      <w:r w:rsidRPr="002307A4">
        <w:rPr>
          <w:rFonts w:asciiTheme="minorHAnsi" w:hAnsiTheme="minorHAnsi"/>
          <w:i/>
          <w:sz w:val="22"/>
          <w:szCs w:val="22"/>
        </w:rPr>
        <w:t>Ten total proposals were accepted and approved to receive funding, totaling approximately $5.7 million.</w:t>
      </w:r>
      <w:r w:rsidR="00EB6B45" w:rsidRPr="002307A4">
        <w:rPr>
          <w:rFonts w:asciiTheme="minorHAnsi" w:hAnsiTheme="minorHAnsi"/>
          <w:i/>
          <w:sz w:val="22"/>
          <w:szCs w:val="22"/>
        </w:rPr>
        <w:t xml:space="preserve">  </w:t>
      </w:r>
    </w:p>
    <w:p w:rsidR="00EB6B45" w:rsidRDefault="00EB6B45" w:rsidP="00EB6B45">
      <w:pPr>
        <w:numPr>
          <w:ilvl w:val="1"/>
          <w:numId w:val="1"/>
        </w:numPr>
        <w:rPr>
          <w:rFonts w:asciiTheme="minorHAnsi" w:hAnsiTheme="minorHAnsi"/>
          <w:sz w:val="22"/>
          <w:szCs w:val="22"/>
        </w:rPr>
      </w:pPr>
      <w:r>
        <w:rPr>
          <w:rFonts w:asciiTheme="minorHAnsi" w:hAnsiTheme="minorHAnsi"/>
          <w:sz w:val="22"/>
          <w:szCs w:val="22"/>
        </w:rPr>
        <w:t xml:space="preserve">Jim </w:t>
      </w:r>
      <w:r w:rsidR="002307A4">
        <w:rPr>
          <w:rFonts w:asciiTheme="minorHAnsi" w:hAnsiTheme="minorHAnsi"/>
          <w:sz w:val="22"/>
          <w:szCs w:val="22"/>
        </w:rPr>
        <w:t>Crawley attended the Health and Safety S</w:t>
      </w:r>
      <w:r>
        <w:rPr>
          <w:rFonts w:asciiTheme="minorHAnsi" w:hAnsiTheme="minorHAnsi"/>
          <w:sz w:val="22"/>
          <w:szCs w:val="22"/>
        </w:rPr>
        <w:t xml:space="preserve">ummit </w:t>
      </w:r>
      <w:r w:rsidR="002307A4">
        <w:rPr>
          <w:rFonts w:asciiTheme="minorHAnsi" w:hAnsiTheme="minorHAnsi"/>
          <w:sz w:val="22"/>
          <w:szCs w:val="22"/>
        </w:rPr>
        <w:t>where discussions revolved around concussions, sudden death, cardiac, and mental health issues.  Jim was also one of 50 individuals to receive an invitation to the Sexual Assault Prevention Summit.   Jim was interviewed by Trip Durham and featured on the D2 Ticker.</w:t>
      </w:r>
    </w:p>
    <w:p w:rsidR="00036051" w:rsidRDefault="00036051" w:rsidP="00767AC6">
      <w:pPr>
        <w:pStyle w:val="ListParagraph"/>
        <w:rPr>
          <w:rFonts w:asciiTheme="minorHAnsi" w:hAnsiTheme="minorHAnsi"/>
          <w:sz w:val="22"/>
          <w:szCs w:val="22"/>
        </w:rPr>
      </w:pPr>
    </w:p>
    <w:p w:rsidR="00036051" w:rsidRPr="002307A4" w:rsidRDefault="00036051" w:rsidP="002307A4">
      <w:pPr>
        <w:rPr>
          <w:rFonts w:asciiTheme="minorHAnsi" w:hAnsiTheme="minorHAnsi"/>
          <w:b/>
          <w:i/>
          <w:sz w:val="22"/>
          <w:szCs w:val="22"/>
        </w:rPr>
      </w:pPr>
      <w:r w:rsidRPr="002307A4">
        <w:rPr>
          <w:rFonts w:asciiTheme="minorHAnsi" w:hAnsiTheme="minorHAnsi"/>
          <w:b/>
          <w:i/>
          <w:sz w:val="22"/>
          <w:szCs w:val="22"/>
        </w:rPr>
        <w:t xml:space="preserve">Lunch break from 11:59AM until </w:t>
      </w:r>
      <w:r w:rsidR="00B46C3D" w:rsidRPr="002307A4">
        <w:rPr>
          <w:rFonts w:asciiTheme="minorHAnsi" w:hAnsiTheme="minorHAnsi"/>
          <w:b/>
          <w:i/>
          <w:sz w:val="22"/>
          <w:szCs w:val="22"/>
        </w:rPr>
        <w:t>12:34PM</w:t>
      </w:r>
    </w:p>
    <w:p w:rsidR="009526DA" w:rsidRDefault="009526DA" w:rsidP="00767AC6">
      <w:pPr>
        <w:pStyle w:val="ListParagraph"/>
        <w:rPr>
          <w:rFonts w:asciiTheme="minorHAnsi" w:hAnsiTheme="minorHAnsi"/>
          <w:sz w:val="22"/>
          <w:szCs w:val="22"/>
        </w:rPr>
      </w:pPr>
    </w:p>
    <w:p w:rsidR="009526DA" w:rsidRPr="002307A4" w:rsidRDefault="002307A4" w:rsidP="002307A4">
      <w:pPr>
        <w:rPr>
          <w:rFonts w:asciiTheme="minorHAnsi" w:hAnsiTheme="minorHAnsi"/>
          <w:b/>
          <w:i/>
          <w:sz w:val="22"/>
          <w:szCs w:val="22"/>
        </w:rPr>
      </w:pPr>
      <w:r w:rsidRPr="002307A4">
        <w:rPr>
          <w:rFonts w:asciiTheme="minorHAnsi" w:hAnsiTheme="minorHAnsi"/>
          <w:b/>
          <w:i/>
          <w:sz w:val="22"/>
          <w:szCs w:val="22"/>
        </w:rPr>
        <w:t xml:space="preserve">Dan Mara presented former </w:t>
      </w:r>
      <w:proofErr w:type="spellStart"/>
      <w:r w:rsidRPr="002307A4">
        <w:rPr>
          <w:rFonts w:asciiTheme="minorHAnsi" w:hAnsiTheme="minorHAnsi"/>
          <w:b/>
          <w:i/>
          <w:sz w:val="22"/>
          <w:szCs w:val="22"/>
        </w:rPr>
        <w:t>Felician</w:t>
      </w:r>
      <w:proofErr w:type="spellEnd"/>
      <w:r w:rsidRPr="002307A4">
        <w:rPr>
          <w:rFonts w:asciiTheme="minorHAnsi" w:hAnsiTheme="minorHAnsi"/>
          <w:b/>
          <w:i/>
          <w:sz w:val="22"/>
          <w:szCs w:val="22"/>
        </w:rPr>
        <w:t xml:space="preserve"> FAR, Dr. Alfredo Castro with an award for his many years of service and dedication to the CACC.</w:t>
      </w:r>
    </w:p>
    <w:p w:rsidR="00036051" w:rsidRPr="006A79B9" w:rsidRDefault="00036051" w:rsidP="00767AC6">
      <w:pPr>
        <w:pStyle w:val="ListParagraph"/>
        <w:rPr>
          <w:rFonts w:asciiTheme="minorHAnsi" w:hAnsiTheme="minorHAnsi"/>
          <w:sz w:val="22"/>
          <w:szCs w:val="22"/>
        </w:rPr>
      </w:pPr>
    </w:p>
    <w:p w:rsidR="00767AC6" w:rsidRDefault="00767AC6" w:rsidP="00305B5C">
      <w:pPr>
        <w:numPr>
          <w:ilvl w:val="0"/>
          <w:numId w:val="1"/>
        </w:numPr>
        <w:rPr>
          <w:rFonts w:asciiTheme="minorHAnsi" w:hAnsiTheme="minorHAnsi"/>
          <w:sz w:val="22"/>
          <w:szCs w:val="22"/>
        </w:rPr>
      </w:pPr>
      <w:r w:rsidRPr="006A79B9">
        <w:rPr>
          <w:rFonts w:asciiTheme="minorHAnsi" w:hAnsiTheme="minorHAnsi"/>
          <w:sz w:val="22"/>
          <w:szCs w:val="22"/>
        </w:rPr>
        <w:t>NCAA Mental Health Best Practices Guide – Attachment #</w:t>
      </w:r>
      <w:r w:rsidR="00026634">
        <w:rPr>
          <w:rFonts w:asciiTheme="minorHAnsi" w:hAnsiTheme="minorHAnsi"/>
          <w:sz w:val="22"/>
          <w:szCs w:val="22"/>
        </w:rPr>
        <w:t>5</w:t>
      </w:r>
    </w:p>
    <w:p w:rsidR="00F4741E" w:rsidRDefault="00F4741E" w:rsidP="00F4741E">
      <w:pPr>
        <w:pStyle w:val="ListParagraph"/>
        <w:rPr>
          <w:rFonts w:asciiTheme="minorHAnsi" w:hAnsiTheme="minorHAnsi"/>
          <w:sz w:val="22"/>
          <w:szCs w:val="22"/>
        </w:rPr>
      </w:pPr>
    </w:p>
    <w:p w:rsidR="009526DA" w:rsidRPr="002307A4" w:rsidRDefault="009526DA" w:rsidP="002307A4">
      <w:pPr>
        <w:numPr>
          <w:ilvl w:val="1"/>
          <w:numId w:val="1"/>
        </w:numPr>
        <w:rPr>
          <w:rFonts w:asciiTheme="minorHAnsi" w:hAnsiTheme="minorHAnsi"/>
          <w:sz w:val="22"/>
          <w:szCs w:val="22"/>
        </w:rPr>
      </w:pPr>
      <w:r w:rsidRPr="009526DA">
        <w:rPr>
          <w:rFonts w:asciiTheme="minorHAnsi" w:hAnsiTheme="minorHAnsi"/>
          <w:sz w:val="22"/>
          <w:szCs w:val="22"/>
        </w:rPr>
        <w:t xml:space="preserve">Dr. </w:t>
      </w:r>
      <w:r w:rsidR="00AA708B">
        <w:rPr>
          <w:rFonts w:asciiTheme="minorHAnsi" w:hAnsiTheme="minorHAnsi"/>
          <w:sz w:val="22"/>
          <w:szCs w:val="22"/>
        </w:rPr>
        <w:t xml:space="preserve">Brian </w:t>
      </w:r>
      <w:proofErr w:type="spellStart"/>
      <w:r w:rsidRPr="009526DA">
        <w:rPr>
          <w:rFonts w:asciiTheme="minorHAnsi" w:hAnsiTheme="minorHAnsi"/>
          <w:sz w:val="22"/>
          <w:szCs w:val="22"/>
        </w:rPr>
        <w:t>Hainline</w:t>
      </w:r>
      <w:proofErr w:type="spellEnd"/>
      <w:r w:rsidRPr="009526DA">
        <w:rPr>
          <w:rFonts w:asciiTheme="minorHAnsi" w:hAnsiTheme="minorHAnsi"/>
          <w:sz w:val="22"/>
          <w:szCs w:val="22"/>
        </w:rPr>
        <w:t xml:space="preserve"> (NCAA)</w:t>
      </w:r>
      <w:r w:rsidR="00C6285E">
        <w:rPr>
          <w:rFonts w:asciiTheme="minorHAnsi" w:hAnsiTheme="minorHAnsi"/>
          <w:sz w:val="22"/>
          <w:szCs w:val="22"/>
        </w:rPr>
        <w:t xml:space="preserve"> is a neurologist </w:t>
      </w:r>
      <w:r w:rsidR="00AA708B">
        <w:rPr>
          <w:rFonts w:asciiTheme="minorHAnsi" w:hAnsiTheme="minorHAnsi"/>
          <w:sz w:val="22"/>
          <w:szCs w:val="22"/>
        </w:rPr>
        <w:t xml:space="preserve">who </w:t>
      </w:r>
      <w:r w:rsidR="00C6285E">
        <w:rPr>
          <w:rFonts w:asciiTheme="minorHAnsi" w:hAnsiTheme="minorHAnsi"/>
          <w:sz w:val="22"/>
          <w:szCs w:val="22"/>
        </w:rPr>
        <w:t xml:space="preserve">has made </w:t>
      </w:r>
      <w:r w:rsidR="00AA708B">
        <w:rPr>
          <w:rFonts w:asciiTheme="minorHAnsi" w:hAnsiTheme="minorHAnsi"/>
          <w:sz w:val="22"/>
          <w:szCs w:val="22"/>
        </w:rPr>
        <w:t>a strong</w:t>
      </w:r>
      <w:r w:rsidR="00C6285E">
        <w:rPr>
          <w:rFonts w:asciiTheme="minorHAnsi" w:hAnsiTheme="minorHAnsi"/>
          <w:sz w:val="22"/>
          <w:szCs w:val="22"/>
        </w:rPr>
        <w:t xml:space="preserve"> push for mental health awareness </w:t>
      </w:r>
      <w:r w:rsidR="00AA708B">
        <w:rPr>
          <w:rFonts w:asciiTheme="minorHAnsi" w:hAnsiTheme="minorHAnsi"/>
          <w:sz w:val="22"/>
          <w:szCs w:val="22"/>
        </w:rPr>
        <w:t>and has been instrumental in the ongoing concussion study.</w:t>
      </w:r>
      <w:r w:rsidR="00C6285E">
        <w:rPr>
          <w:rFonts w:asciiTheme="minorHAnsi" w:hAnsiTheme="minorHAnsi"/>
          <w:sz w:val="22"/>
          <w:szCs w:val="22"/>
        </w:rPr>
        <w:t xml:space="preserve">  </w:t>
      </w:r>
      <w:r w:rsidR="002307A4">
        <w:rPr>
          <w:rFonts w:asciiTheme="minorHAnsi" w:hAnsiTheme="minorHAnsi"/>
          <w:sz w:val="22"/>
          <w:szCs w:val="22"/>
        </w:rPr>
        <w:t xml:space="preserve">An </w:t>
      </w:r>
      <w:proofErr w:type="spellStart"/>
      <w:r w:rsidR="002307A4">
        <w:rPr>
          <w:rFonts w:asciiTheme="minorHAnsi" w:hAnsiTheme="minorHAnsi"/>
          <w:sz w:val="22"/>
          <w:szCs w:val="22"/>
        </w:rPr>
        <w:t>interassociation</w:t>
      </w:r>
      <w:proofErr w:type="spellEnd"/>
      <w:r w:rsidR="002307A4">
        <w:rPr>
          <w:rFonts w:asciiTheme="minorHAnsi" w:hAnsiTheme="minorHAnsi"/>
          <w:sz w:val="22"/>
          <w:szCs w:val="22"/>
        </w:rPr>
        <w:t xml:space="preserve"> consensus document regarding mental health is currently being drafted.  The original mental health document did not include the FAR voice or include any FARs in the development of the document.</w:t>
      </w:r>
    </w:p>
    <w:p w:rsidR="00305B5C" w:rsidRPr="006A79B9" w:rsidRDefault="00305B5C" w:rsidP="00305B5C">
      <w:pPr>
        <w:rPr>
          <w:rFonts w:asciiTheme="minorHAnsi" w:hAnsiTheme="minorHAnsi"/>
          <w:sz w:val="22"/>
          <w:szCs w:val="22"/>
        </w:rPr>
      </w:pPr>
    </w:p>
    <w:p w:rsidR="00305B5C" w:rsidRDefault="00305B5C" w:rsidP="00305B5C">
      <w:pPr>
        <w:numPr>
          <w:ilvl w:val="0"/>
          <w:numId w:val="1"/>
        </w:numPr>
        <w:rPr>
          <w:rFonts w:asciiTheme="minorHAnsi" w:hAnsiTheme="minorHAnsi"/>
          <w:sz w:val="22"/>
          <w:szCs w:val="22"/>
        </w:rPr>
      </w:pPr>
      <w:r w:rsidRPr="006A79B9">
        <w:rPr>
          <w:rFonts w:asciiTheme="minorHAnsi" w:hAnsiTheme="minorHAnsi"/>
          <w:sz w:val="22"/>
          <w:szCs w:val="22"/>
        </w:rPr>
        <w:t>FAR Fellows Institute</w:t>
      </w:r>
      <w:r w:rsidR="00BD2DA1" w:rsidRPr="006A79B9">
        <w:rPr>
          <w:rFonts w:asciiTheme="minorHAnsi" w:hAnsiTheme="minorHAnsi"/>
          <w:sz w:val="22"/>
          <w:szCs w:val="22"/>
        </w:rPr>
        <w:t>:  September 30 – October 2, 2016 in Indianapolis</w:t>
      </w:r>
    </w:p>
    <w:p w:rsidR="004B0C37" w:rsidRPr="002307A4" w:rsidRDefault="005068FE" w:rsidP="004B0C37">
      <w:pPr>
        <w:numPr>
          <w:ilvl w:val="1"/>
          <w:numId w:val="1"/>
        </w:numPr>
        <w:rPr>
          <w:rFonts w:asciiTheme="minorHAnsi" w:hAnsiTheme="minorHAnsi"/>
          <w:sz w:val="22"/>
          <w:szCs w:val="22"/>
        </w:rPr>
      </w:pPr>
      <w:r w:rsidRPr="002307A4">
        <w:rPr>
          <w:rFonts w:asciiTheme="minorHAnsi" w:hAnsiTheme="minorHAnsi"/>
          <w:sz w:val="22"/>
          <w:szCs w:val="22"/>
        </w:rPr>
        <w:t>Dr. Debra Curtis and Dr. Jonathan Gates</w:t>
      </w:r>
      <w:r w:rsidR="004B0C37" w:rsidRPr="002307A4">
        <w:rPr>
          <w:rFonts w:asciiTheme="minorHAnsi" w:hAnsiTheme="minorHAnsi"/>
          <w:sz w:val="22"/>
          <w:szCs w:val="22"/>
        </w:rPr>
        <w:t xml:space="preserve"> will be attending</w:t>
      </w:r>
      <w:r w:rsidR="003879CE" w:rsidRPr="002307A4">
        <w:rPr>
          <w:rFonts w:asciiTheme="minorHAnsi" w:hAnsiTheme="minorHAnsi"/>
          <w:sz w:val="22"/>
          <w:szCs w:val="22"/>
        </w:rPr>
        <w:t xml:space="preserve"> the 2016 FAR Fellows Institute in October.</w:t>
      </w:r>
      <w:r w:rsidRPr="002307A4">
        <w:rPr>
          <w:rFonts w:asciiTheme="minorHAnsi" w:hAnsiTheme="minorHAnsi"/>
          <w:sz w:val="22"/>
          <w:szCs w:val="22"/>
        </w:rPr>
        <w:t xml:space="preserve">  Dr. Tim </w:t>
      </w:r>
      <w:proofErr w:type="spellStart"/>
      <w:r w:rsidRPr="002307A4">
        <w:rPr>
          <w:rFonts w:asciiTheme="minorHAnsi" w:hAnsiTheme="minorHAnsi"/>
          <w:sz w:val="22"/>
          <w:szCs w:val="22"/>
        </w:rPr>
        <w:t>Briles</w:t>
      </w:r>
      <w:proofErr w:type="spellEnd"/>
      <w:r w:rsidRPr="002307A4">
        <w:rPr>
          <w:rFonts w:asciiTheme="minorHAnsi" w:hAnsiTheme="minorHAnsi"/>
          <w:sz w:val="22"/>
          <w:szCs w:val="22"/>
        </w:rPr>
        <w:t xml:space="preserve"> will be one of the facilitators.  </w:t>
      </w:r>
      <w:r w:rsidR="002307A4" w:rsidRPr="002307A4">
        <w:rPr>
          <w:rFonts w:asciiTheme="minorHAnsi" w:hAnsiTheme="minorHAnsi"/>
          <w:sz w:val="22"/>
          <w:szCs w:val="22"/>
        </w:rPr>
        <w:t xml:space="preserve">Dr. </w:t>
      </w:r>
      <w:r w:rsidRPr="002307A4">
        <w:rPr>
          <w:rFonts w:asciiTheme="minorHAnsi" w:hAnsiTheme="minorHAnsi"/>
          <w:sz w:val="22"/>
          <w:szCs w:val="22"/>
        </w:rPr>
        <w:t>George</w:t>
      </w:r>
      <w:r w:rsidR="002307A4" w:rsidRPr="002307A4">
        <w:rPr>
          <w:rFonts w:asciiTheme="minorHAnsi" w:hAnsiTheme="minorHAnsi"/>
          <w:sz w:val="22"/>
          <w:szCs w:val="22"/>
        </w:rPr>
        <w:t xml:space="preserve"> Downs</w:t>
      </w:r>
      <w:r w:rsidRPr="002307A4">
        <w:rPr>
          <w:rFonts w:asciiTheme="minorHAnsi" w:hAnsiTheme="minorHAnsi"/>
          <w:sz w:val="22"/>
          <w:szCs w:val="22"/>
        </w:rPr>
        <w:t>, Melissa</w:t>
      </w:r>
      <w:r w:rsidR="002307A4" w:rsidRPr="002307A4">
        <w:rPr>
          <w:rFonts w:asciiTheme="minorHAnsi" w:hAnsiTheme="minorHAnsi"/>
          <w:sz w:val="22"/>
          <w:szCs w:val="22"/>
        </w:rPr>
        <w:t xml:space="preserve"> </w:t>
      </w:r>
      <w:proofErr w:type="spellStart"/>
      <w:r w:rsidR="002307A4" w:rsidRPr="002307A4">
        <w:rPr>
          <w:rFonts w:asciiTheme="minorHAnsi" w:hAnsiTheme="minorHAnsi"/>
          <w:sz w:val="22"/>
          <w:szCs w:val="22"/>
        </w:rPr>
        <w:t>MacAlpin</w:t>
      </w:r>
      <w:proofErr w:type="spellEnd"/>
      <w:r w:rsidRPr="002307A4">
        <w:rPr>
          <w:rFonts w:asciiTheme="minorHAnsi" w:hAnsiTheme="minorHAnsi"/>
          <w:sz w:val="22"/>
          <w:szCs w:val="22"/>
        </w:rPr>
        <w:t xml:space="preserve">, and </w:t>
      </w:r>
      <w:r w:rsidR="002307A4" w:rsidRPr="002307A4">
        <w:rPr>
          <w:rFonts w:asciiTheme="minorHAnsi" w:hAnsiTheme="minorHAnsi"/>
          <w:sz w:val="22"/>
          <w:szCs w:val="22"/>
        </w:rPr>
        <w:t xml:space="preserve">Dr. </w:t>
      </w:r>
      <w:r w:rsidRPr="002307A4">
        <w:rPr>
          <w:rFonts w:asciiTheme="minorHAnsi" w:hAnsiTheme="minorHAnsi"/>
          <w:sz w:val="22"/>
          <w:szCs w:val="22"/>
        </w:rPr>
        <w:t xml:space="preserve">Bill </w:t>
      </w:r>
      <w:proofErr w:type="spellStart"/>
      <w:r w:rsidR="002307A4" w:rsidRPr="002307A4">
        <w:rPr>
          <w:rFonts w:asciiTheme="minorHAnsi" w:hAnsiTheme="minorHAnsi"/>
          <w:sz w:val="22"/>
          <w:szCs w:val="22"/>
        </w:rPr>
        <w:t>Salva</w:t>
      </w:r>
      <w:proofErr w:type="spellEnd"/>
      <w:r w:rsidR="002307A4" w:rsidRPr="002307A4">
        <w:rPr>
          <w:rFonts w:asciiTheme="minorHAnsi" w:hAnsiTheme="minorHAnsi"/>
          <w:sz w:val="22"/>
          <w:szCs w:val="22"/>
        </w:rPr>
        <w:t xml:space="preserve"> are the only three </w:t>
      </w:r>
      <w:r w:rsidR="002307A4">
        <w:rPr>
          <w:rFonts w:asciiTheme="minorHAnsi" w:hAnsiTheme="minorHAnsi"/>
          <w:sz w:val="22"/>
          <w:szCs w:val="22"/>
        </w:rPr>
        <w:t xml:space="preserve">CACC FARs </w:t>
      </w:r>
      <w:r w:rsidR="002307A4" w:rsidRPr="002307A4">
        <w:rPr>
          <w:rFonts w:asciiTheme="minorHAnsi" w:hAnsiTheme="minorHAnsi"/>
          <w:sz w:val="22"/>
          <w:szCs w:val="22"/>
        </w:rPr>
        <w:t>who have not yet attended the Fellows Institute.</w:t>
      </w:r>
    </w:p>
    <w:p w:rsidR="00BD2DA1" w:rsidRPr="006A79B9" w:rsidRDefault="00BD2DA1" w:rsidP="00BD2DA1">
      <w:pPr>
        <w:pStyle w:val="ListParagraph"/>
        <w:rPr>
          <w:rFonts w:asciiTheme="minorHAnsi" w:hAnsiTheme="minorHAnsi"/>
          <w:sz w:val="22"/>
          <w:szCs w:val="22"/>
        </w:rPr>
      </w:pPr>
    </w:p>
    <w:p w:rsidR="00BD2DA1" w:rsidRDefault="00BD2DA1" w:rsidP="00305B5C">
      <w:pPr>
        <w:numPr>
          <w:ilvl w:val="0"/>
          <w:numId w:val="1"/>
        </w:numPr>
        <w:rPr>
          <w:rFonts w:asciiTheme="minorHAnsi" w:hAnsiTheme="minorHAnsi"/>
          <w:sz w:val="22"/>
          <w:szCs w:val="22"/>
        </w:rPr>
      </w:pPr>
      <w:r w:rsidRPr="006A79B9">
        <w:rPr>
          <w:rFonts w:asciiTheme="minorHAnsi" w:hAnsiTheme="minorHAnsi"/>
          <w:sz w:val="22"/>
          <w:szCs w:val="22"/>
        </w:rPr>
        <w:t>FARA Annual Meeting and Symposium:  November 3-5, 2016 in Indianapolis</w:t>
      </w:r>
    </w:p>
    <w:p w:rsidR="004B0C37" w:rsidRPr="002307A4" w:rsidRDefault="00EA1484" w:rsidP="004B0C37">
      <w:pPr>
        <w:numPr>
          <w:ilvl w:val="1"/>
          <w:numId w:val="1"/>
        </w:numPr>
        <w:rPr>
          <w:rFonts w:asciiTheme="minorHAnsi" w:hAnsiTheme="minorHAnsi"/>
          <w:sz w:val="22"/>
          <w:szCs w:val="22"/>
        </w:rPr>
      </w:pPr>
      <w:r w:rsidRPr="002307A4">
        <w:rPr>
          <w:rFonts w:asciiTheme="minorHAnsi" w:hAnsiTheme="minorHAnsi"/>
          <w:sz w:val="22"/>
          <w:szCs w:val="22"/>
        </w:rPr>
        <w:t xml:space="preserve">As of right now, three </w:t>
      </w:r>
      <w:r w:rsidR="002307A4" w:rsidRPr="002307A4">
        <w:rPr>
          <w:rFonts w:asciiTheme="minorHAnsi" w:hAnsiTheme="minorHAnsi"/>
          <w:sz w:val="22"/>
          <w:szCs w:val="22"/>
        </w:rPr>
        <w:t xml:space="preserve">FARs </w:t>
      </w:r>
      <w:r w:rsidR="003879CE" w:rsidRPr="002307A4">
        <w:rPr>
          <w:rFonts w:asciiTheme="minorHAnsi" w:hAnsiTheme="minorHAnsi"/>
          <w:sz w:val="22"/>
          <w:szCs w:val="22"/>
        </w:rPr>
        <w:t xml:space="preserve">plan </w:t>
      </w:r>
      <w:r w:rsidR="004B0C37" w:rsidRPr="002307A4">
        <w:rPr>
          <w:rFonts w:asciiTheme="minorHAnsi" w:hAnsiTheme="minorHAnsi"/>
          <w:sz w:val="22"/>
          <w:szCs w:val="22"/>
        </w:rPr>
        <w:t xml:space="preserve">to attend the </w:t>
      </w:r>
      <w:r w:rsidR="003879CE" w:rsidRPr="002307A4">
        <w:rPr>
          <w:rFonts w:asciiTheme="minorHAnsi" w:hAnsiTheme="minorHAnsi"/>
          <w:sz w:val="22"/>
          <w:szCs w:val="22"/>
        </w:rPr>
        <w:t xml:space="preserve">2016 </w:t>
      </w:r>
      <w:r w:rsidR="004B0C37" w:rsidRPr="002307A4">
        <w:rPr>
          <w:rFonts w:asciiTheme="minorHAnsi" w:hAnsiTheme="minorHAnsi"/>
          <w:sz w:val="22"/>
          <w:szCs w:val="22"/>
        </w:rPr>
        <w:t>FARA Annual Meeting and Symposium in November.</w:t>
      </w:r>
    </w:p>
    <w:p w:rsidR="00305B5C" w:rsidRPr="006A79B9" w:rsidRDefault="00305B5C" w:rsidP="00305B5C">
      <w:pPr>
        <w:pStyle w:val="ListParagraph"/>
        <w:rPr>
          <w:rFonts w:asciiTheme="minorHAnsi" w:hAnsiTheme="minorHAnsi"/>
          <w:sz w:val="22"/>
          <w:szCs w:val="22"/>
        </w:rPr>
      </w:pPr>
    </w:p>
    <w:p w:rsidR="00767AC6" w:rsidRPr="000A0889" w:rsidRDefault="00767AC6" w:rsidP="00305B5C">
      <w:pPr>
        <w:numPr>
          <w:ilvl w:val="0"/>
          <w:numId w:val="1"/>
        </w:numPr>
        <w:rPr>
          <w:rFonts w:asciiTheme="minorHAnsi" w:hAnsiTheme="minorHAnsi"/>
          <w:sz w:val="22"/>
          <w:szCs w:val="22"/>
        </w:rPr>
      </w:pPr>
      <w:r w:rsidRPr="000A0889">
        <w:rPr>
          <w:rFonts w:asciiTheme="minorHAnsi" w:hAnsiTheme="minorHAnsi"/>
          <w:sz w:val="22"/>
          <w:szCs w:val="22"/>
        </w:rPr>
        <w:lastRenderedPageBreak/>
        <w:t>Officer Elections (Chair and Vice Chair)</w:t>
      </w:r>
    </w:p>
    <w:p w:rsidR="00F4741E" w:rsidRPr="000A0889" w:rsidRDefault="002307A4" w:rsidP="00F4741E">
      <w:pPr>
        <w:numPr>
          <w:ilvl w:val="1"/>
          <w:numId w:val="1"/>
        </w:numPr>
        <w:rPr>
          <w:rFonts w:asciiTheme="minorHAnsi" w:hAnsiTheme="minorHAnsi"/>
          <w:sz w:val="22"/>
          <w:szCs w:val="22"/>
        </w:rPr>
      </w:pPr>
      <w:r w:rsidRPr="000A0889">
        <w:rPr>
          <w:rFonts w:asciiTheme="minorHAnsi" w:hAnsiTheme="minorHAnsi"/>
          <w:sz w:val="22"/>
          <w:szCs w:val="22"/>
        </w:rPr>
        <w:t xml:space="preserve">Dr. Clint Robertson’s term as FAR Chair has expired and Vice Chair, Dr. Tim </w:t>
      </w:r>
      <w:proofErr w:type="spellStart"/>
      <w:r w:rsidRPr="000A0889">
        <w:rPr>
          <w:rFonts w:asciiTheme="minorHAnsi" w:hAnsiTheme="minorHAnsi"/>
          <w:sz w:val="22"/>
          <w:szCs w:val="22"/>
        </w:rPr>
        <w:t>Briles</w:t>
      </w:r>
      <w:proofErr w:type="spellEnd"/>
      <w:r w:rsidRPr="000A0889">
        <w:rPr>
          <w:rFonts w:asciiTheme="minorHAnsi" w:hAnsiTheme="minorHAnsi"/>
          <w:sz w:val="22"/>
          <w:szCs w:val="22"/>
        </w:rPr>
        <w:t xml:space="preserve"> will serve as the next Chair of the Council.  Jim Crawley volunteered to step in as Vice Chair.  </w:t>
      </w:r>
      <w:r w:rsidRPr="000A0889">
        <w:rPr>
          <w:rFonts w:asciiTheme="minorHAnsi" w:hAnsiTheme="minorHAnsi"/>
          <w:sz w:val="22"/>
          <w:szCs w:val="22"/>
          <w:highlight w:val="yellow"/>
        </w:rPr>
        <w:t xml:space="preserve">Dr. Lynn </w:t>
      </w:r>
      <w:proofErr w:type="spellStart"/>
      <w:r w:rsidRPr="000A0889">
        <w:rPr>
          <w:rFonts w:asciiTheme="minorHAnsi" w:hAnsiTheme="minorHAnsi"/>
          <w:sz w:val="22"/>
          <w:szCs w:val="22"/>
          <w:highlight w:val="yellow"/>
        </w:rPr>
        <w:t>Bran</w:t>
      </w:r>
      <w:r w:rsidR="000A0889" w:rsidRPr="000A0889">
        <w:rPr>
          <w:rFonts w:asciiTheme="minorHAnsi" w:hAnsiTheme="minorHAnsi"/>
          <w:sz w:val="22"/>
          <w:szCs w:val="22"/>
          <w:highlight w:val="yellow"/>
        </w:rPr>
        <w:t>d</w:t>
      </w:r>
      <w:r w:rsidRPr="000A0889">
        <w:rPr>
          <w:rFonts w:asciiTheme="minorHAnsi" w:hAnsiTheme="minorHAnsi"/>
          <w:sz w:val="22"/>
          <w:szCs w:val="22"/>
          <w:highlight w:val="yellow"/>
        </w:rPr>
        <w:t>sma</w:t>
      </w:r>
      <w:proofErr w:type="spellEnd"/>
      <w:r w:rsidRPr="000A0889">
        <w:rPr>
          <w:rFonts w:asciiTheme="minorHAnsi" w:hAnsiTheme="minorHAnsi"/>
          <w:sz w:val="22"/>
          <w:szCs w:val="22"/>
          <w:highlight w:val="yellow"/>
        </w:rPr>
        <w:t xml:space="preserve"> made a motion to name Jim Crawley Vice Chair.</w:t>
      </w:r>
      <w:r w:rsidR="000A0889" w:rsidRPr="000A0889">
        <w:rPr>
          <w:rFonts w:asciiTheme="minorHAnsi" w:hAnsiTheme="minorHAnsi"/>
          <w:sz w:val="22"/>
          <w:szCs w:val="22"/>
          <w:highlight w:val="yellow"/>
        </w:rPr>
        <w:t xml:space="preserve">  Dr. Patrick Sime seconded.  Motion passed 11-0</w:t>
      </w:r>
      <w:r w:rsidR="00497975">
        <w:rPr>
          <w:rFonts w:asciiTheme="minorHAnsi" w:hAnsiTheme="minorHAnsi"/>
          <w:sz w:val="22"/>
          <w:szCs w:val="22"/>
        </w:rPr>
        <w:t>.</w:t>
      </w:r>
    </w:p>
    <w:p w:rsidR="00305B5C" w:rsidRDefault="00305B5C" w:rsidP="00305B5C">
      <w:pPr>
        <w:rPr>
          <w:rFonts w:asciiTheme="minorHAnsi" w:hAnsiTheme="minorHAnsi"/>
          <w:sz w:val="22"/>
          <w:szCs w:val="22"/>
        </w:rPr>
      </w:pPr>
    </w:p>
    <w:p w:rsidR="00374DD6" w:rsidRPr="000A0889" w:rsidRDefault="00305B5C" w:rsidP="00374DD6">
      <w:pPr>
        <w:numPr>
          <w:ilvl w:val="0"/>
          <w:numId w:val="1"/>
        </w:numPr>
        <w:rPr>
          <w:rFonts w:asciiTheme="minorHAnsi" w:hAnsiTheme="minorHAnsi"/>
          <w:sz w:val="22"/>
          <w:szCs w:val="22"/>
        </w:rPr>
      </w:pPr>
      <w:r w:rsidRPr="006A79B9">
        <w:rPr>
          <w:rFonts w:asciiTheme="minorHAnsi" w:hAnsiTheme="minorHAnsi"/>
          <w:sz w:val="22"/>
          <w:szCs w:val="22"/>
        </w:rPr>
        <w:t>Institutional Reports</w:t>
      </w:r>
    </w:p>
    <w:p w:rsidR="00374DD6" w:rsidRPr="006D4EF2" w:rsidRDefault="006D4EF2" w:rsidP="00374DD6">
      <w:pPr>
        <w:numPr>
          <w:ilvl w:val="1"/>
          <w:numId w:val="1"/>
        </w:numPr>
        <w:rPr>
          <w:rFonts w:asciiTheme="minorHAnsi" w:hAnsiTheme="minorHAnsi"/>
          <w:sz w:val="22"/>
          <w:szCs w:val="22"/>
        </w:rPr>
      </w:pPr>
      <w:r w:rsidRPr="006D4EF2">
        <w:rPr>
          <w:rFonts w:asciiTheme="minorHAnsi" w:hAnsiTheme="minorHAnsi"/>
          <w:sz w:val="22"/>
          <w:szCs w:val="22"/>
        </w:rPr>
        <w:t xml:space="preserve">Chestnut Hill has a concussion center on campus.  Dr. </w:t>
      </w:r>
      <w:proofErr w:type="spellStart"/>
      <w:r w:rsidRPr="006D4EF2">
        <w:rPr>
          <w:rFonts w:asciiTheme="minorHAnsi" w:hAnsiTheme="minorHAnsi"/>
          <w:sz w:val="22"/>
          <w:szCs w:val="22"/>
        </w:rPr>
        <w:t>Brandsma</w:t>
      </w:r>
      <w:proofErr w:type="spellEnd"/>
      <w:r w:rsidRPr="006D4EF2">
        <w:rPr>
          <w:rFonts w:asciiTheme="minorHAnsi" w:hAnsiTheme="minorHAnsi"/>
          <w:sz w:val="22"/>
          <w:szCs w:val="22"/>
        </w:rPr>
        <w:t xml:space="preserve"> has </w:t>
      </w:r>
      <w:r w:rsidR="000A0889">
        <w:rPr>
          <w:rFonts w:asciiTheme="minorHAnsi" w:hAnsiTheme="minorHAnsi"/>
          <w:sz w:val="22"/>
          <w:szCs w:val="22"/>
        </w:rPr>
        <w:t>helped run training</w:t>
      </w:r>
      <w:r w:rsidRPr="006D4EF2">
        <w:rPr>
          <w:rFonts w:asciiTheme="minorHAnsi" w:hAnsiTheme="minorHAnsi"/>
          <w:sz w:val="22"/>
          <w:szCs w:val="22"/>
        </w:rPr>
        <w:t xml:space="preserve"> </w:t>
      </w:r>
      <w:r w:rsidR="000A0889">
        <w:rPr>
          <w:rFonts w:asciiTheme="minorHAnsi" w:hAnsiTheme="minorHAnsi"/>
          <w:sz w:val="22"/>
          <w:szCs w:val="22"/>
        </w:rPr>
        <w:t xml:space="preserve">for </w:t>
      </w:r>
      <w:r w:rsidRPr="006D4EF2">
        <w:rPr>
          <w:rFonts w:asciiTheme="minorHAnsi" w:hAnsiTheme="minorHAnsi"/>
          <w:sz w:val="22"/>
          <w:szCs w:val="22"/>
        </w:rPr>
        <w:t>cognitive behavioral therapy</w:t>
      </w:r>
      <w:bookmarkStart w:id="0" w:name="_GoBack"/>
      <w:bookmarkEnd w:id="0"/>
      <w:r w:rsidRPr="006D4EF2">
        <w:rPr>
          <w:rFonts w:asciiTheme="minorHAnsi" w:hAnsiTheme="minorHAnsi"/>
          <w:sz w:val="22"/>
          <w:szCs w:val="22"/>
        </w:rPr>
        <w:t xml:space="preserve"> thinking for reporting</w:t>
      </w:r>
      <w:r w:rsidR="000A0889">
        <w:rPr>
          <w:rFonts w:asciiTheme="minorHAnsi" w:hAnsiTheme="minorHAnsi"/>
          <w:sz w:val="22"/>
          <w:szCs w:val="22"/>
        </w:rPr>
        <w:t>.  She has also worked with leaders</w:t>
      </w:r>
      <w:r w:rsidRPr="006D4EF2">
        <w:rPr>
          <w:rFonts w:asciiTheme="minorHAnsi" w:hAnsiTheme="minorHAnsi"/>
          <w:sz w:val="22"/>
          <w:szCs w:val="22"/>
        </w:rPr>
        <w:t xml:space="preserve"> on </w:t>
      </w:r>
      <w:r w:rsidR="000A0889">
        <w:rPr>
          <w:rFonts w:asciiTheme="minorHAnsi" w:hAnsiTheme="minorHAnsi"/>
          <w:sz w:val="22"/>
          <w:szCs w:val="22"/>
        </w:rPr>
        <w:t>the men</w:t>
      </w:r>
      <w:r w:rsidRPr="006D4EF2">
        <w:rPr>
          <w:rFonts w:asciiTheme="minorHAnsi" w:hAnsiTheme="minorHAnsi"/>
          <w:sz w:val="22"/>
          <w:szCs w:val="22"/>
        </w:rPr>
        <w:t>’</w:t>
      </w:r>
      <w:r w:rsidR="000A0889">
        <w:rPr>
          <w:rFonts w:asciiTheme="minorHAnsi" w:hAnsiTheme="minorHAnsi"/>
          <w:sz w:val="22"/>
          <w:szCs w:val="22"/>
        </w:rPr>
        <w:t>s</w:t>
      </w:r>
      <w:r w:rsidRPr="006D4EF2">
        <w:rPr>
          <w:rFonts w:asciiTheme="minorHAnsi" w:hAnsiTheme="minorHAnsi"/>
          <w:sz w:val="22"/>
          <w:szCs w:val="22"/>
        </w:rPr>
        <w:t xml:space="preserve"> lacrosse and women’s soccer </w:t>
      </w:r>
      <w:r w:rsidR="000A0889">
        <w:rPr>
          <w:rFonts w:asciiTheme="minorHAnsi" w:hAnsiTheme="minorHAnsi"/>
          <w:sz w:val="22"/>
          <w:szCs w:val="22"/>
        </w:rPr>
        <w:t>teams to become peer trainers.  These initiatives are being funded through the NCAA grant that Chestnut Hill received earlier this year.</w:t>
      </w:r>
    </w:p>
    <w:p w:rsidR="00374DD6" w:rsidRPr="000A0889" w:rsidRDefault="005E61B8" w:rsidP="00374DD6">
      <w:pPr>
        <w:numPr>
          <w:ilvl w:val="1"/>
          <w:numId w:val="1"/>
        </w:numPr>
        <w:rPr>
          <w:rFonts w:asciiTheme="minorHAnsi" w:hAnsiTheme="minorHAnsi"/>
          <w:sz w:val="22"/>
          <w:szCs w:val="22"/>
        </w:rPr>
      </w:pPr>
      <w:r w:rsidRPr="000A0889">
        <w:rPr>
          <w:rFonts w:asciiTheme="minorHAnsi" w:hAnsiTheme="minorHAnsi"/>
          <w:sz w:val="22"/>
          <w:szCs w:val="22"/>
        </w:rPr>
        <w:t>Holy Family has begun a Chi Alpha Sigma society for student-athletes and their first ceremony is this evening.</w:t>
      </w:r>
    </w:p>
    <w:p w:rsidR="00374DD6" w:rsidRPr="000A0889" w:rsidRDefault="006D4EF2" w:rsidP="00374DD6">
      <w:pPr>
        <w:numPr>
          <w:ilvl w:val="1"/>
          <w:numId w:val="1"/>
        </w:numPr>
        <w:rPr>
          <w:rFonts w:asciiTheme="minorHAnsi" w:hAnsiTheme="minorHAnsi"/>
          <w:sz w:val="22"/>
          <w:szCs w:val="22"/>
        </w:rPr>
      </w:pPr>
      <w:r w:rsidRPr="000A0889">
        <w:rPr>
          <w:rFonts w:asciiTheme="minorHAnsi" w:hAnsiTheme="minorHAnsi"/>
          <w:sz w:val="22"/>
          <w:szCs w:val="22"/>
        </w:rPr>
        <w:t xml:space="preserve">Philadelphia </w:t>
      </w:r>
      <w:r w:rsidR="000A0889" w:rsidRPr="000A0889">
        <w:rPr>
          <w:rFonts w:asciiTheme="minorHAnsi" w:hAnsiTheme="minorHAnsi"/>
          <w:sz w:val="22"/>
          <w:szCs w:val="22"/>
        </w:rPr>
        <w:t xml:space="preserve">University </w:t>
      </w:r>
      <w:r w:rsidRPr="000A0889">
        <w:rPr>
          <w:rFonts w:asciiTheme="minorHAnsi" w:hAnsiTheme="minorHAnsi"/>
          <w:sz w:val="22"/>
          <w:szCs w:val="22"/>
        </w:rPr>
        <w:t xml:space="preserve">signed a letter of intent to merge with Thomas Jefferson University.  If </w:t>
      </w:r>
      <w:r w:rsidR="000A0889" w:rsidRPr="000A0889">
        <w:rPr>
          <w:rFonts w:asciiTheme="minorHAnsi" w:hAnsiTheme="minorHAnsi"/>
          <w:sz w:val="22"/>
          <w:szCs w:val="22"/>
        </w:rPr>
        <w:t xml:space="preserve">the </w:t>
      </w:r>
      <w:r w:rsidRPr="000A0889">
        <w:rPr>
          <w:rFonts w:asciiTheme="minorHAnsi" w:hAnsiTheme="minorHAnsi"/>
          <w:sz w:val="22"/>
          <w:szCs w:val="22"/>
        </w:rPr>
        <w:t>merger goes through</w:t>
      </w:r>
      <w:r w:rsidR="000A0889" w:rsidRPr="000A0889">
        <w:rPr>
          <w:rFonts w:asciiTheme="minorHAnsi" w:hAnsiTheme="minorHAnsi"/>
          <w:sz w:val="22"/>
          <w:szCs w:val="22"/>
        </w:rPr>
        <w:t>, they</w:t>
      </w:r>
      <w:r w:rsidRPr="000A0889">
        <w:rPr>
          <w:rFonts w:asciiTheme="minorHAnsi" w:hAnsiTheme="minorHAnsi"/>
          <w:sz w:val="22"/>
          <w:szCs w:val="22"/>
        </w:rPr>
        <w:t xml:space="preserve"> will b</w:t>
      </w:r>
      <w:r w:rsidR="000A0889" w:rsidRPr="000A0889">
        <w:rPr>
          <w:rFonts w:asciiTheme="minorHAnsi" w:hAnsiTheme="minorHAnsi"/>
          <w:sz w:val="22"/>
          <w:szCs w:val="22"/>
        </w:rPr>
        <w:t>ecom</w:t>
      </w:r>
      <w:r w:rsidRPr="000A0889">
        <w:rPr>
          <w:rFonts w:asciiTheme="minorHAnsi" w:hAnsiTheme="minorHAnsi"/>
          <w:sz w:val="22"/>
          <w:szCs w:val="22"/>
        </w:rPr>
        <w:t xml:space="preserve">e </w:t>
      </w:r>
      <w:r w:rsidR="000A0889" w:rsidRPr="000A0889">
        <w:rPr>
          <w:rFonts w:asciiTheme="minorHAnsi" w:hAnsiTheme="minorHAnsi"/>
          <w:sz w:val="22"/>
          <w:szCs w:val="22"/>
        </w:rPr>
        <w:t xml:space="preserve">the </w:t>
      </w:r>
      <w:r w:rsidRPr="000A0889">
        <w:rPr>
          <w:rFonts w:asciiTheme="minorHAnsi" w:hAnsiTheme="minorHAnsi"/>
          <w:sz w:val="22"/>
          <w:szCs w:val="22"/>
        </w:rPr>
        <w:t xml:space="preserve">fifth largest university in </w:t>
      </w:r>
      <w:r w:rsidR="0039449A" w:rsidRPr="000A0889">
        <w:rPr>
          <w:rFonts w:asciiTheme="minorHAnsi" w:hAnsiTheme="minorHAnsi"/>
          <w:sz w:val="22"/>
          <w:szCs w:val="22"/>
        </w:rPr>
        <w:t>Philadelphia</w:t>
      </w:r>
      <w:r w:rsidRPr="000A0889">
        <w:rPr>
          <w:rFonts w:asciiTheme="minorHAnsi" w:hAnsiTheme="minorHAnsi"/>
          <w:sz w:val="22"/>
          <w:szCs w:val="22"/>
        </w:rPr>
        <w:t>.</w:t>
      </w:r>
    </w:p>
    <w:p w:rsidR="00374DD6" w:rsidRPr="000A0889" w:rsidRDefault="006D4EF2" w:rsidP="00374DD6">
      <w:pPr>
        <w:numPr>
          <w:ilvl w:val="1"/>
          <w:numId w:val="1"/>
        </w:numPr>
        <w:rPr>
          <w:rFonts w:asciiTheme="minorHAnsi" w:hAnsiTheme="minorHAnsi"/>
          <w:sz w:val="22"/>
          <w:szCs w:val="22"/>
        </w:rPr>
      </w:pPr>
      <w:r w:rsidRPr="000A0889">
        <w:rPr>
          <w:rFonts w:asciiTheme="minorHAnsi" w:hAnsiTheme="minorHAnsi"/>
          <w:sz w:val="22"/>
          <w:szCs w:val="22"/>
        </w:rPr>
        <w:t>Post will be starting women’s ice hockey in 2016-17</w:t>
      </w:r>
      <w:r w:rsidR="000A0889" w:rsidRPr="000A0889">
        <w:rPr>
          <w:rFonts w:asciiTheme="minorHAnsi" w:hAnsiTheme="minorHAnsi"/>
          <w:sz w:val="22"/>
          <w:szCs w:val="22"/>
        </w:rPr>
        <w:t>.</w:t>
      </w:r>
    </w:p>
    <w:p w:rsidR="00305B5C" w:rsidRPr="006A79B9" w:rsidRDefault="00305B5C" w:rsidP="00305B5C">
      <w:pPr>
        <w:ind w:left="720"/>
        <w:rPr>
          <w:rFonts w:asciiTheme="minorHAnsi" w:hAnsiTheme="minorHAnsi"/>
          <w:sz w:val="22"/>
          <w:szCs w:val="22"/>
        </w:rPr>
      </w:pPr>
    </w:p>
    <w:p w:rsidR="00305B5C" w:rsidRDefault="005C7A5E" w:rsidP="00305B5C">
      <w:pPr>
        <w:numPr>
          <w:ilvl w:val="0"/>
          <w:numId w:val="1"/>
        </w:numPr>
        <w:rPr>
          <w:rFonts w:asciiTheme="minorHAnsi" w:hAnsiTheme="minorHAnsi"/>
          <w:sz w:val="22"/>
          <w:szCs w:val="22"/>
        </w:rPr>
      </w:pPr>
      <w:r>
        <w:rPr>
          <w:rFonts w:asciiTheme="minorHAnsi" w:hAnsiTheme="minorHAnsi"/>
          <w:sz w:val="22"/>
          <w:szCs w:val="22"/>
        </w:rPr>
        <w:t>Other Business</w:t>
      </w:r>
    </w:p>
    <w:p w:rsidR="005C7A5E" w:rsidRDefault="005C7A5E" w:rsidP="005C7A5E">
      <w:pPr>
        <w:numPr>
          <w:ilvl w:val="1"/>
          <w:numId w:val="1"/>
        </w:numPr>
        <w:rPr>
          <w:rFonts w:asciiTheme="minorHAnsi" w:hAnsiTheme="minorHAnsi"/>
          <w:sz w:val="22"/>
          <w:szCs w:val="22"/>
        </w:rPr>
      </w:pPr>
      <w:r>
        <w:rPr>
          <w:rFonts w:asciiTheme="minorHAnsi" w:hAnsiTheme="minorHAnsi"/>
          <w:sz w:val="22"/>
          <w:szCs w:val="22"/>
        </w:rPr>
        <w:t>Dr. Patrick Sime inquired abo</w:t>
      </w:r>
      <w:r w:rsidR="000A0889">
        <w:rPr>
          <w:rFonts w:asciiTheme="minorHAnsi" w:hAnsiTheme="minorHAnsi"/>
          <w:sz w:val="22"/>
          <w:szCs w:val="22"/>
        </w:rPr>
        <w:t>ut the NCAA.com site featuring March M</w:t>
      </w:r>
      <w:r>
        <w:rPr>
          <w:rFonts w:asciiTheme="minorHAnsi" w:hAnsiTheme="minorHAnsi"/>
          <w:sz w:val="22"/>
          <w:szCs w:val="22"/>
        </w:rPr>
        <w:t>adness brackets</w:t>
      </w:r>
      <w:r w:rsidR="000A0889">
        <w:rPr>
          <w:rFonts w:asciiTheme="minorHAnsi" w:hAnsiTheme="minorHAnsi"/>
          <w:sz w:val="22"/>
          <w:szCs w:val="22"/>
        </w:rPr>
        <w:t xml:space="preserve"> in light of the NCAA regulations on gambling.  Dan explained that it is only considered gambling if you wager or risk losing something in order to win something.  Simply submitting a bracket is not in violation of the NCAA rules.</w:t>
      </w:r>
    </w:p>
    <w:p w:rsidR="000A0889" w:rsidRPr="006A79B9" w:rsidRDefault="000A0889" w:rsidP="005C7A5E">
      <w:pPr>
        <w:numPr>
          <w:ilvl w:val="1"/>
          <w:numId w:val="1"/>
        </w:numPr>
        <w:rPr>
          <w:rFonts w:asciiTheme="minorHAnsi" w:hAnsiTheme="minorHAnsi"/>
          <w:sz w:val="22"/>
          <w:szCs w:val="22"/>
        </w:rPr>
      </w:pPr>
      <w:r>
        <w:rPr>
          <w:rFonts w:asciiTheme="minorHAnsi" w:hAnsiTheme="minorHAnsi"/>
          <w:sz w:val="22"/>
          <w:szCs w:val="22"/>
        </w:rPr>
        <w:t>The next meeting agenda will include the “CACC FAR Statement.”</w:t>
      </w:r>
    </w:p>
    <w:p w:rsidR="006A79B9" w:rsidRPr="006A79B9" w:rsidRDefault="006A79B9" w:rsidP="006A79B9">
      <w:pPr>
        <w:ind w:left="720"/>
        <w:rPr>
          <w:rFonts w:asciiTheme="minorHAnsi" w:hAnsiTheme="minorHAnsi"/>
          <w:sz w:val="22"/>
          <w:szCs w:val="22"/>
        </w:rPr>
      </w:pPr>
    </w:p>
    <w:p w:rsidR="00767AC6" w:rsidRPr="006A79B9" w:rsidRDefault="00305B5C" w:rsidP="00767AC6">
      <w:pPr>
        <w:numPr>
          <w:ilvl w:val="0"/>
          <w:numId w:val="1"/>
        </w:numPr>
        <w:rPr>
          <w:rFonts w:asciiTheme="minorHAnsi" w:hAnsiTheme="minorHAnsi"/>
          <w:sz w:val="22"/>
          <w:szCs w:val="22"/>
        </w:rPr>
      </w:pPr>
      <w:r w:rsidRPr="006A79B9">
        <w:rPr>
          <w:rFonts w:asciiTheme="minorHAnsi" w:hAnsiTheme="minorHAnsi"/>
          <w:sz w:val="22"/>
          <w:szCs w:val="22"/>
        </w:rPr>
        <w:t xml:space="preserve">Next meeting date – </w:t>
      </w:r>
      <w:r w:rsidR="00BD2DA1" w:rsidRPr="006A79B9">
        <w:rPr>
          <w:rFonts w:asciiTheme="minorHAnsi" w:hAnsiTheme="minorHAnsi"/>
          <w:sz w:val="22"/>
          <w:szCs w:val="22"/>
        </w:rPr>
        <w:t>Friday, October 7</w:t>
      </w:r>
      <w:r w:rsidR="00BD2DA1" w:rsidRPr="006A79B9">
        <w:rPr>
          <w:rFonts w:asciiTheme="minorHAnsi" w:hAnsiTheme="minorHAnsi"/>
          <w:sz w:val="22"/>
          <w:szCs w:val="22"/>
          <w:vertAlign w:val="superscript"/>
        </w:rPr>
        <w:t>th</w:t>
      </w:r>
      <w:r w:rsidR="00767AC6" w:rsidRPr="006A79B9">
        <w:rPr>
          <w:rFonts w:asciiTheme="minorHAnsi" w:hAnsiTheme="minorHAnsi"/>
          <w:sz w:val="22"/>
          <w:szCs w:val="22"/>
        </w:rPr>
        <w:t>, 2016</w:t>
      </w:r>
    </w:p>
    <w:p w:rsidR="007B2B15" w:rsidRPr="00C44568" w:rsidRDefault="007B2B15" w:rsidP="007B2B15">
      <w:pPr>
        <w:ind w:left="720"/>
        <w:rPr>
          <w:rFonts w:asciiTheme="minorHAnsi" w:hAnsiTheme="minorHAnsi"/>
          <w:b/>
          <w:i/>
          <w:sz w:val="22"/>
          <w:szCs w:val="22"/>
        </w:rPr>
      </w:pPr>
    </w:p>
    <w:p w:rsidR="00305B5C" w:rsidRPr="00C44568" w:rsidRDefault="00C44568" w:rsidP="00C44568">
      <w:pPr>
        <w:rPr>
          <w:rFonts w:asciiTheme="minorHAnsi" w:hAnsiTheme="minorHAnsi"/>
          <w:b/>
          <w:i/>
          <w:sz w:val="22"/>
          <w:szCs w:val="22"/>
        </w:rPr>
      </w:pPr>
      <w:r w:rsidRPr="00C44568">
        <w:rPr>
          <w:rFonts w:asciiTheme="minorHAnsi" w:hAnsiTheme="minorHAnsi"/>
          <w:b/>
          <w:i/>
          <w:sz w:val="22"/>
          <w:szCs w:val="22"/>
        </w:rPr>
        <w:t>Meeting adjourned</w:t>
      </w:r>
      <w:r w:rsidR="00CB6BF5" w:rsidRPr="00C44568">
        <w:rPr>
          <w:rFonts w:asciiTheme="minorHAnsi" w:hAnsiTheme="minorHAnsi"/>
          <w:b/>
          <w:i/>
          <w:sz w:val="22"/>
          <w:szCs w:val="22"/>
        </w:rPr>
        <w:t xml:space="preserve"> at 12:58PM</w:t>
      </w:r>
    </w:p>
    <w:p w:rsidR="00F95914" w:rsidRDefault="00F95914"/>
    <w:sectPr w:rsidR="00F95914" w:rsidSect="007B2B15">
      <w:headerReference w:type="default" r:id="rId8"/>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AC7" w:rsidRDefault="008E4AC7" w:rsidP="008D6939">
      <w:r>
        <w:separator/>
      </w:r>
    </w:p>
  </w:endnote>
  <w:endnote w:type="continuationSeparator" w:id="0">
    <w:p w:rsidR="008E4AC7" w:rsidRDefault="008E4AC7" w:rsidP="008D6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963355"/>
      <w:docPartObj>
        <w:docPartGallery w:val="Page Numbers (Bottom of Page)"/>
        <w:docPartUnique/>
      </w:docPartObj>
    </w:sdtPr>
    <w:sdtEndPr/>
    <w:sdtContent>
      <w:sdt>
        <w:sdtPr>
          <w:id w:val="-1705238520"/>
          <w:docPartObj>
            <w:docPartGallery w:val="Page Numbers (Top of Page)"/>
            <w:docPartUnique/>
          </w:docPartObj>
        </w:sdtPr>
        <w:sdtEndPr/>
        <w:sdtContent>
          <w:p w:rsidR="008F5D8C" w:rsidRDefault="008F5D8C">
            <w:pPr>
              <w:pStyle w:val="Footer"/>
            </w:pPr>
            <w:r>
              <w:t xml:space="preserve">Page </w:t>
            </w:r>
            <w:r>
              <w:rPr>
                <w:b/>
                <w:bCs/>
                <w:szCs w:val="24"/>
              </w:rPr>
              <w:fldChar w:fldCharType="begin"/>
            </w:r>
            <w:r>
              <w:rPr>
                <w:b/>
                <w:bCs/>
              </w:rPr>
              <w:instrText xml:space="preserve"> PAGE </w:instrText>
            </w:r>
            <w:r>
              <w:rPr>
                <w:b/>
                <w:bCs/>
                <w:szCs w:val="24"/>
              </w:rPr>
              <w:fldChar w:fldCharType="separate"/>
            </w:r>
            <w:r w:rsidR="00497975">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97975">
              <w:rPr>
                <w:b/>
                <w:bCs/>
                <w:noProof/>
              </w:rPr>
              <w:t>6</w:t>
            </w:r>
            <w:r>
              <w:rPr>
                <w:b/>
                <w:bCs/>
                <w:szCs w:val="24"/>
              </w:rPr>
              <w:fldChar w:fldCharType="end"/>
            </w:r>
          </w:p>
        </w:sdtContent>
      </w:sdt>
    </w:sdtContent>
  </w:sdt>
  <w:p w:rsidR="008F5D8C" w:rsidRDefault="008F5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AC7" w:rsidRDefault="008E4AC7" w:rsidP="008D6939">
      <w:r>
        <w:separator/>
      </w:r>
    </w:p>
  </w:footnote>
  <w:footnote w:type="continuationSeparator" w:id="0">
    <w:p w:rsidR="008E4AC7" w:rsidRDefault="008E4AC7" w:rsidP="008D69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6939" w:rsidRDefault="008D6939">
    <w:pPr>
      <w:pStyle w:val="Header"/>
    </w:pPr>
    <w:r>
      <w:t>Attachment #4</w:t>
    </w:r>
  </w:p>
  <w:p w:rsidR="008D6939" w:rsidRDefault="008D6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95DC4"/>
    <w:multiLevelType w:val="hybridMultilevel"/>
    <w:tmpl w:val="444EDF0E"/>
    <w:lvl w:ilvl="0" w:tplc="779C14DA">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7B443E4"/>
    <w:multiLevelType w:val="hybridMultilevel"/>
    <w:tmpl w:val="7804CED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B5C"/>
    <w:rsid w:val="00026634"/>
    <w:rsid w:val="00036051"/>
    <w:rsid w:val="00037D65"/>
    <w:rsid w:val="0004008F"/>
    <w:rsid w:val="00062600"/>
    <w:rsid w:val="000A0889"/>
    <w:rsid w:val="001032C1"/>
    <w:rsid w:val="00111DE2"/>
    <w:rsid w:val="00151F62"/>
    <w:rsid w:val="001F7472"/>
    <w:rsid w:val="002307A4"/>
    <w:rsid w:val="00243038"/>
    <w:rsid w:val="0024552D"/>
    <w:rsid w:val="002503B1"/>
    <w:rsid w:val="002732F5"/>
    <w:rsid w:val="002B0982"/>
    <w:rsid w:val="00305B5C"/>
    <w:rsid w:val="003270F6"/>
    <w:rsid w:val="00362697"/>
    <w:rsid w:val="00374DD6"/>
    <w:rsid w:val="00383C7F"/>
    <w:rsid w:val="00387321"/>
    <w:rsid w:val="003879CE"/>
    <w:rsid w:val="0039449A"/>
    <w:rsid w:val="003A0477"/>
    <w:rsid w:val="003C72F5"/>
    <w:rsid w:val="00436DA8"/>
    <w:rsid w:val="00452933"/>
    <w:rsid w:val="004817EF"/>
    <w:rsid w:val="00497975"/>
    <w:rsid w:val="004B0C37"/>
    <w:rsid w:val="004C2321"/>
    <w:rsid w:val="004D244E"/>
    <w:rsid w:val="004F5791"/>
    <w:rsid w:val="005001D1"/>
    <w:rsid w:val="00503400"/>
    <w:rsid w:val="005068FE"/>
    <w:rsid w:val="0053123E"/>
    <w:rsid w:val="0056014D"/>
    <w:rsid w:val="005613A7"/>
    <w:rsid w:val="00571411"/>
    <w:rsid w:val="0057236F"/>
    <w:rsid w:val="00596EF8"/>
    <w:rsid w:val="005A1216"/>
    <w:rsid w:val="005B3D66"/>
    <w:rsid w:val="005C119E"/>
    <w:rsid w:val="005C7A5E"/>
    <w:rsid w:val="005D684B"/>
    <w:rsid w:val="005D6B02"/>
    <w:rsid w:val="005E61B8"/>
    <w:rsid w:val="0065655C"/>
    <w:rsid w:val="00685B30"/>
    <w:rsid w:val="006A4EE3"/>
    <w:rsid w:val="006A79B9"/>
    <w:rsid w:val="006D01A2"/>
    <w:rsid w:val="006D4EF2"/>
    <w:rsid w:val="006E2E49"/>
    <w:rsid w:val="00726524"/>
    <w:rsid w:val="00730A25"/>
    <w:rsid w:val="007345F0"/>
    <w:rsid w:val="0073460E"/>
    <w:rsid w:val="007422D6"/>
    <w:rsid w:val="00767AC6"/>
    <w:rsid w:val="007916B4"/>
    <w:rsid w:val="007B2B15"/>
    <w:rsid w:val="007B2BFE"/>
    <w:rsid w:val="008157DB"/>
    <w:rsid w:val="00826346"/>
    <w:rsid w:val="00852507"/>
    <w:rsid w:val="00854B73"/>
    <w:rsid w:val="008D6939"/>
    <w:rsid w:val="008E4AC7"/>
    <w:rsid w:val="008E794F"/>
    <w:rsid w:val="008F5D8C"/>
    <w:rsid w:val="00943998"/>
    <w:rsid w:val="00945092"/>
    <w:rsid w:val="00950962"/>
    <w:rsid w:val="009526DA"/>
    <w:rsid w:val="00961B05"/>
    <w:rsid w:val="00980A9A"/>
    <w:rsid w:val="00990A4B"/>
    <w:rsid w:val="009D5D62"/>
    <w:rsid w:val="009F747D"/>
    <w:rsid w:val="00A822B8"/>
    <w:rsid w:val="00AA708B"/>
    <w:rsid w:val="00AC4D87"/>
    <w:rsid w:val="00AE271A"/>
    <w:rsid w:val="00AE6AA5"/>
    <w:rsid w:val="00B315FE"/>
    <w:rsid w:val="00B354D8"/>
    <w:rsid w:val="00B46C3D"/>
    <w:rsid w:val="00B92D3F"/>
    <w:rsid w:val="00BD2DA1"/>
    <w:rsid w:val="00BD76B7"/>
    <w:rsid w:val="00C228FE"/>
    <w:rsid w:val="00C44568"/>
    <w:rsid w:val="00C6285E"/>
    <w:rsid w:val="00C954C3"/>
    <w:rsid w:val="00CA218E"/>
    <w:rsid w:val="00CB6BF5"/>
    <w:rsid w:val="00CE0873"/>
    <w:rsid w:val="00D10500"/>
    <w:rsid w:val="00D15B72"/>
    <w:rsid w:val="00D50990"/>
    <w:rsid w:val="00D57F5C"/>
    <w:rsid w:val="00D830DE"/>
    <w:rsid w:val="00DE16BE"/>
    <w:rsid w:val="00E374A1"/>
    <w:rsid w:val="00E72F14"/>
    <w:rsid w:val="00E748AC"/>
    <w:rsid w:val="00E84CC2"/>
    <w:rsid w:val="00E85585"/>
    <w:rsid w:val="00EA1484"/>
    <w:rsid w:val="00EB6B45"/>
    <w:rsid w:val="00ED7929"/>
    <w:rsid w:val="00EF1A6E"/>
    <w:rsid w:val="00F233B8"/>
    <w:rsid w:val="00F4741E"/>
    <w:rsid w:val="00F546A3"/>
    <w:rsid w:val="00F61DBB"/>
    <w:rsid w:val="00F6509C"/>
    <w:rsid w:val="00F828CF"/>
    <w:rsid w:val="00F85CA9"/>
    <w:rsid w:val="00F95914"/>
    <w:rsid w:val="00FB1674"/>
    <w:rsid w:val="00FD31CC"/>
    <w:rsid w:val="00FE4980"/>
    <w:rsid w:val="00FF45B1"/>
    <w:rsid w:val="00FF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097A"/>
  <w15:chartTrackingRefBased/>
  <w15:docId w15:val="{10866FEB-EBD7-4736-947A-630FB21A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05B5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05B5C"/>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5B5C"/>
    <w:rPr>
      <w:rFonts w:ascii="Times New Roman" w:eastAsia="Times New Roman" w:hAnsi="Times New Roman" w:cs="Times New Roman"/>
      <w:b/>
      <w:bCs/>
      <w:sz w:val="24"/>
      <w:szCs w:val="20"/>
      <w:u w:val="single"/>
    </w:rPr>
  </w:style>
  <w:style w:type="paragraph" w:styleId="ListParagraph">
    <w:name w:val="List Paragraph"/>
    <w:basedOn w:val="Normal"/>
    <w:uiPriority w:val="34"/>
    <w:qFormat/>
    <w:rsid w:val="00305B5C"/>
    <w:pPr>
      <w:ind w:left="720"/>
    </w:pPr>
  </w:style>
  <w:style w:type="paragraph" w:styleId="NormalWeb">
    <w:name w:val="Normal (Web)"/>
    <w:basedOn w:val="Normal"/>
    <w:uiPriority w:val="99"/>
    <w:unhideWhenUsed/>
    <w:rsid w:val="00305B5C"/>
    <w:pPr>
      <w:spacing w:before="100" w:beforeAutospacing="1" w:after="100" w:afterAutospacing="1"/>
    </w:pPr>
    <w:rPr>
      <w:szCs w:val="24"/>
    </w:rPr>
  </w:style>
  <w:style w:type="character" w:styleId="Strong">
    <w:name w:val="Strong"/>
    <w:basedOn w:val="DefaultParagraphFont"/>
    <w:uiPriority w:val="22"/>
    <w:qFormat/>
    <w:rsid w:val="00305B5C"/>
    <w:rPr>
      <w:b/>
      <w:bCs/>
    </w:rPr>
  </w:style>
  <w:style w:type="character" w:customStyle="1" w:styleId="apple-converted-space">
    <w:name w:val="apple-converted-space"/>
    <w:basedOn w:val="DefaultParagraphFont"/>
    <w:rsid w:val="00305B5C"/>
  </w:style>
  <w:style w:type="paragraph" w:styleId="NoSpacing">
    <w:name w:val="No Spacing"/>
    <w:uiPriority w:val="1"/>
    <w:qFormat/>
    <w:rsid w:val="00305B5C"/>
    <w:pPr>
      <w:spacing w:after="0" w:line="240" w:lineRule="auto"/>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D6939"/>
    <w:pPr>
      <w:tabs>
        <w:tab w:val="center" w:pos="4680"/>
        <w:tab w:val="right" w:pos="9360"/>
      </w:tabs>
    </w:pPr>
  </w:style>
  <w:style w:type="character" w:customStyle="1" w:styleId="HeaderChar">
    <w:name w:val="Header Char"/>
    <w:basedOn w:val="DefaultParagraphFont"/>
    <w:link w:val="Header"/>
    <w:uiPriority w:val="99"/>
    <w:rsid w:val="008D693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D6939"/>
    <w:pPr>
      <w:tabs>
        <w:tab w:val="center" w:pos="4680"/>
        <w:tab w:val="right" w:pos="9360"/>
      </w:tabs>
    </w:pPr>
  </w:style>
  <w:style w:type="character" w:customStyle="1" w:styleId="FooterChar">
    <w:name w:val="Footer Char"/>
    <w:basedOn w:val="DefaultParagraphFont"/>
    <w:link w:val="Footer"/>
    <w:uiPriority w:val="99"/>
    <w:rsid w:val="008D6939"/>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6</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O'Brien</dc:creator>
  <cp:keywords/>
  <dc:description/>
  <cp:lastModifiedBy>Ellen O'Brien</cp:lastModifiedBy>
  <cp:revision>129</cp:revision>
  <dcterms:created xsi:type="dcterms:W3CDTF">2016-03-28T19:43:00Z</dcterms:created>
  <dcterms:modified xsi:type="dcterms:W3CDTF">2016-04-12T15:23:00Z</dcterms:modified>
</cp:coreProperties>
</file>