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6309B2" w14:textId="77777777" w:rsidR="00037E2E" w:rsidRDefault="00037E2E"/>
    <w:p w14:paraId="3EB104C7" w14:textId="2ED35A60" w:rsidR="00037E2E" w:rsidRPr="00037E2E" w:rsidRDefault="00037E2E" w:rsidP="00037E2E">
      <w:pPr>
        <w:jc w:val="center"/>
        <w:rPr>
          <w:b/>
          <w:bCs/>
          <w:sz w:val="26"/>
          <w:szCs w:val="26"/>
        </w:rPr>
      </w:pPr>
      <w:r w:rsidRPr="00037E2E">
        <w:rPr>
          <w:b/>
          <w:bCs/>
          <w:sz w:val="26"/>
          <w:szCs w:val="26"/>
        </w:rPr>
        <w:t>GRACIE GOLD BIOGRAPHY</w:t>
      </w:r>
    </w:p>
    <w:p w14:paraId="5E454540" w14:textId="77777777" w:rsidR="00037E2E" w:rsidRPr="00037E2E" w:rsidRDefault="00037E2E" w:rsidP="00037E2E">
      <w:pPr>
        <w:rPr>
          <w:sz w:val="26"/>
          <w:szCs w:val="26"/>
        </w:rPr>
      </w:pPr>
      <w:r w:rsidRPr="00037E2E">
        <w:rPr>
          <w:sz w:val="26"/>
          <w:szCs w:val="26"/>
        </w:rPr>
        <w:t>Gracie Gold has lived up to her name in more ways than one. Known as the “golden girl” of American figure skating, she captured the hearts of fans worldwide with her dazzling performances and radiant presence on the ice. Twice crowned U.S. National Champion, Gracie became the face of American figure skating in the mid-2010s, leading Team USA to a bronze medal at the 2014 Sochi Winter Olympics. With her trademark smile and elegant skating, she embodied the dream of Olympic glory for a new generation of fans.</w:t>
      </w:r>
    </w:p>
    <w:p w14:paraId="227E83D1" w14:textId="17540264" w:rsidR="00037E2E" w:rsidRPr="00037E2E" w:rsidRDefault="00037E2E" w:rsidP="00037E2E">
      <w:pPr>
        <w:rPr>
          <w:sz w:val="26"/>
          <w:szCs w:val="26"/>
        </w:rPr>
      </w:pPr>
      <w:r w:rsidRPr="00037E2E">
        <w:rPr>
          <w:sz w:val="26"/>
          <w:szCs w:val="26"/>
        </w:rPr>
        <w:t>But behind the sparkle, Gracie faced her toughest battles off the ice. In the years following her rise, she struggled with depression, anxiety, and an eating disorder. Eventually, she made the courageous decision to step away from competition, entering rehab to prioritize her mental health. Her journey back to the ice was not about medals but about rediscovering her love for skating and proving that resilience can be every bit as powerful as winning gold.</w:t>
      </w:r>
    </w:p>
    <w:p w14:paraId="6A939B0D" w14:textId="77777777" w:rsidR="00037E2E" w:rsidRPr="00037E2E" w:rsidRDefault="00037E2E" w:rsidP="00037E2E">
      <w:pPr>
        <w:rPr>
          <w:sz w:val="26"/>
          <w:szCs w:val="26"/>
        </w:rPr>
      </w:pPr>
      <w:r w:rsidRPr="00037E2E">
        <w:rPr>
          <w:sz w:val="26"/>
          <w:szCs w:val="26"/>
        </w:rPr>
        <w:t>Today, Gracie has transformed her personal struggles into a mission. She is a passionate advocate for mental health awareness in sports, dedicating herself to helping young athletes navigate the pressures of competition with compassion and honesty. Her openness about her own journey has made her one of the most important voices in the conversation around athlete wellness.</w:t>
      </w:r>
    </w:p>
    <w:p w14:paraId="3BB02F6B" w14:textId="77777777" w:rsidR="00037E2E" w:rsidRPr="00037E2E" w:rsidRDefault="00037E2E" w:rsidP="00037E2E">
      <w:pPr>
        <w:rPr>
          <w:sz w:val="26"/>
          <w:szCs w:val="26"/>
        </w:rPr>
      </w:pPr>
      <w:r w:rsidRPr="00037E2E">
        <w:rPr>
          <w:sz w:val="26"/>
          <w:szCs w:val="26"/>
        </w:rPr>
        <w:t>Gracie is now a New York Times bestselling author, sharing her story with unflinching honesty, and continues to inspire as a commentator for the Olympic Channel. Off the broadcast stage, she still graces the ice — performing in shows around the world, reminding audiences of the artistry and joy that first made her a star.</w:t>
      </w:r>
    </w:p>
    <w:p w14:paraId="710B4327" w14:textId="7117F2B6" w:rsidR="00037E2E" w:rsidRPr="00037E2E" w:rsidRDefault="00037E2E" w:rsidP="00037E2E">
      <w:pPr>
        <w:rPr>
          <w:sz w:val="26"/>
          <w:szCs w:val="26"/>
        </w:rPr>
      </w:pPr>
      <w:r w:rsidRPr="00037E2E">
        <w:rPr>
          <w:sz w:val="26"/>
          <w:szCs w:val="26"/>
        </w:rPr>
        <w:t>From golden triumphs to personal redemption, Gracie Gold’s legacy is no longer just about medals, but about courage, advocacy, and giving hope to others.</w:t>
      </w:r>
    </w:p>
    <w:p w14:paraId="492D4578" w14:textId="77777777" w:rsidR="00037E2E" w:rsidRDefault="00037E2E"/>
    <w:sectPr w:rsidR="00037E2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7E2E"/>
    <w:rsid w:val="00037E2E"/>
    <w:rsid w:val="002411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F9C2B8"/>
  <w15:chartTrackingRefBased/>
  <w15:docId w15:val="{2462ACE4-E4AC-4CBC-8F64-C58299E9B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37E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37E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37E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37E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37E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37E2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37E2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37E2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37E2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7E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37E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37E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37E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37E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37E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37E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37E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37E2E"/>
    <w:rPr>
      <w:rFonts w:eastAsiaTheme="majorEastAsia" w:cstheme="majorBidi"/>
      <w:color w:val="272727" w:themeColor="text1" w:themeTint="D8"/>
    </w:rPr>
  </w:style>
  <w:style w:type="paragraph" w:styleId="Title">
    <w:name w:val="Title"/>
    <w:basedOn w:val="Normal"/>
    <w:next w:val="Normal"/>
    <w:link w:val="TitleChar"/>
    <w:uiPriority w:val="10"/>
    <w:qFormat/>
    <w:rsid w:val="00037E2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7E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37E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37E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37E2E"/>
    <w:pPr>
      <w:spacing w:before="160"/>
      <w:jc w:val="center"/>
    </w:pPr>
    <w:rPr>
      <w:i/>
      <w:iCs/>
      <w:color w:val="404040" w:themeColor="text1" w:themeTint="BF"/>
    </w:rPr>
  </w:style>
  <w:style w:type="character" w:customStyle="1" w:styleId="QuoteChar">
    <w:name w:val="Quote Char"/>
    <w:basedOn w:val="DefaultParagraphFont"/>
    <w:link w:val="Quote"/>
    <w:uiPriority w:val="29"/>
    <w:rsid w:val="00037E2E"/>
    <w:rPr>
      <w:i/>
      <w:iCs/>
      <w:color w:val="404040" w:themeColor="text1" w:themeTint="BF"/>
    </w:rPr>
  </w:style>
  <w:style w:type="paragraph" w:styleId="ListParagraph">
    <w:name w:val="List Paragraph"/>
    <w:basedOn w:val="Normal"/>
    <w:uiPriority w:val="34"/>
    <w:qFormat/>
    <w:rsid w:val="00037E2E"/>
    <w:pPr>
      <w:ind w:left="720"/>
      <w:contextualSpacing/>
    </w:pPr>
  </w:style>
  <w:style w:type="character" w:styleId="IntenseEmphasis">
    <w:name w:val="Intense Emphasis"/>
    <w:basedOn w:val="DefaultParagraphFont"/>
    <w:uiPriority w:val="21"/>
    <w:qFormat/>
    <w:rsid w:val="00037E2E"/>
    <w:rPr>
      <w:i/>
      <w:iCs/>
      <w:color w:val="0F4761" w:themeColor="accent1" w:themeShade="BF"/>
    </w:rPr>
  </w:style>
  <w:style w:type="paragraph" w:styleId="IntenseQuote">
    <w:name w:val="Intense Quote"/>
    <w:basedOn w:val="Normal"/>
    <w:next w:val="Normal"/>
    <w:link w:val="IntenseQuoteChar"/>
    <w:uiPriority w:val="30"/>
    <w:qFormat/>
    <w:rsid w:val="00037E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37E2E"/>
    <w:rPr>
      <w:i/>
      <w:iCs/>
      <w:color w:val="0F4761" w:themeColor="accent1" w:themeShade="BF"/>
    </w:rPr>
  </w:style>
  <w:style w:type="character" w:styleId="IntenseReference">
    <w:name w:val="Intense Reference"/>
    <w:basedOn w:val="DefaultParagraphFont"/>
    <w:uiPriority w:val="32"/>
    <w:qFormat/>
    <w:rsid w:val="00037E2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276</Words>
  <Characters>1574</Characters>
  <Application>Microsoft Office Word</Application>
  <DocSecurity>0</DocSecurity>
  <Lines>13</Lines>
  <Paragraphs>3</Paragraphs>
  <ScaleCrop>false</ScaleCrop>
  <Company/>
  <LinksUpToDate>false</LinksUpToDate>
  <CharactersWithSpaces>1847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Tami Hahn</dc:creator>
  <cp:keywords/>
  <dc:description/>
  <cp:lastModifiedBy>Tami Hahn</cp:lastModifiedBy>
  <cp:revision>1</cp:revision>
  <dcterms:created xsi:type="dcterms:W3CDTF">2025-09-10T12:41:00Z</dcterms:created>
  <dcterms:modified xsi:type="dcterms:W3CDTF">2025-09-10T12:44:00Z</dcterms:modified>
</cp:coreProperties>
</file>