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EUROPA EN FAMILIA</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15N/16D</w:t>
      </w:r>
    </w:p>
    <w:p w:rsidR="00000000" w:rsidDel="00000000" w:rsidP="00000000" w:rsidRDefault="00000000" w:rsidRPr="00000000" w14:paraId="00000003">
      <w:pPr>
        <w:spacing w:after="0" w:line="240" w:lineRule="auto"/>
        <w:jc w:val="center"/>
        <w:rPr>
          <w:color w:val="002060"/>
          <w:sz w:val="48"/>
          <w:szCs w:val="48"/>
        </w:rPr>
      </w:pPr>
      <w:r w:rsidDel="00000000" w:rsidR="00000000" w:rsidRPr="00000000">
        <w:rPr>
          <w:color w:val="002060"/>
          <w:rtl w:val="0"/>
        </w:rPr>
        <w:t xml:space="preserve">(París, Ginebra, Venecia, Toscana, Florencia, Roma, Barcelona, Toledo, Madrid)</w:t>
      </w:r>
      <w:r w:rsidDel="00000000" w:rsidR="00000000" w:rsidRPr="00000000">
        <w:rPr>
          <w:rtl w:val="0"/>
        </w:rPr>
      </w:r>
    </w:p>
    <w:p w:rsidR="00000000" w:rsidDel="00000000" w:rsidP="00000000" w:rsidRDefault="00000000" w:rsidRPr="00000000" w14:paraId="00000004">
      <w:pPr>
        <w:spacing w:after="0" w:line="240" w:lineRule="auto"/>
        <w:jc w:val="center"/>
        <w:rPr>
          <w:color w:val="002060"/>
          <w:sz w:val="20"/>
          <w:szCs w:val="20"/>
        </w:rPr>
      </w:pPr>
      <w:r w:rsidDel="00000000" w:rsidR="00000000" w:rsidRPr="00000000">
        <w:rPr>
          <w:rtl w:val="0"/>
        </w:rPr>
      </w:r>
    </w:p>
    <w:p w:rsidR="00000000" w:rsidDel="00000000" w:rsidP="00000000" w:rsidRDefault="00000000" w:rsidRPr="00000000" w14:paraId="00000005">
      <w:pPr>
        <w:pBdr>
          <w:bottom w:color="000000" w:space="1" w:sz="6" w:val="single"/>
        </w:pBdr>
        <w:rPr>
          <w:color w:val="1f3864"/>
        </w:rPr>
      </w:pPr>
      <w:bookmarkStart w:colFirst="0" w:colLast="0" w:name="_heading=h.30j0zll" w:id="0"/>
      <w:bookmarkEnd w:id="0"/>
      <w:r w:rsidDel="00000000" w:rsidR="00000000" w:rsidRPr="00000000">
        <w:rPr>
          <w:b w:val="1"/>
          <w:bCs w:val="1"/>
          <w:color w:val="1f3864"/>
          <w:rtl w:val="0"/>
        </w:rPr>
        <w:t xml:space="preserve">SALIDA PUNTUAL: </w:t>
      </w:r>
      <w:r w:rsidDel="00000000" w:rsidR="00000000" w:rsidRPr="00000000">
        <w:rPr>
          <w:color w:val="1f3864"/>
          <w:rtl w:val="0"/>
        </w:rPr>
        <w:t xml:space="preserve">Del 05 al 20 de Julio de 2026.</w:t>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rPr>
        <w:drawing>
          <wp:inline distB="0" distT="0" distL="0" distR="0">
            <wp:extent cx="5610225" cy="1228725"/>
            <wp:effectExtent b="0" l="0" r="0" t="0"/>
            <wp:docPr id="2123175779"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6102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40" w:lineRule="auto"/>
        <w:rPr>
          <w:b w:val="1"/>
          <w:bCs w:val="1"/>
          <w:color w:val="002060"/>
          <w:sz w:val="12"/>
          <w:szCs w:val="12"/>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9">
      <w:pPr>
        <w:spacing w:after="0" w:line="240" w:lineRule="auto"/>
        <w:rPr>
          <w:b w:val="1"/>
          <w:bCs w:val="1"/>
          <w:color w:val="002060"/>
        </w:rPr>
      </w:pPr>
      <w:r w:rsidDel="00000000" w:rsidR="00000000" w:rsidRPr="00000000">
        <w:rPr>
          <w:b w:val="1"/>
          <w:bCs w:val="1"/>
          <w:color w:val="002060"/>
          <w:rtl w:val="0"/>
        </w:rPr>
        <w:t xml:space="preserve">05 DE JULIO: PARÍS</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Recogida en el aeropuerto para el check-in. Por la tarde, nos reuniremos en grupo para una visita panorámica de esta encantadora ciudad. Luego, paseo en bote por el Sena, donde tendrás también la opción de reservar una cena a bordo* y disfrutar de una vista única que nunca olvidarás. Por la noche, seguiremos encantados con un último paseo por la ciudad iluminada, con paradas estratégicas para sacar fotos imperdibles.</w:t>
      </w:r>
    </w:p>
    <w:p w:rsidR="00000000" w:rsidDel="00000000" w:rsidP="00000000" w:rsidRDefault="00000000" w:rsidRPr="00000000" w14:paraId="0000000B">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C">
      <w:pPr>
        <w:spacing w:after="0" w:line="240" w:lineRule="auto"/>
        <w:rPr>
          <w:b w:val="1"/>
          <w:bCs w:val="1"/>
          <w:color w:val="002060"/>
        </w:rPr>
      </w:pPr>
      <w:r w:rsidDel="00000000" w:rsidR="00000000" w:rsidRPr="00000000">
        <w:rPr>
          <w:b w:val="1"/>
          <w:bCs w:val="1"/>
          <w:color w:val="002060"/>
          <w:rtl w:val="0"/>
        </w:rPr>
        <w:t xml:space="preserve">06 DE JULIO: PARÍS</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Por la mañana, tendrás la oportunidad de fotos con una fotógrafa profesional*, para capturar tus mejores momentos en la ciudad más romántica del mundo. Por la tarde, no puedes perderte nuestro Pack París*: visita al icónico Louvre, para ver con tus propios ojos la Mona Lisa, y subida a la Torre Eiffel, para disfrutar de un panorama encantador de la ciudad.</w:t>
      </w:r>
    </w:p>
    <w:p w:rsidR="00000000" w:rsidDel="00000000" w:rsidP="00000000" w:rsidRDefault="00000000" w:rsidRPr="00000000" w14:paraId="0000000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F">
      <w:pPr>
        <w:spacing w:after="0" w:line="240" w:lineRule="auto"/>
        <w:rPr>
          <w:b w:val="1"/>
          <w:bCs w:val="1"/>
          <w:color w:val="002060"/>
        </w:rPr>
      </w:pPr>
      <w:r w:rsidDel="00000000" w:rsidR="00000000" w:rsidRPr="00000000">
        <w:rPr>
          <w:b w:val="1"/>
          <w:bCs w:val="1"/>
          <w:color w:val="002060"/>
          <w:rtl w:val="0"/>
        </w:rPr>
        <w:t xml:space="preserve">07 DE JULIO: PARÍS - </w:t>
      </w:r>
      <w:r w:rsidDel="00000000" w:rsidR="00000000" w:rsidRPr="00000000">
        <w:rPr>
          <w:b w:val="1"/>
          <w:bCs w:val="1"/>
          <w:color w:val="c55911"/>
          <w:rtl w:val="0"/>
        </w:rPr>
        <w:t xml:space="preserve">VERSALLES*</w:t>
      </w:r>
      <w:r w:rsidDel="00000000" w:rsidR="00000000" w:rsidRPr="00000000">
        <w:rPr>
          <w:rtl w:val="0"/>
        </w:rPr>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Hoy podrás seguir descubriendo París a tu ritmo o unirte a una visita opcional al Palacio de Versalles, antigua residencia de los reyes de Francia, y sus espectaculares jardines. El grupo se reunirá para un paseo guiado por Montmartre, pasando por el Moulin Rouge y la Basílica del Sacré-Cœur. Luego tendrás la tarde libre en el centro para almorzar, Más tarde continuaremos nuestro paseo por la zona de la Ópera, Galerías Lafayette y el Barrio Latino.</w:t>
      </w:r>
    </w:p>
    <w:p w:rsidR="00000000" w:rsidDel="00000000" w:rsidP="00000000" w:rsidRDefault="00000000" w:rsidRPr="00000000" w14:paraId="0000001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2">
      <w:pPr>
        <w:spacing w:after="0" w:line="240" w:lineRule="auto"/>
        <w:rPr>
          <w:b w:val="1"/>
          <w:bCs w:val="1"/>
          <w:color w:val="002060"/>
        </w:rPr>
      </w:pPr>
      <w:r w:rsidDel="00000000" w:rsidR="00000000" w:rsidRPr="00000000">
        <w:rPr>
          <w:b w:val="1"/>
          <w:bCs w:val="1"/>
          <w:color w:val="002060"/>
          <w:rtl w:val="0"/>
        </w:rPr>
        <w:t xml:space="preserve">08 DE JULIO: PARÍS - </w:t>
      </w:r>
      <w:r w:rsidDel="00000000" w:rsidR="00000000" w:rsidRPr="00000000">
        <w:rPr>
          <w:b w:val="1"/>
          <w:bCs w:val="1"/>
          <w:color w:val="c55911"/>
          <w:rtl w:val="0"/>
        </w:rPr>
        <w:t xml:space="preserve">EURODISNEY*</w:t>
      </w:r>
      <w:r w:rsidDel="00000000" w:rsidR="00000000" w:rsidRPr="00000000">
        <w:rPr>
          <w:rtl w:val="0"/>
        </w:rPr>
      </w:r>
    </w:p>
    <w:p w:rsidR="00000000" w:rsidDel="00000000" w:rsidP="00000000" w:rsidRDefault="00000000" w:rsidRPr="00000000" w14:paraId="00000013">
      <w:pPr>
        <w:spacing w:after="0" w:line="240" w:lineRule="auto"/>
        <w:rPr>
          <w:color w:val="002060"/>
        </w:rPr>
      </w:pPr>
      <w:r w:rsidDel="00000000" w:rsidR="00000000" w:rsidRPr="00000000">
        <w:rPr>
          <w:color w:val="002060"/>
          <w:rtl w:val="0"/>
        </w:rPr>
        <w:t xml:space="preserve">Tras el desayuno, tendrás la opción de sumergirte en la magia de Disneyland París* con una excursión </w:t>
      </w:r>
      <w:r w:rsidDel="00000000" w:rsidR="00000000" w:rsidRPr="00000000">
        <w:rPr>
          <w:color w:val="c55911"/>
          <w:u w:val="single"/>
          <w:rtl w:val="0"/>
        </w:rPr>
        <w:t xml:space="preserve">opcional</w:t>
      </w:r>
      <w:r w:rsidDel="00000000" w:rsidR="00000000" w:rsidRPr="00000000">
        <w:rPr>
          <w:color w:val="c55911"/>
          <w:rtl w:val="0"/>
        </w:rPr>
        <w:t xml:space="preserve"> </w:t>
      </w:r>
      <w:r w:rsidDel="00000000" w:rsidR="00000000" w:rsidRPr="00000000">
        <w:rPr>
          <w:color w:val="002060"/>
          <w:rtl w:val="0"/>
        </w:rPr>
        <w:t xml:space="preserve">u optar por explorar París a tu ritmo.</w:t>
      </w:r>
    </w:p>
    <w:p w:rsidR="00000000" w:rsidDel="00000000" w:rsidP="00000000" w:rsidRDefault="00000000" w:rsidRPr="00000000" w14:paraId="0000001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5">
      <w:pPr>
        <w:spacing w:after="0" w:line="240" w:lineRule="auto"/>
        <w:rPr>
          <w:b w:val="1"/>
          <w:bCs w:val="1"/>
          <w:color w:val="002060"/>
        </w:rPr>
      </w:pPr>
      <w:r w:rsidDel="00000000" w:rsidR="00000000" w:rsidRPr="00000000">
        <w:rPr>
          <w:b w:val="1"/>
          <w:bCs w:val="1"/>
          <w:color w:val="002060"/>
          <w:rtl w:val="0"/>
        </w:rPr>
        <w:t xml:space="preserve">09 DE JULIO: PARÍS - GINEBRA – REGIÓN ALPINA</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Viajamos hacia Ginebra, sede de importantes organismos internacionales como las Naciones Unidas. Daremos un paseo con el tour leader por sus rincones más representativos y podrás probar el famoso chocolate suizo. Luego, continuaremos hacia el sur para dormir en la región alpina.</w:t>
      </w:r>
    </w:p>
    <w:p w:rsidR="00000000" w:rsidDel="00000000" w:rsidP="00000000" w:rsidRDefault="00000000" w:rsidRPr="00000000" w14:paraId="00000017">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8">
      <w:pPr>
        <w:spacing w:after="0" w:line="240" w:lineRule="auto"/>
        <w:rPr>
          <w:b w:val="1"/>
          <w:bCs w:val="1"/>
          <w:color w:val="002060"/>
        </w:rPr>
      </w:pPr>
      <w:r w:rsidDel="00000000" w:rsidR="00000000" w:rsidRPr="00000000">
        <w:rPr>
          <w:b w:val="1"/>
          <w:bCs w:val="1"/>
          <w:color w:val="002060"/>
          <w:rtl w:val="0"/>
        </w:rPr>
        <w:t xml:space="preserve">10 DE JULIO: REGIÓN ALPINA - </w:t>
      </w:r>
      <w:r w:rsidDel="00000000" w:rsidR="00000000" w:rsidRPr="00000000">
        <w:rPr>
          <w:b w:val="1"/>
          <w:bCs w:val="1"/>
          <w:color w:val="c55911"/>
          <w:rtl w:val="0"/>
        </w:rPr>
        <w:t xml:space="preserve">ALPES*</w:t>
      </w:r>
      <w:r w:rsidDel="00000000" w:rsidR="00000000" w:rsidRPr="00000000">
        <w:rPr>
          <w:b w:val="1"/>
          <w:bCs w:val="1"/>
          <w:color w:val="002060"/>
          <w:rtl w:val="0"/>
        </w:rPr>
        <w:t xml:space="preserve"> - VENECIA</w:t>
      </w:r>
    </w:p>
    <w:p w:rsidR="00000000" w:rsidDel="00000000" w:rsidP="00000000" w:rsidRDefault="00000000" w:rsidRPr="00000000" w14:paraId="00000019">
      <w:pPr>
        <w:spacing w:after="0" w:line="240" w:lineRule="auto"/>
        <w:jc w:val="both"/>
        <w:rPr>
          <w:color w:val="002060"/>
        </w:rPr>
      </w:pPr>
      <w:r w:rsidDel="00000000" w:rsidR="00000000" w:rsidRPr="00000000">
        <w:rPr>
          <w:color w:val="002060"/>
          <w:rtl w:val="0"/>
        </w:rPr>
        <w:t xml:space="preserve">Después de desayunar, te ofreceremos la oportunidad de unirte a nuestra actividad </w:t>
      </w:r>
      <w:r w:rsidDel="00000000" w:rsidR="00000000" w:rsidRPr="00000000">
        <w:rPr>
          <w:color w:val="c55911"/>
          <w:u w:val="single"/>
          <w:rtl w:val="0"/>
        </w:rPr>
        <w:t xml:space="preserve">opcional</w:t>
      </w:r>
      <w:r w:rsidDel="00000000" w:rsidR="00000000" w:rsidRPr="00000000">
        <w:rPr>
          <w:color w:val="c55911"/>
          <w:rtl w:val="0"/>
        </w:rPr>
        <w:t xml:space="preserve"> </w:t>
      </w:r>
      <w:r w:rsidDel="00000000" w:rsidR="00000000" w:rsidRPr="00000000">
        <w:rPr>
          <w:color w:val="002060"/>
          <w:rtl w:val="0"/>
        </w:rPr>
        <w:t xml:space="preserve">Alpes Nevados, para vivir una experiencia inolvidable entre paisajes de ensueño. Al finalizar el paseo, continuaremos nuestro viaje hacia Venecia.</w:t>
      </w:r>
    </w:p>
    <w:p w:rsidR="00000000" w:rsidDel="00000000" w:rsidP="00000000" w:rsidRDefault="00000000" w:rsidRPr="00000000" w14:paraId="0000001A">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B">
      <w:pPr>
        <w:spacing w:after="0" w:line="240" w:lineRule="auto"/>
        <w:rPr>
          <w:b w:val="1"/>
          <w:bCs w:val="1"/>
          <w:color w:val="002060"/>
        </w:rPr>
      </w:pPr>
      <w:r w:rsidDel="00000000" w:rsidR="00000000" w:rsidRPr="00000000">
        <w:rPr>
          <w:b w:val="1"/>
          <w:bCs w:val="1"/>
          <w:color w:val="002060"/>
          <w:rtl w:val="0"/>
        </w:rPr>
        <w:t xml:space="preserve">11 DE JULIO: VENECIA - TOSCANA</w:t>
      </w:r>
    </w:p>
    <w:p w:rsidR="00000000" w:rsidDel="00000000" w:rsidP="00000000" w:rsidRDefault="00000000" w:rsidRPr="00000000" w14:paraId="0000001C">
      <w:pPr>
        <w:spacing w:after="0" w:line="240" w:lineRule="auto"/>
        <w:jc w:val="both"/>
        <w:rPr>
          <w:color w:val="002060"/>
        </w:rPr>
      </w:pPr>
      <w:r w:rsidDel="00000000" w:rsidR="00000000" w:rsidRPr="00000000">
        <w:rPr>
          <w:color w:val="002060"/>
          <w:rtl w:val="0"/>
        </w:rPr>
        <w:t xml:space="preserve">Empezamos el día con un paseo guiado por Venecia y una visita a una fábrica de cristal de Murano. Visitaremos la Plaza de San Marcos, donde admiraremos la majestuosa Basílica, el Palacio Ducal —joya del Renacimiento— y el famoso Puente de los Suspiros. Luego, disfrutarás de un almuerzo con tu grupo. Por la tarde, tendrás la opción de realizar un recorrido en góndola por la ciudad* o seguir explorando por tu cuenta sus calles, descubriendo sus tiendas y puentes encantadores. Al finalizar, saldremos hacia Florencia para disfrutar de una de las mejores vistas desde el Mirador de Miguel Ángel.</w:t>
      </w:r>
    </w:p>
    <w:p w:rsidR="00000000" w:rsidDel="00000000" w:rsidP="00000000" w:rsidRDefault="00000000" w:rsidRPr="00000000" w14:paraId="0000001D">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E">
      <w:pPr>
        <w:spacing w:after="0" w:line="240" w:lineRule="auto"/>
        <w:rPr>
          <w:b w:val="1"/>
          <w:bCs w:val="1"/>
          <w:color w:val="002060"/>
        </w:rPr>
      </w:pPr>
      <w:r w:rsidDel="00000000" w:rsidR="00000000" w:rsidRPr="00000000">
        <w:rPr>
          <w:b w:val="1"/>
          <w:bCs w:val="1"/>
          <w:color w:val="002060"/>
          <w:rtl w:val="0"/>
        </w:rPr>
        <w:t xml:space="preserve">12 DE JULIO: TOSCANA - PISA - FLORENCIA - ROMA</w:t>
      </w:r>
    </w:p>
    <w:p w:rsidR="00000000" w:rsidDel="00000000" w:rsidP="00000000" w:rsidRDefault="00000000" w:rsidRPr="00000000" w14:paraId="0000001F">
      <w:pPr>
        <w:spacing w:after="0" w:line="240" w:lineRule="auto"/>
        <w:jc w:val="both"/>
        <w:rPr>
          <w:color w:val="002060"/>
        </w:rPr>
      </w:pPr>
      <w:r w:rsidDel="00000000" w:rsidR="00000000" w:rsidRPr="00000000">
        <w:rPr>
          <w:color w:val="002060"/>
          <w:rtl w:val="0"/>
        </w:rPr>
        <w:t xml:space="preserve">Tras el desayuno, realizaremos un paseo en grupo para seguir descubriendo Florencia antes de continuar nuestra ruta. Pasaremos por lugares emblemáticos como el Ponte Vecchio, la Galería Uffizi y la majestuosa Catedral de Florencia, coronada por la cúpula de Brunelleschi. El día continuará con un tren con destino a Pisa para admirar su icónica Torre Inclinada y la impresionante Piazza dei Miracoli. ¡Empieza a pensar en la foto que quieres hacerte aquí! Después de la visita, el grupo se pondrá rumbo a Roma.</w:t>
      </w:r>
    </w:p>
    <w:p w:rsidR="00000000" w:rsidDel="00000000" w:rsidP="00000000" w:rsidRDefault="00000000" w:rsidRPr="00000000" w14:paraId="00000020">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1">
      <w:pPr>
        <w:spacing w:after="0" w:line="240" w:lineRule="auto"/>
        <w:rPr>
          <w:b w:val="1"/>
          <w:bCs w:val="1"/>
          <w:color w:val="002060"/>
        </w:rPr>
      </w:pPr>
      <w:r w:rsidDel="00000000" w:rsidR="00000000" w:rsidRPr="00000000">
        <w:rPr>
          <w:b w:val="1"/>
          <w:bCs w:val="1"/>
          <w:color w:val="002060"/>
          <w:rtl w:val="0"/>
        </w:rPr>
        <w:t xml:space="preserve">13 DE JULIO: ROMA</w:t>
      </w:r>
    </w:p>
    <w:p w:rsidR="00000000" w:rsidDel="00000000" w:rsidP="00000000" w:rsidRDefault="00000000" w:rsidRPr="00000000" w14:paraId="00000022">
      <w:pPr>
        <w:spacing w:after="0" w:line="240" w:lineRule="auto"/>
        <w:jc w:val="both"/>
        <w:rPr>
          <w:color w:val="002060"/>
        </w:rPr>
      </w:pPr>
      <w:r w:rsidDel="00000000" w:rsidR="00000000" w:rsidRPr="00000000">
        <w:rPr>
          <w:color w:val="002060"/>
          <w:rtl w:val="0"/>
        </w:rPr>
        <w:t xml:space="preserve">Hoy, tras una visita panorámica para conocer los encantos de la ciudad, continuaremos con un paseo guiado por la Roma Barroca. Descubriremos algunos de los lugares más emblemáticos del centro histórico, como la Fontana di Trevi, Plaza de España, Plaza Navona y el Castillo de Sant’Angelo. Luego, tendrás la tarde libre para seguir recorriendo Roma a tu ritmo o unirte a una visita </w:t>
      </w:r>
      <w:r w:rsidDel="00000000" w:rsidR="00000000" w:rsidRPr="00000000">
        <w:rPr>
          <w:color w:val="c55911"/>
          <w:u w:val="single"/>
          <w:rtl w:val="0"/>
        </w:rPr>
        <w:t xml:space="preserve">opcional</w:t>
      </w:r>
      <w:r w:rsidDel="00000000" w:rsidR="00000000" w:rsidRPr="00000000">
        <w:rPr>
          <w:color w:val="c55911"/>
          <w:rtl w:val="0"/>
        </w:rPr>
        <w:t xml:space="preserve"> </w:t>
      </w:r>
      <w:r w:rsidDel="00000000" w:rsidR="00000000" w:rsidRPr="00000000">
        <w:rPr>
          <w:color w:val="002060"/>
          <w:rtl w:val="0"/>
        </w:rPr>
        <w:t xml:space="preserve">a los Museos Vaticanos y la Capilla Sixtina*.</w:t>
      </w:r>
    </w:p>
    <w:p w:rsidR="00000000" w:rsidDel="00000000" w:rsidP="00000000" w:rsidRDefault="00000000" w:rsidRPr="00000000" w14:paraId="00000023">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4">
      <w:pPr>
        <w:spacing w:after="0" w:line="240" w:lineRule="auto"/>
        <w:rPr>
          <w:b w:val="1"/>
          <w:bCs w:val="1"/>
          <w:color w:val="002060"/>
        </w:rPr>
      </w:pPr>
      <w:r w:rsidDel="00000000" w:rsidR="00000000" w:rsidRPr="00000000">
        <w:rPr>
          <w:b w:val="1"/>
          <w:bCs w:val="1"/>
          <w:color w:val="002060"/>
          <w:rtl w:val="0"/>
        </w:rPr>
        <w:t xml:space="preserve">14 DE JULIO: ROMA - FERRY**</w:t>
      </w:r>
    </w:p>
    <w:p w:rsidR="00000000" w:rsidDel="00000000" w:rsidP="00000000" w:rsidRDefault="00000000" w:rsidRPr="00000000" w14:paraId="00000025">
      <w:pPr>
        <w:spacing w:after="0" w:line="240" w:lineRule="auto"/>
        <w:jc w:val="both"/>
        <w:rPr>
          <w:color w:val="002060"/>
        </w:rPr>
      </w:pPr>
      <w:r w:rsidDel="00000000" w:rsidR="00000000" w:rsidRPr="00000000">
        <w:rPr>
          <w:color w:val="002060"/>
          <w:rtl w:val="0"/>
        </w:rPr>
        <w:t xml:space="preserve">Desayuno y mañana libre en Roma para seguir explorando la ciudad a tu ritmo o, si lo prefieres, unirte a nuestra excursión </w:t>
      </w:r>
      <w:r w:rsidDel="00000000" w:rsidR="00000000" w:rsidRPr="00000000">
        <w:rPr>
          <w:color w:val="c55911"/>
          <w:u w:val="single"/>
          <w:rtl w:val="0"/>
        </w:rPr>
        <w:t xml:space="preserve">opcional</w:t>
      </w:r>
      <w:r w:rsidDel="00000000" w:rsidR="00000000" w:rsidRPr="00000000">
        <w:rPr>
          <w:color w:val="002060"/>
          <w:rtl w:val="0"/>
        </w:rPr>
        <w:t xml:space="preserve"> al Coliseo y la Roma Imperial*, donde descubrirás el interior del Coliseo y los Foros Romanos. Por la tarde, partiremos hacia Civitavecchia para embarcar en un ferry rumbo a Barcelona. Nos espera una aventura cruzando el Mediterráneo.</w:t>
      </w:r>
    </w:p>
    <w:p w:rsidR="00000000" w:rsidDel="00000000" w:rsidP="00000000" w:rsidRDefault="00000000" w:rsidRPr="00000000" w14:paraId="0000002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7">
      <w:pPr>
        <w:spacing w:after="0" w:line="240" w:lineRule="auto"/>
        <w:rPr>
          <w:b w:val="1"/>
          <w:bCs w:val="1"/>
          <w:color w:val="002060"/>
        </w:rPr>
      </w:pPr>
      <w:r w:rsidDel="00000000" w:rsidR="00000000" w:rsidRPr="00000000">
        <w:rPr>
          <w:b w:val="1"/>
          <w:bCs w:val="1"/>
          <w:color w:val="002060"/>
          <w:rtl w:val="0"/>
        </w:rPr>
        <w:t xml:space="preserve">15 DE JULIO: FERRY** - BARCELONA</w:t>
      </w:r>
    </w:p>
    <w:p w:rsidR="00000000" w:rsidDel="00000000" w:rsidP="00000000" w:rsidRDefault="00000000" w:rsidRPr="00000000" w14:paraId="00000028">
      <w:pPr>
        <w:spacing w:after="0" w:line="240" w:lineRule="auto"/>
        <w:jc w:val="both"/>
        <w:rPr>
          <w:color w:val="ee0000"/>
        </w:rPr>
      </w:pPr>
      <w:r w:rsidDel="00000000" w:rsidR="00000000" w:rsidRPr="00000000">
        <w:rPr>
          <w:color w:val="ee0000"/>
          <w:rtl w:val="0"/>
        </w:rPr>
        <w:t xml:space="preserve">*El desayuno en el ferry no está incluido.</w:t>
      </w:r>
    </w:p>
    <w:p w:rsidR="00000000" w:rsidDel="00000000" w:rsidP="00000000" w:rsidRDefault="00000000" w:rsidRPr="00000000" w14:paraId="00000029">
      <w:pPr>
        <w:spacing w:after="0" w:line="240" w:lineRule="auto"/>
        <w:jc w:val="both"/>
        <w:rPr>
          <w:color w:val="002060"/>
        </w:rPr>
      </w:pPr>
      <w:r w:rsidDel="00000000" w:rsidR="00000000" w:rsidRPr="00000000">
        <w:rPr>
          <w:color w:val="002060"/>
          <w:rtl w:val="0"/>
        </w:rPr>
        <w:t xml:space="preserve">Tras nuestra travesía por el Mediterráneo, cruzando el mar Tirreno y navegando entre las islas de Córcega y Cerdeña, disfrutando de sus aguas de color azul intenso, llegaremos a Barcelona por la tarde. Realizaremos una primera visita panorámica para tomar contacto con la ciudad antes de ir a descansar.</w:t>
      </w:r>
    </w:p>
    <w:p w:rsidR="00000000" w:rsidDel="00000000" w:rsidP="00000000" w:rsidRDefault="00000000" w:rsidRPr="00000000" w14:paraId="0000002A">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B">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0" w:line="240" w:lineRule="auto"/>
        <w:rPr>
          <w:b w:val="1"/>
          <w:bCs w:val="1"/>
          <w:color w:val="002060"/>
        </w:rPr>
      </w:pPr>
      <w:r w:rsidDel="00000000" w:rsidR="00000000" w:rsidRPr="00000000">
        <w:rPr>
          <w:b w:val="1"/>
          <w:bCs w:val="1"/>
          <w:color w:val="002060"/>
          <w:rtl w:val="0"/>
        </w:rPr>
        <w:t xml:space="preserve">16 DE JULIO: BARCELONA - MADRID</w:t>
      </w:r>
    </w:p>
    <w:p w:rsidR="00000000" w:rsidDel="00000000" w:rsidP="00000000" w:rsidRDefault="00000000" w:rsidRPr="00000000" w14:paraId="0000002D">
      <w:pPr>
        <w:spacing w:after="0" w:line="240" w:lineRule="auto"/>
        <w:jc w:val="both"/>
        <w:rPr>
          <w:color w:val="002060"/>
        </w:rPr>
      </w:pPr>
      <w:r w:rsidDel="00000000" w:rsidR="00000000" w:rsidRPr="00000000">
        <w:rPr>
          <w:color w:val="002060"/>
          <w:rtl w:val="0"/>
        </w:rPr>
        <w:t xml:space="preserve">Hoy nos despertamos temprano para dirigirnos a la Plaza de Cataluña y recorrer Las Ramblas, disfrutando del ambiente y del Mercado de la Boquería. Continuaremos hacia el Barrio Gótico para explorar sus calles, con tiempo libre para almorzar, y finalizamos nuestro paseo acercándonos a la emblemática Sagrada Familia. Quien lo desee podrá unirse a una visita interna </w:t>
      </w:r>
      <w:r w:rsidDel="00000000" w:rsidR="00000000" w:rsidRPr="00000000">
        <w:rPr>
          <w:color w:val="c55911"/>
          <w:u w:val="single"/>
          <w:rtl w:val="0"/>
        </w:rPr>
        <w:t xml:space="preserve">opcional</w:t>
      </w:r>
      <w:r w:rsidDel="00000000" w:rsidR="00000000" w:rsidRPr="00000000">
        <w:rPr>
          <w:color w:val="002060"/>
          <w:rtl w:val="0"/>
        </w:rPr>
        <w:t xml:space="preserve"> a la catedral y descubrir su impresionante arquitectura, aún en construcción, antes de la finalización prevista para 2026, tras más de 140 años de historia. Después de disfrutar de Barcelona, volveremos a subir a nuestro autobús para poner rumbo a Madrid. Durante el trayecto, haremos una breve parada en Zaragoza para descubrir otro de los encantos de España.</w:t>
      </w:r>
    </w:p>
    <w:p w:rsidR="00000000" w:rsidDel="00000000" w:rsidP="00000000" w:rsidRDefault="00000000" w:rsidRPr="00000000" w14:paraId="0000002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F">
      <w:pPr>
        <w:spacing w:after="0" w:line="240" w:lineRule="auto"/>
        <w:rPr>
          <w:b w:val="1"/>
          <w:bCs w:val="1"/>
          <w:color w:val="002060"/>
        </w:rPr>
      </w:pPr>
      <w:r w:rsidDel="00000000" w:rsidR="00000000" w:rsidRPr="00000000">
        <w:rPr>
          <w:b w:val="1"/>
          <w:bCs w:val="1"/>
          <w:color w:val="002060"/>
          <w:rtl w:val="0"/>
        </w:rPr>
        <w:t xml:space="preserve">17 DE JULIO: MADRID</w:t>
      </w:r>
    </w:p>
    <w:p w:rsidR="00000000" w:rsidDel="00000000" w:rsidP="00000000" w:rsidRDefault="00000000" w:rsidRPr="00000000" w14:paraId="00000030">
      <w:pPr>
        <w:spacing w:after="0" w:line="240" w:lineRule="auto"/>
        <w:jc w:val="both"/>
        <w:rPr>
          <w:color w:val="002060"/>
        </w:rPr>
      </w:pPr>
      <w:r w:rsidDel="00000000" w:rsidR="00000000" w:rsidRPr="00000000">
        <w:rPr>
          <w:color w:val="002060"/>
          <w:rtl w:val="0"/>
        </w:rPr>
        <w:t xml:space="preserve">Hoy realizaremos una primera visita panorámica en grupo y luego tendremos la mañana libre para explorar la ciudad. Por la tarde, te llevaremos a descubrir el Madrid de los Austrias, su casco histórico. Caminaremos por la emblemática Plaza Mayor, la animada Puerta del Sol y la elegante Plaza de Oriente. También pasaremos por el majestuoso Palacio Real, los Jardines de Sabatini, la impresionante Catedral de la Almudena y el icónico Mercado de San Miguel. Para cerrar el día, tendrás la opción de asistir a un auténtico tablao flamenco*, donde el baile, el cante y la guitarra se unen en una experiencia única.</w:t>
      </w:r>
    </w:p>
    <w:p w:rsidR="00000000" w:rsidDel="00000000" w:rsidP="00000000" w:rsidRDefault="00000000" w:rsidRPr="00000000" w14:paraId="0000003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2">
      <w:pPr>
        <w:spacing w:after="0" w:line="240" w:lineRule="auto"/>
        <w:rPr>
          <w:b w:val="1"/>
          <w:bCs w:val="1"/>
          <w:color w:val="002060"/>
        </w:rPr>
      </w:pPr>
      <w:r w:rsidDel="00000000" w:rsidR="00000000" w:rsidRPr="00000000">
        <w:rPr>
          <w:b w:val="1"/>
          <w:bCs w:val="1"/>
          <w:color w:val="002060"/>
          <w:rtl w:val="0"/>
        </w:rPr>
        <w:t xml:space="preserve">18 DE JULIO: MADRID - TOLEDO</w:t>
      </w:r>
    </w:p>
    <w:p w:rsidR="00000000" w:rsidDel="00000000" w:rsidP="00000000" w:rsidRDefault="00000000" w:rsidRPr="00000000" w14:paraId="00000033">
      <w:pPr>
        <w:spacing w:after="0" w:line="240" w:lineRule="auto"/>
        <w:jc w:val="both"/>
        <w:rPr>
          <w:color w:val="002060"/>
        </w:rPr>
      </w:pPr>
      <w:r w:rsidDel="00000000" w:rsidR="00000000" w:rsidRPr="00000000">
        <w:rPr>
          <w:color w:val="002060"/>
          <w:rtl w:val="0"/>
        </w:rPr>
        <w:t xml:space="preserve">Tras el almuerzo, pondremos rumbo a Toledo, Patrimonio de la Humanidad y una de las ciudades más antiguas de Europa. Conocida como la Ciudad de las Tres Culturas por la histórica convivencia de cristianos, musulmanes y judíos, Toledo es un viaje en el tiempo. Recorreremos su centro histórico entre callejuelas empedradas, plazas llenas de encanto y edificios de estilo gótico, mudéjar, renacentista y barroco que cuentan siglos de historia. Cada rincón tiene algo que sorprenderte. De regreso a Madrid, pasearemos por el icónico Parque del Retiro, un oasis verde perfecto para desconectar, relajarte y recargar energías. Para cerrar el día, visitaremos el Museo del Prado, donde te esperan algunas de las obras más importantes del arte europeo, frente a frente con los grandes maestros que marcaron la historia del arte de este continente.</w:t>
      </w:r>
    </w:p>
    <w:p w:rsidR="00000000" w:rsidDel="00000000" w:rsidP="00000000" w:rsidRDefault="00000000" w:rsidRPr="00000000" w14:paraId="0000003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5">
      <w:pPr>
        <w:spacing w:after="0" w:line="240" w:lineRule="auto"/>
        <w:rPr>
          <w:b w:val="1"/>
          <w:bCs w:val="1"/>
          <w:color w:val="002060"/>
        </w:rPr>
      </w:pPr>
      <w:r w:rsidDel="00000000" w:rsidR="00000000" w:rsidRPr="00000000">
        <w:rPr>
          <w:b w:val="1"/>
          <w:bCs w:val="1"/>
          <w:color w:val="002060"/>
          <w:rtl w:val="0"/>
        </w:rPr>
        <w:t xml:space="preserve">19 DE JULIO: MADRID - </w:t>
      </w:r>
      <w:r w:rsidDel="00000000" w:rsidR="00000000" w:rsidRPr="00000000">
        <w:rPr>
          <w:b w:val="1"/>
          <w:bCs w:val="1"/>
          <w:color w:val="c55911"/>
          <w:rtl w:val="0"/>
        </w:rPr>
        <w:t xml:space="preserve">PARQUE WARNER*</w:t>
      </w:r>
      <w:r w:rsidDel="00000000" w:rsidR="00000000" w:rsidRPr="00000000">
        <w:rPr>
          <w:rtl w:val="0"/>
        </w:rPr>
      </w:r>
    </w:p>
    <w:p w:rsidR="00000000" w:rsidDel="00000000" w:rsidP="00000000" w:rsidRDefault="00000000" w:rsidRPr="00000000" w14:paraId="00000036">
      <w:pPr>
        <w:spacing w:after="0" w:line="240" w:lineRule="auto"/>
        <w:jc w:val="both"/>
        <w:rPr>
          <w:color w:val="002060"/>
        </w:rPr>
      </w:pPr>
      <w:r w:rsidDel="00000000" w:rsidR="00000000" w:rsidRPr="00000000">
        <w:rPr>
          <w:color w:val="002060"/>
          <w:rtl w:val="0"/>
        </w:rPr>
        <w:t xml:space="preserve">Hoy podrás disfrutar de la mañana libre para perderte por la ciudad, hacer tus últimas compras o repetir ese lugar que te robó el corazón. Si quieres cerrar el viaje con adrenalina, únete a la excursión </w:t>
      </w:r>
      <w:r w:rsidDel="00000000" w:rsidR="00000000" w:rsidRPr="00000000">
        <w:rPr>
          <w:color w:val="c55911"/>
          <w:u w:val="single"/>
          <w:rtl w:val="0"/>
        </w:rPr>
        <w:t xml:space="preserve">opcional</w:t>
      </w:r>
      <w:r w:rsidDel="00000000" w:rsidR="00000000" w:rsidRPr="00000000">
        <w:rPr>
          <w:color w:val="002060"/>
          <w:rtl w:val="0"/>
        </w:rPr>
        <w:t xml:space="preserve"> al Parque Warner Bros*. Atracciones de vértigo, espectáculos en vivo y tus personajes favoritos te esperan. El plan perfecto para despedir el viaje con una sonrisa.</w:t>
      </w:r>
    </w:p>
    <w:p w:rsidR="00000000" w:rsidDel="00000000" w:rsidP="00000000" w:rsidRDefault="00000000" w:rsidRPr="00000000" w14:paraId="00000037">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8">
      <w:pPr>
        <w:spacing w:after="0" w:line="240" w:lineRule="auto"/>
        <w:rPr>
          <w:b w:val="1"/>
          <w:bCs w:val="1"/>
          <w:color w:val="002060"/>
        </w:rPr>
      </w:pPr>
      <w:r w:rsidDel="00000000" w:rsidR="00000000" w:rsidRPr="00000000">
        <w:rPr>
          <w:b w:val="1"/>
          <w:bCs w:val="1"/>
          <w:color w:val="002060"/>
          <w:rtl w:val="0"/>
        </w:rPr>
        <w:t xml:space="preserve">20 DE JULIO: MADRID</w:t>
      </w:r>
    </w:p>
    <w:p w:rsidR="00000000" w:rsidDel="00000000" w:rsidP="00000000" w:rsidRDefault="00000000" w:rsidRPr="00000000" w14:paraId="00000039">
      <w:pPr>
        <w:spacing w:after="0" w:line="240" w:lineRule="auto"/>
        <w:rPr>
          <w:color w:val="002060"/>
        </w:rPr>
      </w:pPr>
      <w:r w:rsidDel="00000000" w:rsidR="00000000" w:rsidRPr="00000000">
        <w:rPr>
          <w:color w:val="002060"/>
          <w:rtl w:val="0"/>
        </w:rPr>
        <w:t xml:space="preserve">Ha llegado el momento de decir au revoir y arrivederci. El tour termina...pero los recuerdos y las amistades se quedan contigo para siempre.</w:t>
      </w:r>
    </w:p>
    <w:p w:rsidR="00000000" w:rsidDel="00000000" w:rsidP="00000000" w:rsidRDefault="00000000" w:rsidRPr="00000000" w14:paraId="0000003A">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B">
      <w:pPr>
        <w:spacing w:after="0" w:line="240" w:lineRule="auto"/>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D">
      <w:pPr>
        <w:spacing w:after="0" w:line="240" w:lineRule="auto"/>
        <w:jc w:val="both"/>
        <w:rPr>
          <w:b w:val="1"/>
          <w:bCs w:val="1"/>
          <w:color w:val="002060"/>
        </w:rPr>
      </w:pPr>
      <w:r w:rsidDel="00000000" w:rsidR="00000000" w:rsidRPr="00000000">
        <w:rPr>
          <w:b w:val="1"/>
          <w:bCs w:val="1"/>
          <w:color w:val="002060"/>
          <w:rtl w:val="0"/>
        </w:rPr>
        <w:t xml:space="preserve">Nota: </w:t>
      </w:r>
      <w:r w:rsidDel="00000000" w:rsidR="00000000" w:rsidRPr="00000000">
        <w:rPr>
          <w:color w:val="002060"/>
          <w:rtl w:val="0"/>
        </w:rPr>
        <w:t xml:space="preserve">Este programa está especializado para quinceañeras. En caso de que la pasajera no viaje acompañada por un adulto responsable, deberá pagar un suplemento de +500€ correspondiente a la supervisión de un acompañante asignado.</w:t>
      </w:r>
      <w:r w:rsidDel="00000000" w:rsidR="00000000" w:rsidRPr="00000000">
        <w:rPr>
          <w:rtl w:val="0"/>
        </w:rPr>
      </w:r>
    </w:p>
    <w:p w:rsidR="00000000" w:rsidDel="00000000" w:rsidP="00000000" w:rsidRDefault="00000000" w:rsidRPr="00000000" w14:paraId="0000003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F">
      <w:pPr>
        <w:jc w:val="center"/>
        <w:rPr>
          <w:b w:val="1"/>
          <w:bCs w:val="1"/>
          <w:color w:val="002060"/>
        </w:rPr>
      </w:pPr>
      <w:r w:rsidDel="00000000" w:rsidR="00000000" w:rsidRPr="00000000">
        <w:rPr>
          <w:b w:val="1"/>
          <w:bCs w:val="1"/>
          <w:color w:val="002060"/>
          <w:rtl w:val="0"/>
        </w:rPr>
        <w:t xml:space="preserve">TARIFA EN EUROS POR PERSONA</w:t>
      </w:r>
    </w:p>
    <w:tbl>
      <w:tblPr>
        <w:tblStyle w:val="Table1"/>
        <w:tblW w:w="3827.0000000000005" w:type="dxa"/>
        <w:jc w:val="center"/>
        <w:tblLayout w:type="fixed"/>
        <w:tblLook w:val="0400"/>
      </w:tblPr>
      <w:tblGrid>
        <w:gridCol w:w="1988"/>
        <w:gridCol w:w="1839"/>
        <w:tblGridChange w:id="0">
          <w:tblGrid>
            <w:gridCol w:w="1988"/>
            <w:gridCol w:w="1839"/>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40">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1">
            <w:pPr>
              <w:spacing w:after="0" w:line="240" w:lineRule="auto"/>
              <w:jc w:val="center"/>
              <w:rPr>
                <w:b w:val="1"/>
                <w:bCs w:val="1"/>
                <w:color w:val="ffffff"/>
              </w:rPr>
            </w:pPr>
            <w:r w:rsidDel="00000000" w:rsidR="00000000" w:rsidRPr="00000000">
              <w:rPr>
                <w:b w:val="1"/>
                <w:bCs w:val="1"/>
                <w:color w:val="ffffff"/>
                <w:rtl w:val="0"/>
              </w:rPr>
              <w:t xml:space="preserve">DOBLE</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3.215 EUR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jc w:val="center"/>
              <w:rPr>
                <w:b w:val="1"/>
                <w:bCs w:val="1"/>
                <w:color w:val="002060"/>
              </w:rPr>
            </w:pPr>
            <w:r w:rsidDel="00000000" w:rsidR="00000000" w:rsidRPr="00000000">
              <w:rPr>
                <w:b w:val="1"/>
                <w:bCs w:val="1"/>
                <w:color w:val="002060"/>
                <w:rtl w:val="0"/>
              </w:rPr>
              <w:t xml:space="preserve">2.389 EUR</w:t>
            </w:r>
          </w:p>
        </w:tc>
      </w:tr>
    </w:tbl>
    <w:p w:rsidR="00000000" w:rsidDel="00000000" w:rsidP="00000000" w:rsidRDefault="00000000" w:rsidRPr="00000000" w14:paraId="00000044">
      <w:pPr>
        <w:spacing w:after="0" w:line="240" w:lineRule="auto"/>
        <w:rPr>
          <w:b w:val="1"/>
          <w:bCs w:val="1"/>
          <w:color w:val="002060"/>
          <w:sz w:val="16"/>
          <w:szCs w:val="16"/>
        </w:rPr>
      </w:pPr>
      <w:r w:rsidDel="00000000" w:rsidR="00000000" w:rsidRPr="00000000">
        <w:rPr>
          <w:rtl w:val="0"/>
        </w:rPr>
      </w:r>
    </w:p>
    <w:p w:rsidR="00000000" w:rsidDel="00000000" w:rsidP="00000000" w:rsidRDefault="00000000" w:rsidRPr="00000000" w14:paraId="00000045">
      <w:pPr>
        <w:spacing w:after="0" w:line="240" w:lineRule="auto"/>
        <w:rPr>
          <w:color w:val="002060"/>
        </w:rPr>
      </w:pPr>
      <w:r w:rsidDel="00000000" w:rsidR="00000000" w:rsidRPr="00000000">
        <w:rPr>
          <w:b w:val="1"/>
          <w:bCs w:val="1"/>
          <w:color w:val="002060"/>
          <w:rtl w:val="0"/>
        </w:rPr>
        <w:t xml:space="preserve">INCLUYE: </w:t>
      </w:r>
      <w:r w:rsidDel="00000000" w:rsidR="00000000" w:rsidRPr="00000000">
        <w:rPr>
          <w:rtl w:val="0"/>
        </w:rPr>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14 desayunos</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15 noches de alojamiento en categoría turista</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Ferry de Roma a Barcelona</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Transporte según itinerario</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Tours programados: Panorámica en París - Barco por el Sena - París iluminado - Walking tour Paris - Walking tour Venecia con almuerzo - Walking tour Florencia – Pisa - Panorámica en Roma - Walking tour Roma - Panorámica en Barcelona - Panorámica en Madrid - Toledo con almuerzo - Museo del Prado.</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Líder de grupo</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Asistencia a lo largo del viaje</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Kit de bienvenida</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eSIM europea: </w:t>
      </w:r>
      <w:r w:rsidDel="00000000" w:rsidR="00000000" w:rsidRPr="00000000">
        <w:rPr>
          <w:i w:val="1"/>
          <w:iCs w:val="1"/>
          <w:color w:val="002060"/>
          <w:u w:val="single"/>
          <w:rtl w:val="0"/>
        </w:rPr>
        <w:t xml:space="preserve">Nota importante:</w:t>
      </w:r>
      <w:r w:rsidDel="00000000" w:rsidR="00000000" w:rsidRPr="00000000">
        <w:rPr>
          <w:color w:val="002060"/>
          <w:rtl w:val="0"/>
        </w:rPr>
        <w:t xml:space="preserve"> La Sim Card o Chip es un obsequio, si no es compatible con su teléfono, daño o pérdida, no aplica ningún reembolso.</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(Cobertura máxima de 60.000).</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560"/>
        </w:tabs>
        <w:spacing w:after="0" w:line="240" w:lineRule="auto"/>
        <w:ind w:left="426" w:firstLine="0"/>
        <w:rPr>
          <w:color w:val="002060"/>
        </w:rPr>
      </w:pPr>
      <w:r w:rsidDel="00000000" w:rsidR="00000000" w:rsidRPr="00000000">
        <w:rPr>
          <w:rtl w:val="0"/>
        </w:rPr>
      </w:r>
    </w:p>
    <w:p w:rsidR="00000000" w:rsidDel="00000000" w:rsidP="00000000" w:rsidRDefault="00000000" w:rsidRPr="00000000" w14:paraId="00000051">
      <w:pPr>
        <w:spacing w:after="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Tiquetes</w:t>
      </w:r>
      <w:r w:rsidDel="00000000" w:rsidR="00000000" w:rsidRPr="00000000">
        <w:rPr>
          <w:b w:val="1"/>
          <w:bCs w:val="1"/>
          <w:color w:val="002060"/>
          <w:rtl w:val="0"/>
        </w:rPr>
        <w:t xml:space="preserve"> </w:t>
      </w:r>
      <w:r w:rsidDel="00000000" w:rsidR="00000000" w:rsidRPr="00000000">
        <w:rPr>
          <w:color w:val="002060"/>
          <w:rtl w:val="0"/>
        </w:rPr>
        <w:t xml:space="preserve">internacionales ni locales</w:t>
      </w:r>
      <w:r w:rsidDel="00000000" w:rsidR="00000000" w:rsidRPr="00000000">
        <w:rPr>
          <w:b w:val="1"/>
          <w:bCs w:val="1"/>
          <w:color w:val="002060"/>
          <w:rtl w:val="0"/>
        </w:rPr>
        <w:t xml:space="preserve"> </w:t>
      </w:r>
      <w:r w:rsidDel="00000000" w:rsidR="00000000" w:rsidRPr="00000000">
        <w:rPr>
          <w:color w:val="002060"/>
          <w:rtl w:val="0"/>
        </w:rPr>
        <w:t xml:space="preserve">(pregunta por nuestras tarifas especiales).</w:t>
      </w:r>
      <w:r w:rsidDel="00000000" w:rsidR="00000000" w:rsidRPr="00000000">
        <w:rPr>
          <w:rtl w:val="0"/>
        </w:rPr>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Seguro de cancelación.</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personales y propinas.</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Servicios no especificados.</w:t>
      </w:r>
      <w:r w:rsidDel="00000000" w:rsidR="00000000" w:rsidRPr="00000000">
        <w:rPr>
          <w:rtl w:val="0"/>
        </w:rPr>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Traslado de salida.</w:t>
      </w:r>
      <w:r w:rsidDel="00000000" w:rsidR="00000000" w:rsidRPr="00000000">
        <w:rPr>
          <w:rtl w:val="0"/>
        </w:rPr>
      </w:r>
    </w:p>
    <w:p w:rsidR="00000000" w:rsidDel="00000000" w:rsidP="00000000" w:rsidRDefault="00000000" w:rsidRPr="00000000" w14:paraId="00000057">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Fee Bancario por pago con TC</w:t>
      </w:r>
      <w:r w:rsidDel="00000000" w:rsidR="00000000" w:rsidRPr="00000000">
        <w:rPr>
          <w:b w:val="1"/>
          <w:bCs w:val="1"/>
          <w:color w:val="002060"/>
          <w:rtl w:val="0"/>
        </w:rPr>
        <w:t xml:space="preserve">.</w:t>
      </w:r>
    </w:p>
    <w:p w:rsidR="00000000" w:rsidDel="00000000" w:rsidP="00000000" w:rsidRDefault="00000000" w:rsidRPr="00000000" w14:paraId="00000058">
      <w:pPr>
        <w:spacing w:after="0" w:lineRule="auto"/>
        <w:rPr>
          <w:b w:val="1"/>
          <w:bCs w:val="1"/>
          <w:color w:val="002060"/>
        </w:rPr>
      </w:pPr>
      <w:r w:rsidDel="00000000" w:rsidR="00000000" w:rsidRPr="00000000">
        <w:rPr>
          <w:rtl w:val="0"/>
        </w:rPr>
      </w:r>
    </w:p>
    <w:p w:rsidR="00000000" w:rsidDel="00000000" w:rsidP="00000000" w:rsidRDefault="00000000" w:rsidRPr="00000000" w14:paraId="00000059">
      <w:pPr>
        <w:spacing w:after="0" w:lineRule="auto"/>
        <w:rPr>
          <w:b w:val="1"/>
          <w:bCs w:val="1"/>
          <w:color w:val="002060"/>
        </w:rPr>
      </w:pPr>
      <w:r w:rsidDel="00000000" w:rsidR="00000000" w:rsidRPr="00000000">
        <w:rPr>
          <w:b w:val="1"/>
          <w:bCs w:val="1"/>
          <w:color w:val="002060"/>
          <w:rtl w:val="0"/>
        </w:rPr>
        <w:t xml:space="preserve">ACTIVIDADES OPCIONALES:</w:t>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Cena en crucero por el Sena</w:t>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Sesión de fotos con @memoriesofparisphotos</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Pack Paris: Louvre y subida a la torre</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Excursión a Versalles</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Excursión a Euro Disney</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Alpes Nevados</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Paseo en </w:t>
      </w:r>
      <w:r w:rsidDel="00000000" w:rsidR="00000000" w:rsidRPr="00000000">
        <w:rPr>
          <w:color w:val="002060"/>
          <w:rtl w:val="0"/>
        </w:rPr>
        <w:t xml:space="preserve">Gondola</w:t>
      </w:r>
      <w:r w:rsidDel="00000000" w:rsidR="00000000" w:rsidRPr="00000000">
        <w:rPr>
          <w:rtl w:val="0"/>
        </w:rPr>
      </w:r>
    </w:p>
    <w:p w:rsidR="00000000" w:rsidDel="00000000" w:rsidP="00000000" w:rsidRDefault="00000000" w:rsidRPr="00000000" w14:paraId="00000061">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Museos Vaticanos y Capilla Sixtina</w:t>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Visita al Coliseo y Roma Imperial</w:t>
      </w:r>
    </w:p>
    <w:p w:rsidR="00000000" w:rsidDel="00000000" w:rsidP="00000000" w:rsidRDefault="00000000" w:rsidRPr="00000000" w14:paraId="00000063">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Visita a la Sagrada Familia</w:t>
      </w:r>
    </w:p>
    <w:p w:rsidR="00000000" w:rsidDel="00000000" w:rsidP="00000000" w:rsidRDefault="00000000" w:rsidRPr="00000000" w14:paraId="00000064">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Tablao Flamenco</w:t>
      </w:r>
    </w:p>
    <w:p w:rsidR="00000000" w:rsidDel="00000000" w:rsidP="00000000" w:rsidRDefault="00000000" w:rsidRPr="00000000" w14:paraId="00000065">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Excursión al Parque Warner Madrid</w:t>
      </w:r>
    </w:p>
    <w:p w:rsidR="00000000" w:rsidDel="00000000" w:rsidP="00000000" w:rsidRDefault="00000000" w:rsidRPr="00000000" w14:paraId="00000066">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Castillo del Valle del Loira</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center"/>
        <w:rPr>
          <w:i w:val="1"/>
          <w:iCs w:val="1"/>
          <w:color w:val="002060"/>
          <w:u w:val="single"/>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center"/>
        <w:rPr>
          <w:i w:val="1"/>
          <w:iCs w:val="1"/>
          <w:color w:val="002060"/>
          <w:u w:val="single"/>
        </w:rPr>
      </w:pPr>
      <w:r w:rsidDel="00000000" w:rsidR="00000000" w:rsidRPr="00000000">
        <w:rPr>
          <w:i w:val="1"/>
          <w:iCs w:val="1"/>
          <w:color w:val="002060"/>
          <w:u w:val="single"/>
          <w:rtl w:val="0"/>
        </w:rPr>
        <w:t xml:space="preserve">*Actividades y precios sujetos a cambio</w:t>
      </w:r>
    </w:p>
    <w:p w:rsidR="00000000" w:rsidDel="00000000" w:rsidP="00000000" w:rsidRDefault="00000000" w:rsidRPr="00000000" w14:paraId="00000069">
      <w:pPr>
        <w:rPr>
          <w:b w:val="1"/>
          <w:bCs w:val="1"/>
          <w:color w:val="002060"/>
        </w:rPr>
      </w:pPr>
      <w:r w:rsidDel="00000000" w:rsidR="00000000" w:rsidRPr="00000000">
        <w:rPr>
          <w:rtl w:val="0"/>
        </w:rPr>
      </w:r>
    </w:p>
    <w:p w:rsidR="00000000" w:rsidDel="00000000" w:rsidP="00000000" w:rsidRDefault="00000000" w:rsidRPr="00000000" w14:paraId="0000006A">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6B">
      <w:pPr>
        <w:spacing w:after="0" w:line="240" w:lineRule="auto"/>
        <w:jc w:val="both"/>
        <w:rPr>
          <w:b w:val="1"/>
          <w:bCs w:val="1"/>
          <w:color w:val="002060"/>
          <w:sz w:val="12"/>
          <w:szCs w:val="12"/>
        </w:rPr>
      </w:pPr>
      <w:r w:rsidDel="00000000" w:rsidR="00000000" w:rsidRPr="00000000">
        <w:rPr>
          <w:rtl w:val="0"/>
        </w:rPr>
      </w:r>
    </w:p>
    <w:tbl>
      <w:tblPr>
        <w:tblStyle w:val="Table2"/>
        <w:tblW w:w="4678.0" w:type="dxa"/>
        <w:jc w:val="center"/>
        <w:tblLayout w:type="fixed"/>
        <w:tblLook w:val="0400"/>
      </w:tblPr>
      <w:tblGrid>
        <w:gridCol w:w="1526"/>
        <w:gridCol w:w="3152"/>
        <w:tblGridChange w:id="0">
          <w:tblGrid>
            <w:gridCol w:w="1526"/>
            <w:gridCol w:w="3152"/>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6C">
            <w:pPr>
              <w:spacing w:after="0" w:line="240" w:lineRule="auto"/>
              <w:jc w:val="center"/>
              <w:rPr>
                <w:b w:val="1"/>
                <w:bCs w:val="1"/>
                <w:color w:val="ffffff"/>
                <w:u w:val="single"/>
              </w:rPr>
            </w:pPr>
            <w:r w:rsidDel="00000000" w:rsidR="00000000" w:rsidRPr="00000000">
              <w:rPr>
                <w:b w:val="1"/>
                <w:bCs w:val="1"/>
                <w:color w:val="ffffff"/>
                <w:u w:val="single"/>
                <w:rtl w:val="0"/>
              </w:rPr>
              <w:t xml:space="preserve">CIUDAD</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D">
            <w:pPr>
              <w:spacing w:after="0" w:line="240" w:lineRule="auto"/>
              <w:jc w:val="center"/>
              <w:rPr>
                <w:b w:val="1"/>
                <w:bCs w:val="1"/>
                <w:color w:val="ffffff"/>
                <w:u w:val="single"/>
              </w:rPr>
            </w:pPr>
            <w:r w:rsidDel="00000000" w:rsidR="00000000" w:rsidRPr="00000000">
              <w:rPr>
                <w:b w:val="1"/>
                <w:bCs w:val="1"/>
                <w:color w:val="ffffff"/>
                <w:u w:val="single"/>
                <w:rtl w:val="0"/>
              </w:rPr>
              <w:t xml:space="preserve">HOTELES</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E">
            <w:pPr>
              <w:spacing w:after="0" w:line="240" w:lineRule="auto"/>
              <w:jc w:val="center"/>
              <w:rPr>
                <w:color w:val="002060"/>
              </w:rPr>
            </w:pPr>
            <w:r w:rsidDel="00000000" w:rsidR="00000000" w:rsidRPr="00000000">
              <w:rPr>
                <w:color w:val="002060"/>
                <w:rtl w:val="0"/>
              </w:rPr>
              <w:t xml:space="preserve">París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B&amp;B Batignolles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0">
            <w:pPr>
              <w:spacing w:after="0" w:line="240" w:lineRule="auto"/>
              <w:jc w:val="center"/>
              <w:rPr>
                <w:b w:val="1"/>
                <w:bCs w:val="1"/>
                <w:i w:val="1"/>
                <w:iCs w:val="1"/>
                <w:color w:val="002060"/>
              </w:rPr>
            </w:pPr>
            <w:r w:rsidDel="00000000" w:rsidR="00000000" w:rsidRPr="00000000">
              <w:rPr>
                <w:b w:val="1"/>
                <w:bCs w:val="1"/>
                <w:i w:val="1"/>
                <w:iCs w:val="1"/>
                <w:color w:val="002060"/>
                <w:rtl w:val="0"/>
              </w:rPr>
              <w:t xml:space="preserve">Región alpina*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Hotel Express Aosta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Venecia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Ibis Paris Porte D'Italie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Toscana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B&amp;B Nuovo Palazzo di Giustizia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Roma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B&amp;B Pietralata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Barco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Grimaldi Lines</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B">
            <w:pPr>
              <w:spacing w:after="0" w:line="240" w:lineRule="auto"/>
              <w:jc w:val="center"/>
              <w:rPr>
                <w:color w:val="002060"/>
              </w:rPr>
            </w:pPr>
            <w:r w:rsidDel="00000000" w:rsidR="00000000" w:rsidRPr="00000000">
              <w:rPr>
                <w:color w:val="002060"/>
                <w:rtl w:val="0"/>
              </w:rPr>
              <w:t xml:space="preserve">Alexandre Front Air Congress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Madrid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Puerta de Toledo </w:t>
            </w:r>
          </w:p>
        </w:tc>
      </w:tr>
    </w:tbl>
    <w:p w:rsidR="00000000" w:rsidDel="00000000" w:rsidP="00000000" w:rsidRDefault="00000000" w:rsidRPr="00000000" w14:paraId="0000007E">
      <w:pPr>
        <w:spacing w:after="0" w:lineRule="auto"/>
        <w:jc w:val="center"/>
        <w:rPr>
          <w:color w:val="1f3864"/>
        </w:rPr>
      </w:pPr>
      <w:r w:rsidDel="00000000" w:rsidR="00000000" w:rsidRPr="00000000">
        <w:rPr>
          <w:color w:val="1f3864"/>
          <w:rtl w:val="0"/>
        </w:rPr>
        <w:t xml:space="preserve">*Zona de Alpes comprendida entre Ginebra, </w:t>
      </w:r>
      <w:r w:rsidDel="00000000" w:rsidR="00000000" w:rsidRPr="00000000">
        <w:rPr>
          <w:color w:val="1f3864"/>
          <w:rtl w:val="0"/>
        </w:rPr>
        <w:t xml:space="preserve">Savoia</w:t>
      </w:r>
      <w:r w:rsidDel="00000000" w:rsidR="00000000" w:rsidRPr="00000000">
        <w:rPr>
          <w:color w:val="1f3864"/>
          <w:rtl w:val="0"/>
        </w:rPr>
        <w:t xml:space="preserve"> y Valle de Aosta</w:t>
      </w:r>
    </w:p>
    <w:p w:rsidR="00000000" w:rsidDel="00000000" w:rsidP="00000000" w:rsidRDefault="00000000" w:rsidRPr="00000000" w14:paraId="0000007F">
      <w:pPr>
        <w:spacing w:after="0" w:lineRule="auto"/>
        <w:jc w:val="center"/>
        <w:rPr>
          <w:color w:val="1f3864"/>
          <w:sz w:val="14"/>
          <w:szCs w:val="14"/>
        </w:rPr>
      </w:pPr>
      <w:r w:rsidDel="00000000" w:rsidR="00000000" w:rsidRPr="00000000">
        <w:rPr>
          <w:rtl w:val="0"/>
        </w:rPr>
      </w:r>
    </w:p>
    <w:p w:rsidR="00000000" w:rsidDel="00000000" w:rsidP="00000000" w:rsidRDefault="00000000" w:rsidRPr="00000000" w14:paraId="00000080">
      <w:pPr>
        <w:spacing w:after="0" w:lineRule="auto"/>
        <w:jc w:val="both"/>
        <w:rPr>
          <w:b w:val="1"/>
          <w:bCs w:val="1"/>
          <w:color w:val="1f3864"/>
        </w:rPr>
      </w:pPr>
      <w:r w:rsidDel="00000000" w:rsidR="00000000" w:rsidRPr="00000000">
        <w:rPr>
          <w:b w:val="1"/>
          <w:bCs w:val="1"/>
          <w:color w:val="1f3864"/>
          <w:rtl w:val="0"/>
        </w:rPr>
        <w:t xml:space="preserve"> CONDICIONES:</w:t>
      </w:r>
    </w:p>
    <w:p w:rsidR="00000000" w:rsidDel="00000000" w:rsidP="00000000" w:rsidRDefault="00000000" w:rsidRPr="00000000" w14:paraId="00000081">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tarifa por persona en Euros, se liquida a la TRM negociada.</w:t>
      </w:r>
    </w:p>
    <w:p w:rsidR="00000000" w:rsidDel="00000000" w:rsidP="00000000" w:rsidRDefault="00000000" w:rsidRPr="00000000" w14:paraId="00000082">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Para garantía de reserva se requiere un depósito sujeto a confirmación.</w:t>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85">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86">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87">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88">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89">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8A">
      <w:pPr>
        <w:spacing w:after="0" w:lineRule="auto"/>
        <w:rPr>
          <w:b w:val="1"/>
          <w:bCs w:val="1"/>
          <w:color w:val="1f3864"/>
        </w:rPr>
      </w:pPr>
      <w:r w:rsidDel="00000000" w:rsidR="00000000" w:rsidRPr="00000000">
        <w:rPr>
          <w:rtl w:val="0"/>
        </w:rPr>
      </w:r>
    </w:p>
    <w:p w:rsidR="00000000" w:rsidDel="00000000" w:rsidP="00000000" w:rsidRDefault="00000000" w:rsidRPr="00000000" w14:paraId="0000008B">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8C">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E">
      <w:pPr>
        <w:spacing w:after="0" w:lineRule="auto"/>
        <w:ind w:right="520"/>
        <w:jc w:val="both"/>
        <w:rPr>
          <w:b w:val="1"/>
          <w:bCs w:val="1"/>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br w:type="textWrapping"/>
      </w:r>
      <w:r w:rsidDel="00000000" w:rsidR="00000000" w:rsidRPr="00000000">
        <w:rPr>
          <w:b w:val="1"/>
          <w:bCs w:val="1"/>
          <w:color w:val="1f3864"/>
          <w:rtl w:val="0"/>
        </w:rPr>
        <w:br w:type="textWrapping"/>
        <w:t xml:space="preserve">RECOMENDACIONES:</w:t>
      </w:r>
    </w:p>
    <w:p w:rsidR="00000000" w:rsidDel="00000000" w:rsidP="00000000" w:rsidRDefault="00000000" w:rsidRPr="00000000" w14:paraId="0000008F">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b w:val="1"/>
          <w:bCs w:val="1"/>
          <w:color w:val="1f3864"/>
        </w:rPr>
      </w:pPr>
      <w:r w:rsidDel="00000000" w:rsidR="00000000" w:rsidRPr="00000000">
        <w:rPr>
          <w:color w:val="1f3864"/>
          <w:rtl w:val="0"/>
        </w:rPr>
        <w:t xml:space="preserve">No te olvides de incorporar un pequeño botiquín con lo indispensable para el cuidado de los pies y la protección de la piel. </w:t>
      </w:r>
      <w:r w:rsidDel="00000000" w:rsidR="00000000" w:rsidRPr="00000000">
        <w:rPr>
          <w:rtl w:val="0"/>
        </w:rPr>
      </w:r>
    </w:p>
    <w:p w:rsidR="00000000" w:rsidDel="00000000" w:rsidP="00000000" w:rsidRDefault="00000000" w:rsidRPr="00000000" w14:paraId="00000090">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Te recomendamos consultar el clima y la temporada en las regiones que estará para llevar la ropa adecuada. </w:t>
      </w:r>
      <w:r w:rsidDel="00000000" w:rsidR="00000000" w:rsidRPr="00000000">
        <w:rPr>
          <w:rtl w:val="0"/>
        </w:rPr>
      </w:r>
    </w:p>
    <w:p w:rsidR="00000000" w:rsidDel="00000000" w:rsidP="00000000" w:rsidRDefault="00000000" w:rsidRPr="00000000" w14:paraId="00000091">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Es vital planificar con anticipación, obtener la documentación necesaria (pasaporte vigente y ÉTICAS a partir de 2025 para colombianos), y tener un seguro de viaje. </w:t>
      </w:r>
      <w:r w:rsidDel="00000000" w:rsidR="00000000" w:rsidRPr="00000000">
        <w:rPr>
          <w:rtl w:val="0"/>
        </w:rPr>
      </w:r>
    </w:p>
    <w:p w:rsidR="00000000" w:rsidDel="00000000" w:rsidP="00000000" w:rsidRDefault="00000000" w:rsidRPr="00000000" w14:paraId="00000092">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También se recomienda empacar ligero, aprender algunas frases básicas en el idioma local, reservar alojamiento y actividades con anticipación.</w:t>
      </w: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0" w:line="240" w:lineRule="auto"/>
        <w:ind w:left="720" w:right="520" w:firstLine="0"/>
        <w:jc w:val="both"/>
        <w:rPr>
          <w:b w:val="1"/>
          <w:bCs w:val="1"/>
          <w:color w:val="1f3864"/>
        </w:rPr>
      </w:pPr>
      <w:r w:rsidDel="00000000" w:rsidR="00000000" w:rsidRPr="00000000">
        <w:rPr>
          <w:rtl w:val="0"/>
        </w:rPr>
      </w:r>
    </w:p>
    <w:p w:rsidR="00000000" w:rsidDel="00000000" w:rsidP="00000000" w:rsidRDefault="00000000" w:rsidRPr="00000000" w14:paraId="00000094">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95">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96">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97">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98">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99">
      <w:pPr>
        <w:numPr>
          <w:ilvl w:val="0"/>
          <w:numId w:val="1"/>
        </w:numPr>
        <w:spacing w:after="0"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Los pasajeros son responsables de verificar y asegurar su documentación conforme a toda reglamentación, visas y otros documentos requeridos para vuelos internacionales.</w:t>
      </w:r>
      <w:r w:rsidDel="00000000" w:rsidR="00000000" w:rsidRPr="00000000">
        <w:rPr>
          <w:rtl w:val="0"/>
        </w:rPr>
      </w:r>
    </w:p>
    <w:p w:rsidR="00000000" w:rsidDel="00000000" w:rsidP="00000000" w:rsidRDefault="00000000" w:rsidRPr="00000000" w14:paraId="0000009A">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9B">
      <w:pPr>
        <w:widowControl w:val="0"/>
        <w:numPr>
          <w:ilvl w:val="0"/>
          <w:numId w:val="3"/>
        </w:numPr>
        <w:spacing w:after="0" w:before="22" w:line="240" w:lineRule="auto"/>
        <w:ind w:left="720" w:right="520" w:hanging="360"/>
        <w:jc w:val="both"/>
        <w:rPr>
          <w:color w:val="1f3864"/>
        </w:rPr>
      </w:pPr>
      <w:r w:rsidDel="00000000" w:rsidR="00000000" w:rsidRPr="00000000">
        <w:rPr>
          <w:b w:val="1"/>
          <w:bCs w:val="1"/>
          <w:color w:val="1f3864"/>
          <w:rtl w:val="0"/>
        </w:rPr>
        <w:t xml:space="preserve">Más información:</w:t>
      </w:r>
      <w:r w:rsidDel="00000000" w:rsidR="00000000" w:rsidRPr="00000000">
        <w:rPr>
          <w:color w:val="1f3864"/>
          <w:rtl w:val="0"/>
        </w:rPr>
        <w:t xml:space="preserve"> </w:t>
      </w:r>
      <w:hyperlink r:id="rId8">
        <w:r w:rsidDel="00000000" w:rsidR="00000000" w:rsidRPr="00000000">
          <w:rPr>
            <w:color w:val="0563c1"/>
            <w:u w:val="singl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09C">
      <w:pPr>
        <w:widowControl w:val="0"/>
        <w:spacing w:after="0" w:line="240" w:lineRule="auto"/>
        <w:ind w:right="520"/>
        <w:jc w:val="both"/>
        <w:rPr>
          <w:b w:val="1"/>
          <w:bCs w:val="1"/>
          <w:color w:val="1f3864"/>
          <w:sz w:val="21"/>
          <w:szCs w:val="21"/>
        </w:rPr>
      </w:pPr>
      <w:r w:rsidDel="00000000" w:rsidR="00000000" w:rsidRPr="00000000">
        <w:rPr>
          <w:rtl w:val="0"/>
        </w:rPr>
      </w:r>
    </w:p>
    <w:p w:rsidR="00000000" w:rsidDel="00000000" w:rsidP="00000000" w:rsidRDefault="00000000" w:rsidRPr="00000000" w14:paraId="0000009D">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9">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9F">
      <w:pPr>
        <w:ind w:right="191"/>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A0">
      <w:pPr>
        <w:spacing w:after="0" w:line="240" w:lineRule="auto"/>
        <w:jc w:val="both"/>
        <w:rPr>
          <w:b w:val="1"/>
          <w:bCs w:val="1"/>
          <w:color w:val="002060"/>
        </w:rPr>
      </w:pPr>
      <w:r w:rsidDel="00000000" w:rsidR="00000000" w:rsidRPr="00000000">
        <w:rPr>
          <w:rtl w:val="0"/>
        </w:rPr>
      </w:r>
    </w:p>
    <w:sectPr>
      <w:headerReference r:id="rId10" w:type="default"/>
      <w:footerReference r:id="rId11" w:type="default"/>
      <w:pgSz w:h="15840" w:w="12240" w:orient="portrait"/>
      <w:pgMar w:bottom="1417" w:top="1417" w:left="1701" w:right="1701" w:header="85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-1108709</wp:posOffset>
          </wp:positionH>
          <wp:positionV relativeFrom="paragraph">
            <wp:posOffset>102870</wp:posOffset>
          </wp:positionV>
          <wp:extent cx="7858205" cy="1085850"/>
          <wp:effectExtent b="0" l="0" r="0" t="0"/>
          <wp:wrapNone/>
          <wp:docPr id="212317578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8205" cy="10858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-1300729</wp:posOffset>
          </wp:positionH>
          <wp:positionV relativeFrom="paragraph">
            <wp:posOffset>-268605</wp:posOffset>
          </wp:positionV>
          <wp:extent cx="2457450" cy="1403662"/>
          <wp:effectExtent b="66227" l="36586" r="36586" t="66227"/>
          <wp:wrapNone/>
          <wp:docPr id="2123175781" name="image1.png"/>
          <a:graphic>
            <a:graphicData uri="http://schemas.openxmlformats.org/drawingml/2006/picture">
              <pic:pic>
                <pic:nvPicPr>
                  <pic:cNvPr id="0" name="image1.png"/>
                  <pic:cNvPicPr preferRelativeResize="0"/>
                </pic:nvPicPr>
                <pic:blipFill>
                  <a:blip r:embed="rId1"/>
                  <a:srcRect b="0" l="0" r="-3097" t="12354"/>
                  <a:stretch>
                    <a:fillRect/>
                  </a:stretch>
                </pic:blipFill>
                <pic:spPr>
                  <a:xfrm rot="21411668">
                    <a:off x="0" y="0"/>
                    <a:ext cx="2457450" cy="140366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-1337309</wp:posOffset>
          </wp:positionH>
          <wp:positionV relativeFrom="paragraph">
            <wp:posOffset>-542924</wp:posOffset>
          </wp:positionV>
          <wp:extent cx="8016875" cy="955040"/>
          <wp:effectExtent b="0" l="0" r="0" t="0"/>
          <wp:wrapNone/>
          <wp:docPr id="2123175778"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-651509</wp:posOffset>
          </wp:positionH>
          <wp:positionV relativeFrom="paragraph">
            <wp:posOffset>3079750</wp:posOffset>
          </wp:positionV>
          <wp:extent cx="419100" cy="2628900"/>
          <wp:effectExtent b="0" l="0" r="0" t="0"/>
          <wp:wrapNone/>
          <wp:docPr id="2123175780"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4191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15" w:customStyle="1">
    <w:name w:val="15"/>
    <w:basedOn w:val="TableNormal1"/>
    <w:tblPr>
      <w:tblStyleRowBandSize w:val="1"/>
      <w:tblStyleColBandSize w:val="1"/>
      <w:tblCellMar>
        <w:left w:w="70.0" w:type="dxa"/>
        <w:right w:w="70.0" w:type="dxa"/>
      </w:tblCellMar>
    </w:tblPr>
  </w:style>
  <w:style w:type="table" w:styleId="14" w:customStyle="1">
    <w:name w:val="14"/>
    <w:basedOn w:val="TableNormal1"/>
    <w:tblPr>
      <w:tblStyleRowBandSize w:val="1"/>
      <w:tblStyleColBandSize w:val="1"/>
      <w:tblCellMar>
        <w:left w:w="70.0" w:type="dxa"/>
        <w:right w:w="70.0" w:type="dxa"/>
      </w:tblCellMar>
    </w:tblPr>
  </w:style>
  <w:style w:type="table" w:styleId="13" w:customStyle="1">
    <w:name w:val="13"/>
    <w:basedOn w:val="TableNormal1"/>
    <w:tblPr>
      <w:tblStyleRowBandSize w:val="1"/>
      <w:tblStyleColBandSize w:val="1"/>
      <w:tblCellMar>
        <w:left w:w="70.0" w:type="dxa"/>
        <w:right w:w="70.0" w:type="dxa"/>
      </w:tblCellMar>
    </w:tblPr>
  </w:style>
  <w:style w:type="table" w:styleId="12" w:customStyle="1">
    <w:name w:val="12"/>
    <w:basedOn w:val="TableNormal1"/>
    <w:tblPr>
      <w:tblStyleRowBandSize w:val="1"/>
      <w:tblStyleColBandSize w:val="1"/>
      <w:tblCellMar>
        <w:left w:w="70.0" w:type="dxa"/>
        <w:right w:w="70.0" w:type="dxa"/>
      </w:tblCellMar>
    </w:tblPr>
  </w:style>
  <w:style w:type="table" w:styleId="11" w:customStyle="1">
    <w:name w:val="11"/>
    <w:basedOn w:val="TableNormal1"/>
    <w:tblPr>
      <w:tblStyleRowBandSize w:val="1"/>
      <w:tblStyleColBandSize w:val="1"/>
      <w:tblCellMar>
        <w:left w:w="70.0" w:type="dxa"/>
        <w:right w:w="70.0" w:type="dxa"/>
      </w:tblCellMar>
    </w:tblPr>
  </w:style>
  <w:style w:type="table" w:styleId="10" w:customStyle="1">
    <w:name w:val="10"/>
    <w:basedOn w:val="TableNormal1"/>
    <w:tblPr>
      <w:tblStyleRowBandSize w:val="1"/>
      <w:tblStyleColBandSize w:val="1"/>
      <w:tblCellMar>
        <w:left w:w="70.0" w:type="dxa"/>
        <w:right w:w="70.0" w:type="dxa"/>
      </w:tblCellMar>
    </w:tblPr>
  </w:style>
  <w:style w:type="table" w:styleId="9" w:customStyle="1">
    <w:name w:val="9"/>
    <w:basedOn w:val="TableNormal1"/>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8" w:customStyle="1">
    <w:name w:val="8"/>
    <w:basedOn w:val="TableNormal2"/>
    <w:tblPr>
      <w:tblStyleRowBandSize w:val="1"/>
      <w:tblStyleColBandSize w:val="1"/>
      <w:tblCellMar>
        <w:left w:w="70.0" w:type="dxa"/>
        <w:right w:w="70.0" w:type="dxa"/>
      </w:tblCellMar>
    </w:tblPr>
  </w:style>
  <w:style w:type="table" w:styleId="7" w:customStyle="1">
    <w:name w:val="7"/>
    <w:basedOn w:val="TableNormal2"/>
    <w:tblPr>
      <w:tblStyleRowBandSize w:val="1"/>
      <w:tblStyleColBandSize w:val="1"/>
      <w:tblCellMar>
        <w:left w:w="70.0" w:type="dxa"/>
        <w:right w:w="70.0" w:type="dxa"/>
      </w:tblCellMar>
    </w:tblPr>
  </w:style>
  <w:style w:type="table" w:styleId="6" w:customStyle="1">
    <w:name w:val="6"/>
    <w:basedOn w:val="TableNormal2"/>
    <w:tblPr>
      <w:tblStyleRowBandSize w:val="1"/>
      <w:tblStyleColBandSize w:val="1"/>
      <w:tblCellMar>
        <w:left w:w="70.0" w:type="dxa"/>
        <w:right w:w="70.0" w:type="dxa"/>
      </w:tblCellMar>
    </w:tblPr>
  </w:style>
  <w:style w:type="table" w:styleId="5" w:customStyle="1">
    <w:name w:val="5"/>
    <w:basedOn w:val="TableNormal3"/>
    <w:tblPr>
      <w:tblStyleRowBandSize w:val="1"/>
      <w:tblStyleColBandSize w:val="1"/>
      <w:tblCellMar>
        <w:left w:w="70.0" w:type="dxa"/>
        <w:right w:w="70.0" w:type="dxa"/>
      </w:tblCellMar>
    </w:tblPr>
  </w:style>
  <w:style w:type="table" w:styleId="4" w:customStyle="1">
    <w:name w:val="4"/>
    <w:basedOn w:val="TableNormal3"/>
    <w:tblPr>
      <w:tblStyleRowBandSize w:val="1"/>
      <w:tblStyleColBandSize w:val="1"/>
      <w:tblCellMar>
        <w:left w:w="70.0" w:type="dxa"/>
        <w:right w:w="70.0" w:type="dxa"/>
      </w:tblCellMar>
    </w:tblPr>
  </w:style>
  <w:style w:type="table" w:styleId="3" w:customStyle="1">
    <w:name w:val="3"/>
    <w:basedOn w:val="TableNormal3"/>
    <w:tblPr>
      <w:tblStyleRowBandSize w:val="1"/>
      <w:tblStyleColBandSize w:val="1"/>
      <w:tblCellMar>
        <w:left w:w="70.0" w:type="dxa"/>
        <w:right w:w="70.0" w:type="dxa"/>
      </w:tblCellMar>
    </w:tblPr>
  </w:style>
  <w:style w:type="paragraph" w:styleId="NormalWeb">
    <w:name w:val="Normal (Web)"/>
    <w:basedOn w:val="Normal"/>
    <w:uiPriority w:val="99"/>
    <w:semiHidden w:val="1"/>
    <w:unhideWhenUsed w:val="1"/>
    <w:rsid w:val="00CD6D73"/>
    <w:rPr>
      <w:rFonts w:ascii="Times New Roman" w:hAnsi="Times New Roman"/>
      <w:sz w:val="24"/>
      <w:szCs w:val="24"/>
    </w:rPr>
  </w:style>
  <w:style w:type="table" w:styleId="2" w:customStyle="1">
    <w:name w:val="2"/>
    <w:basedOn w:val="TableNormal0"/>
    <w:tblPr>
      <w:tblStyleRowBandSize w:val="1"/>
      <w:tblStyleColBandSize w:val="1"/>
      <w:tblCellMar>
        <w:left w:w="70.0" w:type="dxa"/>
        <w:right w:w="70.0" w:type="dxa"/>
      </w:tblCellMar>
    </w:tblPr>
  </w:style>
  <w:style w:type="table" w:styleId="1" w:customStyle="1">
    <w:name w:val="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8969C9"/>
    <w:rPr>
      <w:color w:val="0563c1" w:themeColor="hyperlink"/>
      <w:u w:val="single"/>
    </w:rPr>
  </w:style>
  <w:style w:type="character" w:styleId="Mencinsinresolver">
    <w:name w:val="Unresolved Mention"/>
    <w:basedOn w:val="Fuentedeprrafopredeter"/>
    <w:uiPriority w:val="99"/>
    <w:semiHidden w:val="1"/>
    <w:unhideWhenUsed w:val="1"/>
    <w:rsid w:val="008969C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yperlink" Target="https://apply.joinsherpa.com/travel-restrictions/ES-M?affiliateId=sherpa&amp;language=es-XL&amp;originCountry=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8wFZygM/DAi0VNwvnis5wH1Org==">CgMxLjAyCWguMzBqMHpsbDgAciExS2lyTlpETGdiWE44UXVRVEJqQ2F4SDQ0SGxpX0FteWE=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2024-04-19T20:47:00Z</dcterms:created>
  <dc:creator>Bea Nuñez Sabido</dc:creator>
</cp:coreProperties>
</file>