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COMBINADO: RITMOS DEL SUR</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8N/9D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(Argentina &amp; Brasil)</w:t>
      </w:r>
    </w:p>
    <w:p w:rsidR="00000000" w:rsidDel="00000000" w:rsidP="00000000" w:rsidRDefault="00000000" w:rsidRPr="00000000" w14:paraId="00000004">
      <w:pPr>
        <w:spacing w:after="0" w:line="240" w:lineRule="auto"/>
        <w:jc w:val="center"/>
        <w:rPr>
          <w:color w:val="1f3864"/>
        </w:rPr>
      </w:pPr>
      <w:r w:rsidDel="00000000" w:rsidR="00000000" w:rsidRPr="00000000">
        <w:rPr>
          <w:color w:val="1f3864"/>
          <w:rtl w:val="0"/>
        </w:rPr>
        <w:t xml:space="preserve">(Buenos Aires - Iguazu - Foz do Iguazú - Rio de Janeiro)</w:t>
      </w:r>
    </w:p>
    <w:p w:rsidR="00000000" w:rsidDel="00000000" w:rsidP="00000000" w:rsidRDefault="00000000" w:rsidRPr="00000000" w14:paraId="00000005">
      <w:pPr>
        <w:spacing w:after="0" w:line="240" w:lineRule="auto"/>
        <w:rPr>
          <w:color w:val="1f386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Diarias. </w:t>
      </w:r>
    </w:p>
    <w:p w:rsidR="00000000" w:rsidDel="00000000" w:rsidP="00000000" w:rsidRDefault="00000000" w:rsidRPr="00000000" w14:paraId="00000007">
      <w:pPr>
        <w:pBdr>
          <w:bottom w:color="000000" w:space="1" w:sz="6" w:val="single"/>
        </w:pBdr>
        <w:rPr>
          <w:color w:val="1f3864"/>
        </w:rPr>
      </w:pPr>
      <w:bookmarkStart w:colFirst="0" w:colLast="0" w:name="_heading=h.30j0zll" w:id="0"/>
      <w:bookmarkEnd w:id="0"/>
      <w:r w:rsidDel="00000000" w:rsidR="00000000" w:rsidRPr="00000000">
        <w:rPr>
          <w:b w:val="1"/>
          <w:bCs w:val="1"/>
          <w:color w:val="1f3864"/>
          <w:rtl w:val="0"/>
        </w:rPr>
        <w:t xml:space="preserve">VIGENCIA DE VIAJE:</w:t>
      </w:r>
      <w:r w:rsidDel="00000000" w:rsidR="00000000" w:rsidRPr="00000000">
        <w:rPr>
          <w:color w:val="1f3864"/>
          <w:rtl w:val="0"/>
        </w:rPr>
        <w:t xml:space="preserve"> Hasta el 28 Febrero del 2027.</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610225" cy="1228725"/>
            <wp:effectExtent b="0" l="0" r="0" t="0"/>
            <wp:docPr id="2037140056"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A">
      <w:pPr>
        <w:spacing w:after="0" w:line="240" w:lineRule="auto"/>
        <w:jc w:val="both"/>
        <w:rPr>
          <w:b w:val="1"/>
          <w:bCs w:val="1"/>
          <w:color w:val="002060"/>
        </w:rPr>
      </w:pPr>
      <w:r w:rsidDel="00000000" w:rsidR="00000000" w:rsidRPr="00000000">
        <w:rPr>
          <w:b w:val="1"/>
          <w:bCs w:val="1"/>
          <w:color w:val="002060"/>
          <w:rtl w:val="0"/>
        </w:rPr>
        <w:t xml:space="preserve">DIA 1 – BUENOS AIRES</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Arribo al Aeropuerto Internacional de Ezeiza. Recepción y traslado privado al hotel seleccionado.</w:t>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b w:val="1"/>
          <w:bCs w:val="1"/>
          <w:color w:val="002060"/>
          <w:rtl w:val="0"/>
        </w:rPr>
        <w:t xml:space="preserve">DIA 2 – BUENOS AIRES | CITY TOUR PREMIUM Y CENA SHOW DE TANGO</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Por la mañana realizaremos un exclusivo City Tour Premium para descubrir los principales atractivos de la ciudad. El recorrido comienza con algunos de los íconos de Buenos Aires, como Floralis Genérica, la elegante zona de embajadas y el monumento a Evita. Luego continuamos hacia Plaza Francia, donde se visitará la fachada del Centro Cultural Recoleta, la Iglesia del Pilar y el Cementerio de la Recoleta. El recorrido continúa por la Avenida 9 de Julio, pasando por el Teatro Colón y el Obelisco, hasta llegar a Plaza de Mayo, donde podrá observar la Casa Rosada, el Cabildo y la Catedral Metropolitana. El recorrido continúa por el tradicional barrio de San Telmo y finaliza en La Boca, donde se realizará una breve parada para recorrer la famosa calle Caminito.  Al finalizar el tour, podrán elegir regresar al hotel o descender en Puerto Madero. Por la noche, viva una experiencia única con cena y espectáculo de tango en una de las tanguerías más prestigiosas de la ciudad, acompañada de la mejor carne y vinos argentinos.</w:t>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b w:val="1"/>
          <w:bCs w:val="1"/>
          <w:color w:val="002060"/>
          <w:rtl w:val="0"/>
        </w:rPr>
        <w:t xml:space="preserve">DIA 3 – BUENOS AIRES | FIESTA GAUCHA</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Hoy nos trasladaremos al norte de la provincia de Buenos Aires para vivir un auténtico día de tradición gaucha. A su llegada, los gauchos lo recibirán con empanadas y bebidas, seguido de actividades al aire libre: paseos en carretas, montar a caballo y recorrer la antigua casa de los fundadores de la estancia. El almuerzo consiste en un espectacular asado argentino, acompañado de ensaladas y bebidas libres. Por la tarde, disfrutará de música y danzas folclóricas, y podrá presenciar las destrezas gauchas, entrevero de tropillas y carrera de sortijas. Una experiencia perfecta para relajarse, conectarse con la naturaleza y conocer las costumbres de la Pampa.</w:t>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3">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b w:val="1"/>
          <w:bCs w:val="1"/>
          <w:color w:val="002060"/>
          <w:rtl w:val="0"/>
        </w:rPr>
        <w:t xml:space="preserve">DIA 4 – BUENOS AIRES – PUERTO IGUAZÚ</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Traslado privado al aeropuerto para abordar su vuelo con destino a Puerto Iguazú. Recepción en el aeropuerto y traslado en servicio compartido al hotel seleccionado.</w:t>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b w:val="1"/>
          <w:bCs w:val="1"/>
          <w:color w:val="002060"/>
          <w:rtl w:val="0"/>
        </w:rPr>
        <w:t xml:space="preserve">DIA 5 – PUERTO IGUAZÚ | CATARATAS LADO ARGENTINO</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Excursión de día completo al Parque Nacional Iguazú, Patrimonio Natural de la Humanidad. Comenzaremos en el Centro de Interpretación y recorreremos el Circuito Inferior, donde se observan los saltos ‘Dos Hermanas’ y ‘Bosetti’. Luego, el Circuito Superior ofrece pasarelas con vistas panorámicas hasta el majestuoso Salto San Martín. Finalmente, abordaremos el Eco-Tren de la Selva hasta la estación Garganta del Diablo, el salto más impresionante del parque. </w:t>
      </w:r>
      <w:r w:rsidDel="00000000" w:rsidR="00000000" w:rsidRPr="00000000">
        <w:rPr>
          <w:b w:val="1"/>
          <w:bCs w:val="1"/>
          <w:color w:val="002060"/>
          <w:u w:val="single"/>
          <w:rtl w:val="0"/>
        </w:rPr>
        <w:t xml:space="preserve">Nota</w:t>
      </w:r>
      <w:r w:rsidDel="00000000" w:rsidR="00000000" w:rsidRPr="00000000">
        <w:rPr>
          <w:color w:val="002060"/>
          <w:rtl w:val="0"/>
        </w:rPr>
        <w:t xml:space="preserve">: El orden de los circuitos puede variar; el Circuito Inferior posee escaleras.</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b w:val="1"/>
          <w:bCs w:val="1"/>
          <w:color w:val="002060"/>
          <w:rtl w:val="0"/>
        </w:rPr>
        <w:t xml:space="preserve">DIA 6 – PUERTO IGUAZÚ – RÍO DE JANEIRO | CATARATAS LADO BRASILEÑO</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Por la mañana, visita a las Cataratas del lado brasileño, con una caminata de 1 km que permite apreciar la magnitud del mayor conjunto de cascadas del mundo (duración aproximada: 2:30 hs).</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Luego, traslado al aeropuerto para abordar su vuelo a Río de Janeiro. Recepción en el aeropuerto y traslado al hotel. Nota: el vuelo hacia Río de Janeiro debe ser por la tarde.</w:t>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b w:val="1"/>
          <w:bCs w:val="1"/>
          <w:color w:val="002060"/>
          <w:rtl w:val="0"/>
        </w:rPr>
        <w:t xml:space="preserve">DIA 7 – RIO DE JANEIRO | CORCOVADO EN VAN Y PAN DE AZÚCAR</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Salida para recorrer los principales atractivos de la ciudad maravillosa. El tour de día completo comienza con la visita al Cristo Redentor, situado a 710 metros de altura, con vistas espectaculares de la ciudad, playas, la Laguna Rodrigo de Freitas, el estadio Maracaná y más. Almuerzo incluido en una típica churrasquería (bebidas no incluidas). Por la tarde, visita al Pan de Azúcar, desde donde se disfruta de una vista increíble del atardecer sobre la Bahía de Guanabara, las playas de Botafogo, Flamengo y Copacabana. Regreso al hotel.</w:t>
      </w:r>
    </w:p>
    <w:p w:rsidR="00000000" w:rsidDel="00000000" w:rsidP="00000000" w:rsidRDefault="00000000" w:rsidRPr="00000000" w14:paraId="0000002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b w:val="1"/>
          <w:bCs w:val="1"/>
          <w:color w:val="002060"/>
          <w:rtl w:val="0"/>
        </w:rPr>
        <w:t xml:space="preserve">DIA 8 – RIO DE JANEIRO</w:t>
      </w:r>
    </w:p>
    <w:p w:rsidR="00000000" w:rsidDel="00000000" w:rsidP="00000000" w:rsidRDefault="00000000" w:rsidRPr="00000000" w14:paraId="00000022">
      <w:pPr>
        <w:spacing w:after="0" w:line="240" w:lineRule="auto"/>
        <w:jc w:val="both"/>
        <w:rPr>
          <w:color w:val="002060"/>
        </w:rPr>
      </w:pPr>
      <w:r w:rsidDel="00000000" w:rsidR="00000000" w:rsidRPr="00000000">
        <w:rPr>
          <w:color w:val="002060"/>
          <w:rtl w:val="0"/>
        </w:rPr>
        <w:t xml:space="preserve">Día libre para excursiones opcionales, compras o disfrutar de las playas y la vibrante vida de Río de Janeiro.</w:t>
      </w:r>
    </w:p>
    <w:p w:rsidR="00000000" w:rsidDel="00000000" w:rsidP="00000000" w:rsidRDefault="00000000" w:rsidRPr="00000000" w14:paraId="0000002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b w:val="1"/>
          <w:bCs w:val="1"/>
          <w:color w:val="002060"/>
          <w:rtl w:val="0"/>
        </w:rPr>
        <w:t xml:space="preserve">DIA 9 – RIO DE JANEIRO</w:t>
      </w:r>
    </w:p>
    <w:p w:rsidR="00000000" w:rsidDel="00000000" w:rsidP="00000000" w:rsidRDefault="00000000" w:rsidRPr="00000000" w14:paraId="00000025">
      <w:pPr>
        <w:spacing w:after="0" w:line="240" w:lineRule="auto"/>
        <w:jc w:val="both"/>
        <w:rPr>
          <w:color w:val="002060"/>
        </w:rPr>
      </w:pPr>
      <w:r w:rsidDel="00000000" w:rsidR="00000000" w:rsidRPr="00000000">
        <w:rPr>
          <w:color w:val="002060"/>
          <w:rtl w:val="0"/>
        </w:rPr>
        <w:t xml:space="preserve">Traslado al aeropuerto para tomar el vuelo de regreso. Fin de los servicios.</w:t>
      </w:r>
    </w:p>
    <w:p w:rsidR="00000000" w:rsidDel="00000000" w:rsidP="00000000" w:rsidRDefault="00000000" w:rsidRPr="00000000" w14:paraId="0000002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2A">
      <w:pPr>
        <w:spacing w:after="0" w:line="240" w:lineRule="auto"/>
        <w:jc w:val="center"/>
        <w:rPr>
          <w:b w:val="1"/>
          <w:bCs w:val="1"/>
          <w:color w:val="002060"/>
        </w:rPr>
      </w:pPr>
      <w:r w:rsidDel="00000000" w:rsidR="00000000" w:rsidRPr="00000000">
        <w:rPr>
          <w:rtl w:val="0"/>
        </w:rPr>
      </w:r>
    </w:p>
    <w:tbl>
      <w:tblPr>
        <w:tblStyle w:val="Table1"/>
        <w:tblW w:w="9356.0" w:type="dxa"/>
        <w:jc w:val="center"/>
        <w:tblLayout w:type="fixed"/>
        <w:tblLook w:val="0400"/>
      </w:tblPr>
      <w:tblGrid>
        <w:gridCol w:w="1702"/>
        <w:gridCol w:w="3012"/>
        <w:gridCol w:w="1524"/>
        <w:gridCol w:w="1559"/>
        <w:gridCol w:w="1559"/>
        <w:tblGridChange w:id="0">
          <w:tblGrid>
            <w:gridCol w:w="1702"/>
            <w:gridCol w:w="3012"/>
            <w:gridCol w:w="1524"/>
            <w:gridCol w:w="1559"/>
            <w:gridCol w:w="1559"/>
          </w:tblGrid>
        </w:tblGridChange>
      </w:tblGrid>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B">
            <w:pPr>
              <w:spacing w:after="0" w:line="240" w:lineRule="auto"/>
              <w:jc w:val="center"/>
              <w:rPr>
                <w:b w:val="1"/>
                <w:bCs w:val="1"/>
                <w:color w:val="ffffff"/>
              </w:rPr>
            </w:pPr>
            <w:r w:rsidDel="00000000" w:rsidR="00000000" w:rsidRPr="00000000">
              <w:rPr>
                <w:b w:val="1"/>
                <w:bCs w:val="1"/>
                <w:color w:val="ffffff"/>
                <w:rtl w:val="0"/>
              </w:rPr>
              <w:t xml:space="preserve">CAT. DE HOTEL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C">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D">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E">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F">
            <w:pPr>
              <w:spacing w:after="0" w:line="240" w:lineRule="auto"/>
              <w:jc w:val="center"/>
              <w:rPr>
                <w:b w:val="1"/>
                <w:bCs w:val="1"/>
                <w:color w:val="ffffff"/>
              </w:rPr>
            </w:pPr>
            <w:r w:rsidDel="00000000" w:rsidR="00000000" w:rsidRPr="00000000">
              <w:rPr>
                <w:b w:val="1"/>
                <w:bCs w:val="1"/>
                <w:color w:val="ffffff"/>
                <w:rtl w:val="0"/>
              </w:rPr>
              <w:t xml:space="preserve">TRIPLE</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05/04/2026 - 30/04/2026</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2.275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1.309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center"/>
              <w:rPr>
                <w:b w:val="1"/>
                <w:bCs w:val="1"/>
                <w:color w:val="002060"/>
              </w:rPr>
            </w:pPr>
            <w:r w:rsidDel="00000000" w:rsidR="00000000" w:rsidRPr="00000000">
              <w:rPr>
                <w:b w:val="1"/>
                <w:bCs w:val="1"/>
                <w:color w:val="002060"/>
                <w:rtl w:val="0"/>
              </w:rPr>
              <w:t xml:space="preserve">1.219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01/05/2026 - 30/06/2026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2.309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1.335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1.239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01/07/2026 - 31/07/2026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2.375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1.365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1.269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01/08/2026 - 31/08/2026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2.355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1.355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1.259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2.415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1.385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1.295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01/10/2026 - 30/11/2026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2.479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1.425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1.329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01/12/2026 - 31/12/2026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2.425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1.395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1.305 USD</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Primera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01/04/2026 - 30/04/2026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2.725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1.555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1.485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01/05/2026 - 31/07/2026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2.759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1.575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1.505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01/08/2026 - 31/08/2026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2.775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1.579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1.509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2.835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1.615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1.545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01/10/2026 - 30/11/2026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3.045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1.729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1.625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01/12/2026 - 31/12/2026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2.959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1.685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1.595 USD</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CAT. 5 </w:t>
            </w:r>
            <w:sdt>
              <w:sdtPr>
                <w:id w:val="-1199611630"/>
                <w:tag w:val="goog_rdk_0"/>
              </w:sdtPr>
              <w:sdtContent>
                <w:r w:rsidDel="00000000" w:rsidR="00000000" w:rsidRPr="00000000">
                  <w:rPr>
                    <w:rFonts w:ascii="Fira Mono" w:cs="Fira Mono" w:eastAsia="Fira Mono" w:hAnsi="Fira Mono"/>
                    <w:color w:val="ffd966"/>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27/03/2026 - 30/04/2026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3.739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2.099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1.909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01/05/2026 - 30/06/2026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3.775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2.125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1.929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01/07/2026 - 31/07/2026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3.865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2.165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1.959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01/08/2026 - 31/08/2026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3.875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2.175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1.965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3.939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2.205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1.995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01/10/2026 - 30/11/2026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4.089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2.285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2.055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01/12/2026 - 31/12/2026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3.949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2.215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2.009 USD</w:t>
            </w:r>
          </w:p>
        </w:tc>
      </w:tr>
    </w:tbl>
    <w:p w:rsidR="00000000" w:rsidDel="00000000" w:rsidP="00000000" w:rsidRDefault="00000000" w:rsidRPr="00000000" w14:paraId="00000094">
      <w:pPr>
        <w:spacing w:after="0" w:line="240" w:lineRule="auto"/>
        <w:jc w:val="center"/>
        <w:rPr>
          <w:b w:val="1"/>
          <w:bCs w:val="1"/>
          <w:color w:val="002060"/>
          <w:sz w:val="10"/>
          <w:szCs w:val="10"/>
        </w:rPr>
      </w:pPr>
      <w:r w:rsidDel="00000000" w:rsidR="00000000" w:rsidRPr="00000000">
        <w:rPr>
          <w:rtl w:val="0"/>
        </w:rPr>
      </w:r>
    </w:p>
    <w:p w:rsidR="00000000" w:rsidDel="00000000" w:rsidP="00000000" w:rsidRDefault="00000000" w:rsidRPr="00000000" w14:paraId="00000095">
      <w:pPr>
        <w:spacing w:after="0" w:line="240" w:lineRule="auto"/>
        <w:jc w:val="center"/>
        <w:rPr>
          <w:b w:val="1"/>
          <w:bCs w:val="1"/>
          <w:color w:val="ff0000"/>
        </w:rPr>
      </w:pPr>
      <w:r w:rsidDel="00000000" w:rsidR="00000000" w:rsidRPr="00000000">
        <w:rPr>
          <w:b w:val="1"/>
          <w:bCs w:val="1"/>
          <w:color w:val="ff0000"/>
          <w:rtl w:val="0"/>
        </w:rPr>
        <w:t xml:space="preserve"> (NO APLICA A FECHAS ESPECIALES: CARNAVAL, FIESTA DE LAGO EN CALAFATE, NAVIDAD, AÑO NUEVO, SEMANA SANTA, ETC).</w:t>
      </w:r>
    </w:p>
    <w:p w:rsidR="00000000" w:rsidDel="00000000" w:rsidP="00000000" w:rsidRDefault="00000000" w:rsidRPr="00000000" w14:paraId="00000096">
      <w:pPr>
        <w:spacing w:after="0" w:line="240" w:lineRule="auto"/>
        <w:jc w:val="center"/>
        <w:rPr>
          <w:b w:val="1"/>
          <w:bCs w:val="1"/>
          <w:color w:val="ff0000"/>
        </w:rPr>
      </w:pPr>
      <w:r w:rsidDel="00000000" w:rsidR="00000000" w:rsidRPr="00000000">
        <w:rPr>
          <w:rtl w:val="0"/>
        </w:rPr>
      </w:r>
    </w:p>
    <w:p w:rsidR="00000000" w:rsidDel="00000000" w:rsidP="00000000" w:rsidRDefault="00000000" w:rsidRPr="00000000" w14:paraId="00000097">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98">
      <w:pPr>
        <w:spacing w:after="0" w:line="240" w:lineRule="auto"/>
        <w:jc w:val="both"/>
        <w:rPr>
          <w:b w:val="1"/>
          <w:bCs w:val="1"/>
          <w:color w:val="ffffff"/>
        </w:rPr>
      </w:pPr>
      <w:r w:rsidDel="00000000" w:rsidR="00000000" w:rsidRPr="00000000">
        <w:rPr>
          <w:rtl w:val="0"/>
        </w:rPr>
      </w:r>
    </w:p>
    <w:tbl>
      <w:tblPr>
        <w:tblStyle w:val="Table2"/>
        <w:tblW w:w="6653.0" w:type="dxa"/>
        <w:jc w:val="center"/>
        <w:tblLayout w:type="fixed"/>
        <w:tblLook w:val="0400"/>
      </w:tblPr>
      <w:tblGrid>
        <w:gridCol w:w="1701"/>
        <w:gridCol w:w="1975"/>
        <w:gridCol w:w="2977"/>
        <w:tblGridChange w:id="0">
          <w:tblGrid>
            <w:gridCol w:w="1701"/>
            <w:gridCol w:w="1975"/>
            <w:gridCol w:w="2977"/>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99">
            <w:pPr>
              <w:spacing w:after="0" w:line="240" w:lineRule="auto"/>
              <w:jc w:val="center"/>
              <w:rPr>
                <w:b w:val="1"/>
                <w:bCs w:val="1"/>
                <w:color w:val="ffffff"/>
              </w:rPr>
            </w:pPr>
            <w:r w:rsidDel="00000000" w:rsidR="00000000" w:rsidRPr="00000000">
              <w:rPr>
                <w:b w:val="1"/>
                <w:bCs w:val="1"/>
                <w:color w:val="ffffff"/>
                <w:rtl w:val="0"/>
              </w:rPr>
              <w:t xml:space="preserve">DESTINO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A">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B">
            <w:pPr>
              <w:spacing w:after="0" w:line="240" w:lineRule="auto"/>
              <w:jc w:val="center"/>
              <w:rPr>
                <w:b w:val="1"/>
                <w:bCs w:val="1"/>
                <w:color w:val="ffffff"/>
              </w:rPr>
            </w:pPr>
            <w:r w:rsidDel="00000000" w:rsidR="00000000" w:rsidRPr="00000000">
              <w:rPr>
                <w:b w:val="1"/>
                <w:bCs w:val="1"/>
                <w:color w:val="ffffff"/>
                <w:rtl w:val="0"/>
              </w:rPr>
              <w:t xml:space="preserve">HOTEL</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C">
            <w:pPr>
              <w:spacing w:after="0" w:line="240" w:lineRule="auto"/>
              <w:jc w:val="center"/>
              <w:rPr>
                <w:b w:val="1"/>
                <w:bCs w:val="1"/>
                <w:color w:val="002060"/>
              </w:rPr>
            </w:pPr>
            <w:r w:rsidDel="00000000" w:rsidR="00000000" w:rsidRPr="00000000">
              <w:rPr>
                <w:b w:val="1"/>
                <w:bCs w:val="1"/>
                <w:color w:val="002060"/>
                <w:rtl w:val="0"/>
              </w:rPr>
              <w:t xml:space="preserve">Buenos Aires</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Turista</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Rochester Concept</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1">
            <w:pPr>
              <w:spacing w:after="0" w:line="240" w:lineRule="auto"/>
              <w:jc w:val="center"/>
              <w:rPr>
                <w:color w:val="002060"/>
              </w:rPr>
            </w:pPr>
            <w:r w:rsidDel="00000000" w:rsidR="00000000" w:rsidRPr="00000000">
              <w:rPr>
                <w:color w:val="002060"/>
                <w:rtl w:val="0"/>
              </w:rPr>
              <w:t xml:space="preserve">Pulitzer Buenos Aires Hotel</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CAT. 5 </w:t>
            </w:r>
            <w:sdt>
              <w:sdtPr>
                <w:id w:val="1262367081"/>
                <w:tag w:val="goog_rdk_1"/>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Loi Suites Recoleta Hotel</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5">
            <w:pPr>
              <w:spacing w:after="0" w:line="240" w:lineRule="auto"/>
              <w:jc w:val="center"/>
              <w:rPr>
                <w:b w:val="1"/>
                <w:bCs w:val="1"/>
                <w:color w:val="002060"/>
              </w:rPr>
            </w:pPr>
            <w:r w:rsidDel="00000000" w:rsidR="00000000" w:rsidRPr="00000000">
              <w:rPr>
                <w:b w:val="1"/>
                <w:bCs w:val="1"/>
                <w:color w:val="002060"/>
                <w:rtl w:val="0"/>
              </w:rPr>
              <w:t xml:space="preserve">Iguazú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Hotel Jardin de Iguazú</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Mercure Iguazú</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CAT. 5 </w:t>
            </w:r>
            <w:sdt>
              <w:sdtPr>
                <w:id w:val="-2142146338"/>
                <w:tag w:val="goog_rdk_2"/>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color w:val="002060"/>
                <w:rtl w:val="0"/>
              </w:rPr>
              <w:t xml:space="preserve">Loi Suites Iguazú</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E">
            <w:pPr>
              <w:spacing w:after="0" w:line="240" w:lineRule="auto"/>
              <w:jc w:val="center"/>
              <w:rPr>
                <w:b w:val="1"/>
                <w:bCs w:val="1"/>
                <w:color w:val="002060"/>
              </w:rPr>
            </w:pPr>
            <w:r w:rsidDel="00000000" w:rsidR="00000000" w:rsidRPr="00000000">
              <w:rPr>
                <w:b w:val="1"/>
                <w:bCs w:val="1"/>
                <w:color w:val="002060"/>
                <w:rtl w:val="0"/>
              </w:rPr>
              <w:t xml:space="preserve">Rio de Janeiro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0">
            <w:pPr>
              <w:spacing w:after="0" w:line="240" w:lineRule="auto"/>
              <w:jc w:val="center"/>
              <w:rPr>
                <w:color w:val="002060"/>
              </w:rPr>
            </w:pPr>
            <w:r w:rsidDel="00000000" w:rsidR="00000000" w:rsidRPr="00000000">
              <w:rPr>
                <w:color w:val="002060"/>
                <w:rtl w:val="0"/>
              </w:rPr>
              <w:t xml:space="preserve">Windsor Copa Hotel</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2">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3">
            <w:pPr>
              <w:spacing w:after="0" w:line="240" w:lineRule="auto"/>
              <w:jc w:val="center"/>
              <w:rPr>
                <w:color w:val="002060"/>
              </w:rPr>
            </w:pPr>
            <w:r w:rsidDel="00000000" w:rsidR="00000000" w:rsidRPr="00000000">
              <w:rPr>
                <w:color w:val="002060"/>
                <w:rtl w:val="0"/>
              </w:rPr>
              <w:t xml:space="preserve">Windsor Leme Hotel</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5">
            <w:pPr>
              <w:spacing w:after="0" w:line="240" w:lineRule="auto"/>
              <w:jc w:val="center"/>
              <w:rPr>
                <w:color w:val="002060"/>
              </w:rPr>
            </w:pPr>
            <w:r w:rsidDel="00000000" w:rsidR="00000000" w:rsidRPr="00000000">
              <w:rPr>
                <w:color w:val="002060"/>
                <w:rtl w:val="0"/>
              </w:rPr>
              <w:t xml:space="preserve">CAT. 5 </w:t>
            </w:r>
            <w:sdt>
              <w:sdtPr>
                <w:id w:val="-1652853357"/>
                <w:tag w:val="goog_rdk_3"/>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6">
            <w:pPr>
              <w:spacing w:after="0" w:line="240" w:lineRule="auto"/>
              <w:jc w:val="center"/>
              <w:rPr>
                <w:color w:val="002060"/>
              </w:rPr>
            </w:pPr>
            <w:r w:rsidDel="00000000" w:rsidR="00000000" w:rsidRPr="00000000">
              <w:rPr>
                <w:color w:val="002060"/>
                <w:rtl w:val="0"/>
              </w:rPr>
              <w:t xml:space="preserve">Miramar Hotel by Windsor</w:t>
            </w:r>
          </w:p>
        </w:tc>
      </w:tr>
    </w:tbl>
    <w:p w:rsidR="00000000" w:rsidDel="00000000" w:rsidP="00000000" w:rsidRDefault="00000000" w:rsidRPr="00000000" w14:paraId="000000B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B8">
      <w:pPr>
        <w:spacing w:after="0" w:line="240" w:lineRule="auto"/>
        <w:jc w:val="both"/>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B9">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privado del Aeropuerto Internacional de Ezeiza al hotel seleccionado.</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03 noches de alojamiento en Buenos Aires en el hotel seleccionado, con desayuno.</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City tour Premium de medio día, en servicio regular.</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Cena con Espectáculo de Tango. Incluye 1/2 botella de vino por persona y traslado regular.</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Fiesta Gaucha con almuerzo de día completo, en servicio regular.</w:t>
      </w:r>
    </w:p>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privado del hotel seleccionado al Aeropuerto Metropolitana Jorge Newbery.</w:t>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del Aeropuerto de Iguazú al hotel seleccionado, en servicio regular.</w:t>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02 noches de alojamiento en Iguazú en el hotel seleccionado, con desayuno.</w:t>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 de medio día a las Cataratas del Iguazú del lado brasileño, en servicio regular.</w:t>
      </w:r>
    </w:p>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Excursión de día completo a las Cataratas del Iguazú del lado Argentino, en servicio regular.</w:t>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del hotel seleccionado al Aeropuerto Internacional de Foz do Iguazú, en servicio regular.</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privado desde el Aeropuerto Internacional de Río de Janeiro al hotel seleccionado.</w:t>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03 noches de alojamiento en Río de Janeiro en el hotel seleccionado, con desayuno.</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Tour día entero Corcovado y Pan de Azúcar con ascenso y almuerzo (Sin bebidas), en servicio regular.</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privado del hotel seleccionado hacia el Aeropuerto Internacional de Rio de Janeiro.</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C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CB">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Early check in/late check out.</w:t>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personales y otros no mencionados en el itinerario.</w:t>
      </w:r>
    </w:p>
    <w:p w:rsidR="00000000" w:rsidDel="00000000" w:rsidP="00000000" w:rsidRDefault="00000000" w:rsidRPr="00000000" w14:paraId="000000C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 Visit Buenos Aires, a pagar en el hotel.</w:t>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Eco Tasa Iguazú, a pagar en el hotel.</w:t>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 Visit Misiones, a pagar en el hotel.</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Ticket de ingreso al Parque nacional Iguazú y Foz de Iguazú.</w:t>
      </w:r>
    </w:p>
    <w:p w:rsidR="00000000" w:rsidDel="00000000" w:rsidP="00000000" w:rsidRDefault="00000000" w:rsidRPr="00000000" w14:paraId="000000D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left="0" w:firstLine="0"/>
        <w:jc w:val="both"/>
        <w:rPr>
          <w:b w:val="1"/>
          <w:bCs w:val="1"/>
          <w:color w:val="002060"/>
        </w:rPr>
      </w:pPr>
      <w:r w:rsidDel="00000000" w:rsidR="00000000" w:rsidRPr="00000000">
        <w:rPr>
          <w:rtl w:val="0"/>
        </w:rPr>
      </w:r>
    </w:p>
    <w:p w:rsidR="00000000" w:rsidDel="00000000" w:rsidP="00000000" w:rsidRDefault="00000000" w:rsidRPr="00000000" w14:paraId="000000D5">
      <w:pPr>
        <w:rPr>
          <w:b w:val="1"/>
          <w:bCs w:val="1"/>
          <w:color w:val="002060"/>
        </w:rPr>
      </w:pPr>
      <w:r w:rsidDel="00000000" w:rsidR="00000000" w:rsidRPr="00000000">
        <w:rPr>
          <w:rtl w:val="0"/>
        </w:rPr>
      </w:r>
    </w:p>
    <w:p w:rsidR="00000000" w:rsidDel="00000000" w:rsidP="00000000" w:rsidRDefault="00000000" w:rsidRPr="00000000" w14:paraId="000000D6">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D7">
      <w:pPr>
        <w:spacing w:after="0" w:lineRule="auto"/>
        <w:jc w:val="both"/>
        <w:rPr>
          <w:b w:val="1"/>
          <w:bCs w:val="1"/>
          <w:color w:val="1f3864"/>
        </w:rPr>
      </w:pPr>
      <w:r w:rsidDel="00000000" w:rsidR="00000000" w:rsidRPr="00000000">
        <w:rPr>
          <w:b w:val="1"/>
          <w:bCs w:val="1"/>
          <w:color w:val="1f3864"/>
          <w:rtl w:val="0"/>
        </w:rPr>
        <w:t xml:space="preserve">CONDICIONES: </w:t>
      </w:r>
    </w:p>
    <w:p w:rsidR="00000000" w:rsidDel="00000000" w:rsidP="00000000" w:rsidRDefault="00000000" w:rsidRPr="00000000" w14:paraId="000000D8">
      <w:pPr>
        <w:spacing w:after="0" w:lineRule="auto"/>
        <w:jc w:val="both"/>
        <w:rPr>
          <w:b w:val="1"/>
          <w:bCs w:val="1"/>
          <w:color w:val="1f3864"/>
          <w:sz w:val="10"/>
          <w:szCs w:val="10"/>
        </w:rPr>
      </w:pPr>
      <w:r w:rsidDel="00000000" w:rsidR="00000000" w:rsidRPr="00000000">
        <w:rPr>
          <w:rtl w:val="0"/>
        </w:rPr>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Para garantía de reserva se requiere un depósito del 30% del valor del paquete por persona.</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El precio estimado en el momento de la solicitud de servicios queda sujeto a disponibilidad y a modificaciones sin previo aviso. - Cuando se produzca una alteración en los mismos y/o modificaciones en sus costos y/o en el tipo de cambio aplicado por causas no imputables a las partes. La empresa no será responsable de los mayores costos resultantes</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Al momento de confirmación de reserva, usted acepta el compromiso de pago mensual, garantizando el pago total 45 días previo a la fecha de viaje.</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Empresa no se responsabiliza por las alteraciones de horarios, postergaciones y/o cancelaciones, las comodidades, equipos utilizados o cualquier otra modificación realizada por las empresas transportadoras.</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Depósitos no reembolsables.</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bookmarkStart w:colFirst="0" w:colLast="0" w:name="_heading=h.1fob9te" w:id="1"/>
      <w:bookmarkEnd w:id="1"/>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E2">
      <w:pPr>
        <w:spacing w:after="0" w:lineRule="auto"/>
        <w:jc w:val="both"/>
        <w:rPr>
          <w:b w:val="1"/>
          <w:bCs w:val="1"/>
          <w:color w:val="1f3864"/>
        </w:rPr>
      </w:pPr>
      <w:bookmarkStart w:colFirst="0" w:colLast="0" w:name="_heading=h.2et92p0" w:id="2"/>
      <w:bookmarkEnd w:id="2"/>
      <w:r w:rsidDel="00000000" w:rsidR="00000000" w:rsidRPr="00000000">
        <w:rPr>
          <w:b w:val="1"/>
          <w:bCs w:val="1"/>
          <w:color w:val="1f3864"/>
          <w:rtl w:val="0"/>
        </w:rPr>
        <w:br w:type="textWrapping"/>
        <w:t xml:space="preserve">CAMBIOS Y/O CANCELACIONES:</w:t>
      </w:r>
    </w:p>
    <w:p w:rsidR="00000000" w:rsidDel="00000000" w:rsidP="00000000" w:rsidRDefault="00000000" w:rsidRPr="00000000" w14:paraId="000000E3">
      <w:pPr>
        <w:jc w:val="both"/>
        <w:rPr>
          <w:b w:val="1"/>
          <w:bCs w:val="1"/>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5">
      <w:pPr>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E6">
      <w:pPr>
        <w:spacing w:after="0" w:lineRule="auto"/>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E7">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Aunque se aceptan Dólares y las principales tarjetas de crédito en la mayoría de comercios, se recomienda siempre llevar algo de efectivo en moneda local.</w:t>
      </w:r>
    </w:p>
    <w:p w:rsidR="00000000" w:rsidDel="00000000" w:rsidP="00000000" w:rsidRDefault="00000000" w:rsidRPr="00000000" w14:paraId="000000E8">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En las principales ciudades existen multitud de cajeros automáticos conectados a las redes Visa, Mastercard/Maestro, American Express y otras.</w:t>
      </w:r>
    </w:p>
    <w:p w:rsidR="00000000" w:rsidDel="00000000" w:rsidP="00000000" w:rsidRDefault="00000000" w:rsidRPr="00000000" w14:paraId="000000E9">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Recomendamos que al momento de conectarse a alguna red WIFI verifique que esta sea segura.</w:t>
      </w:r>
    </w:p>
    <w:p w:rsidR="00000000" w:rsidDel="00000000" w:rsidP="00000000" w:rsidRDefault="00000000" w:rsidRPr="00000000" w14:paraId="000000EA">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El peso argentino (ARS) es la moneda oficial.</w:t>
      </w:r>
    </w:p>
    <w:p w:rsidR="00000000" w:rsidDel="00000000" w:rsidP="00000000" w:rsidRDefault="00000000" w:rsidRPr="00000000" w14:paraId="000000EB">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Consulte siempre antes de tomar una fotografía a un poblador local.</w:t>
      </w:r>
    </w:p>
    <w:p w:rsidR="00000000" w:rsidDel="00000000" w:rsidP="00000000" w:rsidRDefault="00000000" w:rsidRPr="00000000" w14:paraId="000000EC">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No promueva el trabajo infantil. </w:t>
      </w:r>
    </w:p>
    <w:p w:rsidR="00000000" w:rsidDel="00000000" w:rsidP="00000000" w:rsidRDefault="00000000" w:rsidRPr="00000000" w14:paraId="000000ED">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Infórmese y cumpla con el código de conducta del visitante en comunidades.</w:t>
      </w:r>
    </w:p>
    <w:p w:rsidR="00000000" w:rsidDel="00000000" w:rsidP="00000000" w:rsidRDefault="00000000" w:rsidRPr="00000000" w14:paraId="000000EE">
      <w:pPr>
        <w:numPr>
          <w:ilvl w:val="0"/>
          <w:numId w:val="3"/>
        </w:numPr>
        <w:pBdr>
          <w:top w:space="0" w:sz="0" w:val="nil"/>
          <w:left w:space="0" w:sz="0" w:val="nil"/>
          <w:bottom w:space="0" w:sz="0" w:val="nil"/>
          <w:right w:space="0" w:sz="0" w:val="nil"/>
          <w:between w:space="0" w:sz="0" w:val="nil"/>
        </w:pBdr>
        <w:ind w:left="720" w:right="49" w:hanging="360"/>
        <w:jc w:val="both"/>
        <w:rPr>
          <w:color w:val="1f3864"/>
        </w:rPr>
      </w:pPr>
      <w:r w:rsidDel="00000000" w:rsidR="00000000" w:rsidRPr="00000000">
        <w:rPr>
          <w:color w:val="1f3864"/>
          <w:rtl w:val="0"/>
        </w:rPr>
        <w:t xml:space="preserve">Sea prudente con el consumo de agua y electricidad.</w:t>
      </w:r>
    </w:p>
    <w:p w:rsidR="00000000" w:rsidDel="00000000" w:rsidP="00000000" w:rsidRDefault="00000000" w:rsidRPr="00000000" w14:paraId="000000EF">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F0">
      <w:pPr>
        <w:rPr>
          <w:b w:val="1"/>
          <w:bCs w:val="1"/>
          <w:color w:val="1f3864"/>
        </w:rPr>
      </w:pPr>
      <w:r w:rsidDel="00000000" w:rsidR="00000000" w:rsidRPr="00000000">
        <w:br w:type="page"/>
      </w:r>
      <w:r w:rsidDel="00000000" w:rsidR="00000000" w:rsidRPr="00000000">
        <w:rPr>
          <w:b w:val="1"/>
          <w:bCs w:val="1"/>
          <w:color w:val="1f3864"/>
          <w:rtl w:val="0"/>
        </w:rPr>
        <w:t xml:space="preserve">REQUISITOS:</w:t>
      </w:r>
    </w:p>
    <w:p w:rsidR="00000000" w:rsidDel="00000000" w:rsidP="00000000" w:rsidRDefault="00000000" w:rsidRPr="00000000" w14:paraId="000000F1">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F2">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F3">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F4">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bookmarkStart w:colFirst="0" w:colLast="0" w:name="_heading=h.3dy6vkm" w:id="3"/>
      <w:bookmarkEnd w:id="3"/>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F5">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b w:val="1"/>
          <w:bCs w:val="1"/>
          <w:color w:val="1f3864"/>
          <w:rtl w:val="0"/>
        </w:rPr>
        <w:t xml:space="preserve">Consulta aquí embajada de Argentina en Colombia: </w:t>
      </w:r>
      <w:hyperlink r:id="rId8">
        <w:r w:rsidDel="00000000" w:rsidR="00000000" w:rsidRPr="00000000">
          <w:rPr>
            <w:color w:val="467886"/>
            <w:u w:val="single"/>
            <w:rtl w:val="0"/>
          </w:rPr>
          <w:t xml:space="preserve">https://www.argentina.gob.ar/interior/migraciones/documentos-de-viaje-del-mercosur</w:t>
        </w:r>
      </w:hyperlink>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before="22" w:line="240" w:lineRule="auto"/>
        <w:ind w:left="720" w:right="520" w:firstLine="0"/>
        <w:rPr>
          <w:color w:val="1f3864"/>
        </w:rPr>
      </w:pP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CLÁUSULA DE RESPONSABILIDAD: </w:t>
      </w:r>
      <w:hyperlink r:id="rId9">
        <w:r w:rsidDel="00000000" w:rsidR="00000000" w:rsidRPr="00000000">
          <w:rPr>
            <w:color w:val="467886"/>
            <w:sz w:val="20"/>
            <w:szCs w:val="20"/>
            <w:u w:val="single"/>
            <w:rtl w:val="0"/>
          </w:rPr>
          <w:t xml:space="preserve">https://www.tropitours.co/es/clausula-de-responsabilidad</w:t>
        </w:r>
      </w:hyperlink>
      <w:r w:rsidDel="00000000" w:rsidR="00000000" w:rsidRPr="00000000">
        <w:rPr>
          <w:color w:val="1f3864"/>
          <w:rtl w:val="0"/>
        </w:rPr>
        <w:br w:type="textWrapping"/>
      </w:r>
    </w:p>
    <w:p w:rsidR="00000000" w:rsidDel="00000000" w:rsidP="00000000" w:rsidRDefault="00000000" w:rsidRPr="00000000" w14:paraId="000000F8">
      <w:pPr>
        <w:ind w:right="49"/>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F9">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8" w:top="1418" w:left="1701" w:right="1701" w:header="567"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-1118234</wp:posOffset>
          </wp:positionH>
          <wp:positionV relativeFrom="paragraph">
            <wp:posOffset>326390</wp:posOffset>
          </wp:positionV>
          <wp:extent cx="7804535" cy="936625"/>
          <wp:effectExtent b="0" l="0" r="0" t="0"/>
          <wp:wrapNone/>
          <wp:docPr id="2037140059" name="image1.png"/>
          <a:graphic>
            <a:graphicData uri="http://schemas.openxmlformats.org/drawingml/2006/picture">
              <pic:pic>
                <pic:nvPicPr>
                  <pic:cNvPr id="0" name="image1.png"/>
                  <pic:cNvPicPr preferRelativeResize="0"/>
                </pic:nvPicPr>
                <pic:blipFill>
                  <a:blip r:embed="rId1"/>
                  <a:srcRect b="0" l="0" r="0" t="9862"/>
                  <a:stretch>
                    <a:fillRect/>
                  </a:stretch>
                </pic:blipFill>
                <pic:spPr>
                  <a:xfrm>
                    <a:off x="0" y="0"/>
                    <a:ext cx="7804535" cy="9366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-1226184</wp:posOffset>
          </wp:positionH>
          <wp:positionV relativeFrom="paragraph">
            <wp:posOffset>-156844</wp:posOffset>
          </wp:positionV>
          <wp:extent cx="1841500" cy="1116330"/>
          <wp:effectExtent b="0" l="0" r="0" t="0"/>
          <wp:wrapNone/>
          <wp:docPr id="2037140057" name="image2.png"/>
          <a:graphic>
            <a:graphicData uri="http://schemas.openxmlformats.org/drawingml/2006/picture">
              <pic:pic>
                <pic:nvPicPr>
                  <pic:cNvPr id="0" name="image2.png"/>
                  <pic:cNvPicPr preferRelativeResize="0"/>
                </pic:nvPicPr>
                <pic:blipFill>
                  <a:blip r:embed="rId1"/>
                  <a:srcRect b="0" l="0" r="0" t="9754"/>
                  <a:stretch>
                    <a:fillRect/>
                  </a:stretch>
                </pic:blipFill>
                <pic:spPr>
                  <a:xfrm>
                    <a:off x="0" y="0"/>
                    <a:ext cx="1841500" cy="111633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-1226184</wp:posOffset>
          </wp:positionH>
          <wp:positionV relativeFrom="paragraph">
            <wp:posOffset>-353694</wp:posOffset>
          </wp:positionV>
          <wp:extent cx="8016875" cy="955040"/>
          <wp:effectExtent b="0" l="0" r="0" t="0"/>
          <wp:wrapNone/>
          <wp:docPr id="203714005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-680084</wp:posOffset>
          </wp:positionH>
          <wp:positionV relativeFrom="paragraph">
            <wp:posOffset>2583180</wp:posOffset>
          </wp:positionV>
          <wp:extent cx="387350" cy="2628900"/>
          <wp:effectExtent b="0" l="0" r="0" t="0"/>
          <wp:wrapNone/>
          <wp:docPr id="2037140058"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38735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www.argentina.gob.ar/interior/migraciones/documentos-de-viaje-del-mercosu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4b0bF/9jMAijE63we3akitLjA==">CgMxLjAaKQoBMBIkCiIIB0IeChFRdWF0dHJvY2VudG8gU2FucxIJRmlyYSBNb25vGikKATESJAoiCAdCHgoRUXVhdHRyb2NlbnRvIFNhbnMSCUZpcmEgTW9ubxopCgEyEiQKIggHQh4KEVF1YXR0cm9jZW50byBTYW5zEglGaXJhIE1vbm8aKQoBMxIkCiIIB0IeChFRdWF0dHJvY2VudG8gU2FucxIJRmlyYSBNb25vMgloLjMwajB6bGwyCWguMWZvYjl0ZTIJaC4yZXQ5MnAwMgloLjNkeTZ2a204AHIhMVJzNE5LNk9DWW5nNWJ6R09GdDBacFVocTBVT29ncV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2024-08-21T20:39:00Z</dcterms:created>
  <dc:creator>Bea Nuñez Sabido</dc:creator>
</cp:coreProperties>
</file>