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ind w:firstLine="720"/>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AVISTAMIENTO DE BALLENAS BAHÍA MÁLAGA</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2N/3D</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color w:val="1f3864"/>
          <w:sz w:val="24"/>
          <w:szCs w:val="24"/>
        </w:rPr>
      </w:pP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el 17 de Octubre de 2025 (Salidas puntuales).</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2"/>
          <w:szCs w:val="2"/>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1f3864"/>
          <w:sz w:val="10"/>
          <w:szCs w:val="10"/>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drawing>
          <wp:inline distB="0" distT="0" distL="0" distR="0">
            <wp:extent cx="1689616" cy="1244980"/>
            <wp:effectExtent b="0" l="0" r="0" t="0"/>
            <wp:docPr descr="Awake Travel | Viajes de naturaleza" id="2139409388" name="image2.jpg"/>
            <a:graphic>
              <a:graphicData uri="http://schemas.openxmlformats.org/drawingml/2006/picture">
                <pic:pic>
                  <pic:nvPicPr>
                    <pic:cNvPr descr="Awake Travel | Viajes de naturaleza" id="0" name="image2.jpg"/>
                    <pic:cNvPicPr preferRelativeResize="0"/>
                  </pic:nvPicPr>
                  <pic:blipFill>
                    <a:blip r:embed="rId7"/>
                    <a:srcRect b="0" l="0" r="9524" t="0"/>
                    <a:stretch>
                      <a:fillRect/>
                    </a:stretch>
                  </pic:blipFill>
                  <pic:spPr>
                    <a:xfrm>
                      <a:off x="0" y="0"/>
                      <a:ext cx="1689616" cy="1244980"/>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802010" cy="1245600"/>
            <wp:effectExtent b="0" l="0" r="0" t="0"/>
            <wp:docPr descr="Plancton Tour – ToursBahiaMalaga.com" id="2139409390" name="image7.png"/>
            <a:graphic>
              <a:graphicData uri="http://schemas.openxmlformats.org/drawingml/2006/picture">
                <pic:pic>
                  <pic:nvPicPr>
                    <pic:cNvPr descr="Plancton Tour – ToursBahiaMalaga.com" id="0" name="image7.png"/>
                    <pic:cNvPicPr preferRelativeResize="0"/>
                  </pic:nvPicPr>
                  <pic:blipFill>
                    <a:blip r:embed="rId8"/>
                    <a:srcRect b="0" l="0" r="0" t="30878"/>
                    <a:stretch>
                      <a:fillRect/>
                    </a:stretch>
                  </pic:blipFill>
                  <pic:spPr>
                    <a:xfrm>
                      <a:off x="0" y="0"/>
                      <a:ext cx="1802010" cy="1245600"/>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616134" cy="1249469"/>
            <wp:effectExtent b="0" l="0" r="0" t="0"/>
            <wp:docPr descr="Bahía Málaga: el paraíso que espera por ti en el Valle del Cauca" id="2139409389" name="image5.jpg"/>
            <a:graphic>
              <a:graphicData uri="http://schemas.openxmlformats.org/drawingml/2006/picture">
                <pic:pic>
                  <pic:nvPicPr>
                    <pic:cNvPr descr="Bahía Málaga: el paraíso que espera por ti en el Valle del Cauca" id="0" name="image5.jpg"/>
                    <pic:cNvPicPr preferRelativeResize="0"/>
                  </pic:nvPicPr>
                  <pic:blipFill>
                    <a:blip r:embed="rId9"/>
                    <a:srcRect b="0" l="0" r="13944" t="0"/>
                    <a:stretch>
                      <a:fillRect/>
                    </a:stretch>
                  </pic:blipFill>
                  <pic:spPr>
                    <a:xfrm>
                      <a:off x="0" y="0"/>
                      <a:ext cx="1616134" cy="1249469"/>
                    </a:xfrm>
                    <a:prstGeom prst="rect"/>
                    <a:ln/>
                  </pic:spPr>
                </pic:pic>
              </a:graphicData>
            </a:graphic>
          </wp:inline>
        </w:drawing>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 DESDE BOGOTÁ</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desde Bogotá a las 3:00 pm hacia el departamento del Valle del Cauca.</w:t>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01: LLEGADA A BUENAVENTURA</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puerto de Buenaventura, ¡comienza la aventura! Recorrido por el puerto, tiempo libre para comprar y desayunar. Luego, nos embarcamos en lanchas con motor hacia Bahía Málaga (Juanchaco y Ladrilleros). Check-in en el hotel, almuerzo y descanso. Exploraremos Ladrilleros, visitaremos la playa y el mirador Los Negritos, disfrutaremos de una caminata al atardecer, ¡y luego cenaremos bajo las estrellas!</w:t>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02: VISITA A LAS CASCADAS</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energético, ¡es hora de explorar! Visitaremos las cascadas y piscinas naturales, disfrutaremos de las playas Chucheros y Blanca. Almuerzo con vistas al mar, y el plato principal: ¡avistamiento de ballenas! Terminaremos la noche con una experiencia mágica de plancton bioluminiscente. Cena y noche de integración para compartir nuestras emociones del día.</w:t>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03: SALIDA HACIA BOGOTÁ</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Despertaremos con el sonido del mar. Visitaremos la playa La Barra para una mañana relajante y caminata. Almuerzo en el hotel y luego me traslado a la bahía de Juanchaco para comprar artesanías y despedirnos del paraíso. Regreso a Buenaventura y luego a Bogotá. Llegada aproximada entre las 4:00 am y las 7:00 am del siguiente día.</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7">
      <w:pPr>
        <w:shd w:fill="ffffff" w:val="clear"/>
        <w:spacing w:after="240" w:lineRule="auto"/>
        <w:jc w:val="center"/>
        <w:rPr>
          <w:rFonts w:ascii="Calibri" w:cs="Calibri" w:eastAsia="Calibri" w:hAnsi="Calibri"/>
          <w:b w:val="1"/>
          <w:color w:val="1f3864"/>
          <w:u w:val="single"/>
        </w:rPr>
      </w:pPr>
      <w:r w:rsidDel="00000000" w:rsidR="00000000" w:rsidRPr="00000000">
        <w:rPr>
          <w:rtl w:val="0"/>
        </w:rPr>
      </w:r>
    </w:p>
    <w:p w:rsidR="00000000" w:rsidDel="00000000" w:rsidP="00000000" w:rsidRDefault="00000000" w:rsidRPr="00000000" w14:paraId="00000018">
      <w:pPr>
        <w:shd w:fill="ffffff" w:val="clear"/>
        <w:spacing w:after="240" w:lineRule="auto"/>
        <w:jc w:val="center"/>
        <w:rPr>
          <w:rFonts w:ascii="Calibri" w:cs="Calibri" w:eastAsia="Calibri" w:hAnsi="Calibri"/>
          <w:color w:val="1f3864"/>
          <w:u w:val="single"/>
        </w:rPr>
      </w:pPr>
      <w:r w:rsidDel="00000000" w:rsidR="00000000" w:rsidRPr="00000000">
        <w:rPr>
          <w:rFonts w:ascii="Calibri" w:cs="Calibri" w:eastAsia="Calibri" w:hAnsi="Calibri"/>
          <w:color w:val="1f3864"/>
          <w:u w:val="single"/>
          <w:rtl w:val="0"/>
        </w:rPr>
        <w:t xml:space="preserve">El presente itinerario es tentativo y puede sufrir modificaciones por causas operativas.</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left"/>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Calibri" w:cs="Calibri" w:eastAsia="Calibri" w:hAnsi="Calibri"/>
          <w:b w:val="1"/>
          <w:color w:val="1f3864"/>
          <w:sz w:val="10"/>
          <w:szCs w:val="10"/>
        </w:rPr>
      </w:pPr>
      <w:r w:rsidDel="00000000" w:rsidR="00000000" w:rsidRPr="00000000">
        <w:rPr>
          <w:rFonts w:ascii="Calibri" w:cs="Calibri" w:eastAsia="Calibri" w:hAnsi="Calibri"/>
          <w:b w:val="1"/>
          <w:color w:val="1f3864"/>
          <w:rtl w:val="0"/>
        </w:rPr>
        <w:t xml:space="preserve">TARIFA POR PASAJERO EN PESOS COLOMBIANOS DESDE BOGOTÁ</w:t>
        <w:br w:type="textWrapping"/>
      </w:r>
      <w:r w:rsidDel="00000000" w:rsidR="00000000" w:rsidRPr="00000000">
        <w:rPr>
          <w:rtl w:val="0"/>
        </w:rPr>
      </w:r>
    </w:p>
    <w:tbl>
      <w:tblPr>
        <w:tblStyle w:val="Table1"/>
        <w:tblW w:w="4394.0" w:type="dxa"/>
        <w:jc w:val="center"/>
        <w:tblLayout w:type="fixed"/>
        <w:tblLook w:val="0400"/>
      </w:tblPr>
      <w:tblGrid>
        <w:gridCol w:w="2203"/>
        <w:gridCol w:w="2191"/>
        <w:tblGridChange w:id="0">
          <w:tblGrid>
            <w:gridCol w:w="2203"/>
            <w:gridCol w:w="2191"/>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ADULTO</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 3 - 7 AÑOS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D">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1.315.000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E">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1.063.000</w:t>
            </w:r>
          </w:p>
        </w:tc>
      </w:tr>
    </w:tbl>
    <w:p w:rsidR="00000000" w:rsidDel="00000000" w:rsidP="00000000" w:rsidRDefault="00000000" w:rsidRPr="00000000" w14:paraId="0000001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color w:val="1f3864"/>
          <w:sz w:val="10"/>
          <w:szCs w:val="10"/>
        </w:rPr>
      </w:pPr>
      <w:r w:rsidDel="00000000" w:rsidR="00000000" w:rsidRPr="00000000">
        <w:rPr>
          <w:rFonts w:ascii="Calibri" w:cs="Calibri" w:eastAsia="Calibri" w:hAnsi="Calibri"/>
          <w:b w:val="1"/>
          <w:color w:val="1f3864"/>
          <w:rtl w:val="0"/>
        </w:rPr>
        <w:t xml:space="preserve">TARIFA POR PASAJERO EN PESOS COLOMBIANOS DESDE BUENAVENTURA</w:t>
        <w:br w:type="textWrapping"/>
      </w:r>
      <w:r w:rsidDel="00000000" w:rsidR="00000000" w:rsidRPr="00000000">
        <w:rPr>
          <w:rtl w:val="0"/>
        </w:rPr>
      </w:r>
    </w:p>
    <w:tbl>
      <w:tblPr>
        <w:tblStyle w:val="Table2"/>
        <w:tblW w:w="2380.0" w:type="dxa"/>
        <w:jc w:val="center"/>
        <w:tblLayout w:type="fixed"/>
        <w:tblLook w:val="0400"/>
      </w:tblPr>
      <w:tblGrid>
        <w:gridCol w:w="2380"/>
        <w:tblGridChange w:id="0">
          <w:tblGrid>
            <w:gridCol w:w="238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DESDE BUENAVENTURA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975.000</w:t>
            </w:r>
          </w:p>
        </w:tc>
      </w:tr>
    </w:tbl>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b w:val="1"/>
          <w:color w:val="1f3864"/>
          <w:sz w:val="10"/>
          <w:szCs w:val="10"/>
        </w:rPr>
      </w:pPr>
      <w:r w:rsidDel="00000000" w:rsidR="00000000" w:rsidRPr="00000000">
        <w:rPr>
          <w:rFonts w:ascii="Calibri" w:cs="Calibri" w:eastAsia="Calibri" w:hAnsi="Calibri"/>
          <w:b w:val="1"/>
          <w:color w:val="1f3864"/>
          <w:rtl w:val="0"/>
        </w:rPr>
        <w:t xml:space="preserve">SALIDAS PUNTUALES</w:t>
        <w:br w:type="textWrapping"/>
      </w:r>
      <w:r w:rsidDel="00000000" w:rsidR="00000000" w:rsidRPr="00000000">
        <w:rPr>
          <w:rtl w:val="0"/>
        </w:rPr>
      </w:r>
    </w:p>
    <w:tbl>
      <w:tblPr>
        <w:tblStyle w:val="Table3"/>
        <w:tblW w:w="3685.0" w:type="dxa"/>
        <w:jc w:val="left"/>
        <w:tblInd w:w="2542.0" w:type="dxa"/>
        <w:tblLayout w:type="fixed"/>
        <w:tblLook w:val="0400"/>
      </w:tblPr>
      <w:tblGrid>
        <w:gridCol w:w="2198"/>
        <w:gridCol w:w="1487"/>
        <w:tblGridChange w:id="0">
          <w:tblGrid>
            <w:gridCol w:w="2198"/>
            <w:gridCol w:w="1487"/>
          </w:tblGrid>
        </w:tblGridChange>
      </w:tblGrid>
      <w:tr>
        <w:trPr>
          <w:cantSplit w:val="0"/>
          <w:trHeight w:val="94"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DIA</w:t>
            </w:r>
          </w:p>
        </w:tc>
      </w:tr>
      <w:tr>
        <w:trPr>
          <w:cantSplit w:val="0"/>
          <w:trHeight w:val="60"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Septiembre</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 al 16</w:t>
            </w:r>
          </w:p>
        </w:tc>
      </w:tr>
      <w:tr>
        <w:trPr>
          <w:cantSplit w:val="0"/>
          <w:trHeight w:val="6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 al 23</w:t>
            </w:r>
          </w:p>
        </w:tc>
      </w:tr>
      <w:tr>
        <w:trPr>
          <w:cantSplit w:val="0"/>
          <w:trHeight w:val="221" w:hRule="atLeast"/>
          <w:tblHeader w:val="0"/>
        </w:trPr>
        <w:tc>
          <w:tcPr>
            <w:vMerge w:val="restart"/>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Octubre</w:t>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al 7</w:t>
            </w:r>
          </w:p>
        </w:tc>
      </w:tr>
      <w:tr>
        <w:trPr>
          <w:cantSplit w:val="0"/>
          <w:trHeight w:val="68" w:hRule="atLeast"/>
          <w:tblHeader w:val="0"/>
        </w:trPr>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 al 10</w:t>
            </w:r>
          </w:p>
        </w:tc>
      </w:tr>
      <w:tr>
        <w:trPr>
          <w:cantSplit w:val="0"/>
          <w:trHeight w:val="73" w:hRule="atLeast"/>
          <w:tblHeader w:val="0"/>
        </w:trPr>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 al 14</w:t>
            </w:r>
          </w:p>
        </w:tc>
      </w:tr>
      <w:tr>
        <w:trPr>
          <w:cantSplit w:val="0"/>
          <w:trHeight w:val="76" w:hRule="atLeast"/>
          <w:tblHeader w:val="0"/>
        </w:trPr>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 al 21</w:t>
            </w:r>
          </w:p>
        </w:tc>
      </w:tr>
    </w:tbl>
    <w:p w:rsidR="00000000" w:rsidDel="00000000" w:rsidP="00000000" w:rsidRDefault="00000000" w:rsidRPr="00000000" w14:paraId="0000003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4">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PUNTOS DE SALIDA DESDE BOGOTÁ</w:t>
      </w:r>
    </w:p>
    <w:p w:rsidR="00000000" w:rsidDel="00000000" w:rsidP="00000000" w:rsidRDefault="00000000" w:rsidRPr="00000000" w14:paraId="000000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CC. Titán Plaza 3:00 pm</w:t>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CC. Centro Mayor 4:00 pm</w:t>
      </w:r>
    </w:p>
    <w:p w:rsidR="00000000" w:rsidDel="00000000" w:rsidP="00000000" w:rsidRDefault="00000000" w:rsidRPr="00000000" w14:paraId="0000003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3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Transporte terrestre (Bogotá - Buenaventura - ida y vuelta).</w:t>
      </w:r>
    </w:p>
    <w:p w:rsidR="00000000" w:rsidDel="00000000" w:rsidP="00000000" w:rsidRDefault="00000000" w:rsidRPr="00000000" w14:paraId="0000003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Transporte marítimo (Buenaventura - Juanchaco - ida y vuelta, y traslados en lancha a diferentes sitios).</w:t>
      </w:r>
    </w:p>
    <w:p w:rsidR="00000000" w:rsidDel="00000000" w:rsidP="00000000" w:rsidRDefault="00000000" w:rsidRPr="00000000" w14:paraId="0000003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locales (tractor de pasajeros o motos).</w:t>
      </w:r>
    </w:p>
    <w:p w:rsidR="00000000" w:rsidDel="00000000" w:rsidP="00000000" w:rsidRDefault="00000000" w:rsidRPr="00000000" w14:paraId="0000003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Avistamiento de ballenas (con posibilidad de repetir si no se ven el primer día).</w:t>
      </w:r>
    </w:p>
    <w:p w:rsidR="00000000" w:rsidDel="00000000" w:rsidP="00000000" w:rsidRDefault="00000000" w:rsidRPr="00000000" w14:paraId="0000003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 a 2 cascadas naturales.</w:t>
      </w:r>
    </w:p>
    <w:p w:rsidR="00000000" w:rsidDel="00000000" w:rsidP="00000000" w:rsidRDefault="00000000" w:rsidRPr="00000000" w14:paraId="0000003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 a varias playas: Chucheros, Juan de Dios, Juanchaco y Ladrilleros.</w:t>
      </w:r>
    </w:p>
    <w:p w:rsidR="00000000" w:rsidDel="00000000" w:rsidP="00000000" w:rsidRDefault="00000000" w:rsidRPr="00000000" w14:paraId="0000003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 de plancton bioluminiscente (a pie o en lancha, según condiciones).</w:t>
      </w:r>
    </w:p>
    <w:p w:rsidR="00000000" w:rsidDel="00000000" w:rsidP="00000000" w:rsidRDefault="00000000" w:rsidRPr="00000000" w14:paraId="000000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Ingreso al Parque Nacional Natural Uramba.</w:t>
      </w:r>
    </w:p>
    <w:p w:rsidR="00000000" w:rsidDel="00000000" w:rsidP="00000000" w:rsidRDefault="00000000" w:rsidRPr="00000000" w14:paraId="0000004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Comida típica regional: 3 desayunos, 3 almuerzos, 2 cenas (opciones vegetarianas/veganas disponibles).</w:t>
      </w:r>
    </w:p>
    <w:p w:rsidR="00000000" w:rsidDel="00000000" w:rsidP="00000000" w:rsidRDefault="00000000" w:rsidRPr="00000000" w14:paraId="0000004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Alojamiento compartido en hospedajes rurales nativos.</w:t>
      </w:r>
    </w:p>
    <w:p w:rsidR="00000000" w:rsidDel="00000000" w:rsidP="00000000" w:rsidRDefault="00000000" w:rsidRPr="00000000" w14:paraId="0000004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Recorridos nocturnos y actividades de integración.</w:t>
      </w:r>
    </w:p>
    <w:p w:rsidR="00000000" w:rsidDel="00000000" w:rsidP="00000000" w:rsidRDefault="00000000" w:rsidRPr="00000000" w14:paraId="0000004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Guías nativos durante las actividades.</w:t>
      </w:r>
    </w:p>
    <w:p w:rsidR="00000000" w:rsidDel="00000000" w:rsidP="00000000" w:rsidRDefault="00000000" w:rsidRPr="00000000" w14:paraId="0000004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Entradas y permisos a todos los sitios visitados.</w:t>
      </w:r>
    </w:p>
    <w:p w:rsidR="00000000" w:rsidDel="00000000" w:rsidP="00000000" w:rsidRDefault="00000000" w:rsidRPr="00000000" w14:paraId="0000004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Seguros hoteleros y asistenciales (</w:t>
      </w:r>
      <w:r w:rsidDel="00000000" w:rsidR="00000000" w:rsidRPr="00000000">
        <w:rPr>
          <w:rFonts w:ascii="Calibri" w:cs="Calibri" w:eastAsia="Calibri" w:hAnsi="Calibri"/>
          <w:color w:val="1f3864"/>
          <w:rtl w:val="0"/>
        </w:rPr>
        <w:t xml:space="preserve">Cobertura máxima de 35.000.000 COP)</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w:t>
      </w:r>
    </w:p>
    <w:p w:rsidR="00000000" w:rsidDel="00000000" w:rsidP="00000000" w:rsidRDefault="00000000" w:rsidRPr="00000000" w14:paraId="0000004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Nacionales o Internacionales (Consulta nuestras tarifas especiales).</w:t>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no especificados. </w:t>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Snacks y otros alimentos no incluidos.</w:t>
      </w:r>
    </w:p>
    <w:p w:rsidR="00000000" w:rsidDel="00000000" w:rsidP="00000000" w:rsidRDefault="00000000" w:rsidRPr="00000000" w14:paraId="000000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Alojamiento en habitación privada (Se puede reservar con costo adicional - </w:t>
      </w:r>
      <w:r w:rsidDel="00000000" w:rsidR="00000000" w:rsidRPr="00000000">
        <w:rPr>
          <w:rFonts w:ascii="Calibri" w:cs="Calibri" w:eastAsia="Calibri" w:hAnsi="Calibri"/>
          <w:b w:val="0"/>
          <w:i w:val="1"/>
          <w:smallCaps w:val="0"/>
          <w:strike w:val="0"/>
          <w:color w:val="1f3864"/>
          <w:sz w:val="22"/>
          <w:szCs w:val="22"/>
          <w:u w:val="single"/>
          <w:shd w:fill="auto" w:val="clear"/>
          <w:vertAlign w:val="baseline"/>
          <w:rtl w:val="0"/>
        </w:rPr>
        <w:t xml:space="preserve">solicitud previa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w:t>
      </w:r>
    </w:p>
    <w:p w:rsidR="00000000" w:rsidDel="00000000" w:rsidP="00000000" w:rsidRDefault="00000000" w:rsidRPr="00000000" w14:paraId="000000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Visitas a sitios no mencionados en el itinerario </w:t>
      </w:r>
    </w:p>
    <w:p w:rsidR="00000000" w:rsidDel="00000000" w:rsidP="00000000" w:rsidRDefault="00000000" w:rsidRPr="00000000" w14:paraId="0000004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4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40 %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30 días previos al inicio del viaje.</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8">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A">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B">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C">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Llevar ropa cómoda y de secado rápido. </w:t>
      </w:r>
    </w:p>
    <w:p w:rsidR="00000000" w:rsidDel="00000000" w:rsidP="00000000" w:rsidRDefault="00000000" w:rsidRPr="00000000" w14:paraId="0000006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Bahía Málaga tiene un clima cálido y lluvioso durante todo el año, con temperaturas entre 18 y 25 grados. </w:t>
      </w:r>
    </w:p>
    <w:p w:rsidR="00000000" w:rsidDel="00000000" w:rsidP="00000000" w:rsidRDefault="00000000" w:rsidRPr="00000000" w14:paraId="0000006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avistamiento de ballenas jorobadas se realiza principalmente entre julio y mediados de octubre. </w:t>
      </w:r>
    </w:p>
    <w:p w:rsidR="00000000" w:rsidDel="00000000" w:rsidP="00000000" w:rsidRDefault="00000000" w:rsidRPr="00000000" w14:paraId="0000006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Llevar el celular</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bien cargado para capturar las imágenes más increíbles. </w:t>
      </w:r>
    </w:p>
    <w:p w:rsidR="00000000" w:rsidDel="00000000" w:rsidP="00000000" w:rsidRDefault="00000000" w:rsidRPr="00000000" w14:paraId="0000006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Respetar la cultura y costumbres de los habitantes raizales.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520" w:firstLine="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DOCUMENTOS REQUERIDOS</w:t>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 o cédula de ciudadanía.</w:t>
      </w:r>
    </w:p>
    <w:p w:rsidR="00000000" w:rsidDel="00000000" w:rsidP="00000000" w:rsidRDefault="00000000" w:rsidRPr="00000000" w14:paraId="000000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Certificado internacional de vacunación contra la fiebre amarilla, que se debe aplicar al menos 15 días antes del viaje.</w:t>
      </w:r>
    </w:p>
    <w:p w:rsidR="00000000" w:rsidDel="00000000" w:rsidP="00000000" w:rsidRDefault="00000000" w:rsidRPr="00000000" w14:paraId="000000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6A">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000ff"/>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-1129028</wp:posOffset>
          </wp:positionH>
          <wp:positionV relativeFrom="paragraph">
            <wp:posOffset>692150</wp:posOffset>
          </wp:positionV>
          <wp:extent cx="7806690" cy="1042035"/>
          <wp:effectExtent b="0" l="0" r="0" t="0"/>
          <wp:wrapNone/>
          <wp:docPr id="213940938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6690" cy="10420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-711832</wp:posOffset>
          </wp:positionH>
          <wp:positionV relativeFrom="paragraph">
            <wp:posOffset>3639185</wp:posOffset>
          </wp:positionV>
          <wp:extent cx="381000" cy="2667000"/>
          <wp:effectExtent b="0" l="0" r="0" t="0"/>
          <wp:wrapNone/>
          <wp:docPr id="2139409387"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381000" cy="2667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-1203958</wp:posOffset>
          </wp:positionH>
          <wp:positionV relativeFrom="paragraph">
            <wp:posOffset>-354963</wp:posOffset>
          </wp:positionV>
          <wp:extent cx="1943100" cy="1305520"/>
          <wp:effectExtent b="0" l="0" r="0" t="0"/>
          <wp:wrapNone/>
          <wp:docPr id="213940938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43100" cy="130552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-1308097</wp:posOffset>
          </wp:positionH>
          <wp:positionV relativeFrom="paragraph">
            <wp:posOffset>-464179</wp:posOffset>
          </wp:positionV>
          <wp:extent cx="8016875" cy="955040"/>
          <wp:effectExtent b="0" l="0" r="0" t="0"/>
          <wp:wrapNone/>
          <wp:docPr id="2139409384"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-711833</wp:posOffset>
          </wp:positionH>
          <wp:positionV relativeFrom="paragraph">
            <wp:posOffset>2483485</wp:posOffset>
          </wp:positionV>
          <wp:extent cx="387350" cy="2628900"/>
          <wp:effectExtent b="0" l="0" r="0" t="0"/>
          <wp:wrapNone/>
          <wp:docPr id="2139409385"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8735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8.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x8cqK3sIKoEFO/NoKtKCuxCLDQ==">CgMxLjA4AHIhMW5tSkVwWWdaeVp0SlZUWk9DQk5iRkhMSERtcWd0VmJM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2024-04-12T20:21:00Z</dcterms:created>
  <dc:creator>Eliana Gomez</dc:creator>
</cp:coreProperties>
</file>