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2B6A406" w:rsidR="00C910AA" w:rsidRPr="001D0C02" w:rsidRDefault="008332E9"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8332E9">
        <w:rPr>
          <w:rFonts w:ascii="Poppins" w:hAnsi="Poppins" w:cs="Poppins"/>
          <w:b/>
          <w:bCs/>
          <w:color w:val="1F3864" w:themeColor="accent5" w:themeShade="80"/>
          <w:sz w:val="56"/>
          <w:szCs w:val="72"/>
        </w:rPr>
        <w:t>MINI ESTAMBUL</w:t>
      </w:r>
      <w:r w:rsidR="007A5DA8" w:rsidRPr="001D0C02">
        <w:rPr>
          <w:noProof/>
        </w:rPr>
        <mc:AlternateContent>
          <mc:Choice Requires="wps">
            <w:drawing>
              <wp:anchor distT="0" distB="0" distL="114300" distR="114300" simplePos="0" relativeHeight="251658240" behindDoc="0" locked="0" layoutInCell="1" allowOverlap="1" wp14:anchorId="4F561F1C" wp14:editId="58C0D1C9">
                <wp:simplePos x="0" y="0"/>
                <wp:positionH relativeFrom="margin">
                  <wp:posOffset>-149860</wp:posOffset>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C517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pt,67pt" to="480.9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" strokecolor="#080d40" strokeweight=".5pt">
                <v:stroke joinstyle="miter"/>
                <o:lock v:ext="edit" shapetype="f"/>
                <w10:wrap anchorx="margin"/>
              </v:line>
            </w:pict>
          </mc:Fallback>
        </mc:AlternateContent>
      </w:r>
    </w:p>
    <w:p w14:paraId="37D8D7D8" w14:textId="33DB9806" w:rsidR="009408CE" w:rsidRPr="001D0C02" w:rsidRDefault="008332E9"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04</w:t>
      </w:r>
      <w:r w:rsidR="009408CE" w:rsidRPr="001D0C02">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03</w:t>
      </w:r>
      <w:r w:rsidR="009408CE" w:rsidRPr="001D0C02">
        <w:rPr>
          <w:rFonts w:ascii="Poppins" w:hAnsi="Poppins" w:cs="Poppins"/>
          <w:b/>
          <w:bCs/>
          <w:color w:val="1F3864" w:themeColor="accent5" w:themeShade="80"/>
          <w:sz w:val="36"/>
          <w:szCs w:val="21"/>
          <w:lang w:val="es-EC"/>
        </w:rPr>
        <w:t xml:space="preserve"> NOCHES </w:t>
      </w:r>
    </w:p>
    <w:p w14:paraId="73007443" w14:textId="546E1B40" w:rsidR="00C80FFF" w:rsidRPr="001D0C02" w:rsidRDefault="00C80FFF" w:rsidP="009408CE">
      <w:pPr>
        <w:pStyle w:val="Sinespaciado"/>
        <w:tabs>
          <w:tab w:val="center" w:pos="4819"/>
        </w:tabs>
        <w:spacing w:line="276" w:lineRule="auto"/>
        <w:rPr>
          <w:rFonts w:ascii="Poppins" w:hAnsi="Poppins" w:cs="Poppins"/>
          <w:color w:val="ED7D31" w:themeColor="accent2"/>
          <w:sz w:val="28"/>
          <w:szCs w:val="28"/>
          <w:lang w:val="es-EC"/>
        </w:rPr>
      </w:pPr>
      <w:r w:rsidRPr="001D0C02">
        <w:rPr>
          <w:rFonts w:ascii="Poppins" w:hAnsi="Poppins" w:cs="Poppins"/>
          <w:b/>
          <w:bCs/>
          <w:color w:val="1F3864" w:themeColor="accent5" w:themeShade="80"/>
          <w:sz w:val="28"/>
          <w:szCs w:val="28"/>
          <w:lang w:val="es-EC"/>
        </w:rPr>
        <w:t>VIGENCIA</w:t>
      </w:r>
      <w:r w:rsidR="00BC1F70" w:rsidRPr="001D0C02">
        <w:rPr>
          <w:rFonts w:ascii="Poppins" w:hAnsi="Poppins" w:cs="Poppins"/>
          <w:b/>
          <w:bCs/>
          <w:color w:val="1F3864" w:themeColor="accent5" w:themeShade="80"/>
          <w:sz w:val="28"/>
          <w:szCs w:val="28"/>
          <w:lang w:val="es-EC"/>
        </w:rPr>
        <w:t>:</w:t>
      </w:r>
      <w:r w:rsidRPr="001D0C02">
        <w:rPr>
          <w:rFonts w:ascii="Poppins" w:hAnsi="Poppins" w:cs="Poppins"/>
          <w:b/>
          <w:bCs/>
          <w:color w:val="1F3864" w:themeColor="accent5" w:themeShade="80"/>
          <w:sz w:val="28"/>
          <w:szCs w:val="28"/>
          <w:lang w:val="es-EC"/>
        </w:rPr>
        <w:t xml:space="preserve"> </w:t>
      </w:r>
      <w:r w:rsidR="00441660" w:rsidRPr="001D0C02">
        <w:rPr>
          <w:rFonts w:ascii="Poppins" w:hAnsi="Poppins" w:cs="Poppins"/>
          <w:color w:val="1F3864" w:themeColor="accent5" w:themeShade="80"/>
          <w:sz w:val="28"/>
          <w:szCs w:val="28"/>
          <w:lang w:val="es-EC"/>
        </w:rPr>
        <w:t xml:space="preserve">DEL 01 DE </w:t>
      </w:r>
      <w:r w:rsidR="00DF17D4">
        <w:rPr>
          <w:rFonts w:ascii="Poppins" w:hAnsi="Poppins" w:cs="Poppins"/>
          <w:color w:val="1F3864" w:themeColor="accent5" w:themeShade="80"/>
          <w:sz w:val="28"/>
          <w:szCs w:val="28"/>
          <w:lang w:val="es-EC"/>
        </w:rPr>
        <w:t>ABRIL DE</w:t>
      </w:r>
      <w:r w:rsidR="00441660" w:rsidRPr="001D0C02">
        <w:rPr>
          <w:rFonts w:ascii="Poppins" w:hAnsi="Poppins" w:cs="Poppins"/>
          <w:color w:val="1F3864" w:themeColor="accent5" w:themeShade="80"/>
          <w:sz w:val="28"/>
          <w:szCs w:val="28"/>
          <w:lang w:val="es-EC"/>
        </w:rPr>
        <w:t xml:space="preserve"> 202</w:t>
      </w:r>
      <w:r w:rsidR="00DF17D4">
        <w:rPr>
          <w:rFonts w:ascii="Poppins" w:hAnsi="Poppins" w:cs="Poppins"/>
          <w:color w:val="1F3864" w:themeColor="accent5" w:themeShade="80"/>
          <w:sz w:val="28"/>
          <w:szCs w:val="28"/>
          <w:lang w:val="es-EC"/>
        </w:rPr>
        <w:t>6</w:t>
      </w:r>
      <w:r w:rsidR="00441660" w:rsidRPr="001D0C02">
        <w:rPr>
          <w:rFonts w:ascii="Poppins" w:hAnsi="Poppins" w:cs="Poppins"/>
          <w:color w:val="1F3864" w:themeColor="accent5" w:themeShade="80"/>
          <w:sz w:val="28"/>
          <w:szCs w:val="28"/>
          <w:lang w:val="es-EC"/>
        </w:rPr>
        <w:t xml:space="preserve"> </w:t>
      </w:r>
      <w:r w:rsidR="00B52F43" w:rsidRPr="001D0C02">
        <w:rPr>
          <w:rFonts w:ascii="Poppins" w:hAnsi="Poppins" w:cs="Poppins"/>
          <w:color w:val="1F3864" w:themeColor="accent5" w:themeShade="80"/>
          <w:sz w:val="28"/>
          <w:szCs w:val="28"/>
          <w:lang w:val="es-EC"/>
        </w:rPr>
        <w:t xml:space="preserve">HASTA EL </w:t>
      </w:r>
      <w:r w:rsidR="00441660" w:rsidRPr="001D0C02">
        <w:rPr>
          <w:rFonts w:ascii="Poppins" w:hAnsi="Poppins" w:cs="Poppins"/>
          <w:color w:val="1F3864" w:themeColor="accent5" w:themeShade="80"/>
          <w:sz w:val="28"/>
          <w:szCs w:val="28"/>
          <w:lang w:val="es-EC"/>
        </w:rPr>
        <w:t>31</w:t>
      </w:r>
      <w:r w:rsidR="00B52F43" w:rsidRPr="001D0C02">
        <w:rPr>
          <w:rFonts w:ascii="Poppins" w:hAnsi="Poppins" w:cs="Poppins"/>
          <w:color w:val="1F3864" w:themeColor="accent5" w:themeShade="80"/>
          <w:sz w:val="28"/>
          <w:szCs w:val="28"/>
          <w:lang w:val="es-EC"/>
        </w:rPr>
        <w:t xml:space="preserve"> DE </w:t>
      </w:r>
      <w:r w:rsidR="00441660" w:rsidRPr="001D0C02">
        <w:rPr>
          <w:rFonts w:ascii="Poppins" w:hAnsi="Poppins" w:cs="Poppins"/>
          <w:color w:val="1F3864" w:themeColor="accent5" w:themeShade="80"/>
          <w:sz w:val="28"/>
          <w:szCs w:val="28"/>
          <w:lang w:val="es-EC"/>
        </w:rPr>
        <w:t>MARZO DE</w:t>
      </w:r>
      <w:r w:rsidRPr="001D0C02">
        <w:rPr>
          <w:rFonts w:ascii="Poppins" w:hAnsi="Poppins" w:cs="Poppins"/>
          <w:color w:val="1F3864" w:themeColor="accent5" w:themeShade="80"/>
          <w:sz w:val="28"/>
          <w:szCs w:val="28"/>
          <w:lang w:val="es-EC"/>
        </w:rPr>
        <w:t xml:space="preserve"> 202</w:t>
      </w:r>
      <w:r w:rsidR="00441660" w:rsidRPr="001D0C02">
        <w:rPr>
          <w:rFonts w:ascii="Poppins" w:hAnsi="Poppins" w:cs="Poppins"/>
          <w:color w:val="1F3864" w:themeColor="accent5" w:themeShade="80"/>
          <w:sz w:val="28"/>
          <w:szCs w:val="28"/>
          <w:lang w:val="es-EC"/>
        </w:rPr>
        <w:t>7</w:t>
      </w:r>
      <w:r w:rsidR="00BF76FB" w:rsidRPr="001D0C02">
        <w:rPr>
          <w:rFonts w:ascii="Poppins" w:hAnsi="Poppins" w:cs="Poppins"/>
          <w:color w:val="1F3864" w:themeColor="accent5" w:themeShade="80"/>
          <w:sz w:val="28"/>
          <w:szCs w:val="28"/>
          <w:lang w:val="es-EC"/>
        </w:rPr>
        <w:t xml:space="preserve"> </w:t>
      </w:r>
    </w:p>
    <w:p w14:paraId="36F6F4EE" w14:textId="5127180A" w:rsidR="009408CE" w:rsidRPr="001D0C02"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1D0C02">
        <w:rPr>
          <w:rFonts w:ascii="Poppins" w:hAnsi="Poppins" w:cs="Poppins"/>
          <w:b/>
          <w:bCs/>
          <w:color w:val="1F3864" w:themeColor="accent5" w:themeShade="80"/>
          <w:sz w:val="24"/>
          <w:szCs w:val="24"/>
          <w:lang w:val="es-EC"/>
        </w:rPr>
        <w:t>SALIDAS DIARIAS</w:t>
      </w:r>
    </w:p>
    <w:p w14:paraId="42D50000" w14:textId="18E0FABF" w:rsidR="00367F81" w:rsidRPr="001D0C02"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2F9C273B" w:rsidR="00C80FFF" w:rsidRPr="001D0C02"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0C02">
        <w:rPr>
          <w:rFonts w:ascii="Poppins" w:eastAsia="Calibri" w:hAnsi="Poppins" w:cs="Poppins"/>
          <w:b/>
          <w:bCs/>
          <w:color w:val="1F3864" w:themeColor="accent5" w:themeShade="80"/>
          <w:sz w:val="28"/>
          <w:szCs w:val="24"/>
          <w:lang w:eastAsia="en-US"/>
        </w:rPr>
        <w:t xml:space="preserve">INCLUYE: </w:t>
      </w:r>
    </w:p>
    <w:p w14:paraId="729140C2" w14:textId="0018E4DA" w:rsidR="009A117F" w:rsidRPr="001D0C02"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w:t>
      </w:r>
      <w:r w:rsidR="00B30DF7" w:rsidRPr="001D0C02">
        <w:rPr>
          <w:rFonts w:ascii="Poppins" w:hAnsi="Poppins" w:cs="Poppins"/>
          <w:bCs/>
          <w:color w:val="1F3864" w:themeColor="accent5" w:themeShade="80"/>
          <w:sz w:val="20"/>
          <w:szCs w:val="20"/>
        </w:rPr>
        <w:t>Aeropuerto / Hotel / Aeropuerto</w:t>
      </w:r>
      <w:r w:rsidR="00B21575" w:rsidRPr="001D0C02">
        <w:rPr>
          <w:rFonts w:ascii="Poppins" w:hAnsi="Poppins" w:cs="Poppins"/>
          <w:bCs/>
          <w:color w:val="1F3864" w:themeColor="accent5" w:themeShade="80"/>
          <w:sz w:val="20"/>
          <w:szCs w:val="20"/>
        </w:rPr>
        <w:t xml:space="preserve"> </w:t>
      </w:r>
    </w:p>
    <w:p w14:paraId="49F0D7EF" w14:textId="40292175" w:rsidR="00AA1723" w:rsidRDefault="00441660" w:rsidP="00E83EC5">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sidR="00AD5037">
        <w:rPr>
          <w:rFonts w:ascii="Poppins" w:hAnsi="Poppins" w:cs="Poppins"/>
          <w:bCs/>
          <w:color w:val="1F3864" w:themeColor="accent5" w:themeShade="80"/>
          <w:sz w:val="20"/>
          <w:szCs w:val="20"/>
        </w:rPr>
        <w:t>3</w:t>
      </w:r>
      <w:r w:rsidR="009A117F" w:rsidRPr="00F23BB9">
        <w:rPr>
          <w:rFonts w:ascii="Poppins" w:hAnsi="Poppins" w:cs="Poppins"/>
          <w:bCs/>
          <w:color w:val="1F3864" w:themeColor="accent5" w:themeShade="80"/>
          <w:sz w:val="20"/>
          <w:szCs w:val="20"/>
        </w:rPr>
        <w:t xml:space="preserve"> noches </w:t>
      </w:r>
      <w:r w:rsidRPr="00F23BB9">
        <w:rPr>
          <w:rFonts w:ascii="Poppins" w:hAnsi="Poppins" w:cs="Poppins"/>
          <w:bCs/>
          <w:color w:val="1F3864" w:themeColor="accent5" w:themeShade="80"/>
          <w:sz w:val="20"/>
          <w:szCs w:val="20"/>
        </w:rPr>
        <w:t>de</w:t>
      </w:r>
      <w:r w:rsidR="009A117F" w:rsidRPr="00F23BB9">
        <w:rPr>
          <w:rFonts w:ascii="Poppins" w:hAnsi="Poppins" w:cs="Poppins"/>
          <w:bCs/>
          <w:color w:val="1F3864" w:themeColor="accent5" w:themeShade="80"/>
          <w:sz w:val="20"/>
          <w:szCs w:val="20"/>
        </w:rPr>
        <w:t xml:space="preserve"> alojamiento </w:t>
      </w:r>
      <w:r w:rsidR="00F23BB9">
        <w:rPr>
          <w:rFonts w:ascii="Poppins" w:hAnsi="Poppins" w:cs="Poppins"/>
          <w:bCs/>
          <w:color w:val="1F3864" w:themeColor="accent5" w:themeShade="80"/>
          <w:sz w:val="20"/>
          <w:szCs w:val="20"/>
        </w:rPr>
        <w:t>n</w:t>
      </w:r>
      <w:r w:rsidR="00F23BB9" w:rsidRPr="00F23BB9">
        <w:rPr>
          <w:rFonts w:ascii="Poppins" w:hAnsi="Poppins" w:cs="Poppins"/>
          <w:bCs/>
          <w:color w:val="1F3864" w:themeColor="accent5" w:themeShade="80"/>
          <w:sz w:val="20"/>
          <w:szCs w:val="20"/>
        </w:rPr>
        <w:t xml:space="preserve">oches en Estambul </w:t>
      </w:r>
      <w:r w:rsidR="00AD5037">
        <w:rPr>
          <w:rFonts w:ascii="Poppins" w:hAnsi="Poppins" w:cs="Poppins"/>
          <w:bCs/>
          <w:color w:val="1F3864" w:themeColor="accent5" w:themeShade="80"/>
          <w:sz w:val="20"/>
          <w:szCs w:val="20"/>
        </w:rPr>
        <w:t>s</w:t>
      </w:r>
      <w:r w:rsidR="00F23BB9" w:rsidRPr="00F23BB9">
        <w:rPr>
          <w:rFonts w:ascii="Poppins" w:hAnsi="Poppins" w:cs="Poppins"/>
          <w:bCs/>
          <w:color w:val="1F3864" w:themeColor="accent5" w:themeShade="80"/>
          <w:sz w:val="20"/>
          <w:szCs w:val="20"/>
        </w:rPr>
        <w:t xml:space="preserve">egún Categoría </w:t>
      </w:r>
      <w:r w:rsidR="00AD5037">
        <w:rPr>
          <w:rFonts w:ascii="Poppins" w:hAnsi="Poppins" w:cs="Poppins"/>
          <w:bCs/>
          <w:color w:val="1F3864" w:themeColor="accent5" w:themeShade="80"/>
          <w:sz w:val="20"/>
          <w:szCs w:val="20"/>
        </w:rPr>
        <w:t>e</w:t>
      </w:r>
      <w:r w:rsidR="00F23BB9" w:rsidRPr="00F23BB9">
        <w:rPr>
          <w:rFonts w:ascii="Poppins" w:hAnsi="Poppins" w:cs="Poppins"/>
          <w:bCs/>
          <w:color w:val="1F3864" w:themeColor="accent5" w:themeShade="80"/>
          <w:sz w:val="20"/>
          <w:szCs w:val="20"/>
        </w:rPr>
        <w:t>legida</w:t>
      </w:r>
    </w:p>
    <w:p w14:paraId="32E5AD61" w14:textId="3B5162A3" w:rsidR="0070241D" w:rsidRPr="001D0C02" w:rsidRDefault="0070241D" w:rsidP="00E660C1">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607F8DE2" w14:textId="12B30A12" w:rsidR="0070241D" w:rsidRDefault="0070241D" w:rsidP="00732872">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Régimen de Media Pensión durante el circuito</w:t>
      </w:r>
    </w:p>
    <w:p w14:paraId="496FEAE4" w14:textId="0B05C200" w:rsidR="008332E9" w:rsidRPr="008332E9" w:rsidRDefault="008332E9" w:rsidP="000F798D">
      <w:pPr>
        <w:pStyle w:val="Prrafodelista"/>
        <w:numPr>
          <w:ilvl w:val="0"/>
          <w:numId w:val="1"/>
        </w:numPr>
        <w:spacing w:after="0" w:line="276" w:lineRule="auto"/>
        <w:rPr>
          <w:rFonts w:ascii="Poppins" w:hAnsi="Poppins" w:cs="Poppins"/>
          <w:bCs/>
          <w:color w:val="1F3864" w:themeColor="accent5" w:themeShade="80"/>
          <w:sz w:val="20"/>
          <w:szCs w:val="20"/>
        </w:rPr>
      </w:pPr>
      <w:r w:rsidRPr="008332E9">
        <w:rPr>
          <w:rFonts w:ascii="Poppins" w:hAnsi="Poppins" w:cs="Poppins"/>
          <w:bCs/>
          <w:color w:val="1F3864" w:themeColor="accent5" w:themeShade="80"/>
          <w:sz w:val="20"/>
          <w:szCs w:val="20"/>
        </w:rPr>
        <w:t>Visita a la Mezquita de Solimán el Magnifico em Estambul</w:t>
      </w:r>
    </w:p>
    <w:p w14:paraId="12A9A671" w14:textId="30AD51F8" w:rsidR="008332E9" w:rsidRPr="008332E9" w:rsidRDefault="008332E9" w:rsidP="00BA7DA6">
      <w:pPr>
        <w:pStyle w:val="Prrafodelista"/>
        <w:numPr>
          <w:ilvl w:val="0"/>
          <w:numId w:val="1"/>
        </w:numPr>
        <w:spacing w:after="0" w:line="276" w:lineRule="auto"/>
        <w:rPr>
          <w:rFonts w:ascii="Poppins" w:hAnsi="Poppins" w:cs="Poppins"/>
          <w:bCs/>
          <w:color w:val="1F3864" w:themeColor="accent5" w:themeShade="80"/>
          <w:sz w:val="20"/>
          <w:szCs w:val="20"/>
        </w:rPr>
      </w:pPr>
      <w:r w:rsidRPr="008332E9">
        <w:rPr>
          <w:rFonts w:ascii="Poppins" w:hAnsi="Poppins" w:cs="Poppins"/>
          <w:bCs/>
          <w:color w:val="1F3864" w:themeColor="accent5" w:themeShade="80"/>
          <w:sz w:val="20"/>
          <w:szCs w:val="20"/>
        </w:rPr>
        <w:t>Excursión en Estambul (Paseo en barco por el Bósforo – Bazar de las especias)</w:t>
      </w:r>
    </w:p>
    <w:p w14:paraId="11630B94" w14:textId="005404AE" w:rsidR="008332E9" w:rsidRPr="008332E9" w:rsidRDefault="008332E9" w:rsidP="008332E9">
      <w:pPr>
        <w:pStyle w:val="Prrafodelista"/>
        <w:numPr>
          <w:ilvl w:val="0"/>
          <w:numId w:val="1"/>
        </w:numPr>
        <w:spacing w:after="0" w:line="276" w:lineRule="auto"/>
        <w:rPr>
          <w:rFonts w:ascii="Poppins" w:hAnsi="Poppins" w:cs="Poppins"/>
          <w:bCs/>
          <w:color w:val="1F3864" w:themeColor="accent5" w:themeShade="80"/>
          <w:sz w:val="20"/>
          <w:szCs w:val="20"/>
        </w:rPr>
      </w:pPr>
      <w:r w:rsidRPr="008332E9">
        <w:rPr>
          <w:rFonts w:ascii="Poppins" w:hAnsi="Poppins" w:cs="Poppins"/>
          <w:bCs/>
          <w:color w:val="1F3864" w:themeColor="accent5" w:themeShade="80"/>
          <w:sz w:val="20"/>
          <w:szCs w:val="20"/>
        </w:rPr>
        <w:t>Entradas y visitas según el itinerario</w:t>
      </w:r>
    </w:p>
    <w:p w14:paraId="0FE685D1" w14:textId="77777777" w:rsidR="008332E9" w:rsidRDefault="008332E9" w:rsidP="008332E9">
      <w:pPr>
        <w:pStyle w:val="Prrafodelista"/>
        <w:numPr>
          <w:ilvl w:val="0"/>
          <w:numId w:val="1"/>
        </w:numPr>
        <w:spacing w:after="0" w:line="276" w:lineRule="auto"/>
        <w:rPr>
          <w:rFonts w:ascii="Poppins" w:hAnsi="Poppins" w:cs="Poppins"/>
          <w:bCs/>
          <w:color w:val="1F3864" w:themeColor="accent5" w:themeShade="80"/>
          <w:sz w:val="20"/>
          <w:szCs w:val="20"/>
        </w:rPr>
      </w:pPr>
      <w:r w:rsidRPr="008332E9">
        <w:rPr>
          <w:rFonts w:ascii="Poppins" w:hAnsi="Poppins" w:cs="Poppins"/>
          <w:bCs/>
          <w:color w:val="1F3864" w:themeColor="accent5" w:themeShade="80"/>
          <w:sz w:val="20"/>
          <w:szCs w:val="20"/>
        </w:rPr>
        <w:t>Guía profesional de habla hispana</w:t>
      </w:r>
    </w:p>
    <w:p w14:paraId="7BBC5A28" w14:textId="2B484E09" w:rsidR="009408CE" w:rsidRPr="00DF17D4" w:rsidRDefault="0070241D" w:rsidP="008332E9">
      <w:pPr>
        <w:pStyle w:val="Prrafodelista"/>
        <w:numPr>
          <w:ilvl w:val="0"/>
          <w:numId w:val="1"/>
        </w:numPr>
        <w:spacing w:after="0" w:line="276" w:lineRule="auto"/>
        <w:rPr>
          <w:rFonts w:ascii="Poppins" w:hAnsi="Poppins" w:cs="Poppins"/>
          <w:bCs/>
          <w:color w:val="1F3864" w:themeColor="accent5" w:themeShade="80"/>
          <w:sz w:val="20"/>
          <w:szCs w:val="20"/>
        </w:rPr>
      </w:pPr>
      <w:r w:rsidRPr="00DF17D4">
        <w:rPr>
          <w:rFonts w:ascii="Poppins" w:hAnsi="Poppins" w:cs="Poppins"/>
          <w:bCs/>
          <w:color w:val="1F3864" w:themeColor="accent5" w:themeShade="80"/>
          <w:sz w:val="20"/>
          <w:szCs w:val="20"/>
        </w:rPr>
        <w:t>Asistencia al viajero 24h/7 en español vía (WhatsApp – Teléfono)</w:t>
      </w:r>
    </w:p>
    <w:p w14:paraId="6A4E1070" w14:textId="414E994C" w:rsidR="006D531F" w:rsidRPr="001D0C02" w:rsidRDefault="00E31116" w:rsidP="001E03C0">
      <w:pPr>
        <w:tabs>
          <w:tab w:val="left" w:pos="8385"/>
        </w:tabs>
        <w:spacing w:after="0" w:line="276" w:lineRule="auto"/>
        <w:rPr>
          <w:rFonts w:ascii="Poppins" w:eastAsia="Times New Roman" w:hAnsi="Poppins" w:cs="Poppins"/>
        </w:rPr>
      </w:pPr>
      <w:r w:rsidRPr="001D0C02">
        <w:rPr>
          <w:rFonts w:ascii="Poppins" w:eastAsia="Times New Roman" w:hAnsi="Poppins" w:cs="Poppins"/>
        </w:rPr>
        <w:tab/>
      </w:r>
    </w:p>
    <w:p w14:paraId="35407A3E" w14:textId="7249D48B" w:rsidR="00081F0B" w:rsidRPr="001D0C02" w:rsidRDefault="00C80FFF" w:rsidP="001E03C0">
      <w:pPr>
        <w:pStyle w:val="Sinespaciado"/>
        <w:spacing w:line="276" w:lineRule="auto"/>
        <w:rPr>
          <w:rFonts w:ascii="Poppins" w:hAnsi="Poppins" w:cs="Poppins"/>
          <w:b/>
          <w:bCs/>
          <w:color w:val="1F3864" w:themeColor="accent5" w:themeShade="80"/>
          <w:sz w:val="28"/>
          <w:szCs w:val="24"/>
          <w:lang w:val="es-EC"/>
        </w:rPr>
      </w:pPr>
      <w:r w:rsidRPr="001D0C02">
        <w:rPr>
          <w:rFonts w:ascii="Poppins" w:hAnsi="Poppins" w:cs="Poppins"/>
          <w:b/>
          <w:bCs/>
          <w:color w:val="1F3864" w:themeColor="accent5" w:themeShade="80"/>
          <w:sz w:val="28"/>
          <w:szCs w:val="24"/>
          <w:lang w:val="es-EC"/>
        </w:rPr>
        <w:t xml:space="preserve">NO INCLUYE: </w:t>
      </w:r>
    </w:p>
    <w:p w14:paraId="3B3A0855" w14:textId="61DBA56F" w:rsidR="00081F0B"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Alimentos o bebidas no especificados</w:t>
      </w:r>
      <w:r w:rsidR="00BF76FB" w:rsidRPr="001D0C02">
        <w:rPr>
          <w:rFonts w:ascii="Poppins" w:hAnsi="Poppins" w:cs="Poppins"/>
          <w:bCs/>
          <w:color w:val="1F3864" w:themeColor="accent5" w:themeShade="80"/>
          <w:sz w:val="20"/>
          <w:szCs w:val="20"/>
          <w:lang w:val="es-EC"/>
        </w:rPr>
        <w:t xml:space="preserve"> </w:t>
      </w:r>
    </w:p>
    <w:p w14:paraId="09FCBED6" w14:textId="5E99540B" w:rsidR="00C80FFF"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Billetes aéreos</w:t>
      </w:r>
    </w:p>
    <w:p w14:paraId="4031BACF" w14:textId="67ED329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Seguro de viaje</w:t>
      </w:r>
    </w:p>
    <w:p w14:paraId="52DD153D" w14:textId="77777777" w:rsidR="00F23BB9" w:rsidRDefault="00F23BB9" w:rsidP="003106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Tasas Hoteleras en Turquía de pago en destino 15$ pp.</w:t>
      </w:r>
    </w:p>
    <w:p w14:paraId="11BBF487" w14:textId="08D3AA30" w:rsidR="00F23BB9" w:rsidRPr="00F23BB9" w:rsidRDefault="00F23BB9"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 xml:space="preserve"> Propinas Generales del viaje de pago en destino 45$ pp.</w:t>
      </w:r>
    </w:p>
    <w:p w14:paraId="4AC9574A" w14:textId="42668CDC" w:rsidR="00C80FFF" w:rsidRPr="001D0C0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D0C02">
        <w:rPr>
          <w:rFonts w:ascii="Poppins" w:hAnsi="Poppins" w:cs="Poppins"/>
          <w:bCs/>
          <w:color w:val="1F3864" w:themeColor="accent5" w:themeShade="80"/>
          <w:sz w:val="20"/>
          <w:szCs w:val="20"/>
        </w:rPr>
        <w:t>Items</w:t>
      </w:r>
      <w:proofErr w:type="spellEnd"/>
      <w:r w:rsidRPr="001D0C02">
        <w:rPr>
          <w:rFonts w:ascii="Poppins" w:hAnsi="Poppins" w:cs="Poppins"/>
          <w:bCs/>
          <w:color w:val="1F3864" w:themeColor="accent5" w:themeShade="80"/>
          <w:sz w:val="20"/>
          <w:szCs w:val="20"/>
        </w:rPr>
        <w:t xml:space="preserve"> no</w:t>
      </w:r>
      <w:r w:rsidR="00C80FFF" w:rsidRPr="001D0C02">
        <w:rPr>
          <w:rFonts w:ascii="Poppins" w:hAnsi="Poppins" w:cs="Poppins"/>
          <w:bCs/>
          <w:color w:val="1F3864" w:themeColor="accent5" w:themeShade="80"/>
          <w:sz w:val="20"/>
          <w:szCs w:val="20"/>
        </w:rPr>
        <w:t xml:space="preserve"> especificado</w:t>
      </w:r>
      <w:r w:rsidRPr="001D0C02">
        <w:rPr>
          <w:rFonts w:ascii="Poppins" w:hAnsi="Poppins" w:cs="Poppins"/>
          <w:bCs/>
          <w:color w:val="1F3864" w:themeColor="accent5" w:themeShade="80"/>
          <w:sz w:val="20"/>
          <w:szCs w:val="20"/>
        </w:rPr>
        <w:t>s</w:t>
      </w:r>
      <w:r w:rsidR="00C80FFF" w:rsidRPr="001D0C02">
        <w:rPr>
          <w:rFonts w:ascii="Poppins" w:hAnsi="Poppins" w:cs="Poppins"/>
          <w:bCs/>
          <w:color w:val="1F3864" w:themeColor="accent5" w:themeShade="80"/>
          <w:sz w:val="20"/>
          <w:szCs w:val="20"/>
        </w:rPr>
        <w:t xml:space="preserve"> en el programa</w:t>
      </w:r>
    </w:p>
    <w:p w14:paraId="723B8D75" w14:textId="77777777"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558CAE0E" w14:textId="34DB6C06"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60CBF5A6" w14:textId="77777777" w:rsidR="005A557F" w:rsidRDefault="005A557F" w:rsidP="003156C9">
      <w:pPr>
        <w:pStyle w:val="Sinespaciado"/>
        <w:spacing w:line="276" w:lineRule="auto"/>
        <w:jc w:val="center"/>
        <w:rPr>
          <w:rFonts w:ascii="Poppins" w:hAnsi="Poppins" w:cs="Poppins"/>
          <w:b/>
          <w:color w:val="002060"/>
          <w:sz w:val="28"/>
          <w:szCs w:val="24"/>
          <w:u w:val="single"/>
          <w:lang w:val="es-EC"/>
        </w:rPr>
      </w:pPr>
    </w:p>
    <w:p w14:paraId="32A5CFAB" w14:textId="71AEAF6C" w:rsidR="003156C9" w:rsidRPr="001D0C02" w:rsidRDefault="003156C9" w:rsidP="003156C9">
      <w:pPr>
        <w:pStyle w:val="Sinespaciado"/>
        <w:spacing w:line="276" w:lineRule="auto"/>
        <w:jc w:val="center"/>
        <w:rPr>
          <w:rFonts w:ascii="Poppins" w:hAnsi="Poppins" w:cs="Poppins"/>
          <w:b/>
          <w:color w:val="ED7D31" w:themeColor="accent2"/>
          <w:sz w:val="28"/>
          <w:szCs w:val="24"/>
          <w:lang w:val="es-EC"/>
        </w:rPr>
      </w:pPr>
      <w:r w:rsidRPr="001D0C02">
        <w:rPr>
          <w:rFonts w:ascii="Poppins" w:hAnsi="Poppins" w:cs="Poppins"/>
          <w:b/>
          <w:color w:val="002060"/>
          <w:sz w:val="28"/>
          <w:szCs w:val="24"/>
          <w:u w:val="single"/>
          <w:lang w:val="es-EC"/>
        </w:rPr>
        <w:t xml:space="preserve">PRECIO DESDE </w:t>
      </w:r>
    </w:p>
    <w:p w14:paraId="1E1C9237" w14:textId="77777777" w:rsidR="003156C9" w:rsidRPr="001D0C02" w:rsidRDefault="003156C9" w:rsidP="003156C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 POR PERSONA EN USD </w:t>
      </w:r>
    </w:p>
    <w:tbl>
      <w:tblPr>
        <w:tblStyle w:val="Tablaconcuadrcula"/>
        <w:tblW w:w="2607" w:type="dxa"/>
        <w:jc w:val="center"/>
        <w:tblLook w:val="04A0" w:firstRow="1" w:lastRow="0" w:firstColumn="1" w:lastColumn="0" w:noHBand="0" w:noVBand="1"/>
      </w:tblPr>
      <w:tblGrid>
        <w:gridCol w:w="1626"/>
        <w:gridCol w:w="981"/>
      </w:tblGrid>
      <w:tr w:rsidR="00313017" w14:paraId="34EF80CC" w14:textId="77777777" w:rsidTr="00313017">
        <w:trPr>
          <w:trHeight w:val="526"/>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3C0D0557" w14:textId="77777777" w:rsidR="00313017" w:rsidRPr="001D0C02"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482FD5F3" w14:textId="77777777" w:rsidR="00313017"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313017" w:rsidRPr="008975C5" w14:paraId="395C8F2D" w14:textId="77777777" w:rsidTr="00313017">
        <w:trPr>
          <w:trHeight w:val="126"/>
          <w:jc w:val="center"/>
        </w:trPr>
        <w:tc>
          <w:tcPr>
            <w:tcW w:w="1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36B37" w14:textId="77777777" w:rsidR="00313017" w:rsidRPr="008975C5" w:rsidRDefault="00313017"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B0868" w14:textId="1095A4A9" w:rsidR="00313017" w:rsidRPr="008975C5" w:rsidRDefault="008332E9" w:rsidP="00E31926">
            <w:pPr>
              <w:spacing w:line="276" w:lineRule="auto"/>
              <w:jc w:val="center"/>
              <w:rPr>
                <w:rFonts w:ascii="Poppins" w:hAnsi="Poppins" w:cs="Poppins"/>
                <w:b/>
                <w:bCs/>
                <w:color w:val="002060"/>
                <w:sz w:val="32"/>
                <w:szCs w:val="28"/>
              </w:rPr>
            </w:pPr>
            <w:r>
              <w:rPr>
                <w:rFonts w:ascii="Poppins" w:hAnsi="Poppins" w:cs="Poppins"/>
                <w:b/>
                <w:bCs/>
                <w:color w:val="002060"/>
                <w:sz w:val="32"/>
                <w:szCs w:val="28"/>
              </w:rPr>
              <w:t>376</w:t>
            </w:r>
          </w:p>
        </w:tc>
      </w:tr>
    </w:tbl>
    <w:p w14:paraId="38639C53" w14:textId="77777777" w:rsidR="008975C5" w:rsidRPr="001D0C02" w:rsidRDefault="008975C5">
      <w:pPr>
        <w:rPr>
          <w:rFonts w:ascii="Poppins" w:hAnsi="Poppins" w:cs="Poppins"/>
          <w:b/>
          <w:color w:val="002060"/>
          <w:sz w:val="28"/>
          <w:szCs w:val="24"/>
          <w:u w:val="single"/>
        </w:rPr>
      </w:pPr>
    </w:p>
    <w:p w14:paraId="0BB16AC6" w14:textId="16243A90" w:rsidR="009408CE" w:rsidRPr="001D0C02" w:rsidRDefault="009408CE" w:rsidP="009408CE">
      <w:pPr>
        <w:pStyle w:val="Sinespaciado"/>
        <w:jc w:val="both"/>
        <w:rPr>
          <w:rFonts w:ascii="Poppins" w:eastAsiaTheme="minorEastAsia" w:hAnsi="Poppins" w:cs="Poppins"/>
          <w:b/>
          <w:color w:val="ED7D31" w:themeColor="accent2"/>
          <w:sz w:val="28"/>
          <w:szCs w:val="28"/>
          <w:lang w:val="es-EC" w:eastAsia="zh-TW"/>
        </w:rPr>
      </w:pPr>
      <w:r w:rsidRPr="001D0C02">
        <w:rPr>
          <w:rFonts w:ascii="Poppins" w:eastAsiaTheme="minorEastAsia" w:hAnsi="Poppins" w:cs="Poppins"/>
          <w:b/>
          <w:color w:val="002060"/>
          <w:sz w:val="28"/>
          <w:szCs w:val="28"/>
          <w:lang w:val="es-EC" w:eastAsia="zh-TW"/>
        </w:rPr>
        <w:lastRenderedPageBreak/>
        <w:t>ITINERARIO</w:t>
      </w:r>
      <w:r w:rsidR="00C910AA" w:rsidRPr="001D0C02">
        <w:rPr>
          <w:rFonts w:ascii="Poppins" w:eastAsiaTheme="minorEastAsia" w:hAnsi="Poppins" w:cs="Poppins"/>
          <w:b/>
          <w:color w:val="002060"/>
          <w:sz w:val="28"/>
          <w:szCs w:val="28"/>
          <w:lang w:val="es-EC" w:eastAsia="zh-TW"/>
        </w:rPr>
        <w:t>S</w:t>
      </w:r>
      <w:r w:rsidR="00C524BE" w:rsidRPr="001D0C02">
        <w:rPr>
          <w:rFonts w:ascii="Poppins" w:eastAsiaTheme="minorEastAsia" w:hAnsi="Poppins" w:cs="Poppins"/>
          <w:b/>
          <w:color w:val="002060"/>
          <w:sz w:val="28"/>
          <w:szCs w:val="28"/>
          <w:lang w:val="es-EC" w:eastAsia="zh-TW"/>
        </w:rPr>
        <w:t>:</w:t>
      </w:r>
      <w:r w:rsidR="00C910AA" w:rsidRPr="001D0C02">
        <w:rPr>
          <w:rFonts w:ascii="Poppins" w:hAnsi="Poppins" w:cs="Poppins"/>
          <w:b/>
          <w:bCs/>
          <w:color w:val="ED7D31" w:themeColor="accent2"/>
          <w:sz w:val="28"/>
          <w:szCs w:val="24"/>
          <w:lang w:val="es-EC"/>
        </w:rPr>
        <w:t xml:space="preserve"> </w:t>
      </w:r>
    </w:p>
    <w:p w14:paraId="00DA0E1C" w14:textId="2FAB002C" w:rsidR="0069474E" w:rsidRPr="001D0C02" w:rsidRDefault="0069474E" w:rsidP="0069474E">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1º </w:t>
      </w:r>
      <w:r w:rsidR="0070241D" w:rsidRPr="001D0C02">
        <w:rPr>
          <w:rFonts w:ascii="Poppins" w:hAnsi="Poppins" w:cs="Poppins"/>
          <w:b/>
          <w:bCs/>
          <w:color w:val="002060"/>
          <w:sz w:val="24"/>
          <w:szCs w:val="24"/>
        </w:rPr>
        <w:t>LLEGADA / ESTAMBUL</w:t>
      </w:r>
    </w:p>
    <w:p w14:paraId="4AC5C9BF" w14:textId="77777777"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¡Bienvenidos a Estambul! a su llegada, será recibido y trasladado al hotel según su categoría elegida. Alojamiento</w:t>
      </w:r>
    </w:p>
    <w:p w14:paraId="0032DE2E" w14:textId="72A10315"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1D0C02" w:rsidRPr="001D0C02">
        <w:rPr>
          <w:rFonts w:ascii="Poppins" w:hAnsi="Poppins" w:cs="Poppins"/>
          <w:color w:val="002060"/>
          <w:sz w:val="20"/>
          <w:szCs w:val="20"/>
        </w:rPr>
        <w:t>.</w:t>
      </w:r>
    </w:p>
    <w:p w14:paraId="43B029E8" w14:textId="046FAD3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2º </w:t>
      </w:r>
      <w:r w:rsidR="001D0C02" w:rsidRPr="001D0C02">
        <w:rPr>
          <w:rFonts w:ascii="Poppins" w:hAnsi="Poppins" w:cs="Poppins"/>
          <w:b/>
          <w:bCs/>
          <w:color w:val="002060"/>
          <w:sz w:val="24"/>
          <w:szCs w:val="24"/>
        </w:rPr>
        <w:t>ESTAMBUL / SOLIMAN EL MAGNIFICO (D)</w:t>
      </w:r>
    </w:p>
    <w:p w14:paraId="38E4E892" w14:textId="12E6B28D" w:rsidR="001D0C02" w:rsidRPr="001D0C02"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DF17D4">
        <w:rPr>
          <w:rFonts w:ascii="Poppins" w:hAnsi="Poppins" w:cs="Poppins"/>
          <w:color w:val="002060"/>
          <w:sz w:val="20"/>
          <w:szCs w:val="20"/>
        </w:rPr>
        <w:t>Topkapi</w:t>
      </w:r>
      <w:proofErr w:type="spellEnd"/>
      <w:r w:rsidRPr="00DF17D4">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DF17D4">
        <w:rPr>
          <w:rFonts w:ascii="Poppins" w:hAnsi="Poppins" w:cs="Poppins"/>
          <w:color w:val="002060"/>
          <w:sz w:val="20"/>
          <w:szCs w:val="20"/>
        </w:rPr>
        <w:t>Sultanahmet</w:t>
      </w:r>
      <w:proofErr w:type="spellEnd"/>
      <w:r w:rsidRPr="00DF17D4">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t xml:space="preserve"> </w:t>
      </w:r>
    </w:p>
    <w:p w14:paraId="55396706" w14:textId="238766AE" w:rsidR="0070241D" w:rsidRPr="001D0C02" w:rsidRDefault="0070241D" w:rsidP="007A5DA8">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3º </w:t>
      </w:r>
      <w:r w:rsidR="007A5DA8">
        <w:rPr>
          <w:rFonts w:ascii="Poppins" w:hAnsi="Poppins" w:cs="Poppins"/>
          <w:b/>
          <w:bCs/>
          <w:color w:val="002060"/>
          <w:sz w:val="24"/>
          <w:szCs w:val="24"/>
        </w:rPr>
        <w:t>E</w:t>
      </w:r>
      <w:r w:rsidR="007A5DA8" w:rsidRPr="007A5DA8">
        <w:rPr>
          <w:rFonts w:ascii="Poppins" w:hAnsi="Poppins" w:cs="Poppins"/>
          <w:b/>
          <w:bCs/>
          <w:color w:val="002060"/>
          <w:sz w:val="24"/>
          <w:szCs w:val="24"/>
        </w:rPr>
        <w:t>STAMBUL / PASEO POR EL BOSFORO / BAZAR DE LAS ESPECIAS (D)</w:t>
      </w:r>
    </w:p>
    <w:p w14:paraId="21417B93" w14:textId="3A90CBFE" w:rsidR="007A5DA8" w:rsidRPr="007A5DA8" w:rsidRDefault="007A5DA8" w:rsidP="00DF17D4">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w:t>
      </w:r>
      <w:proofErr w:type="spellStart"/>
      <w:r w:rsidRPr="007A5DA8">
        <w:rPr>
          <w:rFonts w:ascii="Poppins" w:hAnsi="Poppins" w:cs="Poppins"/>
          <w:color w:val="002060"/>
          <w:sz w:val="20"/>
          <w:szCs w:val="20"/>
        </w:rPr>
        <w:t>Beylerbey</w:t>
      </w:r>
      <w:proofErr w:type="spellEnd"/>
      <w:r w:rsidRPr="007A5DA8">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visitaremos el infravalorado distrito de </w:t>
      </w:r>
      <w:proofErr w:type="spellStart"/>
      <w:r w:rsidRPr="007A5DA8">
        <w:rPr>
          <w:rFonts w:ascii="Poppins" w:hAnsi="Poppins" w:cs="Poppins"/>
          <w:color w:val="002060"/>
          <w:sz w:val="20"/>
          <w:szCs w:val="20"/>
        </w:rPr>
        <w:t>Üsküdar</w:t>
      </w:r>
      <w:proofErr w:type="spellEnd"/>
      <w:r w:rsidRPr="007A5DA8">
        <w:rPr>
          <w:rFonts w:ascii="Poppins" w:hAnsi="Poppins" w:cs="Poppins"/>
          <w:color w:val="002060"/>
          <w:sz w:val="20"/>
          <w:szCs w:val="20"/>
        </w:rPr>
        <w:t xml:space="preserve"> situado en la parte asiática para luego dirigirnos a la Colina </w:t>
      </w:r>
      <w:proofErr w:type="spellStart"/>
      <w:r w:rsidRPr="007A5DA8">
        <w:rPr>
          <w:rFonts w:ascii="Poppins" w:hAnsi="Poppins" w:cs="Poppins"/>
          <w:color w:val="002060"/>
          <w:sz w:val="20"/>
          <w:szCs w:val="20"/>
        </w:rPr>
        <w:t>Camlica</w:t>
      </w:r>
      <w:proofErr w:type="spellEnd"/>
      <w:r w:rsidRPr="007A5DA8">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7A5DA8">
        <w:rPr>
          <w:rFonts w:ascii="Poppins" w:hAnsi="Poppins" w:cs="Poppins"/>
          <w:color w:val="002060"/>
          <w:sz w:val="20"/>
          <w:szCs w:val="20"/>
        </w:rPr>
        <w:t>Camlica</w:t>
      </w:r>
      <w:proofErr w:type="spellEnd"/>
      <w:r w:rsidRPr="007A5DA8">
        <w:rPr>
          <w:rFonts w:ascii="Poppins" w:hAnsi="Poppins" w:cs="Poppins"/>
          <w:color w:val="002060"/>
          <w:sz w:val="20"/>
          <w:szCs w:val="20"/>
        </w:rPr>
        <w:t xml:space="preserve"> ofrece vistas panorámicas de ambos lados de la ciudad. Al final del día vuelta al Hotel. Alojamiento</w:t>
      </w:r>
    </w:p>
    <w:p w14:paraId="1CAC3BDF" w14:textId="7BEC980C" w:rsidR="0070241D" w:rsidRPr="001D0C02" w:rsidRDefault="0070241D" w:rsidP="00DF17D4">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4º </w:t>
      </w:r>
      <w:r w:rsidR="007A5DA8" w:rsidRPr="007A5DA8">
        <w:rPr>
          <w:rFonts w:ascii="Poppins" w:hAnsi="Poppins" w:cs="Poppins"/>
          <w:b/>
          <w:bCs/>
          <w:color w:val="002060"/>
          <w:sz w:val="24"/>
          <w:szCs w:val="24"/>
        </w:rPr>
        <w:t xml:space="preserve">ESTAMBUL / </w:t>
      </w:r>
      <w:r w:rsidR="008332E9" w:rsidRPr="008332E9">
        <w:rPr>
          <w:rFonts w:ascii="Poppins" w:hAnsi="Poppins" w:cs="Poppins"/>
          <w:b/>
          <w:bCs/>
          <w:color w:val="002060"/>
          <w:sz w:val="24"/>
          <w:szCs w:val="24"/>
        </w:rPr>
        <w:t xml:space="preserve">AEROPUERTO </w:t>
      </w:r>
      <w:r w:rsidR="007A5DA8" w:rsidRPr="007A5DA8">
        <w:rPr>
          <w:rFonts w:ascii="Poppins" w:hAnsi="Poppins" w:cs="Poppins"/>
          <w:b/>
          <w:bCs/>
          <w:color w:val="002060"/>
          <w:sz w:val="24"/>
          <w:szCs w:val="24"/>
        </w:rPr>
        <w:t>(D)</w:t>
      </w:r>
    </w:p>
    <w:p w14:paraId="189D15CF" w14:textId="77777777" w:rsidR="008332E9" w:rsidRPr="008332E9" w:rsidRDefault="008332E9" w:rsidP="0070241D">
      <w:pPr>
        <w:tabs>
          <w:tab w:val="left" w:pos="1741"/>
        </w:tabs>
        <w:spacing w:line="276" w:lineRule="auto"/>
        <w:jc w:val="both"/>
        <w:rPr>
          <w:rFonts w:ascii="Poppins" w:hAnsi="Poppins" w:cs="Poppins"/>
          <w:color w:val="002060"/>
          <w:sz w:val="20"/>
          <w:szCs w:val="20"/>
        </w:rPr>
      </w:pPr>
      <w:r w:rsidRPr="008332E9">
        <w:rPr>
          <w:rFonts w:ascii="Poppins" w:hAnsi="Poppins" w:cs="Poppins"/>
          <w:color w:val="002060"/>
          <w:sz w:val="20"/>
          <w:szCs w:val="20"/>
        </w:rPr>
        <w:lastRenderedPageBreak/>
        <w:t>Desayuno y a la hora indicada traslado al aeropuerto Fin de servicios. (la recogida será 4 horas antes del horario de vuelo internacional, se confirmará horario exacto a través de su asistente en destino).</w:t>
      </w:r>
    </w:p>
    <w:p w14:paraId="1811083B" w14:textId="080DA896" w:rsidR="00DF17D4" w:rsidRDefault="00DF17D4" w:rsidP="00DF17D4">
      <w:pPr>
        <w:pStyle w:val="NormalWeb"/>
        <w:spacing w:before="0" w:beforeAutospacing="0" w:after="165" w:afterAutospacing="0"/>
        <w:jc w:val="both"/>
        <w:rPr>
          <w:rFonts w:ascii="Arial" w:hAnsi="Arial" w:cs="Arial"/>
          <w:color w:val="555555"/>
          <w:sz w:val="21"/>
          <w:szCs w:val="21"/>
        </w:rPr>
      </w:pPr>
      <w:r>
        <w:rPr>
          <w:rStyle w:val="Textoennegrita"/>
          <w:rFonts w:ascii="Poppins" w:hAnsi="Poppins" w:cs="Poppins"/>
          <w:i/>
          <w:iCs/>
          <w:color w:val="002060"/>
          <w:sz w:val="22"/>
          <w:szCs w:val="22"/>
        </w:rPr>
        <w:t>Fin de servicios.</w:t>
      </w:r>
    </w:p>
    <w:p w14:paraId="4F27B2CA" w14:textId="77777777" w:rsidR="00DF17D4" w:rsidRDefault="00DF17D4" w:rsidP="0069474E">
      <w:pPr>
        <w:tabs>
          <w:tab w:val="left" w:pos="1741"/>
        </w:tabs>
        <w:spacing w:line="276" w:lineRule="auto"/>
        <w:rPr>
          <w:rFonts w:ascii="Poppins" w:hAnsi="Poppins" w:cs="Poppins"/>
          <w:b/>
          <w:bCs/>
          <w:color w:val="002060"/>
          <w:sz w:val="24"/>
          <w:szCs w:val="24"/>
        </w:rPr>
      </w:pPr>
    </w:p>
    <w:p w14:paraId="7C26CFB5" w14:textId="71EA9374" w:rsidR="004A0041" w:rsidRPr="001D0C02" w:rsidRDefault="009408CE" w:rsidP="0069474E">
      <w:pPr>
        <w:tabs>
          <w:tab w:val="left" w:pos="1741"/>
        </w:tabs>
        <w:spacing w:line="276" w:lineRule="auto"/>
        <w:rPr>
          <w:rFonts w:ascii="Poppins" w:hAnsi="Poppins" w:cs="Poppins"/>
          <w:b/>
          <w:bCs/>
          <w:color w:val="1F3864" w:themeColor="accent5" w:themeShade="80"/>
          <w:sz w:val="28"/>
          <w:szCs w:val="28"/>
        </w:rPr>
      </w:pPr>
      <w:r w:rsidRPr="001D0C02">
        <w:rPr>
          <w:rFonts w:ascii="Poppins" w:hAnsi="Poppins" w:cs="Poppins"/>
          <w:b/>
          <w:bCs/>
          <w:color w:val="1F3864" w:themeColor="accent5" w:themeShade="80"/>
          <w:sz w:val="28"/>
          <w:szCs w:val="28"/>
        </w:rPr>
        <w:t xml:space="preserve">LAND TOUR </w:t>
      </w:r>
    </w:p>
    <w:p w14:paraId="31855AE9" w14:textId="5A1C6C4E" w:rsidR="00F401D6" w:rsidRDefault="00F401D6" w:rsidP="00F401D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10768" w:type="dxa"/>
        <w:jc w:val="center"/>
        <w:tblLook w:val="04A0" w:firstRow="1" w:lastRow="0" w:firstColumn="1" w:lastColumn="0" w:noHBand="0" w:noVBand="1"/>
      </w:tblPr>
      <w:tblGrid>
        <w:gridCol w:w="1511"/>
        <w:gridCol w:w="3640"/>
        <w:gridCol w:w="2651"/>
        <w:gridCol w:w="2966"/>
      </w:tblGrid>
      <w:tr w:rsidR="00CC0570" w14:paraId="042DBE01" w14:textId="77777777" w:rsidTr="008332E9">
        <w:trPr>
          <w:trHeight w:val="526"/>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7C8EAC88" w14:textId="2609866A" w:rsidR="007A5DA8" w:rsidRPr="001D0C02" w:rsidRDefault="003F6C2F" w:rsidP="0002356F">
            <w:pPr>
              <w:spacing w:line="276" w:lineRule="auto"/>
              <w:jc w:val="center"/>
              <w:rPr>
                <w:rFonts w:ascii="Poppins" w:eastAsia="Calibri" w:hAnsi="Poppins" w:cs="Poppins"/>
                <w:b/>
                <w:color w:val="1F3864" w:themeColor="accent5" w:themeShade="80"/>
                <w:szCs w:val="21"/>
                <w:lang w:eastAsia="en-US"/>
              </w:rPr>
            </w:pPr>
            <w:bookmarkStart w:id="0" w:name="_Hlk217481842"/>
            <w:r>
              <w:rPr>
                <w:rFonts w:ascii="Poppins" w:eastAsia="Calibri" w:hAnsi="Poppins" w:cs="Poppins"/>
                <w:b/>
                <w:color w:val="1F3864" w:themeColor="accent5" w:themeShade="80"/>
                <w:szCs w:val="21"/>
                <w:lang w:eastAsia="en-US"/>
              </w:rPr>
              <w:t>CIUDAD</w:t>
            </w:r>
            <w:r w:rsidRPr="001D0C02">
              <w:rPr>
                <w:rFonts w:ascii="Poppins" w:eastAsia="Calibri" w:hAnsi="Poppins" w:cs="Poppins"/>
                <w:b/>
                <w:color w:val="1F3864" w:themeColor="accent5" w:themeShade="80"/>
                <w:szCs w:val="21"/>
                <w:lang w:eastAsia="en-US"/>
              </w:rPr>
              <w:t xml:space="preserve"> </w:t>
            </w:r>
          </w:p>
        </w:tc>
        <w:tc>
          <w:tcPr>
            <w:tcW w:w="3640" w:type="dxa"/>
            <w:tcBorders>
              <w:top w:val="single" w:sz="4" w:space="0" w:color="auto"/>
              <w:left w:val="single" w:sz="4" w:space="0" w:color="auto"/>
              <w:bottom w:val="single" w:sz="4" w:space="0" w:color="auto"/>
              <w:right w:val="single" w:sz="4" w:space="0" w:color="auto"/>
            </w:tcBorders>
            <w:vAlign w:val="center"/>
          </w:tcPr>
          <w:p w14:paraId="087DDF43" w14:textId="1373DCB4"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(A)</w:t>
            </w:r>
          </w:p>
        </w:tc>
        <w:tc>
          <w:tcPr>
            <w:tcW w:w="2651" w:type="dxa"/>
            <w:tcBorders>
              <w:top w:val="single" w:sz="4" w:space="0" w:color="auto"/>
              <w:left w:val="single" w:sz="4" w:space="0" w:color="auto"/>
              <w:bottom w:val="single" w:sz="4" w:space="0" w:color="auto"/>
              <w:right w:val="single" w:sz="4" w:space="0" w:color="auto"/>
            </w:tcBorders>
            <w:vAlign w:val="center"/>
          </w:tcPr>
          <w:p w14:paraId="5FEAB892" w14:textId="79F793D9"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B</w:t>
            </w:r>
            <w:r w:rsidRPr="00F401D6">
              <w:rPr>
                <w:rFonts w:ascii="Poppins" w:eastAsia="Calibri" w:hAnsi="Poppins" w:cs="Poppins"/>
                <w:b/>
                <w:color w:val="1F3864" w:themeColor="accent5" w:themeShade="80"/>
                <w:szCs w:val="21"/>
                <w:lang w:eastAsia="en-US"/>
              </w:rPr>
              <w:t>)</w:t>
            </w:r>
          </w:p>
        </w:tc>
        <w:tc>
          <w:tcPr>
            <w:tcW w:w="2966" w:type="dxa"/>
            <w:tcBorders>
              <w:top w:val="single" w:sz="4" w:space="0" w:color="auto"/>
              <w:left w:val="single" w:sz="4" w:space="0" w:color="auto"/>
              <w:bottom w:val="single" w:sz="4" w:space="0" w:color="auto"/>
              <w:right w:val="single" w:sz="4" w:space="0" w:color="auto"/>
            </w:tcBorders>
            <w:vAlign w:val="center"/>
          </w:tcPr>
          <w:p w14:paraId="4AB7B1D3" w14:textId="2F6C7253"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C</w:t>
            </w:r>
            <w:r w:rsidRPr="00F401D6">
              <w:rPr>
                <w:rFonts w:ascii="Poppins" w:eastAsia="Calibri" w:hAnsi="Poppins" w:cs="Poppins"/>
                <w:b/>
                <w:color w:val="1F3864" w:themeColor="accent5" w:themeShade="80"/>
                <w:szCs w:val="21"/>
                <w:lang w:eastAsia="en-US"/>
              </w:rPr>
              <w:t>)</w:t>
            </w:r>
          </w:p>
        </w:tc>
      </w:tr>
      <w:tr w:rsidR="00CC0570" w:rsidRPr="007A5DA8" w14:paraId="4A763002" w14:textId="77777777" w:rsidTr="008332E9">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ED160" w14:textId="09D65F02" w:rsidR="007A5DA8" w:rsidRPr="008975C5" w:rsidRDefault="003F6C2F" w:rsidP="0002356F">
            <w:pPr>
              <w:spacing w:line="276" w:lineRule="auto"/>
              <w:jc w:val="center"/>
              <w:rPr>
                <w:rFonts w:ascii="Poppins" w:eastAsia="Calibri" w:hAnsi="Poppins" w:cs="Poppins"/>
                <w:bCs/>
                <w:color w:val="002060"/>
                <w:szCs w:val="21"/>
                <w:lang w:eastAsia="en-US"/>
              </w:rPr>
            </w:pPr>
            <w:r w:rsidRPr="007A5DA8">
              <w:rPr>
                <w:rFonts w:ascii="Poppins" w:eastAsia="Calibri" w:hAnsi="Poppins" w:cs="Poppins"/>
                <w:bCs/>
                <w:color w:val="002060"/>
                <w:szCs w:val="21"/>
                <w:lang w:eastAsia="en-US"/>
              </w:rPr>
              <w:t>ESTAMBUL</w:t>
            </w:r>
          </w:p>
        </w:tc>
        <w:tc>
          <w:tcPr>
            <w:tcW w:w="3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FEE91" w14:textId="3AA03ACE" w:rsidR="00CC0570" w:rsidRPr="003F6C2F" w:rsidRDefault="003F6C2F" w:rsidP="0002356F">
            <w:pPr>
              <w:spacing w:line="276" w:lineRule="auto"/>
              <w:jc w:val="center"/>
              <w:rPr>
                <w:rFonts w:ascii="Poppins" w:eastAsia="Calibri" w:hAnsi="Poppins" w:cs="Poppins"/>
                <w:bCs/>
                <w:color w:val="002060"/>
                <w:szCs w:val="21"/>
                <w:lang w:val="es-MX" w:eastAsia="en-US"/>
              </w:rPr>
            </w:pPr>
            <w:r w:rsidRPr="003F6C2F">
              <w:rPr>
                <w:rFonts w:ascii="Poppins" w:eastAsia="Calibri" w:hAnsi="Poppins" w:cs="Poppins"/>
                <w:bCs/>
                <w:color w:val="002060"/>
                <w:szCs w:val="21"/>
                <w:lang w:val="es-MX" w:eastAsia="en-US"/>
              </w:rPr>
              <w:t>LA QUINTA BY WYNDHAM 5*</w:t>
            </w:r>
          </w:p>
          <w:p w14:paraId="7848E20A" w14:textId="0FFDEDE7" w:rsidR="00CC0570" w:rsidRPr="003F6C2F" w:rsidRDefault="003F6C2F" w:rsidP="0002356F">
            <w:pPr>
              <w:spacing w:line="276" w:lineRule="auto"/>
              <w:jc w:val="center"/>
              <w:rPr>
                <w:rFonts w:ascii="Poppins" w:eastAsia="Calibri" w:hAnsi="Poppins" w:cs="Poppins"/>
                <w:bCs/>
                <w:color w:val="002060"/>
                <w:szCs w:val="21"/>
                <w:lang w:val="es-MX" w:eastAsia="en-US"/>
              </w:rPr>
            </w:pPr>
            <w:r w:rsidRPr="003F6C2F">
              <w:rPr>
                <w:rFonts w:ascii="Poppins" w:eastAsia="Calibri" w:hAnsi="Poppins" w:cs="Poppins"/>
                <w:bCs/>
                <w:color w:val="002060"/>
                <w:szCs w:val="21"/>
                <w:lang w:val="es-MX" w:eastAsia="en-US"/>
              </w:rPr>
              <w:t>RAMADA TEKSTILKENT 5*</w:t>
            </w:r>
          </w:p>
          <w:p w14:paraId="20466853" w14:textId="59B3417C"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GRAND ISTANBUL 5*</w:t>
            </w:r>
          </w:p>
          <w:p w14:paraId="49A8DF76" w14:textId="64F6462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THE G HOTELS ISTANBUL 5*</w:t>
            </w:r>
          </w:p>
          <w:p w14:paraId="7436487E" w14:textId="6E98268D"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CENTRO WESTSIDE BY ROTANA HOTEL 4*</w:t>
            </w:r>
          </w:p>
          <w:p w14:paraId="25D63447" w14:textId="0AD5FB6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BUSINESS 5*</w:t>
            </w:r>
          </w:p>
          <w:p w14:paraId="73D3AC71" w14:textId="4630F8F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TRYP BY WYNDHAM TOPKAPI 4*</w:t>
            </w:r>
          </w:p>
          <w:p w14:paraId="269C8D91" w14:textId="5EC16908"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PARK INN BY RADISSON ISTANBUL ATA TURK AIRPORT 5*</w:t>
            </w:r>
          </w:p>
          <w:p w14:paraId="6E20FDD9" w14:textId="0DE4CD1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DELTA HOTELS ISTANBUL WEST 5*</w:t>
            </w:r>
          </w:p>
          <w:p w14:paraId="241345BD" w14:textId="4A0876E5"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WINDSOR HOTEL 5*</w:t>
            </w:r>
          </w:p>
        </w:tc>
        <w:tc>
          <w:tcPr>
            <w:tcW w:w="26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B34C9" w14:textId="6313839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AVANTGARDE TAKSIM 4*</w:t>
            </w:r>
          </w:p>
          <w:p w14:paraId="6F56179E" w14:textId="10C6B001"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MIDTOWN 4*</w:t>
            </w:r>
          </w:p>
          <w:p w14:paraId="45A87FBA" w14:textId="037C8917"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COMFY TAKSIM 4*</w:t>
            </w:r>
          </w:p>
          <w:p w14:paraId="5512DF41" w14:textId="3BF5EDB9"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NIPPON HOTEL 4* TITANIC CITY TAKSIM 4*</w:t>
            </w:r>
          </w:p>
          <w:p w14:paraId="48DB4F2A" w14:textId="735834EE"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AVANTGARDE SISLI 4*</w:t>
            </w:r>
          </w:p>
          <w:p w14:paraId="6A203518" w14:textId="2BDDCDBC"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OCCIDENTAL TAKSIM 4*</w:t>
            </w:r>
          </w:p>
          <w:p w14:paraId="53DAA193" w14:textId="33D51977"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DOUBLE TREE HILTON PIYALEPASA 5*</w:t>
            </w:r>
          </w:p>
          <w:p w14:paraId="3AEA0B0A" w14:textId="302E35A0" w:rsidR="00CC0570"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ARTS HOTEL TAKSIM 4*</w:t>
            </w:r>
          </w:p>
          <w:p w14:paraId="126732CA" w14:textId="6A616401"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RAMADA BY WYNDHAM TAKSIM 4*</w:t>
            </w:r>
          </w:p>
        </w:tc>
        <w:tc>
          <w:tcPr>
            <w:tcW w:w="29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0B45B" w14:textId="6AD15358" w:rsidR="00CC0570"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BARCELO TAKSIM 5*</w:t>
            </w:r>
          </w:p>
          <w:p w14:paraId="4597465C" w14:textId="27A0BB0D"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TAKSIM 5*</w:t>
            </w:r>
          </w:p>
          <w:p w14:paraId="11182E0B" w14:textId="69F6040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POINT HOTEL TAKSIM 5*</w:t>
            </w:r>
          </w:p>
          <w:p w14:paraId="490E9EBC" w14:textId="7CEB5B9A"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THE MARMARA TAKSIM 5*</w:t>
            </w:r>
          </w:p>
          <w:p w14:paraId="08925B2E" w14:textId="0E643773"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SOFITEL İSTANBUL TAKSIM 5*</w:t>
            </w:r>
          </w:p>
          <w:p w14:paraId="7A4B8C8C" w14:textId="3C2469F8"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HILTON BOSPHORUS 5*</w:t>
            </w:r>
          </w:p>
          <w:p w14:paraId="1C141BAB" w14:textId="73DD02BC"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CVK PARK BOSPHORUS</w:t>
            </w:r>
            <w:r>
              <w:rPr>
                <w:rFonts w:ascii="Poppins" w:eastAsia="Calibri" w:hAnsi="Poppins" w:cs="Poppins"/>
                <w:bCs/>
                <w:color w:val="002060"/>
                <w:szCs w:val="21"/>
                <w:lang w:val="en-US" w:eastAsia="en-US"/>
              </w:rPr>
              <w:t xml:space="preserve"> 5*</w:t>
            </w:r>
          </w:p>
        </w:tc>
      </w:tr>
    </w:tbl>
    <w:bookmarkEnd w:id="0"/>
    <w:p w14:paraId="6C6D7ACF" w14:textId="194705E4" w:rsidR="009408CE" w:rsidRPr="001D0C02" w:rsidRDefault="009408CE" w:rsidP="009408CE">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Pr="001D0C02">
        <w:rPr>
          <w:rFonts w:ascii="Poppins" w:hAnsi="Poppins" w:cs="Poppins"/>
          <w:b/>
          <w:color w:val="ED7D31" w:themeColor="accent2"/>
          <w:szCs w:val="21"/>
          <w:lang w:val="es-EC"/>
        </w:rPr>
        <w:t xml:space="preserve"> </w:t>
      </w:r>
    </w:p>
    <w:p w14:paraId="3F0D590D" w14:textId="77777777" w:rsidR="009408CE" w:rsidRPr="001D0C02" w:rsidRDefault="009408CE" w:rsidP="009408CE">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6516" w:type="dxa"/>
        <w:jc w:val="center"/>
        <w:tblLook w:val="04A0" w:firstRow="1" w:lastRow="0" w:firstColumn="1" w:lastColumn="0" w:noHBand="0" w:noVBand="1"/>
      </w:tblPr>
      <w:tblGrid>
        <w:gridCol w:w="2002"/>
        <w:gridCol w:w="981"/>
        <w:gridCol w:w="981"/>
        <w:gridCol w:w="981"/>
        <w:gridCol w:w="1571"/>
      </w:tblGrid>
      <w:tr w:rsidR="00D31C6E" w:rsidRPr="001D0C02" w14:paraId="51CFEC13" w14:textId="163C3CFD" w:rsidTr="00313017">
        <w:trPr>
          <w:trHeight w:val="526"/>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68CE6A46" w14:textId="5489D7CC" w:rsidR="00D31C6E" w:rsidRPr="001D0C02"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618A28A2" w14:textId="7A889608"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063183AF" w14:textId="7D96F5A5"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60922F19" w14:textId="1134A7BC"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571" w:type="dxa"/>
            <w:tcBorders>
              <w:top w:val="single" w:sz="4" w:space="0" w:color="auto"/>
              <w:left w:val="single" w:sz="4" w:space="0" w:color="auto"/>
              <w:bottom w:val="single" w:sz="4" w:space="0" w:color="auto"/>
              <w:right w:val="single" w:sz="4" w:space="0" w:color="auto"/>
            </w:tcBorders>
            <w:vAlign w:val="center"/>
          </w:tcPr>
          <w:p w14:paraId="1FFC82DD" w14:textId="2EC1853B"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 xml:space="preserve">(DE </w:t>
            </w:r>
            <w:r w:rsidR="00AD5037">
              <w:rPr>
                <w:rFonts w:ascii="Poppins" w:eastAsia="Calibri" w:hAnsi="Poppins" w:cs="Poppins"/>
                <w:b/>
                <w:color w:val="1F3864" w:themeColor="accent5" w:themeShade="80"/>
                <w:szCs w:val="21"/>
                <w:lang w:eastAsia="en-US"/>
              </w:rPr>
              <w:t>7</w:t>
            </w:r>
            <w:r>
              <w:rPr>
                <w:rFonts w:ascii="Poppins" w:eastAsia="Calibri" w:hAnsi="Poppins" w:cs="Poppins"/>
                <w:b/>
                <w:color w:val="1F3864" w:themeColor="accent5" w:themeShade="80"/>
                <w:szCs w:val="21"/>
                <w:lang w:eastAsia="en-US"/>
              </w:rPr>
              <w:t xml:space="preserve"> A 11 AÑOS)</w:t>
            </w:r>
          </w:p>
        </w:tc>
      </w:tr>
      <w:tr w:rsidR="008332E9" w:rsidRPr="001D0C02" w14:paraId="4E429CA6" w14:textId="353520AB" w:rsidTr="001B7A08">
        <w:trPr>
          <w:trHeight w:val="126"/>
          <w:jc w:val="center"/>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7EFAEE6" w:rsidR="008332E9" w:rsidRPr="008975C5" w:rsidRDefault="008332E9" w:rsidP="008332E9">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598978" w14:textId="3D2F376B" w:rsidR="008332E9" w:rsidRPr="008975C5"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505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859487C" w14:textId="489289D5" w:rsidR="008332E9" w:rsidRPr="008332E9" w:rsidRDefault="008332E9" w:rsidP="008332E9">
            <w:pPr>
              <w:spacing w:line="276" w:lineRule="auto"/>
              <w:jc w:val="center"/>
              <w:rPr>
                <w:rFonts w:ascii="Poppins" w:eastAsia="Calibri" w:hAnsi="Poppins" w:cs="Poppins"/>
                <w:b/>
                <w:color w:val="002060"/>
                <w:szCs w:val="21"/>
                <w:lang w:eastAsia="en-US"/>
              </w:rPr>
            </w:pPr>
            <w:r w:rsidRPr="008332E9">
              <w:rPr>
                <w:rFonts w:ascii="Poppins" w:eastAsia="Calibri" w:hAnsi="Poppins" w:cs="Poppins"/>
                <w:b/>
                <w:color w:val="002060"/>
                <w:szCs w:val="21"/>
                <w:lang w:eastAsia="en-US"/>
              </w:rPr>
              <w:t>376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ED6FA1" w14:textId="0D182C0E" w:rsidR="008332E9" w:rsidRPr="00D31C6E"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378</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33056E" w14:textId="3BBB5898" w:rsidR="008332E9" w:rsidRPr="008975C5"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196</w:t>
            </w:r>
          </w:p>
        </w:tc>
      </w:tr>
      <w:tr w:rsidR="008332E9" w:rsidRPr="001D0C02" w14:paraId="7BDBDDBD" w14:textId="77777777" w:rsidTr="007F1856">
        <w:trPr>
          <w:trHeight w:val="126"/>
          <w:jc w:val="center"/>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4DE531" w14:textId="101A700C" w:rsidR="008332E9" w:rsidRPr="008975C5" w:rsidRDefault="008332E9" w:rsidP="008332E9">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5E3B15" w14:textId="30171506" w:rsidR="008332E9" w:rsidRPr="008975C5"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961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0D4389" w14:textId="2137DC5E" w:rsidR="008332E9" w:rsidRPr="008975C5"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548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B08779" w14:textId="2FA62DC3" w:rsidR="008332E9" w:rsidRPr="00D31C6E"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548</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CE4AD5E" w14:textId="4F6B5B05" w:rsidR="008332E9" w:rsidRPr="008975C5"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282</w:t>
            </w:r>
          </w:p>
        </w:tc>
      </w:tr>
      <w:tr w:rsidR="008332E9" w:rsidRPr="001D0C02" w14:paraId="6554A43E" w14:textId="77777777" w:rsidTr="004C1BFE">
        <w:trPr>
          <w:trHeight w:val="126"/>
          <w:jc w:val="center"/>
        </w:trPr>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569F9017" w14:textId="254F3787" w:rsidR="008332E9" w:rsidRPr="008975C5" w:rsidRDefault="008332E9" w:rsidP="008332E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2679AEC" w14:textId="6AB2B4BC" w:rsidR="008332E9" w:rsidRPr="00D31C6E"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1304</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BAF1E09" w14:textId="557D8469" w:rsidR="008332E9" w:rsidRPr="00D31C6E"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676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82011FE" w14:textId="7842181C" w:rsidR="008332E9" w:rsidRPr="00D31C6E"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676</w:t>
            </w:r>
          </w:p>
        </w:tc>
        <w:tc>
          <w:tcPr>
            <w:tcW w:w="1571" w:type="dxa"/>
            <w:tcBorders>
              <w:top w:val="single" w:sz="4" w:space="0" w:color="auto"/>
              <w:left w:val="single" w:sz="4" w:space="0" w:color="auto"/>
              <w:right w:val="single" w:sz="4" w:space="0" w:color="auto"/>
            </w:tcBorders>
            <w:shd w:val="clear" w:color="auto" w:fill="D9E2F3" w:themeFill="accent5" w:themeFillTint="33"/>
            <w:vAlign w:val="bottom"/>
          </w:tcPr>
          <w:p w14:paraId="715F0521" w14:textId="10066230" w:rsidR="008332E9" w:rsidRDefault="008332E9" w:rsidP="008332E9">
            <w:pPr>
              <w:spacing w:line="276" w:lineRule="auto"/>
              <w:jc w:val="center"/>
              <w:rPr>
                <w:rFonts w:ascii="Poppins" w:eastAsia="Calibri" w:hAnsi="Poppins" w:cs="Poppins"/>
                <w:bCs/>
                <w:color w:val="002060"/>
                <w:szCs w:val="21"/>
                <w:lang w:eastAsia="en-US"/>
              </w:rPr>
            </w:pPr>
            <w:r w:rsidRPr="008332E9">
              <w:rPr>
                <w:rFonts w:ascii="Poppins" w:eastAsia="Calibri" w:hAnsi="Poppins" w:cs="Poppins"/>
                <w:bCs/>
                <w:color w:val="002060"/>
                <w:szCs w:val="21"/>
                <w:lang w:eastAsia="en-US"/>
              </w:rPr>
              <w:t>346</w:t>
            </w:r>
          </w:p>
        </w:tc>
      </w:tr>
    </w:tbl>
    <w:p w14:paraId="2556D3FD" w14:textId="4DBC9A88" w:rsidR="00573C68" w:rsidRPr="001D0C02" w:rsidRDefault="005A557F" w:rsidP="00F23BB9">
      <w:pPr>
        <w:rPr>
          <w:rFonts w:ascii="Poppins" w:hAnsi="Poppins" w:cs="Poppins"/>
          <w:color w:val="1F3864" w:themeColor="accent5" w:themeShade="80"/>
        </w:rPr>
      </w:pPr>
      <w:r>
        <w:rPr>
          <w:rFonts w:ascii="Poppins" w:hAnsi="Poppins" w:cs="Poppins"/>
          <w:b/>
          <w:color w:val="002060"/>
          <w:sz w:val="28"/>
          <w:szCs w:val="24"/>
        </w:rPr>
        <w:br/>
      </w:r>
      <w:r w:rsidR="002D743D" w:rsidRPr="001D0C02">
        <w:rPr>
          <w:rFonts w:ascii="Poppins" w:hAnsi="Poppins" w:cs="Poppins"/>
          <w:b/>
          <w:color w:val="002060"/>
          <w:sz w:val="28"/>
          <w:szCs w:val="24"/>
        </w:rPr>
        <w:t>OPCIONALES</w:t>
      </w:r>
      <w:r w:rsidR="00EC1EA7">
        <w:rPr>
          <w:rFonts w:ascii="Poppins" w:hAnsi="Poppins" w:cs="Poppins"/>
          <w:b/>
          <w:color w:val="002060"/>
          <w:sz w:val="28"/>
          <w:szCs w:val="24"/>
        </w:rPr>
        <w:t xml:space="preserve"> </w:t>
      </w:r>
      <w:r w:rsidR="00EC1EA7" w:rsidRPr="00EC1EA7">
        <w:rPr>
          <w:rFonts w:ascii="Poppins" w:hAnsi="Poppins" w:cs="Poppins"/>
          <w:b/>
          <w:color w:val="002060"/>
          <w:sz w:val="28"/>
          <w:szCs w:val="24"/>
        </w:rPr>
        <w:t>ESTAMBUL - TURQUÍA</w:t>
      </w:r>
    </w:p>
    <w:p w14:paraId="36647421" w14:textId="4134CCD4" w:rsidR="00790A47" w:rsidRPr="001D0C02" w:rsidRDefault="00AA1723"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lastRenderedPageBreak/>
        <w:t>V</w:t>
      </w:r>
      <w:r w:rsidRPr="00EC1EA7">
        <w:rPr>
          <w:rFonts w:ascii="Poppins" w:hAnsi="Poppins" w:cs="Poppins"/>
          <w:color w:val="1F3864" w:themeColor="accent5" w:themeShade="80"/>
          <w:sz w:val="24"/>
          <w:szCs w:val="24"/>
        </w:rPr>
        <w:t>ISITA HISTÓRICA CON ALMUERZO</w:t>
      </w:r>
    </w:p>
    <w:p w14:paraId="45CDF376" w14:textId="42476425" w:rsidR="00573C68" w:rsidRPr="001D0C0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D699AD" w14:textId="291CCC54"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Mezquita Azul</w:t>
      </w:r>
    </w:p>
    <w:p w14:paraId="0AD268BB" w14:textId="7880CD1B" w:rsidR="00EC1EA7" w:rsidRPr="00EC1EA7" w:rsidRDefault="00EC1EA7" w:rsidP="00EC1EA7">
      <w:pPr>
        <w:pStyle w:val="Ttulo3"/>
        <w:numPr>
          <w:ilvl w:val="0"/>
          <w:numId w:val="18"/>
        </w:numPr>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 xml:space="preserve">Entrada Palacio </w:t>
      </w:r>
      <w:proofErr w:type="spellStart"/>
      <w:r w:rsidRPr="00EC1EA7">
        <w:rPr>
          <w:rFonts w:ascii="Poppins" w:eastAsiaTheme="minorEastAsia" w:hAnsi="Poppins" w:cs="Poppins"/>
          <w:bCs/>
          <w:color w:val="1F3864" w:themeColor="accent5" w:themeShade="80"/>
          <w:sz w:val="20"/>
          <w:szCs w:val="20"/>
        </w:rPr>
        <w:t>Topkapi</w:t>
      </w:r>
      <w:proofErr w:type="spellEnd"/>
    </w:p>
    <w:p w14:paraId="45087891" w14:textId="1F63D722"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Almuerzo típico</w:t>
      </w:r>
    </w:p>
    <w:p w14:paraId="71063A13" w14:textId="5A4B82E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Santa Sofia desde el exterior</w:t>
      </w:r>
    </w:p>
    <w:p w14:paraId="16EEDE38" w14:textId="3195F21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Gran Bazar</w:t>
      </w:r>
    </w:p>
    <w:p w14:paraId="7B624672" w14:textId="3ECC7FE3" w:rsidR="00573C68" w:rsidRPr="001D0C02" w:rsidRDefault="00EC1EA7"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TEMPORADA</w:t>
      </w:r>
      <w:r w:rsidR="00573C68" w:rsidRPr="001D0C02">
        <w:rPr>
          <w:rFonts w:ascii="Poppins" w:eastAsia="Calibri" w:hAnsi="Poppins" w:cs="Poppins"/>
          <w:b/>
          <w:bCs/>
          <w:color w:val="1F3864" w:themeColor="accent5" w:themeShade="80"/>
          <w:sz w:val="20"/>
          <w:szCs w:val="18"/>
          <w:lang w:eastAsia="en-US"/>
        </w:rPr>
        <w:t xml:space="preserve">: </w:t>
      </w:r>
      <w:r w:rsidRPr="00EC1EA7">
        <w:rPr>
          <w:rFonts w:ascii="Poppins" w:hAnsi="Poppins" w:cs="Poppins"/>
          <w:color w:val="002060"/>
          <w:sz w:val="20"/>
          <w:szCs w:val="20"/>
        </w:rPr>
        <w:t>De abr.2025 a mar.2026</w:t>
      </w:r>
    </w:p>
    <w:p w14:paraId="2A5A73F5" w14:textId="7AF2B4B6"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PARTE ASIÁTICA CON ALMUERZO</w:t>
      </w:r>
    </w:p>
    <w:p w14:paraId="1D5D85C7"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011138A8"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Entrada Palacio </w:t>
      </w:r>
      <w:proofErr w:type="spellStart"/>
      <w:r w:rsidRPr="00EC1EA7">
        <w:rPr>
          <w:rFonts w:ascii="Poppins" w:hAnsi="Poppins" w:cs="Poppins"/>
          <w:bCs/>
          <w:color w:val="1F3864" w:themeColor="accent5" w:themeShade="80"/>
          <w:sz w:val="20"/>
          <w:szCs w:val="20"/>
        </w:rPr>
        <w:t>beylerbey</w:t>
      </w:r>
      <w:proofErr w:type="spellEnd"/>
    </w:p>
    <w:p w14:paraId="0CB74253" w14:textId="7C833ED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Colina de </w:t>
      </w:r>
      <w:proofErr w:type="spellStart"/>
      <w:r w:rsidRPr="00EC1EA7">
        <w:rPr>
          <w:rFonts w:ascii="Poppins" w:hAnsi="Poppins" w:cs="Poppins"/>
          <w:bCs/>
          <w:color w:val="1F3864" w:themeColor="accent5" w:themeShade="80"/>
          <w:sz w:val="20"/>
          <w:szCs w:val="20"/>
        </w:rPr>
        <w:t>Camlica</w:t>
      </w:r>
      <w:proofErr w:type="spellEnd"/>
    </w:p>
    <w:p w14:paraId="6D7833F5" w14:textId="3205813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Almuerzo</w:t>
      </w:r>
    </w:p>
    <w:p w14:paraId="376E2020" w14:textId="5399A119"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Barrio </w:t>
      </w:r>
      <w:proofErr w:type="spellStart"/>
      <w:r w:rsidRPr="00EC1EA7">
        <w:rPr>
          <w:rFonts w:ascii="Poppins" w:hAnsi="Poppins" w:cs="Poppins"/>
          <w:bCs/>
          <w:color w:val="1F3864" w:themeColor="accent5" w:themeShade="80"/>
          <w:sz w:val="20"/>
          <w:szCs w:val="20"/>
        </w:rPr>
        <w:t>Uskudar</w:t>
      </w:r>
      <w:proofErr w:type="spellEnd"/>
    </w:p>
    <w:p w14:paraId="56EBCB06"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p w14:paraId="69C322DA" w14:textId="74083AC3"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CENA EN BARCO POR EL BÓSFORO</w:t>
      </w:r>
    </w:p>
    <w:p w14:paraId="7F3345E6"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612F2948" w14:textId="7D5D532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Cena</w:t>
      </w:r>
    </w:p>
    <w:p w14:paraId="694F9B33" w14:textId="1334039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Barco por el Bósforo</w:t>
      </w:r>
    </w:p>
    <w:p w14:paraId="2E01F0E2" w14:textId="42A6BD6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Espectáculo típico</w:t>
      </w:r>
    </w:p>
    <w:p w14:paraId="1B82E386" w14:textId="2986E41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Traslados</w:t>
      </w:r>
    </w:p>
    <w:p w14:paraId="3B95B19A"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bookmarkStart w:id="1" w:name="_Hlk213313052"/>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bookmarkEnd w:id="1"/>
    <w:p w14:paraId="5340EC4B" w14:textId="35FEDBDF" w:rsidR="00EC1EA7" w:rsidRPr="00EC1EA7" w:rsidRDefault="00AA1723" w:rsidP="00BD41AA">
      <w:pPr>
        <w:pStyle w:val="Ttulo1"/>
        <w:numPr>
          <w:ilvl w:val="0"/>
          <w:numId w:val="17"/>
        </w:numPr>
        <w:spacing w:line="276" w:lineRule="auto"/>
        <w:jc w:val="both"/>
        <w:rPr>
          <w:rFonts w:ascii="Poppins" w:hAnsi="Poppins" w:cs="Poppins"/>
          <w:b w:val="0"/>
          <w:bCs w:val="0"/>
          <w:color w:val="1F3864" w:themeColor="accent5" w:themeShade="80"/>
          <w:sz w:val="24"/>
          <w:szCs w:val="24"/>
        </w:rPr>
      </w:pPr>
      <w:r w:rsidRPr="00EC1EA7">
        <w:rPr>
          <w:rFonts w:ascii="Poppins" w:hAnsi="Poppins" w:cs="Poppins"/>
          <w:color w:val="1F3864" w:themeColor="accent5" w:themeShade="80"/>
          <w:sz w:val="24"/>
          <w:szCs w:val="24"/>
        </w:rPr>
        <w:t>PASEO EN BARCO POR EL BÓSFORO</w:t>
      </w:r>
      <w:r>
        <w:rPr>
          <w:rFonts w:ascii="Poppins" w:hAnsi="Poppins" w:cs="Poppins"/>
          <w:color w:val="1F3864" w:themeColor="accent5" w:themeShade="80"/>
          <w:sz w:val="24"/>
          <w:szCs w:val="24"/>
        </w:rPr>
        <w:t xml:space="preserve"> </w:t>
      </w:r>
      <w:r w:rsidRPr="00EC1EA7">
        <w:rPr>
          <w:rFonts w:ascii="Poppins" w:hAnsi="Poppins" w:cs="Poppins"/>
          <w:color w:val="1F3864" w:themeColor="accent5" w:themeShade="80"/>
          <w:sz w:val="24"/>
          <w:szCs w:val="24"/>
        </w:rPr>
        <w:t>Y EL BAZAR EGIPCIO</w:t>
      </w:r>
    </w:p>
    <w:p w14:paraId="19EEB97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5620A92"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Pr>
          <w:rFonts w:ascii="Calibri" w:hAnsi="Calibri" w:cs="Calibri"/>
          <w:b/>
          <w:bCs/>
          <w:i/>
          <w:iCs/>
          <w:color w:val="000000"/>
          <w:sz w:val="20"/>
          <w:szCs w:val="20"/>
        </w:rPr>
        <w:t> </w:t>
      </w:r>
      <w:r w:rsidRPr="00EC1EA7">
        <w:rPr>
          <w:rFonts w:ascii="Poppins" w:hAnsi="Poppins" w:cs="Poppins"/>
          <w:bCs/>
          <w:color w:val="1F3864" w:themeColor="accent5" w:themeShade="80"/>
          <w:sz w:val="20"/>
          <w:szCs w:val="20"/>
        </w:rPr>
        <w:t>Barco por el Bósforo</w:t>
      </w:r>
    </w:p>
    <w:p w14:paraId="4D3C8989" w14:textId="7545A63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El Bazar Egipcio</w:t>
      </w:r>
    </w:p>
    <w:p w14:paraId="26752869" w14:textId="4A0A07C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Guía de habla hispana</w:t>
      </w:r>
    </w:p>
    <w:p w14:paraId="06671E3C" w14:textId="23F503DF" w:rsidR="00EC1EA7" w:rsidRPr="00840841" w:rsidRDefault="00840841" w:rsidP="00840841">
      <w:pPr>
        <w:spacing w:after="0" w:line="276" w:lineRule="auto"/>
        <w:ind w:left="708"/>
        <w:rPr>
          <w:rFonts w:ascii="Poppins" w:hAnsi="Poppins" w:cs="Poppins"/>
          <w:bCs/>
          <w:color w:val="1F3864" w:themeColor="accent5" w:themeShade="80"/>
          <w:sz w:val="20"/>
          <w:szCs w:val="20"/>
        </w:rPr>
      </w:pPr>
      <w:r w:rsidRPr="00840841">
        <w:rPr>
          <w:rFonts w:ascii="Poppins" w:hAnsi="Poppins" w:cs="Poppins"/>
          <w:b/>
          <w:color w:val="1F3864" w:themeColor="accent5" w:themeShade="80"/>
          <w:sz w:val="20"/>
          <w:szCs w:val="20"/>
        </w:rPr>
        <w:t>TEMPORADA</w:t>
      </w:r>
      <w:r w:rsidRPr="00840841">
        <w:rPr>
          <w:rFonts w:ascii="Poppins" w:hAnsi="Poppins" w:cs="Poppins"/>
          <w:bCs/>
          <w:color w:val="1F3864" w:themeColor="accent5" w:themeShade="80"/>
          <w:sz w:val="20"/>
          <w:szCs w:val="20"/>
        </w:rPr>
        <w:t>: De abr.2025 a mar.2026</w:t>
      </w:r>
    </w:p>
    <w:p w14:paraId="00A9578A" w14:textId="46AFD3FA" w:rsidR="00840841" w:rsidRDefault="00AA1723" w:rsidP="00840841">
      <w:pPr>
        <w:pStyle w:val="Ttulo1"/>
        <w:numPr>
          <w:ilvl w:val="0"/>
          <w:numId w:val="17"/>
        </w:numPr>
        <w:spacing w:line="276" w:lineRule="auto"/>
        <w:jc w:val="both"/>
        <w:rPr>
          <w:rFonts w:ascii="Poppins" w:hAnsi="Poppins" w:cs="Poppins"/>
          <w:color w:val="1F3864" w:themeColor="accent5" w:themeShade="80"/>
          <w:sz w:val="24"/>
          <w:szCs w:val="24"/>
        </w:rPr>
      </w:pPr>
      <w:r w:rsidRPr="00840841">
        <w:rPr>
          <w:rFonts w:ascii="Poppins" w:hAnsi="Poppins" w:cs="Poppins"/>
          <w:color w:val="1F3864" w:themeColor="accent5" w:themeShade="80"/>
          <w:sz w:val="24"/>
          <w:szCs w:val="24"/>
        </w:rPr>
        <w:t>TRASLADO AEROPUERTO ASIÁTICO (SAW)</w:t>
      </w:r>
    </w:p>
    <w:p w14:paraId="75EB93E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06B08A"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Traslados</w:t>
      </w:r>
    </w:p>
    <w:p w14:paraId="0509021D" w14:textId="6F23ED5B" w:rsid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Asistencia a la llegada</w:t>
      </w:r>
    </w:p>
    <w:p w14:paraId="270CAC17" w14:textId="57CE49F5" w:rsidR="00EC1EA7" w:rsidRPr="001D0C02" w:rsidRDefault="00840841" w:rsidP="00EC1EA7">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00EC1EA7" w:rsidRPr="00840841">
        <w:rPr>
          <w:rFonts w:ascii="Poppins" w:hAnsi="Poppins" w:cs="Poppins"/>
          <w:color w:val="002060"/>
          <w:sz w:val="20"/>
          <w:szCs w:val="20"/>
        </w:rPr>
        <w:t>.</w:t>
      </w:r>
    </w:p>
    <w:p w14:paraId="2755374A" w14:textId="298F8576" w:rsidR="00790A47" w:rsidRPr="001D0C02" w:rsidRDefault="00790A47" w:rsidP="001E03C0">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00BF76FB" w:rsidRPr="001D0C02">
        <w:rPr>
          <w:rFonts w:ascii="Poppins" w:hAnsi="Poppins" w:cs="Poppins"/>
          <w:b/>
          <w:color w:val="002060"/>
          <w:szCs w:val="21"/>
          <w:u w:val="single"/>
          <w:lang w:val="es-EC"/>
        </w:rPr>
        <w:t xml:space="preserve"> </w:t>
      </w:r>
    </w:p>
    <w:tbl>
      <w:tblPr>
        <w:tblStyle w:val="Tablaconcuadrcula"/>
        <w:tblW w:w="7303" w:type="dxa"/>
        <w:jc w:val="center"/>
        <w:tblLook w:val="04A0" w:firstRow="1" w:lastRow="0" w:firstColumn="1" w:lastColumn="0" w:noHBand="0" w:noVBand="1"/>
      </w:tblPr>
      <w:tblGrid>
        <w:gridCol w:w="1629"/>
        <w:gridCol w:w="4488"/>
        <w:gridCol w:w="1186"/>
      </w:tblGrid>
      <w:tr w:rsidR="00313017" w:rsidRPr="001D0C02" w14:paraId="0A3898A7" w14:textId="77777777" w:rsidTr="00313017">
        <w:trPr>
          <w:jc w:val="center"/>
        </w:trPr>
        <w:tc>
          <w:tcPr>
            <w:tcW w:w="1629" w:type="dxa"/>
            <w:tcBorders>
              <w:top w:val="single" w:sz="4" w:space="0" w:color="auto"/>
              <w:left w:val="single" w:sz="4" w:space="0" w:color="auto"/>
              <w:bottom w:val="single" w:sz="4" w:space="0" w:color="auto"/>
              <w:right w:val="single" w:sz="4" w:space="0" w:color="auto"/>
            </w:tcBorders>
            <w:vAlign w:val="center"/>
          </w:tcPr>
          <w:p w14:paraId="0057D847" w14:textId="60824BA6"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488" w:type="dxa"/>
            <w:tcBorders>
              <w:top w:val="single" w:sz="4" w:space="0" w:color="auto"/>
              <w:left w:val="single" w:sz="4" w:space="0" w:color="auto"/>
              <w:bottom w:val="single" w:sz="4" w:space="0" w:color="auto"/>
              <w:right w:val="single" w:sz="4" w:space="0" w:color="auto"/>
            </w:tcBorders>
            <w:vAlign w:val="center"/>
          </w:tcPr>
          <w:p w14:paraId="3A5BEDBB" w14:textId="65D39068"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OPCIONAL</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3BBE477" w14:textId="57704264"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313017" w:rsidRPr="001D0C02" w14:paraId="68B2C77B" w14:textId="77777777" w:rsidTr="00313017">
        <w:trPr>
          <w:jc w:val="center"/>
        </w:trPr>
        <w:tc>
          <w:tcPr>
            <w:tcW w:w="162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84D6813" w14:textId="4656E240" w:rsidR="00313017" w:rsidRPr="00D64C77" w:rsidRDefault="00313017" w:rsidP="00D64C77">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F1218" w14:textId="06B852CE"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5FEF4" w14:textId="6912798B"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181</w:t>
            </w:r>
          </w:p>
        </w:tc>
      </w:tr>
      <w:tr w:rsidR="00313017" w:rsidRPr="001D0C02" w14:paraId="296FF441"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8980885"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9BA8A7" w14:textId="7C9E866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A1E8E2" w14:textId="34DBEC3C"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313017" w:rsidRPr="001D0C02" w14:paraId="6273A3AD"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2A4AB0B0"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A2666" w14:textId="2B8BB926"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FE728" w14:textId="666F2DB7"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313017" w:rsidRPr="001D0C02" w14:paraId="3B46BEB0"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E4484B6"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AFBE4" w14:textId="0E69072A"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E1DB8" w14:textId="68DB5D4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w:t>
            </w:r>
            <w:r>
              <w:rPr>
                <w:rFonts w:ascii="Poppins" w:eastAsia="Calibri" w:hAnsi="Poppins" w:cs="Poppins"/>
                <w:bCs/>
                <w:color w:val="002060"/>
                <w:lang w:eastAsia="en-US"/>
              </w:rPr>
              <w:t>9</w:t>
            </w:r>
          </w:p>
        </w:tc>
      </w:tr>
      <w:tr w:rsidR="00313017" w:rsidRPr="001D0C02" w14:paraId="381466B3"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162AC6E3"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3792E" w14:textId="55A42BA2"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TRASLADO AEROPUERTO ASIÁTICO (SAW)</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CAC21" w14:textId="65D2918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52</w:t>
            </w:r>
          </w:p>
        </w:tc>
      </w:tr>
    </w:tbl>
    <w:p w14:paraId="53971736" w14:textId="77777777" w:rsidR="002D743D" w:rsidRPr="001D0C02" w:rsidRDefault="002D743D" w:rsidP="001E03C0">
      <w:pPr>
        <w:pStyle w:val="Sinespaciado"/>
        <w:spacing w:line="276" w:lineRule="auto"/>
        <w:rPr>
          <w:rFonts w:ascii="Poppins" w:hAnsi="Poppins" w:cs="Poppins"/>
          <w:b/>
          <w:color w:val="002060"/>
          <w:szCs w:val="21"/>
          <w:lang w:val="es-EC"/>
        </w:rPr>
      </w:pPr>
    </w:p>
    <w:p w14:paraId="1927457C" w14:textId="5E4BC022" w:rsidR="00C80FFF" w:rsidRPr="001D0C02"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00BF76FB" w:rsidRPr="001D0C02">
        <w:rPr>
          <w:lang w:val="es-EC"/>
        </w:rPr>
        <w:t xml:space="preserve"> </w:t>
      </w:r>
    </w:p>
    <w:p w14:paraId="7428AABB" w14:textId="77777777"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572AB973" w14:textId="3B34AB56"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6E9DC90C" w14:textId="035F3D8C" w:rsidR="00F23BB9" w:rsidRPr="00F23BB9" w:rsidRDefault="00F23BB9" w:rsidP="005622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23BB9">
        <w:rPr>
          <w:rFonts w:ascii="Poppins" w:hAnsi="Poppins" w:cs="Poppins"/>
          <w:color w:val="1F3864" w:themeColor="accent5" w:themeShade="80"/>
          <w:sz w:val="20"/>
          <w:szCs w:val="20"/>
        </w:rPr>
        <w:t>En caso de que los vuelos internacionales de llegada/salida sean al aeropuerto asiático SAW, tendrá que añadir “</w:t>
      </w:r>
      <w:proofErr w:type="spellStart"/>
      <w:r w:rsidRPr="00F23BB9">
        <w:rPr>
          <w:rFonts w:ascii="Poppins" w:hAnsi="Poppins" w:cs="Poppins"/>
          <w:color w:val="1F3864" w:themeColor="accent5" w:themeShade="80"/>
          <w:sz w:val="20"/>
          <w:szCs w:val="20"/>
        </w:rPr>
        <w:t>Supl</w:t>
      </w:r>
      <w:proofErr w:type="spellEnd"/>
      <w:r w:rsidRPr="00F23BB9">
        <w:rPr>
          <w:rFonts w:ascii="Poppins" w:hAnsi="Poppins" w:cs="Poppins"/>
          <w:color w:val="1F3864" w:themeColor="accent5" w:themeShade="80"/>
          <w:sz w:val="20"/>
          <w:szCs w:val="20"/>
        </w:rPr>
        <w:t>. Traslado SAW” obligatoriamente en el proceso de su reserva.</w:t>
      </w:r>
    </w:p>
    <w:p w14:paraId="445CF766" w14:textId="6FED7A8D"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sidRPr="0079613C">
        <w:rPr>
          <w:rFonts w:ascii="Poppins" w:hAnsi="Poppins" w:cs="Poppins"/>
          <w:color w:val="1F3864" w:themeColor="accent5" w:themeShade="80"/>
          <w:sz w:val="20"/>
          <w:szCs w:val="20"/>
        </w:rPr>
        <w:t>ferries</w:t>
      </w:r>
      <w:proofErr w:type="spellEnd"/>
      <w:r w:rsidRPr="0079613C">
        <w:rPr>
          <w:rFonts w:ascii="Poppins" w:hAnsi="Poppins" w:cs="Poppins"/>
          <w:color w:val="1F3864" w:themeColor="accent5" w:themeShade="80"/>
          <w:sz w:val="20"/>
          <w:szCs w:val="20"/>
        </w:rPr>
        <w:t xml:space="preserve">, trenes, incluidos en itinerario, NO haciéndose responsable </w:t>
      </w:r>
      <w:proofErr w:type="spellStart"/>
      <w:r w:rsidR="001308DC">
        <w:rPr>
          <w:rFonts w:ascii="Poppins" w:hAnsi="Poppins" w:cs="Poppins"/>
          <w:color w:val="1F3864" w:themeColor="accent5" w:themeShade="80"/>
          <w:sz w:val="20"/>
          <w:szCs w:val="20"/>
        </w:rPr>
        <w:t>Salmor</w:t>
      </w:r>
      <w:proofErr w:type="spellEnd"/>
      <w:r w:rsidRPr="0079613C">
        <w:rPr>
          <w:rFonts w:ascii="Poppins" w:hAnsi="Poppins" w:cs="Poppins"/>
          <w:color w:val="1F3864" w:themeColor="accent5" w:themeShade="80"/>
          <w:sz w:val="20"/>
          <w:szCs w:val="20"/>
        </w:rPr>
        <w:t xml:space="preserve"> de servicios perdidos por la falta de documentación.</w:t>
      </w:r>
    </w:p>
    <w:p w14:paraId="3D8BECFE"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3C0FA1D8" w14:textId="048353A9"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7EB6CEDF" w14:textId="07F824B0"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El orden del itinerario puede ser variado por motivos climáticos </w:t>
      </w:r>
      <w:r w:rsidR="001308DC" w:rsidRPr="0079613C">
        <w:rPr>
          <w:rFonts w:ascii="Poppins" w:hAnsi="Poppins" w:cs="Poppins"/>
          <w:color w:val="1F3864" w:themeColor="accent5" w:themeShade="80"/>
          <w:sz w:val="20"/>
          <w:szCs w:val="20"/>
        </w:rPr>
        <w:t>u</w:t>
      </w:r>
      <w:r w:rsidRPr="0079613C">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6381F1F" w14:textId="0A76A615" w:rsidR="0079613C" w:rsidRDefault="0079613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04CE28AF" w14:textId="51210379" w:rsidR="001308DC" w:rsidRDefault="001308D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p>
    <w:p w14:paraId="7128B767" w14:textId="26D61FBF" w:rsidR="005A557F" w:rsidRPr="005A557F" w:rsidRDefault="005A557F" w:rsidP="005A55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Política de niños:</w:t>
      </w:r>
    </w:p>
    <w:p w14:paraId="4210CC93" w14:textId="62924105"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0- 6 años: gratis compartiendo la habitación con 2 adultos.</w:t>
      </w:r>
    </w:p>
    <w:p w14:paraId="1DAF084D" w14:textId="17686C57"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7- 11 años pagan el 50% compartiendo la habitación con 2 adultos.</w:t>
      </w:r>
    </w:p>
    <w:p w14:paraId="5EDE3B2D" w14:textId="4B953B37"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12 años o más pagan como adulto.</w:t>
      </w:r>
    </w:p>
    <w:p w14:paraId="7A8F0707" w14:textId="6F0D70E7" w:rsidR="00AD5037"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 xml:space="preserve">Los niños NO están exentos del pago de tickets aéreos, </w:t>
      </w:r>
      <w:proofErr w:type="spellStart"/>
      <w:r w:rsidRPr="005A557F">
        <w:rPr>
          <w:rFonts w:ascii="Poppins" w:hAnsi="Poppins" w:cs="Poppins"/>
          <w:color w:val="1F3864" w:themeColor="accent5" w:themeShade="80"/>
          <w:sz w:val="20"/>
          <w:szCs w:val="20"/>
        </w:rPr>
        <w:t>ferries</w:t>
      </w:r>
      <w:proofErr w:type="spellEnd"/>
      <w:r w:rsidRPr="005A557F">
        <w:rPr>
          <w:rFonts w:ascii="Poppins" w:hAnsi="Poppins" w:cs="Poppins"/>
          <w:color w:val="1F3864" w:themeColor="accent5" w:themeShade="80"/>
          <w:sz w:val="20"/>
          <w:szCs w:val="20"/>
        </w:rPr>
        <w:t xml:space="preserve"> o cruceros, si existiera en el circuito.</w:t>
      </w:r>
    </w:p>
    <w:sectPr w:rsidR="00AD5037" w:rsidRPr="005A557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F12D8E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660">
      <w:rPr>
        <w:rFonts w:ascii="Poppins" w:hAnsi="Poppins" w:cs="Poppins"/>
        <w:b/>
        <w:bCs/>
        <w:noProof/>
      </w:rPr>
      <w:t>TURQUIA</w:t>
    </w:r>
    <w:r w:rsidR="00C910AA" w:rsidRPr="00730A79">
      <w:rPr>
        <w:rFonts w:ascii="Poppins" w:hAnsi="Poppins" w:cs="Poppins"/>
        <w:b/>
        <w:bCs/>
      </w:rPr>
      <w:t xml:space="preserve"> – </w:t>
    </w:r>
    <w:r w:rsidR="0044166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8DC"/>
    <w:rsid w:val="00130D18"/>
    <w:rsid w:val="00134C26"/>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0C0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01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6C2F"/>
    <w:rsid w:val="003F7490"/>
    <w:rsid w:val="00403CCE"/>
    <w:rsid w:val="00406A26"/>
    <w:rsid w:val="00406AC1"/>
    <w:rsid w:val="004161C1"/>
    <w:rsid w:val="004214C9"/>
    <w:rsid w:val="0042424C"/>
    <w:rsid w:val="00424AFC"/>
    <w:rsid w:val="0042554C"/>
    <w:rsid w:val="00427AF3"/>
    <w:rsid w:val="00434197"/>
    <w:rsid w:val="00441660"/>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A7E"/>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557F"/>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B29"/>
    <w:rsid w:val="006425F3"/>
    <w:rsid w:val="00642E7F"/>
    <w:rsid w:val="00650C74"/>
    <w:rsid w:val="00650DDF"/>
    <w:rsid w:val="00652005"/>
    <w:rsid w:val="006536C2"/>
    <w:rsid w:val="00666C36"/>
    <w:rsid w:val="00680B2F"/>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41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BF3"/>
    <w:rsid w:val="00766971"/>
    <w:rsid w:val="00766E6E"/>
    <w:rsid w:val="00771473"/>
    <w:rsid w:val="00774A22"/>
    <w:rsid w:val="007764DF"/>
    <w:rsid w:val="00776FC9"/>
    <w:rsid w:val="00781461"/>
    <w:rsid w:val="00782FA3"/>
    <w:rsid w:val="007848E6"/>
    <w:rsid w:val="00787166"/>
    <w:rsid w:val="00790733"/>
    <w:rsid w:val="00790A47"/>
    <w:rsid w:val="00791E01"/>
    <w:rsid w:val="0079613C"/>
    <w:rsid w:val="00796F00"/>
    <w:rsid w:val="007A0A55"/>
    <w:rsid w:val="007A0CF2"/>
    <w:rsid w:val="007A5DA8"/>
    <w:rsid w:val="007A5E5A"/>
    <w:rsid w:val="007A6C7B"/>
    <w:rsid w:val="007B4304"/>
    <w:rsid w:val="007B755A"/>
    <w:rsid w:val="007D05E1"/>
    <w:rsid w:val="007D3829"/>
    <w:rsid w:val="007D5208"/>
    <w:rsid w:val="007D54C1"/>
    <w:rsid w:val="007E1269"/>
    <w:rsid w:val="007E35AB"/>
    <w:rsid w:val="007E42CB"/>
    <w:rsid w:val="007E6EF4"/>
    <w:rsid w:val="007E77AA"/>
    <w:rsid w:val="007F0739"/>
    <w:rsid w:val="007F2952"/>
    <w:rsid w:val="007F3DA1"/>
    <w:rsid w:val="007F740F"/>
    <w:rsid w:val="00800157"/>
    <w:rsid w:val="008165AF"/>
    <w:rsid w:val="008206BE"/>
    <w:rsid w:val="008236C2"/>
    <w:rsid w:val="00824819"/>
    <w:rsid w:val="00826041"/>
    <w:rsid w:val="0082752F"/>
    <w:rsid w:val="008330CA"/>
    <w:rsid w:val="008332E9"/>
    <w:rsid w:val="0083723A"/>
    <w:rsid w:val="00837576"/>
    <w:rsid w:val="008378AD"/>
    <w:rsid w:val="00840841"/>
    <w:rsid w:val="008468B2"/>
    <w:rsid w:val="00846A15"/>
    <w:rsid w:val="0084725F"/>
    <w:rsid w:val="00855329"/>
    <w:rsid w:val="008673CD"/>
    <w:rsid w:val="0087109A"/>
    <w:rsid w:val="00880575"/>
    <w:rsid w:val="008817DB"/>
    <w:rsid w:val="00884335"/>
    <w:rsid w:val="008948B4"/>
    <w:rsid w:val="0089562B"/>
    <w:rsid w:val="008966DB"/>
    <w:rsid w:val="0089719A"/>
    <w:rsid w:val="008975C5"/>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518"/>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449"/>
    <w:rsid w:val="009606A3"/>
    <w:rsid w:val="00960CA9"/>
    <w:rsid w:val="00961031"/>
    <w:rsid w:val="009610E4"/>
    <w:rsid w:val="00962186"/>
    <w:rsid w:val="00970EB8"/>
    <w:rsid w:val="00971683"/>
    <w:rsid w:val="00971D0C"/>
    <w:rsid w:val="00972991"/>
    <w:rsid w:val="0097448F"/>
    <w:rsid w:val="00975283"/>
    <w:rsid w:val="00984F36"/>
    <w:rsid w:val="00986DF0"/>
    <w:rsid w:val="009937CF"/>
    <w:rsid w:val="00994A01"/>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38C"/>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1723"/>
    <w:rsid w:val="00AD4A1E"/>
    <w:rsid w:val="00AD5037"/>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46E"/>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0A8F"/>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570"/>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1C6E"/>
    <w:rsid w:val="00D34341"/>
    <w:rsid w:val="00D40062"/>
    <w:rsid w:val="00D43DFE"/>
    <w:rsid w:val="00D45800"/>
    <w:rsid w:val="00D474C0"/>
    <w:rsid w:val="00D54A93"/>
    <w:rsid w:val="00D54B35"/>
    <w:rsid w:val="00D57971"/>
    <w:rsid w:val="00D64C77"/>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7D4"/>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8F2"/>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4F41"/>
    <w:rsid w:val="00E84238"/>
    <w:rsid w:val="00E850D3"/>
    <w:rsid w:val="00E92430"/>
    <w:rsid w:val="00E969E2"/>
    <w:rsid w:val="00EA03EC"/>
    <w:rsid w:val="00EA1411"/>
    <w:rsid w:val="00EA312C"/>
    <w:rsid w:val="00EA441C"/>
    <w:rsid w:val="00EA6B0D"/>
    <w:rsid w:val="00EB4FAD"/>
    <w:rsid w:val="00EC1EA7"/>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3BB9"/>
    <w:rsid w:val="00F251ED"/>
    <w:rsid w:val="00F25E1C"/>
    <w:rsid w:val="00F30628"/>
    <w:rsid w:val="00F314D2"/>
    <w:rsid w:val="00F36E2C"/>
    <w:rsid w:val="00F401D6"/>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03952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929340">
      <w:bodyDiv w:val="1"/>
      <w:marLeft w:val="0"/>
      <w:marRight w:val="0"/>
      <w:marTop w:val="0"/>
      <w:marBottom w:val="0"/>
      <w:divBdr>
        <w:top w:val="none" w:sz="0" w:space="0" w:color="auto"/>
        <w:left w:val="none" w:sz="0" w:space="0" w:color="auto"/>
        <w:bottom w:val="none" w:sz="0" w:space="0" w:color="auto"/>
        <w:right w:val="none" w:sz="0" w:space="0" w:color="auto"/>
      </w:divBdr>
    </w:div>
    <w:div w:id="50690654">
      <w:bodyDiv w:val="1"/>
      <w:marLeft w:val="0"/>
      <w:marRight w:val="0"/>
      <w:marTop w:val="0"/>
      <w:marBottom w:val="0"/>
      <w:divBdr>
        <w:top w:val="none" w:sz="0" w:space="0" w:color="auto"/>
        <w:left w:val="none" w:sz="0" w:space="0" w:color="auto"/>
        <w:bottom w:val="none" w:sz="0" w:space="0" w:color="auto"/>
        <w:right w:val="none" w:sz="0" w:space="0" w:color="auto"/>
      </w:divBdr>
    </w:div>
    <w:div w:id="71784159">
      <w:bodyDiv w:val="1"/>
      <w:marLeft w:val="0"/>
      <w:marRight w:val="0"/>
      <w:marTop w:val="0"/>
      <w:marBottom w:val="0"/>
      <w:divBdr>
        <w:top w:val="none" w:sz="0" w:space="0" w:color="auto"/>
        <w:left w:val="none" w:sz="0" w:space="0" w:color="auto"/>
        <w:bottom w:val="none" w:sz="0" w:space="0" w:color="auto"/>
        <w:right w:val="none" w:sz="0" w:space="0" w:color="auto"/>
      </w:divBdr>
    </w:div>
    <w:div w:id="7656515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657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4660844">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080556">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652840">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833181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9962907">
      <w:bodyDiv w:val="1"/>
      <w:marLeft w:val="0"/>
      <w:marRight w:val="0"/>
      <w:marTop w:val="0"/>
      <w:marBottom w:val="0"/>
      <w:divBdr>
        <w:top w:val="none" w:sz="0" w:space="0" w:color="auto"/>
        <w:left w:val="none" w:sz="0" w:space="0" w:color="auto"/>
        <w:bottom w:val="none" w:sz="0" w:space="0" w:color="auto"/>
        <w:right w:val="none" w:sz="0" w:space="0" w:color="auto"/>
      </w:divBdr>
    </w:div>
    <w:div w:id="37874536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268915">
      <w:bodyDiv w:val="1"/>
      <w:marLeft w:val="0"/>
      <w:marRight w:val="0"/>
      <w:marTop w:val="0"/>
      <w:marBottom w:val="0"/>
      <w:divBdr>
        <w:top w:val="none" w:sz="0" w:space="0" w:color="auto"/>
        <w:left w:val="none" w:sz="0" w:space="0" w:color="auto"/>
        <w:bottom w:val="none" w:sz="0" w:space="0" w:color="auto"/>
        <w:right w:val="none" w:sz="0" w:space="0" w:color="auto"/>
      </w:divBdr>
    </w:div>
    <w:div w:id="44493284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6348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8584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3205098">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16782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625074">
      <w:bodyDiv w:val="1"/>
      <w:marLeft w:val="0"/>
      <w:marRight w:val="0"/>
      <w:marTop w:val="0"/>
      <w:marBottom w:val="0"/>
      <w:divBdr>
        <w:top w:val="none" w:sz="0" w:space="0" w:color="auto"/>
        <w:left w:val="none" w:sz="0" w:space="0" w:color="auto"/>
        <w:bottom w:val="none" w:sz="0" w:space="0" w:color="auto"/>
        <w:right w:val="none" w:sz="0" w:space="0" w:color="auto"/>
      </w:divBdr>
    </w:div>
    <w:div w:id="515272064">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350987">
      <w:bodyDiv w:val="1"/>
      <w:marLeft w:val="0"/>
      <w:marRight w:val="0"/>
      <w:marTop w:val="0"/>
      <w:marBottom w:val="0"/>
      <w:divBdr>
        <w:top w:val="none" w:sz="0" w:space="0" w:color="auto"/>
        <w:left w:val="none" w:sz="0" w:space="0" w:color="auto"/>
        <w:bottom w:val="none" w:sz="0" w:space="0" w:color="auto"/>
        <w:right w:val="none" w:sz="0" w:space="0" w:color="auto"/>
      </w:divBdr>
    </w:div>
    <w:div w:id="53735786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606397">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443257">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0670189">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680031">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441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56002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798950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2531780">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5242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1102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67818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26205">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25184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17574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6059186">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0740179">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5376087">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1417425">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213609">
      <w:bodyDiv w:val="1"/>
      <w:marLeft w:val="0"/>
      <w:marRight w:val="0"/>
      <w:marTop w:val="0"/>
      <w:marBottom w:val="0"/>
      <w:divBdr>
        <w:top w:val="none" w:sz="0" w:space="0" w:color="auto"/>
        <w:left w:val="none" w:sz="0" w:space="0" w:color="auto"/>
        <w:bottom w:val="none" w:sz="0" w:space="0" w:color="auto"/>
        <w:right w:val="none" w:sz="0" w:space="0" w:color="auto"/>
      </w:divBdr>
    </w:div>
    <w:div w:id="1117917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873936">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575310">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552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221984">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873929">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4227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33888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399209">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4295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379508">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92240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904857">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09124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4997070">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475744">
      <w:bodyDiv w:val="1"/>
      <w:marLeft w:val="0"/>
      <w:marRight w:val="0"/>
      <w:marTop w:val="0"/>
      <w:marBottom w:val="0"/>
      <w:divBdr>
        <w:top w:val="none" w:sz="0" w:space="0" w:color="auto"/>
        <w:left w:val="none" w:sz="0" w:space="0" w:color="auto"/>
        <w:bottom w:val="none" w:sz="0" w:space="0" w:color="auto"/>
        <w:right w:val="none" w:sz="0" w:space="0" w:color="auto"/>
      </w:divBdr>
    </w:div>
    <w:div w:id="161868066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0931912">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7429730">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828080">
      <w:bodyDiv w:val="1"/>
      <w:marLeft w:val="0"/>
      <w:marRight w:val="0"/>
      <w:marTop w:val="0"/>
      <w:marBottom w:val="0"/>
      <w:divBdr>
        <w:top w:val="none" w:sz="0" w:space="0" w:color="auto"/>
        <w:left w:val="none" w:sz="0" w:space="0" w:color="auto"/>
        <w:bottom w:val="none" w:sz="0" w:space="0" w:color="auto"/>
        <w:right w:val="none" w:sz="0" w:space="0" w:color="auto"/>
      </w:divBdr>
    </w:div>
    <w:div w:id="1865052963">
      <w:bodyDiv w:val="1"/>
      <w:marLeft w:val="0"/>
      <w:marRight w:val="0"/>
      <w:marTop w:val="0"/>
      <w:marBottom w:val="0"/>
      <w:divBdr>
        <w:top w:val="none" w:sz="0" w:space="0" w:color="auto"/>
        <w:left w:val="none" w:sz="0" w:space="0" w:color="auto"/>
        <w:bottom w:val="none" w:sz="0" w:space="0" w:color="auto"/>
        <w:right w:val="none" w:sz="0" w:space="0" w:color="auto"/>
      </w:divBdr>
    </w:div>
    <w:div w:id="1872305012">
      <w:bodyDiv w:val="1"/>
      <w:marLeft w:val="0"/>
      <w:marRight w:val="0"/>
      <w:marTop w:val="0"/>
      <w:marBottom w:val="0"/>
      <w:divBdr>
        <w:top w:val="none" w:sz="0" w:space="0" w:color="auto"/>
        <w:left w:val="none" w:sz="0" w:space="0" w:color="auto"/>
        <w:bottom w:val="none" w:sz="0" w:space="0" w:color="auto"/>
        <w:right w:val="none" w:sz="0" w:space="0" w:color="auto"/>
      </w:divBdr>
    </w:div>
    <w:div w:id="1881240613">
      <w:bodyDiv w:val="1"/>
      <w:marLeft w:val="0"/>
      <w:marRight w:val="0"/>
      <w:marTop w:val="0"/>
      <w:marBottom w:val="0"/>
      <w:divBdr>
        <w:top w:val="none" w:sz="0" w:space="0" w:color="auto"/>
        <w:left w:val="none" w:sz="0" w:space="0" w:color="auto"/>
        <w:bottom w:val="none" w:sz="0" w:space="0" w:color="auto"/>
        <w:right w:val="none" w:sz="0" w:space="0" w:color="auto"/>
      </w:divBdr>
    </w:div>
    <w:div w:id="188174662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41466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157375">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6740313">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7636005">
      <w:bodyDiv w:val="1"/>
      <w:marLeft w:val="0"/>
      <w:marRight w:val="0"/>
      <w:marTop w:val="0"/>
      <w:marBottom w:val="0"/>
      <w:divBdr>
        <w:top w:val="none" w:sz="0" w:space="0" w:color="auto"/>
        <w:left w:val="none" w:sz="0" w:space="0" w:color="auto"/>
        <w:bottom w:val="none" w:sz="0" w:space="0" w:color="auto"/>
        <w:right w:val="none" w:sz="0" w:space="0" w:color="auto"/>
      </w:divBdr>
    </w:div>
    <w:div w:id="205634670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573544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25559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752323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5</Pages>
  <Words>1213</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23</cp:revision>
  <cp:lastPrinted>2015-08-28T20:23:00Z</cp:lastPrinted>
  <dcterms:created xsi:type="dcterms:W3CDTF">2025-04-23T18:47:00Z</dcterms:created>
  <dcterms:modified xsi:type="dcterms:W3CDTF">2026-02-03T18:13:00Z</dcterms:modified>
</cp:coreProperties>
</file>