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8DE7345" w:rsidR="00E6309B" w:rsidRPr="0028310B" w:rsidRDefault="0028310B"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28310B">
        <w:rPr>
          <w:rFonts w:ascii="Poppins" w:hAnsi="Poppins" w:cs="Poppins"/>
          <w:b/>
          <w:bCs/>
          <w:color w:val="1F3864" w:themeColor="accent5" w:themeShade="80"/>
          <w:sz w:val="56"/>
          <w:szCs w:val="72"/>
        </w:rPr>
        <w:t>PORTUGAL GOURMET</w:t>
      </w:r>
      <w:r w:rsidR="00025965" w:rsidRPr="0028310B">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30A8C8D0" w:rsidR="00C80FFF" w:rsidRPr="0028310B" w:rsidRDefault="0028310B" w:rsidP="001E03C0">
      <w:pPr>
        <w:pStyle w:val="Sinespaciado"/>
        <w:spacing w:line="276" w:lineRule="auto"/>
        <w:jc w:val="center"/>
        <w:rPr>
          <w:rFonts w:ascii="Poppins" w:hAnsi="Poppins" w:cs="Poppins"/>
          <w:b/>
          <w:bCs/>
          <w:color w:val="1F3864" w:themeColor="accent5" w:themeShade="80"/>
          <w:sz w:val="36"/>
          <w:szCs w:val="21"/>
          <w:lang w:val="es-EC"/>
        </w:rPr>
      </w:pPr>
      <w:r w:rsidRPr="0028310B">
        <w:rPr>
          <w:rFonts w:ascii="Poppins" w:hAnsi="Poppins" w:cs="Poppins"/>
          <w:b/>
          <w:bCs/>
          <w:color w:val="1F3864" w:themeColor="accent5" w:themeShade="80"/>
          <w:sz w:val="36"/>
          <w:szCs w:val="21"/>
          <w:lang w:val="es-EC"/>
        </w:rPr>
        <w:t>10</w:t>
      </w:r>
      <w:r w:rsidR="003A7843" w:rsidRPr="0028310B">
        <w:rPr>
          <w:rFonts w:ascii="Poppins" w:hAnsi="Poppins" w:cs="Poppins"/>
          <w:b/>
          <w:bCs/>
          <w:color w:val="1F3864" w:themeColor="accent5" w:themeShade="80"/>
          <w:sz w:val="36"/>
          <w:szCs w:val="21"/>
          <w:lang w:val="es-EC"/>
        </w:rPr>
        <w:t xml:space="preserve"> </w:t>
      </w:r>
      <w:r w:rsidR="00C80FFF" w:rsidRPr="0028310B">
        <w:rPr>
          <w:rFonts w:ascii="Poppins" w:hAnsi="Poppins" w:cs="Poppins"/>
          <w:b/>
          <w:bCs/>
          <w:color w:val="1F3864" w:themeColor="accent5" w:themeShade="80"/>
          <w:sz w:val="36"/>
          <w:szCs w:val="21"/>
          <w:lang w:val="es-EC"/>
        </w:rPr>
        <w:t xml:space="preserve">DÍAS – </w:t>
      </w:r>
      <w:r w:rsidRPr="0028310B">
        <w:rPr>
          <w:rFonts w:ascii="Poppins" w:hAnsi="Poppins" w:cs="Poppins"/>
          <w:b/>
          <w:bCs/>
          <w:color w:val="1F3864" w:themeColor="accent5" w:themeShade="80"/>
          <w:sz w:val="36"/>
          <w:szCs w:val="21"/>
          <w:lang w:val="es-EC"/>
        </w:rPr>
        <w:t>09</w:t>
      </w:r>
      <w:r w:rsidR="00C80FFF" w:rsidRPr="0028310B">
        <w:rPr>
          <w:rFonts w:ascii="Poppins" w:hAnsi="Poppins" w:cs="Poppins"/>
          <w:b/>
          <w:bCs/>
          <w:color w:val="1F3864" w:themeColor="accent5" w:themeShade="80"/>
          <w:sz w:val="36"/>
          <w:szCs w:val="21"/>
          <w:lang w:val="es-EC"/>
        </w:rPr>
        <w:t xml:space="preserve"> NOCHES</w:t>
      </w:r>
    </w:p>
    <w:p w14:paraId="73007443" w14:textId="213F7895" w:rsidR="00C80FFF" w:rsidRPr="0028310B"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28310B">
        <w:rPr>
          <w:rFonts w:ascii="Poppins" w:hAnsi="Poppins" w:cs="Poppins"/>
          <w:b/>
          <w:bCs/>
          <w:color w:val="1F3864" w:themeColor="accent5" w:themeShade="80"/>
          <w:sz w:val="28"/>
          <w:szCs w:val="28"/>
          <w:lang w:val="es-EC"/>
        </w:rPr>
        <w:t xml:space="preserve">VIGENCIA: </w:t>
      </w:r>
      <w:r w:rsidR="0028310B" w:rsidRPr="0028310B">
        <w:rPr>
          <w:rFonts w:ascii="Poppins" w:hAnsi="Poppins" w:cs="Poppins"/>
          <w:color w:val="1F3864" w:themeColor="accent5" w:themeShade="80"/>
          <w:sz w:val="28"/>
          <w:szCs w:val="28"/>
          <w:lang w:val="es-EC"/>
        </w:rPr>
        <w:t xml:space="preserve">DESDE </w:t>
      </w:r>
      <w:r w:rsidR="00B52F43" w:rsidRPr="0028310B">
        <w:rPr>
          <w:rFonts w:ascii="Poppins" w:hAnsi="Poppins" w:cs="Poppins"/>
          <w:color w:val="1F3864" w:themeColor="accent5" w:themeShade="80"/>
          <w:sz w:val="28"/>
          <w:szCs w:val="28"/>
          <w:lang w:val="es-EC"/>
        </w:rPr>
        <w:t xml:space="preserve">EL </w:t>
      </w:r>
      <w:r w:rsidR="0028310B" w:rsidRPr="0028310B">
        <w:rPr>
          <w:rFonts w:ascii="Poppins" w:hAnsi="Poppins" w:cs="Poppins"/>
          <w:color w:val="1F3864" w:themeColor="accent5" w:themeShade="80"/>
          <w:sz w:val="28"/>
          <w:szCs w:val="28"/>
          <w:lang w:val="es-EC"/>
        </w:rPr>
        <w:t>03 DE MAYO HASTA EL 18</w:t>
      </w:r>
      <w:r w:rsidR="00B52F43" w:rsidRPr="0028310B">
        <w:rPr>
          <w:rFonts w:ascii="Poppins" w:hAnsi="Poppins" w:cs="Poppins"/>
          <w:color w:val="1F3864" w:themeColor="accent5" w:themeShade="80"/>
          <w:sz w:val="28"/>
          <w:szCs w:val="28"/>
          <w:lang w:val="es-EC"/>
        </w:rPr>
        <w:t xml:space="preserve"> DE </w:t>
      </w:r>
      <w:r w:rsidR="0028310B" w:rsidRPr="0028310B">
        <w:rPr>
          <w:rFonts w:ascii="Poppins" w:hAnsi="Poppins" w:cs="Poppins"/>
          <w:color w:val="1F3864" w:themeColor="accent5" w:themeShade="80"/>
          <w:sz w:val="28"/>
          <w:szCs w:val="28"/>
          <w:lang w:val="es-EC"/>
        </w:rPr>
        <w:t>OCTUBRE</w:t>
      </w:r>
      <w:r w:rsidRPr="0028310B">
        <w:rPr>
          <w:rFonts w:ascii="Poppins" w:hAnsi="Poppins" w:cs="Poppins"/>
          <w:color w:val="1F3864" w:themeColor="accent5" w:themeShade="80"/>
          <w:sz w:val="28"/>
          <w:szCs w:val="28"/>
          <w:lang w:val="es-EC"/>
        </w:rPr>
        <w:t xml:space="preserve"> 202</w:t>
      </w:r>
      <w:r w:rsidR="0028310B" w:rsidRPr="0028310B">
        <w:rPr>
          <w:rFonts w:ascii="Poppins" w:hAnsi="Poppins" w:cs="Poppins"/>
          <w:color w:val="1F3864" w:themeColor="accent5" w:themeShade="80"/>
          <w:sz w:val="28"/>
          <w:szCs w:val="28"/>
          <w:lang w:val="es-EC"/>
        </w:rPr>
        <w:t>6</w:t>
      </w:r>
    </w:p>
    <w:p w14:paraId="73791058" w14:textId="28FB84C4" w:rsidR="00C80FFF" w:rsidRPr="0028310B"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28310B">
        <w:rPr>
          <w:rFonts w:ascii="Poppins" w:hAnsi="Poppins" w:cs="Poppins"/>
          <w:b/>
          <w:bCs/>
          <w:color w:val="1F3864" w:themeColor="accent5" w:themeShade="80"/>
          <w:sz w:val="24"/>
          <w:szCs w:val="24"/>
          <w:lang w:val="es-EC"/>
        </w:rPr>
        <w:t>SALIDAS</w:t>
      </w:r>
      <w:r w:rsidR="0028310B" w:rsidRPr="0028310B">
        <w:rPr>
          <w:rFonts w:ascii="Poppins" w:hAnsi="Poppins" w:cs="Poppins"/>
          <w:b/>
          <w:bCs/>
          <w:color w:val="1F3864" w:themeColor="accent5" w:themeShade="80"/>
          <w:sz w:val="24"/>
          <w:szCs w:val="24"/>
          <w:lang w:val="es-EC"/>
        </w:rPr>
        <w:t xml:space="preserve"> LOS DOMINGOS</w:t>
      </w:r>
    </w:p>
    <w:p w14:paraId="73595A78" w14:textId="3067CF29" w:rsidR="00C80FFF" w:rsidRPr="0028310B" w:rsidRDefault="00C80FFF" w:rsidP="001E03C0">
      <w:pPr>
        <w:spacing w:after="0" w:line="276" w:lineRule="auto"/>
        <w:rPr>
          <w:rFonts w:ascii="Poppins" w:eastAsia="Calibri" w:hAnsi="Poppins" w:cs="Poppins"/>
          <w:b/>
          <w:bCs/>
          <w:color w:val="ED7D31" w:themeColor="accent2"/>
          <w:sz w:val="28"/>
          <w:szCs w:val="24"/>
          <w:lang w:eastAsia="en-US"/>
        </w:rPr>
      </w:pPr>
      <w:r w:rsidRPr="0028310B">
        <w:rPr>
          <w:rFonts w:ascii="Poppins" w:eastAsia="Calibri" w:hAnsi="Poppins" w:cs="Poppins"/>
          <w:b/>
          <w:bCs/>
          <w:color w:val="1F3864" w:themeColor="accent5" w:themeShade="80"/>
          <w:sz w:val="28"/>
          <w:szCs w:val="24"/>
          <w:lang w:eastAsia="en-US"/>
        </w:rPr>
        <w:t xml:space="preserve">INCLUYE: </w:t>
      </w:r>
    </w:p>
    <w:p w14:paraId="3A851CAC" w14:textId="78A2AADE"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8310B">
        <w:rPr>
          <w:rFonts w:ascii="Poppins" w:hAnsi="Poppins" w:cs="Poppins"/>
          <w:bCs/>
          <w:color w:val="1F3864" w:themeColor="accent5" w:themeShade="80"/>
          <w:sz w:val="20"/>
          <w:szCs w:val="20"/>
        </w:rPr>
        <w:t>Traslados Aeropuerto</w:t>
      </w:r>
      <w:r w:rsidR="00F0389E" w:rsidRPr="0028310B">
        <w:rPr>
          <w:rFonts w:ascii="Poppins" w:hAnsi="Poppins" w:cs="Poppins"/>
          <w:bCs/>
          <w:color w:val="1F3864" w:themeColor="accent5" w:themeShade="80"/>
          <w:sz w:val="20"/>
          <w:szCs w:val="20"/>
        </w:rPr>
        <w:t xml:space="preserve"> –</w:t>
      </w:r>
      <w:r w:rsidRPr="0028310B">
        <w:rPr>
          <w:rFonts w:ascii="Poppins" w:hAnsi="Poppins" w:cs="Poppins"/>
          <w:bCs/>
          <w:color w:val="1F3864" w:themeColor="accent5" w:themeShade="80"/>
          <w:sz w:val="20"/>
          <w:szCs w:val="20"/>
        </w:rPr>
        <w:t xml:space="preserve"> Hotel</w:t>
      </w:r>
      <w:r w:rsidR="00F0389E" w:rsidRPr="0028310B">
        <w:rPr>
          <w:rFonts w:ascii="Poppins" w:hAnsi="Poppins" w:cs="Poppins"/>
          <w:bCs/>
          <w:color w:val="1F3864" w:themeColor="accent5" w:themeShade="80"/>
          <w:sz w:val="20"/>
          <w:szCs w:val="20"/>
        </w:rPr>
        <w:t xml:space="preserve"> </w:t>
      </w:r>
      <w:r w:rsidR="00616DD2" w:rsidRPr="0028310B">
        <w:rPr>
          <w:rFonts w:ascii="Poppins" w:hAnsi="Poppins" w:cs="Poppins"/>
          <w:bCs/>
          <w:color w:val="1F3864" w:themeColor="accent5" w:themeShade="80"/>
          <w:sz w:val="20"/>
          <w:szCs w:val="20"/>
        </w:rPr>
        <w:t>–</w:t>
      </w:r>
      <w:r w:rsidR="00F0389E" w:rsidRPr="0028310B">
        <w:rPr>
          <w:rFonts w:ascii="Poppins" w:hAnsi="Poppins" w:cs="Poppins"/>
          <w:bCs/>
          <w:color w:val="1F3864" w:themeColor="accent5" w:themeShade="80"/>
          <w:sz w:val="20"/>
          <w:szCs w:val="20"/>
        </w:rPr>
        <w:t xml:space="preserve"> Aeropuerto</w:t>
      </w:r>
    </w:p>
    <w:p w14:paraId="1382019C" w14:textId="4A784B6E" w:rsidR="009E059A" w:rsidRPr="0028310B" w:rsidRDefault="009E059A"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Transporte en bus privado con guía acompañante (bilingüe Portugués-Español).</w:t>
      </w:r>
    </w:p>
    <w:p w14:paraId="3DD33740" w14:textId="2BDC13E1" w:rsidR="00C80FFF" w:rsidRPr="0028310B" w:rsidRDefault="009E059A"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09</w:t>
      </w:r>
      <w:r w:rsidR="00C80FFF" w:rsidRPr="0028310B">
        <w:rPr>
          <w:rFonts w:ascii="Poppins" w:hAnsi="Poppins" w:cs="Poppins"/>
          <w:bCs/>
          <w:color w:val="1F3864" w:themeColor="accent5" w:themeShade="80"/>
          <w:sz w:val="20"/>
          <w:szCs w:val="20"/>
        </w:rPr>
        <w:t xml:space="preserve"> noches de alojamiento </w:t>
      </w:r>
      <w:r w:rsidRPr="009E059A">
        <w:rPr>
          <w:rFonts w:ascii="Poppins" w:hAnsi="Poppins" w:cs="Poppins"/>
          <w:bCs/>
          <w:color w:val="1F3864" w:themeColor="accent5" w:themeShade="80"/>
          <w:sz w:val="20"/>
          <w:szCs w:val="20"/>
        </w:rPr>
        <w:t>en hoteles previstos o similares.</w:t>
      </w:r>
    </w:p>
    <w:p w14:paraId="6D097644" w14:textId="34F357D6"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8310B">
        <w:rPr>
          <w:rFonts w:ascii="Poppins" w:hAnsi="Poppins" w:cs="Poppins"/>
          <w:bCs/>
          <w:color w:val="1F3864" w:themeColor="accent5" w:themeShade="80"/>
          <w:sz w:val="20"/>
          <w:szCs w:val="20"/>
        </w:rPr>
        <w:t>Desayuno</w:t>
      </w:r>
    </w:p>
    <w:p w14:paraId="0F496E5B" w14:textId="77777777" w:rsidR="009E059A" w:rsidRDefault="009E059A"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9 comidas con agua y vino incluido</w:t>
      </w:r>
    </w:p>
    <w:p w14:paraId="2D38DCAC" w14:textId="77777777" w:rsidR="009E059A" w:rsidRDefault="009E059A" w:rsidP="009E059A">
      <w:pPr>
        <w:pStyle w:val="Prrafodelista"/>
        <w:numPr>
          <w:ilvl w:val="1"/>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7 almuerzos días 3, 4, 5, 6, 7, 8 y 9 </w:t>
      </w:r>
    </w:p>
    <w:p w14:paraId="767D6FF3" w14:textId="213A6DFB" w:rsidR="009E059A" w:rsidRPr="0028310B" w:rsidRDefault="009E059A" w:rsidP="009E059A">
      <w:pPr>
        <w:pStyle w:val="Prrafodelista"/>
        <w:numPr>
          <w:ilvl w:val="1"/>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2 cenas días 1 y 2</w:t>
      </w:r>
    </w:p>
    <w:p w14:paraId="2E23591B" w14:textId="5BF8E6AB"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Excursión a Sintra, Cascáis, Estoril y Lisboa con guía (día 2).</w:t>
      </w:r>
    </w:p>
    <w:p w14:paraId="1D1E3B8D" w14:textId="41C9499D"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Visita a bodegas con cata de vino en Alentejo (día 4) y </w:t>
      </w:r>
      <w:proofErr w:type="spellStart"/>
      <w:r w:rsidRPr="009E059A">
        <w:rPr>
          <w:rFonts w:ascii="Poppins" w:hAnsi="Poppins" w:cs="Poppins"/>
          <w:bCs/>
          <w:color w:val="1F3864" w:themeColor="accent5" w:themeShade="80"/>
          <w:sz w:val="20"/>
          <w:szCs w:val="20"/>
        </w:rPr>
        <w:t>Douro</w:t>
      </w:r>
      <w:proofErr w:type="spellEnd"/>
      <w:r w:rsidRPr="009E059A">
        <w:rPr>
          <w:rFonts w:ascii="Poppins" w:hAnsi="Poppins" w:cs="Poppins"/>
          <w:bCs/>
          <w:color w:val="1F3864" w:themeColor="accent5" w:themeShade="80"/>
          <w:sz w:val="20"/>
          <w:szCs w:val="20"/>
        </w:rPr>
        <w:t xml:space="preserve"> (día 6)</w:t>
      </w:r>
    </w:p>
    <w:p w14:paraId="2BDF426D" w14:textId="18943D08"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Visitas al Castillo y Fortaleza de Santiago en </w:t>
      </w:r>
      <w:proofErr w:type="spellStart"/>
      <w:r w:rsidRPr="009E059A">
        <w:rPr>
          <w:rFonts w:ascii="Poppins" w:hAnsi="Poppins" w:cs="Poppins"/>
          <w:bCs/>
          <w:color w:val="1F3864" w:themeColor="accent5" w:themeShade="80"/>
          <w:sz w:val="20"/>
          <w:szCs w:val="20"/>
        </w:rPr>
        <w:t>Sesimbra</w:t>
      </w:r>
      <w:proofErr w:type="spellEnd"/>
      <w:r w:rsidRPr="009E059A">
        <w:rPr>
          <w:rFonts w:ascii="Poppins" w:hAnsi="Poppins" w:cs="Poppins"/>
          <w:bCs/>
          <w:color w:val="1F3864" w:themeColor="accent5" w:themeShade="80"/>
          <w:sz w:val="20"/>
          <w:szCs w:val="20"/>
        </w:rPr>
        <w:t xml:space="preserve"> (día 3).</w:t>
      </w:r>
    </w:p>
    <w:p w14:paraId="2F041DE6" w14:textId="76D2F382"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Visita al castillo de </w:t>
      </w:r>
      <w:proofErr w:type="spellStart"/>
      <w:r w:rsidRPr="009E059A">
        <w:rPr>
          <w:rFonts w:ascii="Poppins" w:hAnsi="Poppins" w:cs="Poppins"/>
          <w:bCs/>
          <w:color w:val="1F3864" w:themeColor="accent5" w:themeShade="80"/>
          <w:sz w:val="20"/>
          <w:szCs w:val="20"/>
        </w:rPr>
        <w:t>Montemor</w:t>
      </w:r>
      <w:proofErr w:type="spellEnd"/>
      <w:r w:rsidRPr="009E059A">
        <w:rPr>
          <w:rFonts w:ascii="Poppins" w:hAnsi="Poppins" w:cs="Poppins"/>
          <w:bCs/>
          <w:color w:val="1F3864" w:themeColor="accent5" w:themeShade="80"/>
          <w:sz w:val="20"/>
          <w:szCs w:val="20"/>
        </w:rPr>
        <w:t>-o-</w:t>
      </w:r>
      <w:proofErr w:type="spellStart"/>
      <w:r w:rsidRPr="009E059A">
        <w:rPr>
          <w:rFonts w:ascii="Poppins" w:hAnsi="Poppins" w:cs="Poppins"/>
          <w:bCs/>
          <w:color w:val="1F3864" w:themeColor="accent5" w:themeShade="80"/>
          <w:sz w:val="20"/>
          <w:szCs w:val="20"/>
        </w:rPr>
        <w:t>Velho</w:t>
      </w:r>
      <w:proofErr w:type="spellEnd"/>
      <w:r w:rsidRPr="009E059A">
        <w:rPr>
          <w:rFonts w:ascii="Poppins" w:hAnsi="Poppins" w:cs="Poppins"/>
          <w:bCs/>
          <w:color w:val="1F3864" w:themeColor="accent5" w:themeShade="80"/>
          <w:sz w:val="20"/>
          <w:szCs w:val="20"/>
        </w:rPr>
        <w:t xml:space="preserve"> (día 5).</w:t>
      </w:r>
    </w:p>
    <w:p w14:paraId="4BFBD346" w14:textId="2980CABA"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Visita a pastelería con prueba del pastel de </w:t>
      </w:r>
      <w:proofErr w:type="spellStart"/>
      <w:r w:rsidRPr="009E059A">
        <w:rPr>
          <w:rFonts w:ascii="Poppins" w:hAnsi="Poppins" w:cs="Poppins"/>
          <w:bCs/>
          <w:color w:val="1F3864" w:themeColor="accent5" w:themeShade="80"/>
          <w:sz w:val="20"/>
          <w:szCs w:val="20"/>
        </w:rPr>
        <w:t>Tentúgal</w:t>
      </w:r>
      <w:proofErr w:type="spellEnd"/>
      <w:r w:rsidRPr="009E059A">
        <w:rPr>
          <w:rFonts w:ascii="Poppins" w:hAnsi="Poppins" w:cs="Poppins"/>
          <w:bCs/>
          <w:color w:val="1F3864" w:themeColor="accent5" w:themeShade="80"/>
          <w:sz w:val="20"/>
          <w:szCs w:val="20"/>
        </w:rPr>
        <w:t xml:space="preserve"> (día 5).</w:t>
      </w:r>
    </w:p>
    <w:p w14:paraId="16E512A7" w14:textId="64E66517"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Visita al Museo del Aceite en </w:t>
      </w:r>
      <w:proofErr w:type="spellStart"/>
      <w:r w:rsidRPr="009E059A">
        <w:rPr>
          <w:rFonts w:ascii="Poppins" w:hAnsi="Poppins" w:cs="Poppins"/>
          <w:bCs/>
          <w:color w:val="1F3864" w:themeColor="accent5" w:themeShade="80"/>
          <w:sz w:val="20"/>
          <w:szCs w:val="20"/>
        </w:rPr>
        <w:t>Bobadela</w:t>
      </w:r>
      <w:proofErr w:type="spellEnd"/>
      <w:r w:rsidRPr="009E059A">
        <w:rPr>
          <w:rFonts w:ascii="Poppins" w:hAnsi="Poppins" w:cs="Poppins"/>
          <w:bCs/>
          <w:color w:val="1F3864" w:themeColor="accent5" w:themeShade="80"/>
          <w:sz w:val="20"/>
          <w:szCs w:val="20"/>
        </w:rPr>
        <w:t xml:space="preserve"> (día 6)</w:t>
      </w:r>
    </w:p>
    <w:p w14:paraId="6D094B8F" w14:textId="0CB4BFAD"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 xml:space="preserve">Cata de vinos verdes </w:t>
      </w:r>
      <w:proofErr w:type="spellStart"/>
      <w:r w:rsidRPr="009E059A">
        <w:rPr>
          <w:rFonts w:ascii="Poppins" w:hAnsi="Poppins" w:cs="Poppins"/>
          <w:bCs/>
          <w:color w:val="1F3864" w:themeColor="accent5" w:themeShade="80"/>
          <w:sz w:val="20"/>
          <w:szCs w:val="20"/>
        </w:rPr>
        <w:t>Alvarinho</w:t>
      </w:r>
      <w:proofErr w:type="spellEnd"/>
      <w:r w:rsidRPr="009E059A">
        <w:rPr>
          <w:rFonts w:ascii="Poppins" w:hAnsi="Poppins" w:cs="Poppins"/>
          <w:bCs/>
          <w:color w:val="1F3864" w:themeColor="accent5" w:themeShade="80"/>
          <w:sz w:val="20"/>
          <w:szCs w:val="20"/>
        </w:rPr>
        <w:t xml:space="preserve"> y </w:t>
      </w:r>
      <w:proofErr w:type="spellStart"/>
      <w:r w:rsidRPr="009E059A">
        <w:rPr>
          <w:rFonts w:ascii="Poppins" w:hAnsi="Poppins" w:cs="Poppins"/>
          <w:bCs/>
          <w:color w:val="1F3864" w:themeColor="accent5" w:themeShade="80"/>
          <w:sz w:val="20"/>
          <w:szCs w:val="20"/>
        </w:rPr>
        <w:t>Vinhão</w:t>
      </w:r>
      <w:proofErr w:type="spellEnd"/>
      <w:r w:rsidRPr="009E059A">
        <w:rPr>
          <w:rFonts w:ascii="Poppins" w:hAnsi="Poppins" w:cs="Poppins"/>
          <w:bCs/>
          <w:color w:val="1F3864" w:themeColor="accent5" w:themeShade="80"/>
          <w:sz w:val="20"/>
          <w:szCs w:val="20"/>
        </w:rPr>
        <w:t xml:space="preserve"> en Braga (día 8)</w:t>
      </w:r>
    </w:p>
    <w:p w14:paraId="18A4A450" w14:textId="22B9B734"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Paseo en barco por el río Duero (día 9).</w:t>
      </w:r>
    </w:p>
    <w:p w14:paraId="7F40522C" w14:textId="658298F0" w:rsidR="009E059A" w:rsidRPr="009E059A"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Visita al Museo del Vino en el espacio «</w:t>
      </w:r>
      <w:proofErr w:type="spellStart"/>
      <w:r w:rsidRPr="009E059A">
        <w:rPr>
          <w:rFonts w:ascii="Poppins" w:hAnsi="Poppins" w:cs="Poppins"/>
          <w:bCs/>
          <w:color w:val="1F3864" w:themeColor="accent5" w:themeShade="80"/>
          <w:sz w:val="20"/>
          <w:szCs w:val="20"/>
        </w:rPr>
        <w:t>World</w:t>
      </w:r>
      <w:proofErr w:type="spellEnd"/>
      <w:r w:rsidRPr="009E059A">
        <w:rPr>
          <w:rFonts w:ascii="Poppins" w:hAnsi="Poppins" w:cs="Poppins"/>
          <w:bCs/>
          <w:color w:val="1F3864" w:themeColor="accent5" w:themeShade="80"/>
          <w:sz w:val="20"/>
          <w:szCs w:val="20"/>
        </w:rPr>
        <w:t xml:space="preserve"> </w:t>
      </w:r>
      <w:proofErr w:type="spellStart"/>
      <w:r w:rsidRPr="009E059A">
        <w:rPr>
          <w:rFonts w:ascii="Poppins" w:hAnsi="Poppins" w:cs="Poppins"/>
          <w:bCs/>
          <w:color w:val="1F3864" w:themeColor="accent5" w:themeShade="80"/>
          <w:sz w:val="20"/>
          <w:szCs w:val="20"/>
        </w:rPr>
        <w:t>of</w:t>
      </w:r>
      <w:proofErr w:type="spellEnd"/>
      <w:r w:rsidRPr="009E059A">
        <w:rPr>
          <w:rFonts w:ascii="Poppins" w:hAnsi="Poppins" w:cs="Poppins"/>
          <w:bCs/>
          <w:color w:val="1F3864" w:themeColor="accent5" w:themeShade="80"/>
          <w:sz w:val="20"/>
          <w:szCs w:val="20"/>
        </w:rPr>
        <w:t xml:space="preserve"> </w:t>
      </w:r>
      <w:proofErr w:type="spellStart"/>
      <w:r w:rsidRPr="009E059A">
        <w:rPr>
          <w:rFonts w:ascii="Poppins" w:hAnsi="Poppins" w:cs="Poppins"/>
          <w:bCs/>
          <w:color w:val="1F3864" w:themeColor="accent5" w:themeShade="80"/>
          <w:sz w:val="20"/>
          <w:szCs w:val="20"/>
        </w:rPr>
        <w:t>Wine</w:t>
      </w:r>
      <w:proofErr w:type="spellEnd"/>
      <w:r w:rsidRPr="009E059A">
        <w:rPr>
          <w:rFonts w:ascii="Poppins" w:hAnsi="Poppins" w:cs="Poppins"/>
          <w:bCs/>
          <w:color w:val="1F3864" w:themeColor="accent5" w:themeShade="80"/>
          <w:sz w:val="20"/>
          <w:szCs w:val="20"/>
        </w:rPr>
        <w:t>» (día 9)</w:t>
      </w:r>
    </w:p>
    <w:p w14:paraId="533667FC" w14:textId="44F7F085" w:rsidR="002B6CDA" w:rsidRPr="0028310B" w:rsidRDefault="009E059A" w:rsidP="009E059A">
      <w:pPr>
        <w:pStyle w:val="Prrafodelista"/>
        <w:numPr>
          <w:ilvl w:val="0"/>
          <w:numId w:val="13"/>
        </w:numPr>
        <w:spacing w:after="0" w:line="276" w:lineRule="auto"/>
        <w:rPr>
          <w:rFonts w:ascii="Poppins" w:hAnsi="Poppins" w:cs="Poppins"/>
          <w:bCs/>
          <w:color w:val="1F3864" w:themeColor="accent5" w:themeShade="80"/>
          <w:sz w:val="20"/>
          <w:szCs w:val="20"/>
        </w:rPr>
      </w:pPr>
      <w:r w:rsidRPr="009E059A">
        <w:rPr>
          <w:rFonts w:ascii="Poppins" w:hAnsi="Poppins" w:cs="Poppins"/>
          <w:bCs/>
          <w:color w:val="1F3864" w:themeColor="accent5" w:themeShade="80"/>
          <w:sz w:val="20"/>
          <w:szCs w:val="20"/>
        </w:rPr>
        <w:t>Tasas hoteleras.</w:t>
      </w:r>
    </w:p>
    <w:p w14:paraId="6A4E1070" w14:textId="414E994C" w:rsidR="006D531F" w:rsidRPr="0028310B" w:rsidRDefault="00E31116" w:rsidP="001E03C0">
      <w:pPr>
        <w:tabs>
          <w:tab w:val="left" w:pos="8385"/>
        </w:tabs>
        <w:spacing w:after="0" w:line="276" w:lineRule="auto"/>
        <w:rPr>
          <w:rFonts w:ascii="Poppins" w:eastAsia="Times New Roman" w:hAnsi="Poppins" w:cs="Poppins"/>
        </w:rPr>
      </w:pPr>
      <w:r w:rsidRPr="0028310B">
        <w:rPr>
          <w:rFonts w:ascii="Poppins" w:eastAsia="Times New Roman" w:hAnsi="Poppins" w:cs="Poppins"/>
        </w:rPr>
        <w:tab/>
      </w:r>
    </w:p>
    <w:p w14:paraId="35407A3E" w14:textId="5B32B2E0" w:rsidR="00081F0B" w:rsidRPr="0028310B" w:rsidRDefault="00C80FFF" w:rsidP="001E03C0">
      <w:pPr>
        <w:pStyle w:val="Sinespaciado"/>
        <w:spacing w:line="276" w:lineRule="auto"/>
        <w:rPr>
          <w:rFonts w:ascii="Poppins" w:hAnsi="Poppins" w:cs="Poppins"/>
          <w:b/>
          <w:bCs/>
          <w:color w:val="1F3864" w:themeColor="accent5" w:themeShade="80"/>
          <w:sz w:val="28"/>
          <w:szCs w:val="24"/>
          <w:lang w:val="es-EC"/>
        </w:rPr>
      </w:pPr>
      <w:r w:rsidRPr="0028310B">
        <w:rPr>
          <w:rFonts w:ascii="Poppins" w:hAnsi="Poppins" w:cs="Poppins"/>
          <w:b/>
          <w:bCs/>
          <w:color w:val="1F3864" w:themeColor="accent5" w:themeShade="80"/>
          <w:sz w:val="28"/>
          <w:szCs w:val="24"/>
          <w:lang w:val="es-EC"/>
        </w:rPr>
        <w:t xml:space="preserve">NO INCLUYE: </w:t>
      </w:r>
    </w:p>
    <w:p w14:paraId="3B3A0855" w14:textId="353F6E53" w:rsidR="00081F0B" w:rsidRPr="002831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28310B">
        <w:rPr>
          <w:rFonts w:ascii="Poppins" w:hAnsi="Poppins" w:cs="Poppins"/>
          <w:bCs/>
          <w:color w:val="1F3864" w:themeColor="accent5" w:themeShade="80"/>
          <w:sz w:val="20"/>
          <w:szCs w:val="20"/>
          <w:lang w:val="es-EC"/>
        </w:rPr>
        <w:t>Alimentos o bebidas no especificados</w:t>
      </w:r>
      <w:r w:rsidR="00BF76FB" w:rsidRPr="0028310B">
        <w:rPr>
          <w:rFonts w:ascii="Poppins" w:hAnsi="Poppins" w:cs="Poppins"/>
          <w:bCs/>
          <w:color w:val="1F3864" w:themeColor="accent5" w:themeShade="80"/>
          <w:sz w:val="20"/>
          <w:szCs w:val="20"/>
          <w:lang w:val="es-EC"/>
        </w:rPr>
        <w:t xml:space="preserve"> </w:t>
      </w:r>
    </w:p>
    <w:p w14:paraId="09FCBED6" w14:textId="5E99540B" w:rsidR="00C80FFF" w:rsidRPr="002831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28310B">
        <w:rPr>
          <w:rFonts w:ascii="Poppins" w:hAnsi="Poppins" w:cs="Poppins"/>
          <w:bCs/>
          <w:color w:val="1F3864" w:themeColor="accent5" w:themeShade="80"/>
          <w:sz w:val="20"/>
          <w:szCs w:val="20"/>
          <w:lang w:val="es-EC"/>
        </w:rPr>
        <w:t>Billetes aéreos</w:t>
      </w:r>
    </w:p>
    <w:p w14:paraId="4031BACF" w14:textId="77777777" w:rsidR="00C80FFF" w:rsidRPr="0028310B"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8310B">
        <w:rPr>
          <w:rFonts w:ascii="Poppins" w:hAnsi="Poppins" w:cs="Poppins"/>
          <w:bCs/>
          <w:color w:val="1F3864" w:themeColor="accent5" w:themeShade="80"/>
          <w:sz w:val="20"/>
          <w:szCs w:val="20"/>
        </w:rPr>
        <w:t>Seguro de viaje</w:t>
      </w:r>
    </w:p>
    <w:p w14:paraId="7C26CFB5" w14:textId="4E6E9039" w:rsidR="00025965" w:rsidRPr="009E059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28310B">
        <w:rPr>
          <w:rFonts w:ascii="Poppins" w:hAnsi="Poppins" w:cs="Poppins"/>
          <w:bCs/>
          <w:color w:val="1F3864" w:themeColor="accent5" w:themeShade="80"/>
          <w:sz w:val="20"/>
          <w:szCs w:val="20"/>
        </w:rPr>
        <w:t>Items</w:t>
      </w:r>
      <w:proofErr w:type="spellEnd"/>
      <w:r w:rsidRPr="0028310B">
        <w:rPr>
          <w:rFonts w:ascii="Poppins" w:hAnsi="Poppins" w:cs="Poppins"/>
          <w:bCs/>
          <w:color w:val="1F3864" w:themeColor="accent5" w:themeShade="80"/>
          <w:sz w:val="20"/>
          <w:szCs w:val="20"/>
        </w:rPr>
        <w:t xml:space="preserve"> no</w:t>
      </w:r>
      <w:r w:rsidR="00C80FFF" w:rsidRPr="0028310B">
        <w:rPr>
          <w:rFonts w:ascii="Poppins" w:hAnsi="Poppins" w:cs="Poppins"/>
          <w:bCs/>
          <w:color w:val="1F3864" w:themeColor="accent5" w:themeShade="80"/>
          <w:sz w:val="20"/>
          <w:szCs w:val="20"/>
        </w:rPr>
        <w:t xml:space="preserve"> especificado</w:t>
      </w:r>
      <w:r w:rsidRPr="0028310B">
        <w:rPr>
          <w:rFonts w:ascii="Poppins" w:hAnsi="Poppins" w:cs="Poppins"/>
          <w:bCs/>
          <w:color w:val="1F3864" w:themeColor="accent5" w:themeShade="80"/>
          <w:sz w:val="20"/>
          <w:szCs w:val="20"/>
        </w:rPr>
        <w:t>s</w:t>
      </w:r>
      <w:r w:rsidR="00C80FFF" w:rsidRPr="0028310B">
        <w:rPr>
          <w:rFonts w:ascii="Poppins" w:hAnsi="Poppins" w:cs="Poppins"/>
          <w:bCs/>
          <w:color w:val="1F3864" w:themeColor="accent5" w:themeShade="80"/>
          <w:sz w:val="20"/>
          <w:szCs w:val="20"/>
        </w:rPr>
        <w:t xml:space="preserve"> en el programa</w:t>
      </w:r>
    </w:p>
    <w:p w14:paraId="181FC20F" w14:textId="77777777" w:rsidR="009E059A" w:rsidRDefault="009E059A" w:rsidP="001E03C0">
      <w:pPr>
        <w:pStyle w:val="Sinespaciado"/>
        <w:spacing w:line="276" w:lineRule="auto"/>
        <w:jc w:val="center"/>
        <w:rPr>
          <w:rFonts w:ascii="Poppins" w:hAnsi="Poppins" w:cs="Poppins"/>
          <w:b/>
          <w:color w:val="002060"/>
          <w:sz w:val="28"/>
          <w:szCs w:val="24"/>
          <w:u w:val="single"/>
          <w:lang w:val="es-EC"/>
        </w:rPr>
      </w:pPr>
    </w:p>
    <w:p w14:paraId="48631564" w14:textId="77777777" w:rsidR="009E059A" w:rsidRDefault="009E059A" w:rsidP="001E03C0">
      <w:pPr>
        <w:pStyle w:val="Sinespaciado"/>
        <w:spacing w:line="276" w:lineRule="auto"/>
        <w:jc w:val="center"/>
        <w:rPr>
          <w:rFonts w:ascii="Poppins" w:hAnsi="Poppins" w:cs="Poppins"/>
          <w:b/>
          <w:color w:val="002060"/>
          <w:sz w:val="28"/>
          <w:szCs w:val="24"/>
          <w:u w:val="single"/>
          <w:lang w:val="es-EC"/>
        </w:rPr>
      </w:pPr>
    </w:p>
    <w:p w14:paraId="3D3ABE8D" w14:textId="77777777" w:rsidR="009E059A" w:rsidRDefault="009E059A" w:rsidP="001E03C0">
      <w:pPr>
        <w:pStyle w:val="Sinespaciado"/>
        <w:spacing w:line="276" w:lineRule="auto"/>
        <w:jc w:val="center"/>
        <w:rPr>
          <w:rFonts w:ascii="Poppins" w:hAnsi="Poppins" w:cs="Poppins"/>
          <w:b/>
          <w:color w:val="002060"/>
          <w:sz w:val="28"/>
          <w:szCs w:val="24"/>
          <w:u w:val="single"/>
          <w:lang w:val="es-EC"/>
        </w:rPr>
      </w:pPr>
    </w:p>
    <w:p w14:paraId="36398709" w14:textId="4E935600" w:rsidR="009E059A" w:rsidRDefault="009E059A" w:rsidP="001E03C0">
      <w:pPr>
        <w:pStyle w:val="Sinespaciado"/>
        <w:spacing w:line="276" w:lineRule="auto"/>
        <w:jc w:val="center"/>
        <w:rPr>
          <w:rFonts w:ascii="Poppins" w:hAnsi="Poppins" w:cs="Poppins"/>
          <w:b/>
          <w:color w:val="002060"/>
          <w:sz w:val="28"/>
          <w:szCs w:val="24"/>
          <w:u w:val="single"/>
          <w:lang w:val="es-EC"/>
        </w:rPr>
      </w:pPr>
    </w:p>
    <w:p w14:paraId="05571B24" w14:textId="77777777" w:rsidR="009E059A" w:rsidRDefault="009E059A" w:rsidP="001E03C0">
      <w:pPr>
        <w:pStyle w:val="Sinespaciado"/>
        <w:spacing w:line="276" w:lineRule="auto"/>
        <w:jc w:val="center"/>
        <w:rPr>
          <w:rFonts w:ascii="Poppins" w:hAnsi="Poppins" w:cs="Poppins"/>
          <w:b/>
          <w:color w:val="002060"/>
          <w:sz w:val="28"/>
          <w:szCs w:val="24"/>
          <w:u w:val="single"/>
          <w:lang w:val="es-EC"/>
        </w:rPr>
      </w:pPr>
    </w:p>
    <w:p w14:paraId="5E98B992" w14:textId="11AD08DB" w:rsidR="004F7AC8" w:rsidRPr="0028310B" w:rsidRDefault="004F7AC8" w:rsidP="001E03C0">
      <w:pPr>
        <w:pStyle w:val="Sinespaciado"/>
        <w:spacing w:line="276" w:lineRule="auto"/>
        <w:jc w:val="center"/>
        <w:rPr>
          <w:rFonts w:ascii="Poppins" w:hAnsi="Poppins" w:cs="Poppins"/>
          <w:b/>
          <w:color w:val="ED7D31" w:themeColor="accent2"/>
          <w:sz w:val="28"/>
          <w:szCs w:val="24"/>
          <w:lang w:val="es-EC"/>
        </w:rPr>
      </w:pPr>
      <w:r w:rsidRPr="0028310B">
        <w:rPr>
          <w:rFonts w:ascii="Poppins" w:hAnsi="Poppins" w:cs="Poppins"/>
          <w:b/>
          <w:color w:val="002060"/>
          <w:sz w:val="28"/>
          <w:szCs w:val="24"/>
          <w:u w:val="single"/>
          <w:lang w:val="es-EC"/>
        </w:rPr>
        <w:lastRenderedPageBreak/>
        <w:t>PRECIO DESDE</w:t>
      </w:r>
      <w:r w:rsidR="00BF76FB" w:rsidRPr="0028310B">
        <w:rPr>
          <w:rFonts w:ascii="Poppins" w:hAnsi="Poppins" w:cs="Poppins"/>
          <w:b/>
          <w:color w:val="002060"/>
          <w:sz w:val="28"/>
          <w:szCs w:val="24"/>
          <w:u w:val="single"/>
          <w:lang w:val="es-EC"/>
        </w:rPr>
        <w:t xml:space="preserve"> </w:t>
      </w:r>
    </w:p>
    <w:p w14:paraId="6432448A" w14:textId="1E37B13E" w:rsidR="004F7AC8" w:rsidRPr="0028310B" w:rsidRDefault="004F7AC8" w:rsidP="001E03C0">
      <w:pPr>
        <w:pStyle w:val="Sinespaciado"/>
        <w:spacing w:line="276" w:lineRule="auto"/>
        <w:jc w:val="center"/>
        <w:rPr>
          <w:rFonts w:ascii="Poppins" w:hAnsi="Poppins" w:cs="Poppins"/>
          <w:bCs/>
          <w:color w:val="002060"/>
          <w:szCs w:val="21"/>
          <w:lang w:val="es-EC"/>
        </w:rPr>
      </w:pPr>
      <w:r w:rsidRPr="0028310B">
        <w:rPr>
          <w:rFonts w:ascii="Poppins" w:hAnsi="Poppins" w:cs="Poppins"/>
          <w:bCs/>
          <w:color w:val="002060"/>
          <w:szCs w:val="21"/>
          <w:lang w:val="es-EC"/>
        </w:rPr>
        <w:t xml:space="preserve"> POR PERSONA EN USD</w:t>
      </w:r>
      <w:r w:rsidR="00BF76FB" w:rsidRPr="0028310B">
        <w:rPr>
          <w:rFonts w:ascii="Poppins" w:hAnsi="Poppins" w:cs="Poppins"/>
          <w:bCs/>
          <w:color w:val="002060"/>
          <w:szCs w:val="21"/>
          <w:lang w:val="es-EC"/>
        </w:rPr>
        <w:t xml:space="preserve"> </w:t>
      </w:r>
    </w:p>
    <w:tbl>
      <w:tblPr>
        <w:tblStyle w:val="Tablaconcuadrcula"/>
        <w:tblW w:w="5080" w:type="dxa"/>
        <w:jc w:val="center"/>
        <w:tblLook w:val="04A0" w:firstRow="1" w:lastRow="0" w:firstColumn="1" w:lastColumn="0" w:noHBand="0" w:noVBand="1"/>
      </w:tblPr>
      <w:tblGrid>
        <w:gridCol w:w="2792"/>
        <w:gridCol w:w="1136"/>
        <w:gridCol w:w="1152"/>
      </w:tblGrid>
      <w:tr w:rsidR="009E059A" w:rsidRPr="0028310B" w14:paraId="6F93392B" w14:textId="77777777" w:rsidTr="009E059A">
        <w:trPr>
          <w:jc w:val="center"/>
        </w:trPr>
        <w:tc>
          <w:tcPr>
            <w:tcW w:w="2792" w:type="dxa"/>
            <w:tcBorders>
              <w:top w:val="single" w:sz="4" w:space="0" w:color="auto"/>
              <w:left w:val="single" w:sz="4" w:space="0" w:color="auto"/>
              <w:bottom w:val="single" w:sz="4" w:space="0" w:color="auto"/>
              <w:right w:val="single" w:sz="4" w:space="0" w:color="auto"/>
            </w:tcBorders>
            <w:vAlign w:val="center"/>
          </w:tcPr>
          <w:p w14:paraId="22030455" w14:textId="0B578599" w:rsidR="009E059A" w:rsidRPr="0028310B" w:rsidRDefault="009E059A" w:rsidP="009E05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sidRPr="0028310B">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136" w:type="dxa"/>
            <w:tcBorders>
              <w:top w:val="single" w:sz="4" w:space="0" w:color="auto"/>
              <w:left w:val="single" w:sz="4" w:space="0" w:color="auto"/>
              <w:bottom w:val="single" w:sz="4" w:space="0" w:color="auto"/>
              <w:right w:val="single" w:sz="4" w:space="0" w:color="auto"/>
            </w:tcBorders>
          </w:tcPr>
          <w:p w14:paraId="4F82931A" w14:textId="77777777" w:rsidR="009E059A" w:rsidRPr="0028310B" w:rsidRDefault="009E059A" w:rsidP="009E059A">
            <w:pPr>
              <w:spacing w:line="276" w:lineRule="auto"/>
              <w:jc w:val="center"/>
              <w:rPr>
                <w:rFonts w:ascii="Poppins" w:eastAsia="Calibri" w:hAnsi="Poppins" w:cs="Poppins"/>
                <w:b/>
                <w:color w:val="1F3864" w:themeColor="accent5" w:themeShade="80"/>
                <w:szCs w:val="21"/>
                <w:lang w:eastAsia="en-US"/>
              </w:rPr>
            </w:pPr>
            <w:r w:rsidRPr="0028310B">
              <w:rPr>
                <w:rFonts w:ascii="Poppins" w:eastAsia="Calibri" w:hAnsi="Poppins" w:cs="Poppins"/>
                <w:b/>
                <w:color w:val="1F3864" w:themeColor="accent5" w:themeShade="80"/>
                <w:szCs w:val="21"/>
                <w:lang w:eastAsia="en-US"/>
              </w:rPr>
              <w:t>FECHA</w:t>
            </w:r>
          </w:p>
        </w:tc>
        <w:tc>
          <w:tcPr>
            <w:tcW w:w="1152" w:type="dxa"/>
            <w:tcBorders>
              <w:top w:val="single" w:sz="4" w:space="0" w:color="auto"/>
              <w:left w:val="single" w:sz="4" w:space="0" w:color="auto"/>
              <w:bottom w:val="single" w:sz="4" w:space="0" w:color="auto"/>
              <w:right w:val="single" w:sz="4" w:space="0" w:color="auto"/>
            </w:tcBorders>
            <w:hideMark/>
          </w:tcPr>
          <w:p w14:paraId="5F52339F" w14:textId="77777777" w:rsidR="009E059A" w:rsidRPr="0028310B" w:rsidRDefault="009E059A" w:rsidP="009E059A">
            <w:pPr>
              <w:spacing w:line="276" w:lineRule="auto"/>
              <w:jc w:val="center"/>
              <w:rPr>
                <w:rFonts w:ascii="Poppins" w:eastAsia="Calibri" w:hAnsi="Poppins" w:cs="Poppins"/>
                <w:b/>
                <w:color w:val="1F3864" w:themeColor="accent5" w:themeShade="80"/>
                <w:szCs w:val="21"/>
                <w:lang w:eastAsia="en-US"/>
              </w:rPr>
            </w:pPr>
            <w:r w:rsidRPr="0028310B">
              <w:rPr>
                <w:rFonts w:ascii="Poppins" w:eastAsia="Calibri" w:hAnsi="Poppins" w:cs="Poppins"/>
                <w:b/>
                <w:color w:val="1F3864" w:themeColor="accent5" w:themeShade="80"/>
                <w:szCs w:val="21"/>
                <w:lang w:eastAsia="en-US"/>
              </w:rPr>
              <w:t xml:space="preserve">DOBLE </w:t>
            </w:r>
          </w:p>
        </w:tc>
      </w:tr>
      <w:tr w:rsidR="009E059A" w:rsidRPr="0028310B" w14:paraId="170252A0" w14:textId="77777777" w:rsidTr="009E059A">
        <w:trPr>
          <w:trHeight w:val="643"/>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28FEB28B" w14:textId="37ACEF83" w:rsidR="009E059A" w:rsidRPr="0028310B" w:rsidRDefault="009E059A" w:rsidP="009E059A">
            <w:pPr>
              <w:spacing w:line="276" w:lineRule="auto"/>
              <w:jc w:val="center"/>
              <w:rPr>
                <w:rFonts w:ascii="Poppins" w:eastAsia="Calibri" w:hAnsi="Poppins" w:cs="Poppins"/>
                <w:bCs/>
                <w:color w:val="002060"/>
                <w:szCs w:val="20"/>
                <w:lang w:eastAsia="en-US"/>
              </w:rPr>
            </w:pPr>
            <w:r w:rsidRPr="009E059A">
              <w:rPr>
                <w:rFonts w:ascii="Poppins" w:eastAsia="Calibri" w:hAnsi="Poppins" w:cs="Poppins"/>
                <w:bCs/>
                <w:color w:val="002060"/>
                <w:szCs w:val="20"/>
                <w:lang w:val="en-US" w:eastAsia="en-US"/>
              </w:rPr>
              <w:t>4*</w:t>
            </w:r>
          </w:p>
        </w:tc>
        <w:tc>
          <w:tcPr>
            <w:tcW w:w="11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B98A3B" w14:textId="77777777"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May 03</w:t>
            </w:r>
          </w:p>
          <w:p w14:paraId="6BF8E27B" w14:textId="77777777"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Jun 14</w:t>
            </w:r>
          </w:p>
          <w:p w14:paraId="46157BD9" w14:textId="77777777"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Jul 12</w:t>
            </w:r>
          </w:p>
          <w:p w14:paraId="413D14B7" w14:textId="77777777"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Ago 09</w:t>
            </w:r>
          </w:p>
          <w:p w14:paraId="5F5084FF" w14:textId="77777777"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Sep 13</w:t>
            </w:r>
          </w:p>
          <w:p w14:paraId="25EBC732" w14:textId="2F0B26A5" w:rsidR="009E059A" w:rsidRPr="0028310B" w:rsidRDefault="009E059A" w:rsidP="009E059A">
            <w:pPr>
              <w:spacing w:line="276" w:lineRule="auto"/>
              <w:jc w:val="center"/>
              <w:rPr>
                <w:rFonts w:ascii="Poppins" w:eastAsia="Calibri" w:hAnsi="Poppins" w:cs="Poppins"/>
                <w:bCs/>
                <w:color w:val="002060"/>
                <w:szCs w:val="20"/>
                <w:lang w:eastAsia="en-US"/>
              </w:rPr>
            </w:pPr>
            <w:r w:rsidRPr="009E059A">
              <w:rPr>
                <w:rFonts w:ascii="Poppins" w:eastAsia="Calibri" w:hAnsi="Poppins" w:cs="Poppins"/>
                <w:bCs/>
                <w:color w:val="002060"/>
                <w:szCs w:val="20"/>
                <w:lang w:val="en-US" w:eastAsia="en-US"/>
              </w:rPr>
              <w:t>Oct 18</w:t>
            </w:r>
          </w:p>
        </w:tc>
        <w:tc>
          <w:tcPr>
            <w:tcW w:w="115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9E059A" w:rsidRPr="0028310B" w:rsidRDefault="009E059A" w:rsidP="009E059A">
            <w:pPr>
              <w:spacing w:line="276" w:lineRule="auto"/>
              <w:jc w:val="center"/>
              <w:rPr>
                <w:rFonts w:ascii="Poppins" w:hAnsi="Poppins" w:cs="Poppins"/>
                <w:color w:val="002060"/>
                <w:szCs w:val="20"/>
              </w:rPr>
            </w:pPr>
          </w:p>
          <w:p w14:paraId="4488D1B2" w14:textId="27FDADFB" w:rsidR="009E059A" w:rsidRPr="0028310B" w:rsidRDefault="009E059A" w:rsidP="009E059A">
            <w:pPr>
              <w:spacing w:line="276" w:lineRule="auto"/>
              <w:jc w:val="center"/>
              <w:rPr>
                <w:rFonts w:ascii="Poppins" w:hAnsi="Poppins" w:cs="Poppins"/>
                <w:b/>
                <w:bCs/>
                <w:color w:val="002060"/>
                <w:sz w:val="32"/>
                <w:szCs w:val="28"/>
              </w:rPr>
            </w:pPr>
            <w:r>
              <w:rPr>
                <w:rFonts w:ascii="Poppins" w:hAnsi="Poppins" w:cs="Poppins"/>
                <w:b/>
                <w:bCs/>
                <w:color w:val="002060"/>
                <w:sz w:val="32"/>
                <w:szCs w:val="28"/>
              </w:rPr>
              <w:t>2910</w:t>
            </w:r>
          </w:p>
          <w:p w14:paraId="4FE16AF6" w14:textId="77777777" w:rsidR="009E059A" w:rsidRPr="0028310B" w:rsidRDefault="009E059A" w:rsidP="009E059A">
            <w:pPr>
              <w:spacing w:line="276" w:lineRule="auto"/>
              <w:jc w:val="center"/>
              <w:rPr>
                <w:rFonts w:ascii="Poppins" w:hAnsi="Poppins" w:cs="Poppins"/>
                <w:color w:val="002060"/>
                <w:szCs w:val="20"/>
              </w:rPr>
            </w:pPr>
          </w:p>
          <w:p w14:paraId="15D13C48" w14:textId="77777777" w:rsidR="009E059A" w:rsidRPr="0028310B" w:rsidRDefault="009E059A" w:rsidP="009E059A">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28310B" w:rsidRDefault="00BF76FB" w:rsidP="001E03C0">
      <w:pPr>
        <w:spacing w:line="276" w:lineRule="auto"/>
        <w:rPr>
          <w:rFonts w:ascii="Poppins" w:hAnsi="Poppins" w:cs="Poppins"/>
          <w:b/>
          <w:color w:val="002060"/>
        </w:rPr>
      </w:pPr>
    </w:p>
    <w:p w14:paraId="4546FB56" w14:textId="61DF5686" w:rsidR="00C80FFF" w:rsidRPr="0028310B"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28310B">
        <w:rPr>
          <w:rFonts w:ascii="Poppins" w:eastAsiaTheme="minorEastAsia" w:hAnsi="Poppins" w:cs="Poppins"/>
          <w:b/>
          <w:color w:val="002060"/>
          <w:sz w:val="28"/>
          <w:szCs w:val="28"/>
          <w:lang w:val="es-EC" w:eastAsia="zh-TW"/>
        </w:rPr>
        <w:t>ITINERARIO:</w:t>
      </w:r>
      <w:r w:rsidR="00BF76FB" w:rsidRPr="0028310B">
        <w:rPr>
          <w:rFonts w:ascii="Poppins" w:eastAsiaTheme="minorEastAsia" w:hAnsi="Poppins" w:cs="Poppins"/>
          <w:b/>
          <w:color w:val="002060"/>
          <w:sz w:val="28"/>
          <w:szCs w:val="28"/>
          <w:lang w:val="es-EC" w:eastAsia="zh-TW"/>
        </w:rPr>
        <w:t xml:space="preserve"> </w:t>
      </w:r>
    </w:p>
    <w:p w14:paraId="4F24FEE3" w14:textId="77777777" w:rsidR="00C80FFF" w:rsidRPr="0028310B"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2BF1A0B6" w:rsidR="003A7843" w:rsidRPr="0028310B" w:rsidRDefault="003A7843" w:rsidP="001E03C0">
      <w:pPr>
        <w:tabs>
          <w:tab w:val="left" w:pos="1741"/>
        </w:tabs>
        <w:spacing w:line="276" w:lineRule="auto"/>
        <w:jc w:val="both"/>
        <w:rPr>
          <w:rFonts w:ascii="Poppins" w:hAnsi="Poppins" w:cs="Poppins"/>
          <w:b/>
          <w:bCs/>
          <w:color w:val="002060"/>
          <w:sz w:val="24"/>
          <w:szCs w:val="24"/>
        </w:rPr>
      </w:pPr>
      <w:r w:rsidRPr="0028310B">
        <w:rPr>
          <w:rFonts w:ascii="Poppins" w:hAnsi="Poppins" w:cs="Poppins"/>
          <w:b/>
          <w:bCs/>
          <w:color w:val="002060"/>
          <w:sz w:val="24"/>
          <w:szCs w:val="24"/>
        </w:rPr>
        <w:t>1º Día -</w:t>
      </w:r>
      <w:r w:rsidR="0028310B" w:rsidRPr="0028310B">
        <w:rPr>
          <w:rFonts w:ascii="Poppins" w:hAnsi="Poppins" w:cs="Poppins"/>
          <w:b/>
          <w:bCs/>
          <w:color w:val="002060"/>
          <w:sz w:val="24"/>
          <w:szCs w:val="24"/>
        </w:rPr>
        <w:t xml:space="preserve"> (Domingo) Lisboa</w:t>
      </w:r>
    </w:p>
    <w:p w14:paraId="24F76963" w14:textId="77777777" w:rsidR="0028310B" w:rsidRPr="0028310B" w:rsidRDefault="0028310B" w:rsidP="00434FB7">
      <w:pPr>
        <w:numPr>
          <w:ilvl w:val="0"/>
          <w:numId w:val="21"/>
        </w:numPr>
        <w:suppressAutoHyphens/>
        <w:autoSpaceDE w:val="0"/>
        <w:spacing w:after="0" w:line="276" w:lineRule="auto"/>
        <w:ind w:left="0" w:firstLine="0"/>
        <w:jc w:val="both"/>
        <w:rPr>
          <w:rFonts w:ascii="Poppins" w:hAnsi="Poppins" w:cs="Poppins"/>
          <w:b/>
          <w:bCs/>
          <w:color w:val="002060"/>
          <w:sz w:val="24"/>
          <w:szCs w:val="24"/>
        </w:rPr>
      </w:pPr>
      <w:r w:rsidRPr="0028310B">
        <w:rPr>
          <w:rFonts w:ascii="Poppins" w:hAnsi="Poppins" w:cs="Poppins"/>
          <w:color w:val="002060"/>
          <w:sz w:val="20"/>
          <w:szCs w:val="20"/>
        </w:rPr>
        <w:t xml:space="preserve">Llegada al aeropuerto de Lisboa y traslado al hotel.  Alojamiento. A las 19.30 </w:t>
      </w:r>
      <w:proofErr w:type="spellStart"/>
      <w:r w:rsidRPr="0028310B">
        <w:rPr>
          <w:rFonts w:ascii="Poppins" w:hAnsi="Poppins" w:cs="Poppins"/>
          <w:color w:val="002060"/>
          <w:sz w:val="20"/>
          <w:szCs w:val="20"/>
        </w:rPr>
        <w:t>hrs</w:t>
      </w:r>
      <w:proofErr w:type="spellEnd"/>
      <w:r w:rsidRPr="0028310B">
        <w:rPr>
          <w:rFonts w:ascii="Poppins" w:hAnsi="Poppins" w:cs="Poppins"/>
          <w:color w:val="002060"/>
          <w:sz w:val="20"/>
          <w:szCs w:val="20"/>
        </w:rPr>
        <w:t xml:space="preserve">, tendrá lugar la reunión con el guía en la recepción del hotel donde conoceremos al resto de participantes. Cena de Bacalao en un restaurante local cerca del hotel. </w:t>
      </w:r>
    </w:p>
    <w:p w14:paraId="13379453" w14:textId="77777777" w:rsidR="0028310B" w:rsidRPr="0028310B" w:rsidRDefault="0028310B" w:rsidP="00434FB7">
      <w:pPr>
        <w:numPr>
          <w:ilvl w:val="0"/>
          <w:numId w:val="21"/>
        </w:numPr>
        <w:suppressAutoHyphens/>
        <w:autoSpaceDE w:val="0"/>
        <w:spacing w:after="0" w:line="276" w:lineRule="auto"/>
        <w:ind w:left="0" w:firstLine="0"/>
        <w:jc w:val="both"/>
        <w:rPr>
          <w:rFonts w:ascii="Poppins" w:hAnsi="Poppins" w:cs="Poppins"/>
          <w:b/>
          <w:bCs/>
          <w:color w:val="002060"/>
          <w:sz w:val="24"/>
          <w:szCs w:val="24"/>
        </w:rPr>
      </w:pPr>
    </w:p>
    <w:p w14:paraId="2D062DA1" w14:textId="05CA8B1B" w:rsidR="003A7843" w:rsidRPr="0028310B" w:rsidRDefault="003A7843" w:rsidP="00434FB7">
      <w:pPr>
        <w:numPr>
          <w:ilvl w:val="0"/>
          <w:numId w:val="21"/>
        </w:numPr>
        <w:suppressAutoHyphens/>
        <w:autoSpaceDE w:val="0"/>
        <w:spacing w:after="0" w:line="276" w:lineRule="auto"/>
        <w:ind w:left="0" w:firstLine="0"/>
        <w:jc w:val="both"/>
        <w:rPr>
          <w:rFonts w:ascii="Poppins" w:hAnsi="Poppins" w:cs="Poppins"/>
          <w:b/>
          <w:bCs/>
          <w:color w:val="002060"/>
          <w:sz w:val="24"/>
          <w:szCs w:val="24"/>
        </w:rPr>
      </w:pPr>
      <w:r w:rsidRPr="0028310B">
        <w:rPr>
          <w:rFonts w:ascii="Poppins" w:hAnsi="Poppins" w:cs="Poppins"/>
          <w:b/>
          <w:bCs/>
          <w:color w:val="002060"/>
          <w:sz w:val="24"/>
          <w:szCs w:val="24"/>
        </w:rPr>
        <w:t xml:space="preserve">2º Día </w:t>
      </w:r>
      <w:r w:rsidR="004214C9" w:rsidRPr="0028310B">
        <w:rPr>
          <w:rFonts w:ascii="Poppins" w:hAnsi="Poppins" w:cs="Poppins"/>
          <w:b/>
          <w:bCs/>
          <w:color w:val="002060"/>
          <w:sz w:val="24"/>
          <w:szCs w:val="24"/>
        </w:rPr>
        <w:t>–</w:t>
      </w:r>
      <w:r w:rsidRPr="0028310B">
        <w:rPr>
          <w:rFonts w:ascii="Poppins" w:hAnsi="Poppins" w:cs="Poppins"/>
          <w:b/>
          <w:bCs/>
          <w:color w:val="002060"/>
          <w:sz w:val="24"/>
          <w:szCs w:val="24"/>
        </w:rPr>
        <w:t xml:space="preserve"> </w:t>
      </w:r>
      <w:r w:rsidR="0028310B" w:rsidRPr="0028310B">
        <w:rPr>
          <w:rFonts w:ascii="Poppins" w:hAnsi="Poppins" w:cs="Poppins"/>
          <w:b/>
          <w:bCs/>
          <w:color w:val="002060"/>
          <w:sz w:val="24"/>
          <w:szCs w:val="24"/>
        </w:rPr>
        <w:t>(Lunes) Lisboa – Sintra - Lisboa</w:t>
      </w:r>
    </w:p>
    <w:p w14:paraId="72B173B1" w14:textId="741CAE03" w:rsidR="0028310B" w:rsidRPr="0028310B" w:rsidRDefault="0028310B" w:rsidP="001E03C0">
      <w:pPr>
        <w:tabs>
          <w:tab w:val="left" w:pos="1741"/>
        </w:tabs>
        <w:spacing w:line="276" w:lineRule="auto"/>
        <w:jc w:val="both"/>
        <w:rPr>
          <w:rFonts w:ascii="Poppins" w:hAnsi="Poppins" w:cs="Poppins"/>
          <w:color w:val="002060"/>
          <w:sz w:val="20"/>
          <w:szCs w:val="20"/>
        </w:rPr>
      </w:pPr>
      <w:r w:rsidRPr="0028310B">
        <w:rPr>
          <w:rFonts w:ascii="Poppins" w:hAnsi="Poppins" w:cs="Poppins"/>
          <w:color w:val="002060"/>
          <w:sz w:val="20"/>
          <w:szCs w:val="20"/>
        </w:rPr>
        <w:t>Desayuno y salida hacia Sintra. Tiempo libre y a continuación visita panorámica de la Costa del Sol por Cascáis y Estoril regresando por la Riviera portuguesa a Lisboa. Llegada y visita panorámica de la ciudad conociendo el exterior de los principales monumentos como la torre de Belém, Monasterio de los Jerónimos con tiempo para degustar los famosos pasteles de Belém (opcionalmente). Regreso al hotel. Por la noche, cena con fado en un restaurante de un barrio típico. Alojamiento.</w:t>
      </w:r>
    </w:p>
    <w:p w14:paraId="44E0E3E9" w14:textId="68F3E4D6" w:rsidR="003A7843" w:rsidRPr="0028310B" w:rsidRDefault="003A7843" w:rsidP="001E03C0">
      <w:pPr>
        <w:tabs>
          <w:tab w:val="left" w:pos="1741"/>
        </w:tabs>
        <w:spacing w:line="276" w:lineRule="auto"/>
        <w:jc w:val="both"/>
        <w:rPr>
          <w:rFonts w:ascii="Poppins" w:hAnsi="Poppins" w:cs="Poppins"/>
          <w:b/>
          <w:bCs/>
          <w:color w:val="002060"/>
          <w:sz w:val="24"/>
          <w:szCs w:val="24"/>
        </w:rPr>
      </w:pPr>
      <w:r w:rsidRPr="0028310B">
        <w:rPr>
          <w:rFonts w:ascii="Poppins" w:hAnsi="Poppins" w:cs="Poppins"/>
          <w:b/>
          <w:bCs/>
          <w:color w:val="002060"/>
          <w:sz w:val="24"/>
          <w:szCs w:val="24"/>
        </w:rPr>
        <w:t xml:space="preserve">3º Día </w:t>
      </w:r>
      <w:r w:rsidR="00F91048" w:rsidRPr="0028310B">
        <w:rPr>
          <w:rFonts w:ascii="Poppins" w:hAnsi="Poppins" w:cs="Poppins"/>
          <w:b/>
          <w:bCs/>
          <w:color w:val="002060"/>
          <w:sz w:val="24"/>
          <w:szCs w:val="24"/>
        </w:rPr>
        <w:t>–</w:t>
      </w:r>
      <w:r w:rsidRPr="0028310B">
        <w:rPr>
          <w:rFonts w:ascii="Poppins" w:hAnsi="Poppins" w:cs="Poppins"/>
          <w:b/>
          <w:bCs/>
          <w:color w:val="002060"/>
          <w:sz w:val="24"/>
          <w:szCs w:val="24"/>
        </w:rPr>
        <w:t xml:space="preserve"> </w:t>
      </w:r>
      <w:r w:rsidR="0028310B" w:rsidRPr="0028310B">
        <w:rPr>
          <w:rFonts w:ascii="Poppins" w:hAnsi="Poppins" w:cs="Poppins"/>
          <w:b/>
          <w:bCs/>
          <w:color w:val="002060"/>
          <w:sz w:val="24"/>
          <w:szCs w:val="24"/>
        </w:rPr>
        <w:t xml:space="preserve">(Martes) Lisboa – </w:t>
      </w:r>
      <w:proofErr w:type="spellStart"/>
      <w:r w:rsidR="0028310B" w:rsidRPr="0028310B">
        <w:rPr>
          <w:rFonts w:ascii="Poppins" w:hAnsi="Poppins" w:cs="Poppins"/>
          <w:b/>
          <w:bCs/>
          <w:color w:val="002060"/>
          <w:sz w:val="24"/>
          <w:szCs w:val="24"/>
        </w:rPr>
        <w:t>Sesimbra</w:t>
      </w:r>
      <w:proofErr w:type="spellEnd"/>
      <w:r w:rsidR="0028310B" w:rsidRPr="0028310B">
        <w:rPr>
          <w:rFonts w:ascii="Poppins" w:hAnsi="Poppins" w:cs="Poppins"/>
          <w:b/>
          <w:bCs/>
          <w:color w:val="002060"/>
          <w:sz w:val="24"/>
          <w:szCs w:val="24"/>
        </w:rPr>
        <w:t xml:space="preserve"> – Évora</w:t>
      </w:r>
    </w:p>
    <w:p w14:paraId="5F6BA387" w14:textId="00D344AE" w:rsidR="0060512D" w:rsidRPr="0028310B" w:rsidRDefault="0028310B" w:rsidP="001E03C0">
      <w:pPr>
        <w:tabs>
          <w:tab w:val="left" w:pos="1741"/>
        </w:tabs>
        <w:spacing w:line="276" w:lineRule="auto"/>
        <w:jc w:val="both"/>
        <w:rPr>
          <w:rFonts w:ascii="Poppins" w:hAnsi="Poppins" w:cs="Poppins"/>
          <w:color w:val="002060"/>
          <w:sz w:val="20"/>
          <w:szCs w:val="20"/>
        </w:rPr>
      </w:pPr>
      <w:r w:rsidRPr="0028310B">
        <w:rPr>
          <w:rFonts w:ascii="Poppins" w:hAnsi="Poppins" w:cs="Poppins"/>
          <w:color w:val="002060"/>
          <w:sz w:val="20"/>
          <w:szCs w:val="20"/>
        </w:rPr>
        <w:t xml:space="preserve">Desayuno y salida en dirección al sur cruzando el río Tajo con vistas al Cristo Rey y llegada a </w:t>
      </w:r>
      <w:proofErr w:type="spellStart"/>
      <w:r w:rsidRPr="0028310B">
        <w:rPr>
          <w:rFonts w:ascii="Poppins" w:hAnsi="Poppins" w:cs="Poppins"/>
          <w:color w:val="002060"/>
          <w:sz w:val="20"/>
          <w:szCs w:val="20"/>
        </w:rPr>
        <w:t>Sesimbra</w:t>
      </w:r>
      <w:proofErr w:type="spellEnd"/>
      <w:r w:rsidRPr="0028310B">
        <w:rPr>
          <w:rFonts w:ascii="Poppins" w:hAnsi="Poppins" w:cs="Poppins"/>
          <w:color w:val="002060"/>
          <w:sz w:val="20"/>
          <w:szCs w:val="20"/>
        </w:rPr>
        <w:t xml:space="preserve">, con visita al castillo medieval que se alza sobre el precioso pueblo pesquero con su playa en una bahía natural. Parada en el centro para visitar la fortaleza de Santiago sobre la playa y el puerto pesquero. Tiempo libre para pasear junto al mar. Aquí se servirá, junto a la playa, el almuerzo, cuyo menú incluye las frescas delicias del Atlántico. Continuación por la sierra de </w:t>
      </w:r>
      <w:proofErr w:type="spellStart"/>
      <w:r w:rsidRPr="0028310B">
        <w:rPr>
          <w:rFonts w:ascii="Poppins" w:hAnsi="Poppins" w:cs="Poppins"/>
          <w:color w:val="002060"/>
          <w:sz w:val="20"/>
          <w:szCs w:val="20"/>
        </w:rPr>
        <w:t>Arrábida</w:t>
      </w:r>
      <w:proofErr w:type="spellEnd"/>
      <w:r w:rsidRPr="0028310B">
        <w:rPr>
          <w:rFonts w:ascii="Poppins" w:hAnsi="Poppins" w:cs="Poppins"/>
          <w:color w:val="002060"/>
          <w:sz w:val="20"/>
          <w:szCs w:val="20"/>
        </w:rPr>
        <w:t xml:space="preserve">, paisaje protegido, parada en el mirador con vistas panorámicas al río, al mar, a las playas y también a la península de </w:t>
      </w:r>
      <w:proofErr w:type="spellStart"/>
      <w:r w:rsidRPr="0028310B">
        <w:rPr>
          <w:rFonts w:ascii="Poppins" w:hAnsi="Poppins" w:cs="Poppins"/>
          <w:color w:val="002060"/>
          <w:sz w:val="20"/>
          <w:szCs w:val="20"/>
        </w:rPr>
        <w:t>Troia</w:t>
      </w:r>
      <w:proofErr w:type="spellEnd"/>
      <w:r w:rsidRPr="0028310B">
        <w:rPr>
          <w:rFonts w:ascii="Poppins" w:hAnsi="Poppins" w:cs="Poppins"/>
          <w:color w:val="002060"/>
          <w:sz w:val="20"/>
          <w:szCs w:val="20"/>
        </w:rPr>
        <w:t>. A continuación, se encuentra la ciudad portuaria de Setúbal, en pleno estuario del río Sado. Breve parada. Salida hacia la región del Alentejo, una de las más prestigiosas en la producción de vino y aceite de oliva. Llegada a Évora. Alojamiento.</w:t>
      </w:r>
    </w:p>
    <w:p w14:paraId="0E2C5C8D" w14:textId="089E9E1B" w:rsidR="00F91048" w:rsidRPr="0028310B" w:rsidRDefault="00F91048" w:rsidP="001E03C0">
      <w:pPr>
        <w:tabs>
          <w:tab w:val="left" w:pos="1741"/>
        </w:tabs>
        <w:spacing w:line="276" w:lineRule="auto"/>
        <w:jc w:val="both"/>
        <w:rPr>
          <w:rFonts w:ascii="Poppins" w:hAnsi="Poppins" w:cs="Poppins"/>
          <w:b/>
          <w:bCs/>
          <w:color w:val="002060"/>
          <w:sz w:val="24"/>
          <w:szCs w:val="24"/>
        </w:rPr>
      </w:pPr>
      <w:r w:rsidRPr="0028310B">
        <w:rPr>
          <w:rFonts w:ascii="Poppins" w:hAnsi="Poppins" w:cs="Poppins"/>
          <w:b/>
          <w:bCs/>
          <w:color w:val="002060"/>
          <w:sz w:val="24"/>
          <w:szCs w:val="24"/>
        </w:rPr>
        <w:t xml:space="preserve">4º Día – </w:t>
      </w:r>
      <w:r w:rsidR="0028310B" w:rsidRPr="0028310B">
        <w:rPr>
          <w:rFonts w:ascii="Poppins" w:hAnsi="Poppins" w:cs="Poppins"/>
          <w:b/>
          <w:bCs/>
          <w:color w:val="002060"/>
          <w:sz w:val="24"/>
          <w:szCs w:val="24"/>
        </w:rPr>
        <w:t>(Miércoles) Évora – Fátima</w:t>
      </w:r>
    </w:p>
    <w:p w14:paraId="62212AF3" w14:textId="0EBFE721" w:rsidR="0060512D" w:rsidRPr="0028310B" w:rsidRDefault="0028310B" w:rsidP="001E03C0">
      <w:pPr>
        <w:tabs>
          <w:tab w:val="left" w:pos="1741"/>
        </w:tabs>
        <w:spacing w:line="276" w:lineRule="auto"/>
        <w:jc w:val="both"/>
        <w:rPr>
          <w:rFonts w:ascii="Poppins" w:hAnsi="Poppins" w:cs="Poppins"/>
          <w:color w:val="002060"/>
          <w:sz w:val="20"/>
          <w:szCs w:val="20"/>
        </w:rPr>
      </w:pPr>
      <w:r w:rsidRPr="0028310B">
        <w:rPr>
          <w:rFonts w:ascii="Poppins" w:hAnsi="Poppins" w:cs="Poppins"/>
          <w:color w:val="002060"/>
          <w:sz w:val="20"/>
          <w:szCs w:val="20"/>
        </w:rPr>
        <w:lastRenderedPageBreak/>
        <w:t>Desayuno. Visita peatonal del centro de la ciudad dónde destaca el Templo romano de Diana. Continuación hacia Alentejo para visita de una bodega donde se producen los mejores vinos de Portugal. Almuerzo regional acompañado de degustación de vinos propios. Ya por la tarde salida hacia Fátima. Tiempo libre para visitar el Santuario y, por la noche recomendamos asistir a la procesión de velas. Alojamiento.</w:t>
      </w:r>
    </w:p>
    <w:p w14:paraId="75D7BF8A" w14:textId="7FE4FC74" w:rsidR="003A7843" w:rsidRPr="0028310B" w:rsidRDefault="003A7843" w:rsidP="001E03C0">
      <w:pPr>
        <w:tabs>
          <w:tab w:val="left" w:pos="1741"/>
        </w:tabs>
        <w:spacing w:line="276" w:lineRule="auto"/>
        <w:jc w:val="both"/>
        <w:rPr>
          <w:rFonts w:ascii="Poppins" w:hAnsi="Poppins" w:cs="Poppins"/>
          <w:b/>
          <w:bCs/>
          <w:color w:val="002060"/>
          <w:sz w:val="24"/>
          <w:szCs w:val="24"/>
        </w:rPr>
      </w:pPr>
      <w:r w:rsidRPr="0028310B">
        <w:rPr>
          <w:rFonts w:ascii="Poppins" w:hAnsi="Poppins" w:cs="Poppins"/>
          <w:b/>
          <w:bCs/>
          <w:color w:val="002060"/>
          <w:sz w:val="24"/>
          <w:szCs w:val="24"/>
        </w:rPr>
        <w:t xml:space="preserve">5º Día </w:t>
      </w:r>
      <w:r w:rsidR="00F91048" w:rsidRPr="0028310B">
        <w:rPr>
          <w:rFonts w:ascii="Poppins" w:hAnsi="Poppins" w:cs="Poppins"/>
          <w:b/>
          <w:bCs/>
          <w:color w:val="002060"/>
          <w:sz w:val="24"/>
          <w:szCs w:val="24"/>
        </w:rPr>
        <w:t>–</w:t>
      </w:r>
      <w:r w:rsidRPr="0028310B">
        <w:rPr>
          <w:rFonts w:ascii="Poppins" w:hAnsi="Poppins" w:cs="Poppins"/>
          <w:b/>
          <w:bCs/>
          <w:color w:val="002060"/>
          <w:sz w:val="24"/>
          <w:szCs w:val="24"/>
        </w:rPr>
        <w:t xml:space="preserve"> </w:t>
      </w:r>
      <w:r w:rsidR="0028310B" w:rsidRPr="0028310B">
        <w:rPr>
          <w:rFonts w:ascii="Poppins" w:hAnsi="Poppins" w:cs="Poppins"/>
          <w:b/>
          <w:bCs/>
          <w:color w:val="002060"/>
          <w:sz w:val="24"/>
          <w:szCs w:val="24"/>
        </w:rPr>
        <w:t xml:space="preserve">(Jueves) Fátima – </w:t>
      </w:r>
      <w:proofErr w:type="spellStart"/>
      <w:r w:rsidR="0028310B" w:rsidRPr="0028310B">
        <w:rPr>
          <w:rFonts w:ascii="Poppins" w:hAnsi="Poppins" w:cs="Poppins"/>
          <w:b/>
          <w:bCs/>
          <w:color w:val="002060"/>
          <w:sz w:val="24"/>
          <w:szCs w:val="24"/>
        </w:rPr>
        <w:t>Bairrada</w:t>
      </w:r>
      <w:proofErr w:type="spellEnd"/>
      <w:r w:rsidR="0028310B" w:rsidRPr="0028310B">
        <w:rPr>
          <w:rFonts w:ascii="Poppins" w:hAnsi="Poppins" w:cs="Poppins"/>
          <w:b/>
          <w:bCs/>
          <w:color w:val="002060"/>
          <w:sz w:val="24"/>
          <w:szCs w:val="24"/>
        </w:rPr>
        <w:t xml:space="preserve"> -</w:t>
      </w:r>
      <w:proofErr w:type="spellStart"/>
      <w:r w:rsidR="0028310B" w:rsidRPr="0028310B">
        <w:rPr>
          <w:rFonts w:ascii="Poppins" w:hAnsi="Poppins" w:cs="Poppins"/>
          <w:b/>
          <w:bCs/>
          <w:color w:val="002060"/>
          <w:sz w:val="24"/>
          <w:szCs w:val="24"/>
        </w:rPr>
        <w:t>Tentúgal</w:t>
      </w:r>
      <w:proofErr w:type="spellEnd"/>
      <w:r w:rsidR="0028310B" w:rsidRPr="0028310B">
        <w:rPr>
          <w:rFonts w:ascii="Poppins" w:hAnsi="Poppins" w:cs="Poppins"/>
          <w:b/>
          <w:bCs/>
          <w:color w:val="002060"/>
          <w:sz w:val="24"/>
          <w:szCs w:val="24"/>
        </w:rPr>
        <w:t xml:space="preserve"> - </w:t>
      </w:r>
      <w:proofErr w:type="spellStart"/>
      <w:r w:rsidR="0028310B" w:rsidRPr="0028310B">
        <w:rPr>
          <w:rFonts w:ascii="Poppins" w:hAnsi="Poppins" w:cs="Poppins"/>
          <w:b/>
          <w:bCs/>
          <w:color w:val="002060"/>
          <w:sz w:val="24"/>
          <w:szCs w:val="24"/>
        </w:rPr>
        <w:t>Coimbra</w:t>
      </w:r>
      <w:proofErr w:type="spellEnd"/>
    </w:p>
    <w:p w14:paraId="4D565721" w14:textId="7A9ADAAF" w:rsidR="0060512D" w:rsidRDefault="0028310B" w:rsidP="001E03C0">
      <w:pPr>
        <w:tabs>
          <w:tab w:val="left" w:pos="1741"/>
        </w:tabs>
        <w:spacing w:line="276" w:lineRule="auto"/>
        <w:jc w:val="both"/>
        <w:rPr>
          <w:rFonts w:ascii="Poppins" w:hAnsi="Poppins" w:cs="Poppins"/>
          <w:color w:val="002060"/>
          <w:sz w:val="20"/>
          <w:szCs w:val="20"/>
        </w:rPr>
      </w:pPr>
      <w:r w:rsidRPr="0028310B">
        <w:rPr>
          <w:rFonts w:ascii="Poppins" w:hAnsi="Poppins" w:cs="Poppins"/>
          <w:color w:val="002060"/>
          <w:sz w:val="20"/>
          <w:szCs w:val="20"/>
        </w:rPr>
        <w:t>Desayuno.</w:t>
      </w:r>
      <w:r w:rsidR="009A2B7B">
        <w:rPr>
          <w:rFonts w:ascii="Poppins" w:hAnsi="Poppins" w:cs="Poppins"/>
          <w:color w:val="002060"/>
          <w:sz w:val="20"/>
          <w:szCs w:val="20"/>
        </w:rPr>
        <w:t xml:space="preserve"> </w:t>
      </w:r>
      <w:r w:rsidRPr="0028310B">
        <w:rPr>
          <w:rFonts w:ascii="Poppins" w:hAnsi="Poppins" w:cs="Poppins"/>
          <w:color w:val="002060"/>
          <w:sz w:val="20"/>
          <w:szCs w:val="20"/>
        </w:rPr>
        <w:t xml:space="preserve">Tiempo para compromisos religiosos. Salida hacia </w:t>
      </w:r>
      <w:proofErr w:type="spellStart"/>
      <w:r w:rsidRPr="0028310B">
        <w:rPr>
          <w:rFonts w:ascii="Poppins" w:hAnsi="Poppins" w:cs="Poppins"/>
          <w:color w:val="002060"/>
          <w:sz w:val="20"/>
          <w:szCs w:val="20"/>
        </w:rPr>
        <w:t>Bairrada</w:t>
      </w:r>
      <w:proofErr w:type="spellEnd"/>
      <w:r w:rsidRPr="0028310B">
        <w:rPr>
          <w:rFonts w:ascii="Poppins" w:hAnsi="Poppins" w:cs="Poppins"/>
          <w:color w:val="002060"/>
          <w:sz w:val="20"/>
          <w:szCs w:val="20"/>
        </w:rPr>
        <w:t xml:space="preserve">. Almuerzo con el tradicional lechón asado acompañado del vino espumoso de la región de tierras llanas al norte del río </w:t>
      </w:r>
      <w:proofErr w:type="spellStart"/>
      <w:r w:rsidRPr="0028310B">
        <w:rPr>
          <w:rFonts w:ascii="Poppins" w:hAnsi="Poppins" w:cs="Poppins"/>
          <w:color w:val="002060"/>
          <w:sz w:val="20"/>
          <w:szCs w:val="20"/>
        </w:rPr>
        <w:t>Mondego</w:t>
      </w:r>
      <w:proofErr w:type="spellEnd"/>
      <w:r w:rsidRPr="0028310B">
        <w:rPr>
          <w:rFonts w:ascii="Poppins" w:hAnsi="Poppins" w:cs="Poppins"/>
          <w:color w:val="002060"/>
          <w:sz w:val="20"/>
          <w:szCs w:val="20"/>
        </w:rPr>
        <w:t xml:space="preserve">. Por la tarde, visita al castillo de </w:t>
      </w:r>
      <w:proofErr w:type="spellStart"/>
      <w:r w:rsidRPr="0028310B">
        <w:rPr>
          <w:rFonts w:ascii="Poppins" w:hAnsi="Poppins" w:cs="Poppins"/>
          <w:color w:val="002060"/>
          <w:sz w:val="20"/>
          <w:szCs w:val="20"/>
        </w:rPr>
        <w:t>Montemor</w:t>
      </w:r>
      <w:proofErr w:type="spellEnd"/>
      <w:r w:rsidRPr="0028310B">
        <w:rPr>
          <w:rFonts w:ascii="Poppins" w:hAnsi="Poppins" w:cs="Poppins"/>
          <w:color w:val="002060"/>
          <w:sz w:val="20"/>
          <w:szCs w:val="20"/>
        </w:rPr>
        <w:t>-o-</w:t>
      </w:r>
      <w:proofErr w:type="spellStart"/>
      <w:r w:rsidRPr="0028310B">
        <w:rPr>
          <w:rFonts w:ascii="Poppins" w:hAnsi="Poppins" w:cs="Poppins"/>
          <w:color w:val="002060"/>
          <w:sz w:val="20"/>
          <w:szCs w:val="20"/>
        </w:rPr>
        <w:t>Velho</w:t>
      </w:r>
      <w:proofErr w:type="spellEnd"/>
      <w:r w:rsidRPr="0028310B">
        <w:rPr>
          <w:rFonts w:ascii="Poppins" w:hAnsi="Poppins" w:cs="Poppins"/>
          <w:color w:val="002060"/>
          <w:sz w:val="20"/>
          <w:szCs w:val="20"/>
        </w:rPr>
        <w:t xml:space="preserve">, rehabilitado y con un pasado histórico relevante en la línea de defensa del </w:t>
      </w:r>
      <w:proofErr w:type="spellStart"/>
      <w:r w:rsidRPr="0028310B">
        <w:rPr>
          <w:rFonts w:ascii="Poppins" w:hAnsi="Poppins" w:cs="Poppins"/>
          <w:color w:val="002060"/>
          <w:sz w:val="20"/>
          <w:szCs w:val="20"/>
        </w:rPr>
        <w:t>Mondego</w:t>
      </w:r>
      <w:proofErr w:type="spellEnd"/>
      <w:r w:rsidRPr="0028310B">
        <w:rPr>
          <w:rFonts w:ascii="Poppins" w:hAnsi="Poppins" w:cs="Poppins"/>
          <w:color w:val="002060"/>
          <w:sz w:val="20"/>
          <w:szCs w:val="20"/>
        </w:rPr>
        <w:t xml:space="preserve">, con un paisaje extraordinario a su alrededor. Continuación hacia </w:t>
      </w:r>
      <w:proofErr w:type="spellStart"/>
      <w:r w:rsidRPr="0028310B">
        <w:rPr>
          <w:rFonts w:ascii="Poppins" w:hAnsi="Poppins" w:cs="Poppins"/>
          <w:color w:val="002060"/>
          <w:sz w:val="20"/>
          <w:szCs w:val="20"/>
        </w:rPr>
        <w:t>Tentúgal</w:t>
      </w:r>
      <w:proofErr w:type="spellEnd"/>
      <w:r w:rsidRPr="0028310B">
        <w:rPr>
          <w:rFonts w:ascii="Poppins" w:hAnsi="Poppins" w:cs="Poppins"/>
          <w:color w:val="002060"/>
          <w:sz w:val="20"/>
          <w:szCs w:val="20"/>
        </w:rPr>
        <w:t xml:space="preserve"> por el valle del río </w:t>
      </w:r>
      <w:proofErr w:type="spellStart"/>
      <w:r w:rsidRPr="0028310B">
        <w:rPr>
          <w:rFonts w:ascii="Poppins" w:hAnsi="Poppins" w:cs="Poppins"/>
          <w:color w:val="002060"/>
          <w:sz w:val="20"/>
          <w:szCs w:val="20"/>
        </w:rPr>
        <w:t>Mondego</w:t>
      </w:r>
      <w:proofErr w:type="spellEnd"/>
      <w:r w:rsidRPr="0028310B">
        <w:rPr>
          <w:rFonts w:ascii="Poppins" w:hAnsi="Poppins" w:cs="Poppins"/>
          <w:color w:val="002060"/>
          <w:sz w:val="20"/>
          <w:szCs w:val="20"/>
        </w:rPr>
        <w:t xml:space="preserve">. Visita a la pastelería local para ver el proceso de elaboración del famoso Pastel de </w:t>
      </w:r>
      <w:proofErr w:type="spellStart"/>
      <w:r w:rsidRPr="0028310B">
        <w:rPr>
          <w:rFonts w:ascii="Poppins" w:hAnsi="Poppins" w:cs="Poppins"/>
          <w:color w:val="002060"/>
          <w:sz w:val="20"/>
          <w:szCs w:val="20"/>
        </w:rPr>
        <w:t>Tentúgal</w:t>
      </w:r>
      <w:proofErr w:type="spellEnd"/>
      <w:r w:rsidRPr="0028310B">
        <w:rPr>
          <w:rFonts w:ascii="Poppins" w:hAnsi="Poppins" w:cs="Poppins"/>
          <w:color w:val="002060"/>
          <w:sz w:val="20"/>
          <w:szCs w:val="20"/>
        </w:rPr>
        <w:t xml:space="preserve"> con degustación al final. Salida hacia </w:t>
      </w:r>
      <w:proofErr w:type="spellStart"/>
      <w:r w:rsidRPr="0028310B">
        <w:rPr>
          <w:rFonts w:ascii="Poppins" w:hAnsi="Poppins" w:cs="Poppins"/>
          <w:color w:val="002060"/>
          <w:sz w:val="20"/>
          <w:szCs w:val="20"/>
        </w:rPr>
        <w:t>Coimbra</w:t>
      </w:r>
      <w:proofErr w:type="spellEnd"/>
      <w:r w:rsidRPr="0028310B">
        <w:rPr>
          <w:rFonts w:ascii="Poppins" w:hAnsi="Poppins" w:cs="Poppins"/>
          <w:color w:val="002060"/>
          <w:sz w:val="20"/>
          <w:szCs w:val="20"/>
        </w:rPr>
        <w:t>. Alojamiento.</w:t>
      </w:r>
    </w:p>
    <w:p w14:paraId="04CCA10C" w14:textId="3275FF88" w:rsidR="009A2B7B" w:rsidRPr="0028310B" w:rsidRDefault="009A2B7B" w:rsidP="009A2B7B">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6</w:t>
      </w:r>
      <w:r w:rsidRPr="0028310B">
        <w:rPr>
          <w:rFonts w:ascii="Poppins" w:hAnsi="Poppins" w:cs="Poppins"/>
          <w:b/>
          <w:bCs/>
          <w:color w:val="002060"/>
          <w:sz w:val="24"/>
          <w:szCs w:val="24"/>
        </w:rPr>
        <w:t xml:space="preserve">º Día – </w:t>
      </w:r>
      <w:r w:rsidRPr="009A2B7B">
        <w:rPr>
          <w:rFonts w:ascii="Poppins" w:hAnsi="Poppins" w:cs="Poppins"/>
          <w:b/>
          <w:bCs/>
          <w:color w:val="002060"/>
          <w:sz w:val="24"/>
          <w:szCs w:val="24"/>
        </w:rPr>
        <w:t xml:space="preserve">(Viernes) </w:t>
      </w:r>
      <w:proofErr w:type="spellStart"/>
      <w:r w:rsidRPr="009A2B7B">
        <w:rPr>
          <w:rFonts w:ascii="Poppins" w:hAnsi="Poppins" w:cs="Poppins"/>
          <w:b/>
          <w:bCs/>
          <w:color w:val="002060"/>
          <w:sz w:val="24"/>
          <w:szCs w:val="24"/>
        </w:rPr>
        <w:t>Coimbra</w:t>
      </w:r>
      <w:proofErr w:type="spellEnd"/>
      <w:r w:rsidRPr="009A2B7B">
        <w:rPr>
          <w:rFonts w:ascii="Poppins" w:hAnsi="Poppins" w:cs="Poppins"/>
          <w:b/>
          <w:bCs/>
          <w:color w:val="002060"/>
          <w:sz w:val="24"/>
          <w:szCs w:val="24"/>
        </w:rPr>
        <w:t xml:space="preserve"> – </w:t>
      </w:r>
      <w:proofErr w:type="spellStart"/>
      <w:r w:rsidRPr="009A2B7B">
        <w:rPr>
          <w:rFonts w:ascii="Poppins" w:hAnsi="Poppins" w:cs="Poppins"/>
          <w:b/>
          <w:bCs/>
          <w:color w:val="002060"/>
          <w:sz w:val="24"/>
          <w:szCs w:val="24"/>
        </w:rPr>
        <w:t>Dão</w:t>
      </w:r>
      <w:proofErr w:type="spellEnd"/>
      <w:r w:rsidRPr="009A2B7B">
        <w:rPr>
          <w:rFonts w:ascii="Poppins" w:hAnsi="Poppins" w:cs="Poppins"/>
          <w:b/>
          <w:bCs/>
          <w:color w:val="002060"/>
          <w:sz w:val="24"/>
          <w:szCs w:val="24"/>
        </w:rPr>
        <w:t xml:space="preserve"> – </w:t>
      </w:r>
      <w:proofErr w:type="spellStart"/>
      <w:r w:rsidRPr="009A2B7B">
        <w:rPr>
          <w:rFonts w:ascii="Poppins" w:hAnsi="Poppins" w:cs="Poppins"/>
          <w:b/>
          <w:bCs/>
          <w:color w:val="002060"/>
          <w:sz w:val="24"/>
          <w:szCs w:val="24"/>
        </w:rPr>
        <w:t>Douro</w:t>
      </w:r>
      <w:proofErr w:type="spellEnd"/>
      <w:r w:rsidRPr="009A2B7B">
        <w:rPr>
          <w:rFonts w:ascii="Poppins" w:hAnsi="Poppins" w:cs="Poppins"/>
          <w:b/>
          <w:bCs/>
          <w:color w:val="002060"/>
          <w:sz w:val="24"/>
          <w:szCs w:val="24"/>
        </w:rPr>
        <w:t xml:space="preserve"> – Vila Real</w:t>
      </w:r>
    </w:p>
    <w:p w14:paraId="21C45A65" w14:textId="352E892B" w:rsidR="009A2B7B" w:rsidRDefault="009A2B7B" w:rsidP="009A2B7B">
      <w:pPr>
        <w:tabs>
          <w:tab w:val="left" w:pos="1741"/>
        </w:tabs>
        <w:spacing w:line="276" w:lineRule="auto"/>
        <w:jc w:val="both"/>
        <w:rPr>
          <w:rFonts w:ascii="Poppins" w:hAnsi="Poppins" w:cs="Poppins"/>
          <w:color w:val="002060"/>
          <w:sz w:val="20"/>
          <w:szCs w:val="20"/>
        </w:rPr>
      </w:pPr>
      <w:r w:rsidRPr="009A2B7B">
        <w:rPr>
          <w:rFonts w:ascii="Poppins" w:hAnsi="Poppins" w:cs="Poppins"/>
          <w:color w:val="002060"/>
          <w:sz w:val="20"/>
          <w:szCs w:val="20"/>
        </w:rPr>
        <w:t xml:space="preserve">Desayuno. Panorámica de la histórica ciudad universitaria, a orillas del río </w:t>
      </w:r>
      <w:proofErr w:type="spellStart"/>
      <w:r w:rsidRPr="009A2B7B">
        <w:rPr>
          <w:rFonts w:ascii="Poppins" w:hAnsi="Poppins" w:cs="Poppins"/>
          <w:color w:val="002060"/>
          <w:sz w:val="20"/>
          <w:szCs w:val="20"/>
        </w:rPr>
        <w:t>Mondego</w:t>
      </w:r>
      <w:proofErr w:type="spellEnd"/>
      <w:r w:rsidRPr="009A2B7B">
        <w:rPr>
          <w:rFonts w:ascii="Poppins" w:hAnsi="Poppins" w:cs="Poppins"/>
          <w:color w:val="002060"/>
          <w:sz w:val="20"/>
          <w:szCs w:val="20"/>
        </w:rPr>
        <w:t xml:space="preserve">. Continuación hacia Oliveira do Hospital y </w:t>
      </w:r>
      <w:proofErr w:type="spellStart"/>
      <w:r w:rsidRPr="009A2B7B">
        <w:rPr>
          <w:rFonts w:ascii="Poppins" w:hAnsi="Poppins" w:cs="Poppins"/>
          <w:color w:val="002060"/>
          <w:sz w:val="20"/>
          <w:szCs w:val="20"/>
        </w:rPr>
        <w:t>Bobadela</w:t>
      </w:r>
      <w:proofErr w:type="spellEnd"/>
      <w:r w:rsidRPr="009A2B7B">
        <w:rPr>
          <w:rFonts w:ascii="Poppins" w:hAnsi="Poppins" w:cs="Poppins"/>
          <w:color w:val="002060"/>
          <w:sz w:val="20"/>
          <w:szCs w:val="20"/>
        </w:rPr>
        <w:t xml:space="preserve">. Visita al extraordinario e interactivo Museo del Aceite, donde se puede descubrir la evolución del proceso de producción del aceite y su importancia histórica en la sociedad occidental. Almuerzo típico de la región de Beira acompañado de vinos del </w:t>
      </w:r>
      <w:proofErr w:type="spellStart"/>
      <w:r w:rsidRPr="009A2B7B">
        <w:rPr>
          <w:rFonts w:ascii="Poppins" w:hAnsi="Poppins" w:cs="Poppins"/>
          <w:color w:val="002060"/>
          <w:sz w:val="20"/>
          <w:szCs w:val="20"/>
        </w:rPr>
        <w:t>Dão</w:t>
      </w:r>
      <w:proofErr w:type="spellEnd"/>
      <w:r w:rsidRPr="009A2B7B">
        <w:rPr>
          <w:rFonts w:ascii="Poppins" w:hAnsi="Poppins" w:cs="Poppins"/>
          <w:color w:val="002060"/>
          <w:sz w:val="20"/>
          <w:szCs w:val="20"/>
        </w:rPr>
        <w:t xml:space="preserve">, una de las regiones productoras más antiguas, situada en el centro de Portugal. Salida por las cercanías de Viseu hacia la región del Duero. Panorámica de los viñedos apreciando los bancales en las laderas del río Duero, por el pueblo de </w:t>
      </w:r>
      <w:proofErr w:type="spellStart"/>
      <w:r w:rsidRPr="009A2B7B">
        <w:rPr>
          <w:rFonts w:ascii="Poppins" w:hAnsi="Poppins" w:cs="Poppins"/>
          <w:color w:val="002060"/>
          <w:sz w:val="20"/>
          <w:szCs w:val="20"/>
        </w:rPr>
        <w:t>Pinhão</w:t>
      </w:r>
      <w:proofErr w:type="spellEnd"/>
      <w:r w:rsidRPr="009A2B7B">
        <w:rPr>
          <w:rFonts w:ascii="Poppins" w:hAnsi="Poppins" w:cs="Poppins"/>
          <w:color w:val="002060"/>
          <w:sz w:val="20"/>
          <w:szCs w:val="20"/>
        </w:rPr>
        <w:t xml:space="preserve">, seguida de una visita a una finca productora de vinos, con degustación al final. Continuación hacia Vila Real, ciudad transmontana donde destacamos la cerámica de </w:t>
      </w:r>
      <w:proofErr w:type="spellStart"/>
      <w:r w:rsidRPr="009A2B7B">
        <w:rPr>
          <w:rFonts w:ascii="Poppins" w:hAnsi="Poppins" w:cs="Poppins"/>
          <w:color w:val="002060"/>
          <w:sz w:val="20"/>
          <w:szCs w:val="20"/>
        </w:rPr>
        <w:t>Bisalhães</w:t>
      </w:r>
      <w:proofErr w:type="spellEnd"/>
      <w:r w:rsidRPr="009A2B7B">
        <w:rPr>
          <w:rFonts w:ascii="Poppins" w:hAnsi="Poppins" w:cs="Poppins"/>
          <w:color w:val="002060"/>
          <w:sz w:val="20"/>
          <w:szCs w:val="20"/>
        </w:rPr>
        <w:t xml:space="preserve"> y los dulces conventuales. Alojamiento.</w:t>
      </w:r>
    </w:p>
    <w:p w14:paraId="11901550" w14:textId="1E15C133" w:rsidR="009A2B7B" w:rsidRPr="0028310B" w:rsidRDefault="009A2B7B" w:rsidP="009A2B7B">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7</w:t>
      </w:r>
      <w:r w:rsidRPr="0028310B">
        <w:rPr>
          <w:rFonts w:ascii="Poppins" w:hAnsi="Poppins" w:cs="Poppins"/>
          <w:b/>
          <w:bCs/>
          <w:color w:val="002060"/>
          <w:sz w:val="24"/>
          <w:szCs w:val="24"/>
        </w:rPr>
        <w:t xml:space="preserve">º Día – </w:t>
      </w:r>
      <w:r w:rsidRPr="009A2B7B">
        <w:rPr>
          <w:rFonts w:ascii="Poppins" w:hAnsi="Poppins" w:cs="Poppins"/>
          <w:b/>
          <w:bCs/>
          <w:color w:val="002060"/>
          <w:sz w:val="24"/>
          <w:szCs w:val="24"/>
        </w:rPr>
        <w:t xml:space="preserve">(Sábado) Vila Real – Amarante - </w:t>
      </w:r>
      <w:proofErr w:type="spellStart"/>
      <w:r w:rsidRPr="009A2B7B">
        <w:rPr>
          <w:rFonts w:ascii="Poppins" w:hAnsi="Poppins" w:cs="Poppins"/>
          <w:b/>
          <w:bCs/>
          <w:color w:val="002060"/>
          <w:sz w:val="24"/>
          <w:szCs w:val="24"/>
        </w:rPr>
        <w:t>Guimaräes</w:t>
      </w:r>
      <w:proofErr w:type="spellEnd"/>
    </w:p>
    <w:p w14:paraId="3EF67FC2" w14:textId="64203899" w:rsidR="009A2B7B" w:rsidRDefault="009A2B7B" w:rsidP="009A2B7B">
      <w:pPr>
        <w:tabs>
          <w:tab w:val="left" w:pos="1741"/>
        </w:tabs>
        <w:spacing w:line="276" w:lineRule="auto"/>
        <w:jc w:val="both"/>
        <w:rPr>
          <w:rFonts w:ascii="Poppins" w:hAnsi="Poppins" w:cs="Poppins"/>
          <w:color w:val="002060"/>
          <w:sz w:val="20"/>
          <w:szCs w:val="20"/>
        </w:rPr>
      </w:pPr>
      <w:r w:rsidRPr="009A2B7B">
        <w:rPr>
          <w:rFonts w:ascii="Poppins" w:hAnsi="Poppins" w:cs="Poppins"/>
          <w:color w:val="002060"/>
          <w:sz w:val="20"/>
          <w:szCs w:val="20"/>
        </w:rPr>
        <w:t xml:space="preserve">Desayuno. Salida hacia Amarante y tiempo libre para visitar el conjunto monumental construido por la Iglesia y el puente de São </w:t>
      </w:r>
      <w:proofErr w:type="spellStart"/>
      <w:r w:rsidRPr="009A2B7B">
        <w:rPr>
          <w:rFonts w:ascii="Poppins" w:hAnsi="Poppins" w:cs="Poppins"/>
          <w:color w:val="002060"/>
          <w:sz w:val="20"/>
          <w:szCs w:val="20"/>
        </w:rPr>
        <w:t>Gonçalo</w:t>
      </w:r>
      <w:proofErr w:type="spellEnd"/>
      <w:r w:rsidRPr="009A2B7B">
        <w:rPr>
          <w:rFonts w:ascii="Poppins" w:hAnsi="Poppins" w:cs="Poppins"/>
          <w:color w:val="002060"/>
          <w:sz w:val="20"/>
          <w:szCs w:val="20"/>
        </w:rPr>
        <w:t xml:space="preserve">. Almuerzo con gastronomía local. Por la tarde seguiremos hacia </w:t>
      </w:r>
      <w:proofErr w:type="spellStart"/>
      <w:r w:rsidRPr="009A2B7B">
        <w:rPr>
          <w:rFonts w:ascii="Poppins" w:hAnsi="Poppins" w:cs="Poppins"/>
          <w:color w:val="002060"/>
          <w:sz w:val="20"/>
          <w:szCs w:val="20"/>
        </w:rPr>
        <w:t>Guimäraes</w:t>
      </w:r>
      <w:proofErr w:type="spellEnd"/>
      <w:r w:rsidRPr="009A2B7B">
        <w:rPr>
          <w:rFonts w:ascii="Poppins" w:hAnsi="Poppins" w:cs="Poppins"/>
          <w:color w:val="002060"/>
          <w:sz w:val="20"/>
          <w:szCs w:val="20"/>
        </w:rPr>
        <w:t xml:space="preserve">, cuna de la nacionalidad portuguesa. Visita a </w:t>
      </w:r>
      <w:proofErr w:type="spellStart"/>
      <w:r w:rsidRPr="009A2B7B">
        <w:rPr>
          <w:rFonts w:ascii="Poppins" w:hAnsi="Poppins" w:cs="Poppins"/>
          <w:color w:val="002060"/>
          <w:sz w:val="20"/>
          <w:szCs w:val="20"/>
        </w:rPr>
        <w:t>Penha</w:t>
      </w:r>
      <w:proofErr w:type="spellEnd"/>
      <w:r w:rsidRPr="009A2B7B">
        <w:rPr>
          <w:rFonts w:ascii="Poppins" w:hAnsi="Poppins" w:cs="Poppins"/>
          <w:color w:val="002060"/>
          <w:sz w:val="20"/>
          <w:szCs w:val="20"/>
        </w:rPr>
        <w:t>, lugar de rara belleza y con unas vistas impresionantes de la ciudad-cuna. Continuación hacia el centro de la ciudad. Vista panorámica exterior del Castillo y del Palacio de los Duques de Braganza con tiempo para fotos. Alojamiento.</w:t>
      </w:r>
    </w:p>
    <w:p w14:paraId="44EEEFEE" w14:textId="77777777" w:rsidR="009A2B7B" w:rsidRDefault="009A2B7B" w:rsidP="009A2B7B">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8</w:t>
      </w:r>
      <w:r w:rsidRPr="0028310B">
        <w:rPr>
          <w:rFonts w:ascii="Poppins" w:hAnsi="Poppins" w:cs="Poppins"/>
          <w:b/>
          <w:bCs/>
          <w:color w:val="002060"/>
          <w:sz w:val="24"/>
          <w:szCs w:val="24"/>
        </w:rPr>
        <w:t xml:space="preserve">º Día – </w:t>
      </w:r>
      <w:r w:rsidRPr="009A2B7B">
        <w:rPr>
          <w:rFonts w:ascii="Poppins" w:hAnsi="Poppins" w:cs="Poppins"/>
          <w:b/>
          <w:bCs/>
          <w:color w:val="002060"/>
          <w:sz w:val="24"/>
          <w:szCs w:val="24"/>
        </w:rPr>
        <w:t xml:space="preserve">(Domingo) </w:t>
      </w:r>
      <w:proofErr w:type="spellStart"/>
      <w:r w:rsidRPr="009A2B7B">
        <w:rPr>
          <w:rFonts w:ascii="Poppins" w:hAnsi="Poppins" w:cs="Poppins"/>
          <w:b/>
          <w:bCs/>
          <w:color w:val="002060"/>
          <w:sz w:val="24"/>
          <w:szCs w:val="24"/>
        </w:rPr>
        <w:t>Guimaräes</w:t>
      </w:r>
      <w:proofErr w:type="spellEnd"/>
      <w:r w:rsidRPr="009A2B7B">
        <w:rPr>
          <w:rFonts w:ascii="Poppins" w:hAnsi="Poppins" w:cs="Poppins"/>
          <w:b/>
          <w:bCs/>
          <w:color w:val="002060"/>
          <w:sz w:val="24"/>
          <w:szCs w:val="24"/>
        </w:rPr>
        <w:t xml:space="preserve"> – </w:t>
      </w:r>
      <w:proofErr w:type="spellStart"/>
      <w:r w:rsidRPr="009A2B7B">
        <w:rPr>
          <w:rFonts w:ascii="Poppins" w:hAnsi="Poppins" w:cs="Poppins"/>
          <w:b/>
          <w:bCs/>
          <w:color w:val="002060"/>
          <w:sz w:val="24"/>
          <w:szCs w:val="24"/>
        </w:rPr>
        <w:t>Barcelos</w:t>
      </w:r>
      <w:proofErr w:type="spellEnd"/>
      <w:r w:rsidRPr="009A2B7B">
        <w:rPr>
          <w:rFonts w:ascii="Poppins" w:hAnsi="Poppins" w:cs="Poppins"/>
          <w:b/>
          <w:bCs/>
          <w:color w:val="002060"/>
          <w:sz w:val="24"/>
          <w:szCs w:val="24"/>
        </w:rPr>
        <w:t xml:space="preserve"> – Braga -Oporto</w:t>
      </w:r>
    </w:p>
    <w:p w14:paraId="2D90E068" w14:textId="355812C9" w:rsidR="009A2B7B" w:rsidRDefault="009A2B7B" w:rsidP="009A2B7B">
      <w:pPr>
        <w:tabs>
          <w:tab w:val="left" w:pos="1741"/>
        </w:tabs>
        <w:spacing w:line="276" w:lineRule="auto"/>
        <w:jc w:val="both"/>
        <w:rPr>
          <w:rFonts w:ascii="Poppins" w:hAnsi="Poppins" w:cs="Poppins"/>
          <w:color w:val="002060"/>
          <w:sz w:val="20"/>
          <w:szCs w:val="20"/>
        </w:rPr>
      </w:pPr>
      <w:r w:rsidRPr="009A2B7B">
        <w:rPr>
          <w:rFonts w:ascii="Poppins" w:hAnsi="Poppins" w:cs="Poppins"/>
          <w:color w:val="002060"/>
          <w:sz w:val="20"/>
          <w:szCs w:val="20"/>
        </w:rPr>
        <w:t xml:space="preserve">Desayuno. Salida hacia </w:t>
      </w:r>
      <w:proofErr w:type="spellStart"/>
      <w:r w:rsidRPr="009A2B7B">
        <w:rPr>
          <w:rFonts w:ascii="Poppins" w:hAnsi="Poppins" w:cs="Poppins"/>
          <w:color w:val="002060"/>
          <w:sz w:val="20"/>
          <w:szCs w:val="20"/>
        </w:rPr>
        <w:t>Barcelos</w:t>
      </w:r>
      <w:proofErr w:type="spellEnd"/>
      <w:r w:rsidRPr="009A2B7B">
        <w:rPr>
          <w:rFonts w:ascii="Poppins" w:hAnsi="Poppins" w:cs="Poppins"/>
          <w:color w:val="002060"/>
          <w:sz w:val="20"/>
          <w:szCs w:val="20"/>
        </w:rPr>
        <w:t xml:space="preserve">, ciudad del famoso Gallo de </w:t>
      </w:r>
      <w:proofErr w:type="spellStart"/>
      <w:r w:rsidRPr="009A2B7B">
        <w:rPr>
          <w:rFonts w:ascii="Poppins" w:hAnsi="Poppins" w:cs="Poppins"/>
          <w:color w:val="002060"/>
          <w:sz w:val="20"/>
          <w:szCs w:val="20"/>
        </w:rPr>
        <w:t>Barcelos</w:t>
      </w:r>
      <w:proofErr w:type="spellEnd"/>
      <w:r w:rsidRPr="009A2B7B">
        <w:rPr>
          <w:rFonts w:ascii="Poppins" w:hAnsi="Poppins" w:cs="Poppins"/>
          <w:color w:val="002060"/>
          <w:sz w:val="20"/>
          <w:szCs w:val="20"/>
        </w:rPr>
        <w:t xml:space="preserve">, símbolo de Portugal y donde destacan la iglesia matriz, el crucero del Señor do Galo, la picota y el puente gótico sobre el río </w:t>
      </w:r>
      <w:proofErr w:type="spellStart"/>
      <w:r w:rsidRPr="009A2B7B">
        <w:rPr>
          <w:rFonts w:ascii="Poppins" w:hAnsi="Poppins" w:cs="Poppins"/>
          <w:color w:val="002060"/>
          <w:sz w:val="20"/>
          <w:szCs w:val="20"/>
        </w:rPr>
        <w:t>Cávado</w:t>
      </w:r>
      <w:proofErr w:type="spellEnd"/>
      <w:r w:rsidRPr="009A2B7B">
        <w:rPr>
          <w:rFonts w:ascii="Poppins" w:hAnsi="Poppins" w:cs="Poppins"/>
          <w:color w:val="002060"/>
          <w:sz w:val="20"/>
          <w:szCs w:val="20"/>
        </w:rPr>
        <w:t xml:space="preserve">. Continuación hacia Braga. Visita al santuario del </w:t>
      </w:r>
      <w:proofErr w:type="spellStart"/>
      <w:r w:rsidRPr="009A2B7B">
        <w:rPr>
          <w:rFonts w:ascii="Poppins" w:hAnsi="Poppins" w:cs="Poppins"/>
          <w:color w:val="002060"/>
          <w:sz w:val="20"/>
          <w:szCs w:val="20"/>
        </w:rPr>
        <w:t>Bom</w:t>
      </w:r>
      <w:proofErr w:type="spellEnd"/>
      <w:r w:rsidRPr="009A2B7B">
        <w:rPr>
          <w:rFonts w:ascii="Poppins" w:hAnsi="Poppins" w:cs="Poppins"/>
          <w:color w:val="002060"/>
          <w:sz w:val="20"/>
          <w:szCs w:val="20"/>
        </w:rPr>
        <w:t xml:space="preserve"> </w:t>
      </w:r>
      <w:proofErr w:type="spellStart"/>
      <w:r w:rsidRPr="009A2B7B">
        <w:rPr>
          <w:rFonts w:ascii="Poppins" w:hAnsi="Poppins" w:cs="Poppins"/>
          <w:color w:val="002060"/>
          <w:sz w:val="20"/>
          <w:szCs w:val="20"/>
        </w:rPr>
        <w:t>Jesus</w:t>
      </w:r>
      <w:proofErr w:type="spellEnd"/>
      <w:r w:rsidRPr="009A2B7B">
        <w:rPr>
          <w:rFonts w:ascii="Poppins" w:hAnsi="Poppins" w:cs="Poppins"/>
          <w:color w:val="002060"/>
          <w:sz w:val="20"/>
          <w:szCs w:val="20"/>
        </w:rPr>
        <w:t xml:space="preserve"> do Monte y panorámica del centro de la ciudad. Cata de vinos verdes -blanco </w:t>
      </w:r>
      <w:proofErr w:type="spellStart"/>
      <w:r w:rsidRPr="009A2B7B">
        <w:rPr>
          <w:rFonts w:ascii="Poppins" w:hAnsi="Poppins" w:cs="Poppins"/>
          <w:color w:val="002060"/>
          <w:sz w:val="20"/>
          <w:szCs w:val="20"/>
        </w:rPr>
        <w:t>Alvariño</w:t>
      </w:r>
      <w:proofErr w:type="spellEnd"/>
      <w:r w:rsidRPr="009A2B7B">
        <w:rPr>
          <w:rFonts w:ascii="Poppins" w:hAnsi="Poppins" w:cs="Poppins"/>
          <w:color w:val="002060"/>
          <w:sz w:val="20"/>
          <w:szCs w:val="20"/>
        </w:rPr>
        <w:t xml:space="preserve"> y tinto </w:t>
      </w:r>
      <w:proofErr w:type="spellStart"/>
      <w:r w:rsidRPr="009A2B7B">
        <w:rPr>
          <w:rFonts w:ascii="Poppins" w:hAnsi="Poppins" w:cs="Poppins"/>
          <w:color w:val="002060"/>
          <w:sz w:val="20"/>
          <w:szCs w:val="20"/>
        </w:rPr>
        <w:t>Vinhão</w:t>
      </w:r>
      <w:proofErr w:type="spellEnd"/>
      <w:r w:rsidRPr="009A2B7B">
        <w:rPr>
          <w:rFonts w:ascii="Poppins" w:hAnsi="Poppins" w:cs="Poppins"/>
          <w:color w:val="002060"/>
          <w:sz w:val="20"/>
          <w:szCs w:val="20"/>
        </w:rPr>
        <w:t xml:space="preserve"> - con aperitivo regional, seguida de: Almuerzo. Por la tarde, salida hacia Ponte de Lima, encantador </w:t>
      </w:r>
      <w:r w:rsidRPr="009A2B7B">
        <w:rPr>
          <w:rFonts w:ascii="Poppins" w:hAnsi="Poppins" w:cs="Poppins"/>
          <w:color w:val="002060"/>
          <w:sz w:val="20"/>
          <w:szCs w:val="20"/>
        </w:rPr>
        <w:lastRenderedPageBreak/>
        <w:t>pueblo del Miño, con parada para fotos y continuación hacia Viana do Castelo, donde habrá tiempo para visitar el centro histórico y comprar recuerdos. Continuación hacia la segunda ciudad más grande de Portugal: Oporto. Alojamiento.</w:t>
      </w:r>
    </w:p>
    <w:p w14:paraId="54D39B1A" w14:textId="77777777" w:rsidR="009A2B7B" w:rsidRDefault="009A2B7B" w:rsidP="009A2B7B">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9</w:t>
      </w:r>
      <w:r w:rsidRPr="0028310B">
        <w:rPr>
          <w:rFonts w:ascii="Poppins" w:hAnsi="Poppins" w:cs="Poppins"/>
          <w:b/>
          <w:bCs/>
          <w:color w:val="002060"/>
          <w:sz w:val="24"/>
          <w:szCs w:val="24"/>
        </w:rPr>
        <w:t xml:space="preserve">º Día – </w:t>
      </w:r>
      <w:r w:rsidRPr="009A2B7B">
        <w:rPr>
          <w:rFonts w:ascii="Poppins" w:hAnsi="Poppins" w:cs="Poppins"/>
          <w:b/>
          <w:bCs/>
          <w:color w:val="002060"/>
          <w:sz w:val="24"/>
          <w:szCs w:val="24"/>
        </w:rPr>
        <w:t>(Lunes) Oporto</w:t>
      </w:r>
    </w:p>
    <w:p w14:paraId="55E177E6" w14:textId="78E3C0C1" w:rsidR="009A2B7B" w:rsidRDefault="009A2B7B" w:rsidP="009A2B7B">
      <w:pPr>
        <w:tabs>
          <w:tab w:val="left" w:pos="1741"/>
        </w:tabs>
        <w:spacing w:line="276" w:lineRule="auto"/>
        <w:jc w:val="both"/>
        <w:rPr>
          <w:rFonts w:ascii="Poppins" w:hAnsi="Poppins" w:cs="Poppins"/>
          <w:color w:val="002060"/>
          <w:sz w:val="20"/>
          <w:szCs w:val="20"/>
        </w:rPr>
      </w:pPr>
      <w:r w:rsidRPr="009A2B7B">
        <w:rPr>
          <w:rFonts w:ascii="Poppins" w:hAnsi="Poppins" w:cs="Poppins"/>
          <w:color w:val="002060"/>
          <w:sz w:val="20"/>
          <w:szCs w:val="20"/>
        </w:rPr>
        <w:t>Desayuno. Día dedicado a la segunda ciudad más grande de Portugal. Vista panorámica de Gaia y el río Duero.  Paseo en barco por el río Duero. Visita al Museo del Vino, uno de los más prestigiosos del mundo, incluido en el espacio «</w:t>
      </w:r>
      <w:proofErr w:type="spellStart"/>
      <w:r w:rsidRPr="009A2B7B">
        <w:rPr>
          <w:rFonts w:ascii="Poppins" w:hAnsi="Poppins" w:cs="Poppins"/>
          <w:color w:val="002060"/>
          <w:sz w:val="20"/>
          <w:szCs w:val="20"/>
        </w:rPr>
        <w:t>World</w:t>
      </w:r>
      <w:proofErr w:type="spellEnd"/>
      <w:r w:rsidRPr="009A2B7B">
        <w:rPr>
          <w:rFonts w:ascii="Poppins" w:hAnsi="Poppins" w:cs="Poppins"/>
          <w:color w:val="002060"/>
          <w:sz w:val="20"/>
          <w:szCs w:val="20"/>
        </w:rPr>
        <w:t xml:space="preserve"> </w:t>
      </w:r>
      <w:proofErr w:type="spellStart"/>
      <w:r w:rsidRPr="009A2B7B">
        <w:rPr>
          <w:rFonts w:ascii="Poppins" w:hAnsi="Poppins" w:cs="Poppins"/>
          <w:color w:val="002060"/>
          <w:sz w:val="20"/>
          <w:szCs w:val="20"/>
        </w:rPr>
        <w:t>of</w:t>
      </w:r>
      <w:proofErr w:type="spellEnd"/>
      <w:r w:rsidRPr="009A2B7B">
        <w:rPr>
          <w:rFonts w:ascii="Poppins" w:hAnsi="Poppins" w:cs="Poppins"/>
          <w:color w:val="002060"/>
          <w:sz w:val="20"/>
          <w:szCs w:val="20"/>
        </w:rPr>
        <w:t xml:space="preserve"> </w:t>
      </w:r>
      <w:proofErr w:type="spellStart"/>
      <w:r w:rsidRPr="009A2B7B">
        <w:rPr>
          <w:rFonts w:ascii="Poppins" w:hAnsi="Poppins" w:cs="Poppins"/>
          <w:color w:val="002060"/>
          <w:sz w:val="20"/>
          <w:szCs w:val="20"/>
        </w:rPr>
        <w:t>Wine</w:t>
      </w:r>
      <w:proofErr w:type="spellEnd"/>
      <w:r w:rsidRPr="009A2B7B">
        <w:rPr>
          <w:rFonts w:ascii="Poppins" w:hAnsi="Poppins" w:cs="Poppins"/>
          <w:color w:val="002060"/>
          <w:sz w:val="20"/>
          <w:szCs w:val="20"/>
        </w:rPr>
        <w:t>», donde disfrutará de una experiencia sensorial e interactiva que despertará sus sentidos para la cata de vinos, seguida de: Almuerzo regional y tarde libre en la ciudad. Alojamiento.</w:t>
      </w:r>
    </w:p>
    <w:p w14:paraId="4908C103" w14:textId="2AB98C92" w:rsidR="009A2B7B" w:rsidRPr="0028310B" w:rsidRDefault="009A2B7B" w:rsidP="009A2B7B">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10</w:t>
      </w:r>
      <w:r w:rsidRPr="0028310B">
        <w:rPr>
          <w:rFonts w:ascii="Poppins" w:hAnsi="Poppins" w:cs="Poppins"/>
          <w:b/>
          <w:bCs/>
          <w:color w:val="002060"/>
          <w:sz w:val="24"/>
          <w:szCs w:val="24"/>
        </w:rPr>
        <w:t>º Día –</w:t>
      </w:r>
      <w:r>
        <w:rPr>
          <w:rFonts w:ascii="Poppins" w:hAnsi="Poppins" w:cs="Poppins"/>
          <w:b/>
          <w:bCs/>
          <w:color w:val="002060"/>
          <w:sz w:val="24"/>
          <w:szCs w:val="24"/>
        </w:rPr>
        <w:t xml:space="preserve"> </w:t>
      </w:r>
      <w:r w:rsidRPr="009A2B7B">
        <w:rPr>
          <w:rFonts w:ascii="Poppins" w:hAnsi="Poppins" w:cs="Poppins"/>
          <w:b/>
          <w:bCs/>
          <w:color w:val="002060"/>
          <w:sz w:val="24"/>
          <w:szCs w:val="24"/>
        </w:rPr>
        <w:t>(Martes) Oporto – ciudad de origen</w:t>
      </w:r>
    </w:p>
    <w:p w14:paraId="2B0A6671" w14:textId="015FCB96" w:rsidR="009A2B7B" w:rsidRPr="0028310B" w:rsidRDefault="009A2B7B" w:rsidP="009A2B7B">
      <w:pPr>
        <w:tabs>
          <w:tab w:val="left" w:pos="1741"/>
        </w:tabs>
        <w:spacing w:line="276" w:lineRule="auto"/>
        <w:jc w:val="both"/>
        <w:rPr>
          <w:rFonts w:ascii="Poppins" w:hAnsi="Poppins" w:cs="Poppins"/>
          <w:color w:val="002060"/>
          <w:sz w:val="24"/>
          <w:szCs w:val="24"/>
        </w:rPr>
      </w:pPr>
      <w:r w:rsidRPr="009A2B7B">
        <w:rPr>
          <w:rFonts w:ascii="Poppins" w:hAnsi="Poppins" w:cs="Poppins"/>
          <w:color w:val="002060"/>
          <w:sz w:val="20"/>
          <w:szCs w:val="20"/>
        </w:rPr>
        <w:t>Desayuno y tiempo libre hasta la hora del traslado al aeropuerto. Fin de nuestros servicios.</w:t>
      </w:r>
    </w:p>
    <w:p w14:paraId="4381FED1" w14:textId="67429BCC" w:rsidR="003A7843" w:rsidRPr="0028310B" w:rsidRDefault="00F0389E" w:rsidP="001E03C0">
      <w:pPr>
        <w:tabs>
          <w:tab w:val="left" w:pos="1741"/>
        </w:tabs>
        <w:spacing w:line="276" w:lineRule="auto"/>
        <w:jc w:val="both"/>
        <w:rPr>
          <w:rFonts w:ascii="Poppins" w:hAnsi="Poppins" w:cs="Poppins"/>
          <w:b/>
          <w:bCs/>
          <w:i/>
          <w:iCs/>
          <w:color w:val="ED7D31" w:themeColor="accent2"/>
        </w:rPr>
      </w:pPr>
      <w:r w:rsidRPr="0028310B">
        <w:rPr>
          <w:rFonts w:ascii="Poppins" w:hAnsi="Poppins" w:cs="Poppins"/>
          <w:b/>
          <w:bCs/>
          <w:i/>
          <w:iCs/>
          <w:color w:val="002060"/>
        </w:rPr>
        <w:t>F</w:t>
      </w:r>
      <w:r w:rsidR="003A7843" w:rsidRPr="0028310B">
        <w:rPr>
          <w:rFonts w:ascii="Poppins" w:hAnsi="Poppins" w:cs="Poppins"/>
          <w:b/>
          <w:bCs/>
          <w:i/>
          <w:iCs/>
          <w:color w:val="002060"/>
        </w:rPr>
        <w:t>in de servicios.</w:t>
      </w:r>
      <w:r w:rsidR="00BF76FB" w:rsidRPr="0028310B">
        <w:rPr>
          <w:rFonts w:ascii="Poppins" w:hAnsi="Poppins" w:cs="Poppins"/>
          <w:b/>
          <w:bCs/>
          <w:i/>
          <w:iCs/>
          <w:color w:val="002060"/>
        </w:rPr>
        <w:t xml:space="preserve"> </w:t>
      </w:r>
    </w:p>
    <w:p w14:paraId="375ACF11" w14:textId="77777777" w:rsidR="0012579A" w:rsidRPr="0028310B" w:rsidRDefault="0012579A" w:rsidP="001E03C0">
      <w:pPr>
        <w:spacing w:line="276" w:lineRule="auto"/>
        <w:rPr>
          <w:rFonts w:ascii="Poppins" w:hAnsi="Poppins" w:cs="Poppins"/>
          <w:b/>
          <w:color w:val="ED7D31" w:themeColor="accent2"/>
        </w:rPr>
      </w:pPr>
    </w:p>
    <w:p w14:paraId="2AC3A1CF" w14:textId="77777777" w:rsidR="0012579A" w:rsidRPr="0028310B" w:rsidRDefault="0012579A" w:rsidP="001E03C0">
      <w:pPr>
        <w:spacing w:line="276" w:lineRule="auto"/>
        <w:rPr>
          <w:rFonts w:ascii="Poppins" w:hAnsi="Poppins" w:cs="Poppins"/>
          <w:b/>
          <w:color w:val="ED7D31" w:themeColor="accent2"/>
        </w:rPr>
      </w:pPr>
    </w:p>
    <w:p w14:paraId="357D3262" w14:textId="5311F13D" w:rsidR="005F207D" w:rsidRPr="0028310B" w:rsidRDefault="005F207D" w:rsidP="001E03C0">
      <w:pPr>
        <w:spacing w:line="276" w:lineRule="auto"/>
        <w:rPr>
          <w:rFonts w:ascii="Poppins" w:hAnsi="Poppins" w:cs="Poppins"/>
          <w:color w:val="1F3864" w:themeColor="accent5" w:themeShade="80"/>
          <w:sz w:val="40"/>
          <w:szCs w:val="40"/>
        </w:rPr>
      </w:pPr>
      <w:r w:rsidRPr="0028310B">
        <w:rPr>
          <w:rFonts w:ascii="Poppins" w:hAnsi="Poppins" w:cs="Poppins"/>
          <w:color w:val="1F3864" w:themeColor="accent5" w:themeShade="80"/>
          <w:sz w:val="40"/>
          <w:szCs w:val="40"/>
        </w:rPr>
        <w:br w:type="page"/>
      </w:r>
    </w:p>
    <w:p w14:paraId="6E8C8CFA" w14:textId="7D9052D2" w:rsidR="00C80FFF" w:rsidRPr="0028310B" w:rsidRDefault="00C80FFF" w:rsidP="001E03C0">
      <w:pPr>
        <w:tabs>
          <w:tab w:val="left" w:pos="1741"/>
        </w:tabs>
        <w:spacing w:line="276" w:lineRule="auto"/>
        <w:rPr>
          <w:rFonts w:ascii="Poppins" w:hAnsi="Poppins" w:cs="Poppins"/>
          <w:b/>
          <w:bCs/>
          <w:color w:val="1F3864" w:themeColor="accent5" w:themeShade="80"/>
          <w:sz w:val="28"/>
          <w:szCs w:val="28"/>
        </w:rPr>
      </w:pPr>
      <w:r w:rsidRPr="0028310B">
        <w:rPr>
          <w:rFonts w:ascii="Poppins" w:hAnsi="Poppins" w:cs="Poppins"/>
          <w:b/>
          <w:bCs/>
          <w:color w:val="1F3864" w:themeColor="accent5" w:themeShade="80"/>
          <w:sz w:val="28"/>
          <w:szCs w:val="28"/>
        </w:rPr>
        <w:lastRenderedPageBreak/>
        <w:t>LAND TOUR</w:t>
      </w:r>
      <w:r w:rsidR="00BF76FB" w:rsidRPr="0028310B">
        <w:rPr>
          <w:rFonts w:ascii="Poppins" w:hAnsi="Poppins" w:cs="Poppins"/>
          <w:b/>
          <w:bCs/>
          <w:color w:val="1F3864" w:themeColor="accent5" w:themeShade="80"/>
          <w:sz w:val="28"/>
          <w:szCs w:val="28"/>
        </w:rPr>
        <w:t xml:space="preserve"> </w:t>
      </w:r>
    </w:p>
    <w:p w14:paraId="201677C8" w14:textId="1E5BDD09" w:rsidR="009A2B7B" w:rsidRPr="0028310B" w:rsidRDefault="009A2B7B" w:rsidP="009A2B7B">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w:t>
      </w:r>
    </w:p>
    <w:tbl>
      <w:tblPr>
        <w:tblStyle w:val="Tablaconcuadrcula"/>
        <w:tblW w:w="4916" w:type="dxa"/>
        <w:jc w:val="center"/>
        <w:tblLook w:val="04A0" w:firstRow="1" w:lastRow="0" w:firstColumn="1" w:lastColumn="0" w:noHBand="0" w:noVBand="1"/>
      </w:tblPr>
      <w:tblGrid>
        <w:gridCol w:w="3333"/>
        <w:gridCol w:w="1583"/>
      </w:tblGrid>
      <w:tr w:rsidR="009A2B7B" w:rsidRPr="0028310B" w14:paraId="2629F57E" w14:textId="77777777" w:rsidTr="009A2B7B">
        <w:trPr>
          <w:jc w:val="center"/>
        </w:trPr>
        <w:tc>
          <w:tcPr>
            <w:tcW w:w="3333" w:type="dxa"/>
            <w:tcBorders>
              <w:top w:val="single" w:sz="4" w:space="0" w:color="auto"/>
              <w:left w:val="single" w:sz="4" w:space="0" w:color="auto"/>
              <w:bottom w:val="single" w:sz="4" w:space="0" w:color="auto"/>
              <w:right w:val="single" w:sz="4" w:space="0" w:color="auto"/>
            </w:tcBorders>
            <w:hideMark/>
          </w:tcPr>
          <w:p w14:paraId="62563577" w14:textId="15AC2E42" w:rsidR="009A2B7B" w:rsidRPr="0028310B" w:rsidRDefault="009A2B7B" w:rsidP="007E0F4C">
            <w:pPr>
              <w:spacing w:line="276" w:lineRule="auto"/>
              <w:jc w:val="center"/>
              <w:rPr>
                <w:rFonts w:ascii="Poppins" w:eastAsia="Calibri" w:hAnsi="Poppins" w:cs="Poppins"/>
                <w:b/>
                <w:color w:val="1F3864" w:themeColor="accent5" w:themeShade="80"/>
                <w:szCs w:val="21"/>
                <w:lang w:eastAsia="en-US"/>
              </w:rPr>
            </w:pPr>
            <w:r w:rsidRPr="0028310B">
              <w:rPr>
                <w:rFonts w:ascii="Poppins" w:eastAsia="Calibri" w:hAnsi="Poppins" w:cs="Poppins"/>
                <w:b/>
                <w:color w:val="1F3864" w:themeColor="accent5" w:themeShade="80"/>
                <w:szCs w:val="21"/>
                <w:lang w:eastAsia="en-US"/>
              </w:rPr>
              <w:t xml:space="preserve">HOTEL </w:t>
            </w:r>
          </w:p>
        </w:tc>
        <w:tc>
          <w:tcPr>
            <w:tcW w:w="1583" w:type="dxa"/>
            <w:tcBorders>
              <w:top w:val="single" w:sz="4" w:space="0" w:color="auto"/>
              <w:left w:val="single" w:sz="4" w:space="0" w:color="auto"/>
              <w:bottom w:val="single" w:sz="4" w:space="0" w:color="auto"/>
              <w:right w:val="single" w:sz="4" w:space="0" w:color="auto"/>
            </w:tcBorders>
            <w:hideMark/>
          </w:tcPr>
          <w:p w14:paraId="6D77C0BD" w14:textId="450ABCF6" w:rsidR="009A2B7B" w:rsidRPr="0028310B" w:rsidRDefault="009A2B7B" w:rsidP="007E0F4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9A2B7B" w:rsidRPr="0028310B" w14:paraId="156727AF" w14:textId="77777777" w:rsidTr="009A2B7B">
        <w:trPr>
          <w:trHeight w:val="90"/>
          <w:jc w:val="center"/>
        </w:trPr>
        <w:tc>
          <w:tcPr>
            <w:tcW w:w="33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BBACBB" w14:textId="3C48418C" w:rsidR="009A2B7B" w:rsidRPr="009A2B7B" w:rsidRDefault="009A2B7B" w:rsidP="009A2B7B">
            <w:pPr>
              <w:jc w:val="center"/>
              <w:rPr>
                <w:rFonts w:ascii="Poppins" w:hAnsi="Poppins" w:cs="Poppins"/>
                <w:color w:val="002060"/>
              </w:rPr>
            </w:pPr>
            <w:r w:rsidRPr="009A2B7B">
              <w:rPr>
                <w:rFonts w:ascii="Poppins" w:hAnsi="Poppins" w:cs="Poppins"/>
                <w:color w:val="002060"/>
              </w:rPr>
              <w:t>VIP EXECUTIVE ART’S 4*</w:t>
            </w:r>
          </w:p>
        </w:tc>
        <w:tc>
          <w:tcPr>
            <w:tcW w:w="158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4EDC53" w14:textId="244BF81C"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LISBOA</w:t>
            </w:r>
          </w:p>
        </w:tc>
      </w:tr>
      <w:tr w:rsidR="009A2B7B" w:rsidRPr="0028310B" w14:paraId="5AA809C1" w14:textId="77777777" w:rsidTr="009A2B7B">
        <w:trPr>
          <w:trHeight w:val="90"/>
          <w:jc w:val="center"/>
        </w:trPr>
        <w:tc>
          <w:tcPr>
            <w:tcW w:w="3333" w:type="dxa"/>
            <w:tcBorders>
              <w:top w:val="single" w:sz="4" w:space="0" w:color="auto"/>
              <w:left w:val="single" w:sz="4" w:space="0" w:color="auto"/>
              <w:right w:val="single" w:sz="4" w:space="0" w:color="auto"/>
            </w:tcBorders>
            <w:shd w:val="clear" w:color="auto" w:fill="D9E2F3" w:themeFill="accent5" w:themeFillTint="33"/>
            <w:vAlign w:val="center"/>
          </w:tcPr>
          <w:p w14:paraId="33EE1C2F" w14:textId="6CF5FFCC"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EVORA HOTEL 4*</w:t>
            </w:r>
          </w:p>
        </w:tc>
        <w:tc>
          <w:tcPr>
            <w:tcW w:w="1583" w:type="dxa"/>
            <w:tcBorders>
              <w:top w:val="single" w:sz="4" w:space="0" w:color="auto"/>
              <w:left w:val="single" w:sz="4" w:space="0" w:color="auto"/>
              <w:right w:val="single" w:sz="4" w:space="0" w:color="auto"/>
            </w:tcBorders>
            <w:shd w:val="clear" w:color="auto" w:fill="D9E2F3" w:themeFill="accent5" w:themeFillTint="33"/>
          </w:tcPr>
          <w:p w14:paraId="750DE620" w14:textId="59803828"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ÉVORA</w:t>
            </w:r>
          </w:p>
          <w:p w14:paraId="50BC1615" w14:textId="6874C572" w:rsidR="009A2B7B" w:rsidRPr="009A2B7B" w:rsidRDefault="009A2B7B" w:rsidP="009A2B7B">
            <w:pPr>
              <w:spacing w:line="276" w:lineRule="auto"/>
              <w:jc w:val="center"/>
              <w:rPr>
                <w:rFonts w:ascii="Poppins" w:hAnsi="Poppins" w:cs="Poppins"/>
                <w:color w:val="002060"/>
              </w:rPr>
            </w:pPr>
          </w:p>
        </w:tc>
      </w:tr>
      <w:tr w:rsidR="009A2B7B" w:rsidRPr="0028310B" w14:paraId="00465047" w14:textId="77777777" w:rsidTr="009A2B7B">
        <w:trPr>
          <w:trHeight w:val="90"/>
          <w:jc w:val="center"/>
        </w:trPr>
        <w:tc>
          <w:tcPr>
            <w:tcW w:w="3333" w:type="dxa"/>
            <w:tcBorders>
              <w:top w:val="single" w:sz="4" w:space="0" w:color="auto"/>
              <w:left w:val="single" w:sz="4" w:space="0" w:color="auto"/>
              <w:right w:val="single" w:sz="4" w:space="0" w:color="auto"/>
            </w:tcBorders>
            <w:shd w:val="clear" w:color="auto" w:fill="D9E2F3" w:themeFill="accent5" w:themeFillTint="33"/>
            <w:vAlign w:val="center"/>
          </w:tcPr>
          <w:p w14:paraId="7B8B210E" w14:textId="3B813D1D"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SANTA MARÍA 4*</w:t>
            </w:r>
          </w:p>
        </w:tc>
        <w:tc>
          <w:tcPr>
            <w:tcW w:w="1583" w:type="dxa"/>
            <w:tcBorders>
              <w:top w:val="single" w:sz="4" w:space="0" w:color="auto"/>
              <w:left w:val="single" w:sz="4" w:space="0" w:color="auto"/>
              <w:right w:val="single" w:sz="4" w:space="0" w:color="auto"/>
            </w:tcBorders>
            <w:shd w:val="clear" w:color="auto" w:fill="D9E2F3" w:themeFill="accent5" w:themeFillTint="33"/>
          </w:tcPr>
          <w:p w14:paraId="3142490B" w14:textId="25228E36"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FÁTIMA</w:t>
            </w:r>
          </w:p>
          <w:p w14:paraId="237FFE2A" w14:textId="62C79468" w:rsidR="009A2B7B" w:rsidRPr="009A2B7B" w:rsidRDefault="009A2B7B" w:rsidP="009A2B7B">
            <w:pPr>
              <w:spacing w:line="276" w:lineRule="auto"/>
              <w:jc w:val="center"/>
              <w:rPr>
                <w:rFonts w:ascii="Poppins" w:hAnsi="Poppins" w:cs="Poppins"/>
                <w:color w:val="002060"/>
              </w:rPr>
            </w:pPr>
          </w:p>
        </w:tc>
      </w:tr>
      <w:tr w:rsidR="009A2B7B" w:rsidRPr="0028310B" w14:paraId="621508B5" w14:textId="77777777" w:rsidTr="009A2B7B">
        <w:trPr>
          <w:trHeight w:val="90"/>
          <w:jc w:val="center"/>
        </w:trPr>
        <w:tc>
          <w:tcPr>
            <w:tcW w:w="3333" w:type="dxa"/>
            <w:tcBorders>
              <w:top w:val="single" w:sz="4" w:space="0" w:color="auto"/>
              <w:left w:val="single" w:sz="4" w:space="0" w:color="auto"/>
              <w:right w:val="single" w:sz="4" w:space="0" w:color="auto"/>
            </w:tcBorders>
            <w:shd w:val="clear" w:color="auto" w:fill="D9E2F3" w:themeFill="accent5" w:themeFillTint="33"/>
            <w:vAlign w:val="center"/>
          </w:tcPr>
          <w:p w14:paraId="1560D432" w14:textId="7EBEC097"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VILA GALÉ COIMBRA 4*</w:t>
            </w:r>
          </w:p>
        </w:tc>
        <w:tc>
          <w:tcPr>
            <w:tcW w:w="1583" w:type="dxa"/>
            <w:tcBorders>
              <w:top w:val="single" w:sz="4" w:space="0" w:color="auto"/>
              <w:left w:val="single" w:sz="4" w:space="0" w:color="auto"/>
              <w:right w:val="single" w:sz="4" w:space="0" w:color="auto"/>
            </w:tcBorders>
            <w:shd w:val="clear" w:color="auto" w:fill="D9E2F3" w:themeFill="accent5" w:themeFillTint="33"/>
          </w:tcPr>
          <w:p w14:paraId="56F908BB" w14:textId="5720BCFE"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COIMBRA</w:t>
            </w:r>
          </w:p>
          <w:p w14:paraId="3EB93437" w14:textId="1D954C80" w:rsidR="009A2B7B" w:rsidRPr="009A2B7B" w:rsidRDefault="009A2B7B" w:rsidP="009A2B7B">
            <w:pPr>
              <w:spacing w:line="276" w:lineRule="auto"/>
              <w:jc w:val="center"/>
              <w:rPr>
                <w:rFonts w:ascii="Poppins" w:hAnsi="Poppins" w:cs="Poppins"/>
                <w:color w:val="002060"/>
              </w:rPr>
            </w:pPr>
          </w:p>
        </w:tc>
      </w:tr>
      <w:tr w:rsidR="009A2B7B" w:rsidRPr="0028310B" w14:paraId="0EA3D560" w14:textId="77777777" w:rsidTr="009A2B7B">
        <w:trPr>
          <w:trHeight w:val="90"/>
          <w:jc w:val="center"/>
        </w:trPr>
        <w:tc>
          <w:tcPr>
            <w:tcW w:w="3333" w:type="dxa"/>
            <w:tcBorders>
              <w:top w:val="single" w:sz="4" w:space="0" w:color="auto"/>
              <w:left w:val="single" w:sz="4" w:space="0" w:color="auto"/>
              <w:right w:val="single" w:sz="4" w:space="0" w:color="auto"/>
            </w:tcBorders>
            <w:shd w:val="clear" w:color="auto" w:fill="D9E2F3" w:themeFill="accent5" w:themeFillTint="33"/>
            <w:vAlign w:val="center"/>
          </w:tcPr>
          <w:p w14:paraId="41086052" w14:textId="79625962"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MIRA CORGO 4*</w:t>
            </w:r>
          </w:p>
        </w:tc>
        <w:tc>
          <w:tcPr>
            <w:tcW w:w="1583" w:type="dxa"/>
            <w:tcBorders>
              <w:top w:val="single" w:sz="4" w:space="0" w:color="auto"/>
              <w:left w:val="single" w:sz="4" w:space="0" w:color="auto"/>
              <w:right w:val="single" w:sz="4" w:space="0" w:color="auto"/>
            </w:tcBorders>
            <w:shd w:val="clear" w:color="auto" w:fill="D9E2F3" w:themeFill="accent5" w:themeFillTint="33"/>
          </w:tcPr>
          <w:p w14:paraId="2AD0D0B1" w14:textId="5FD97353"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VILA REAL</w:t>
            </w:r>
          </w:p>
          <w:p w14:paraId="79640F17" w14:textId="03A48180" w:rsidR="009A2B7B" w:rsidRPr="009A2B7B" w:rsidRDefault="009A2B7B" w:rsidP="009A2B7B">
            <w:pPr>
              <w:spacing w:line="276" w:lineRule="auto"/>
              <w:jc w:val="center"/>
              <w:rPr>
                <w:rFonts w:ascii="Poppins" w:hAnsi="Poppins" w:cs="Poppins"/>
                <w:color w:val="002060"/>
              </w:rPr>
            </w:pPr>
          </w:p>
        </w:tc>
      </w:tr>
      <w:tr w:rsidR="009A2B7B" w:rsidRPr="0028310B" w14:paraId="1CD2C1B7" w14:textId="77777777" w:rsidTr="009A2B7B">
        <w:trPr>
          <w:trHeight w:val="90"/>
          <w:jc w:val="center"/>
        </w:trPr>
        <w:tc>
          <w:tcPr>
            <w:tcW w:w="3333" w:type="dxa"/>
            <w:tcBorders>
              <w:top w:val="single" w:sz="4" w:space="0" w:color="auto"/>
              <w:left w:val="single" w:sz="4" w:space="0" w:color="auto"/>
              <w:right w:val="single" w:sz="4" w:space="0" w:color="auto"/>
            </w:tcBorders>
            <w:shd w:val="clear" w:color="auto" w:fill="D9E2F3" w:themeFill="accent5" w:themeFillTint="33"/>
            <w:vAlign w:val="center"/>
          </w:tcPr>
          <w:p w14:paraId="277AC3B9" w14:textId="5481E339"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GUIMARÃES 4*</w:t>
            </w:r>
          </w:p>
        </w:tc>
        <w:tc>
          <w:tcPr>
            <w:tcW w:w="1583" w:type="dxa"/>
            <w:tcBorders>
              <w:top w:val="single" w:sz="4" w:space="0" w:color="auto"/>
              <w:left w:val="single" w:sz="4" w:space="0" w:color="auto"/>
              <w:right w:val="single" w:sz="4" w:space="0" w:color="auto"/>
            </w:tcBorders>
            <w:shd w:val="clear" w:color="auto" w:fill="D9E2F3" w:themeFill="accent5" w:themeFillTint="33"/>
          </w:tcPr>
          <w:p w14:paraId="27E2D937" w14:textId="3DACD4DD"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GUIMARÃES</w:t>
            </w:r>
          </w:p>
          <w:p w14:paraId="2BB36913" w14:textId="5908CB6A" w:rsidR="009A2B7B" w:rsidRPr="009A2B7B" w:rsidRDefault="009A2B7B" w:rsidP="009A2B7B">
            <w:pPr>
              <w:spacing w:line="276" w:lineRule="auto"/>
              <w:jc w:val="center"/>
              <w:rPr>
                <w:rFonts w:ascii="Poppins" w:hAnsi="Poppins" w:cs="Poppins"/>
                <w:color w:val="002060"/>
              </w:rPr>
            </w:pPr>
          </w:p>
        </w:tc>
      </w:tr>
      <w:tr w:rsidR="009A2B7B" w:rsidRPr="0028310B" w14:paraId="76693602" w14:textId="77777777" w:rsidTr="009A2B7B">
        <w:trPr>
          <w:trHeight w:val="90"/>
          <w:jc w:val="center"/>
        </w:trPr>
        <w:tc>
          <w:tcPr>
            <w:tcW w:w="3333" w:type="dxa"/>
            <w:tcBorders>
              <w:top w:val="single" w:sz="4" w:space="0" w:color="auto"/>
              <w:left w:val="single" w:sz="4" w:space="0" w:color="auto"/>
              <w:right w:val="single" w:sz="4" w:space="0" w:color="auto"/>
            </w:tcBorders>
            <w:shd w:val="clear" w:color="auto" w:fill="D9E2F3" w:themeFill="accent5" w:themeFillTint="33"/>
            <w:vAlign w:val="center"/>
          </w:tcPr>
          <w:p w14:paraId="34BB359C" w14:textId="0ECF0F8E"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VILA GALÉ PORTO 4*</w:t>
            </w:r>
          </w:p>
          <w:p w14:paraId="4412EFC3" w14:textId="2A861FB4" w:rsidR="009A2B7B" w:rsidRPr="009A2B7B" w:rsidRDefault="009A2B7B" w:rsidP="009A2B7B">
            <w:pPr>
              <w:spacing w:line="276" w:lineRule="auto"/>
              <w:jc w:val="center"/>
              <w:rPr>
                <w:rFonts w:ascii="Poppins" w:hAnsi="Poppins" w:cs="Poppins"/>
                <w:color w:val="002060"/>
              </w:rPr>
            </w:pPr>
            <w:r w:rsidRPr="009A2B7B">
              <w:rPr>
                <w:rFonts w:ascii="Poppins" w:hAnsi="Poppins" w:cs="Poppins"/>
                <w:color w:val="002060"/>
              </w:rPr>
              <w:t>HOLIDAY INN PORTO GAIA 4*</w:t>
            </w:r>
          </w:p>
        </w:tc>
        <w:tc>
          <w:tcPr>
            <w:tcW w:w="1583" w:type="dxa"/>
            <w:tcBorders>
              <w:top w:val="single" w:sz="4" w:space="0" w:color="auto"/>
              <w:left w:val="single" w:sz="4" w:space="0" w:color="auto"/>
              <w:right w:val="single" w:sz="4" w:space="0" w:color="auto"/>
            </w:tcBorders>
            <w:shd w:val="clear" w:color="auto" w:fill="D9E2F3" w:themeFill="accent5" w:themeFillTint="33"/>
          </w:tcPr>
          <w:p w14:paraId="44B3CE53" w14:textId="68A982C7" w:rsidR="009A2B7B" w:rsidRPr="009A2B7B" w:rsidRDefault="009A2B7B" w:rsidP="009A2B7B">
            <w:pPr>
              <w:autoSpaceDE w:val="0"/>
              <w:snapToGrid w:val="0"/>
              <w:spacing w:line="200" w:lineRule="atLeast"/>
              <w:jc w:val="center"/>
              <w:rPr>
                <w:rFonts w:ascii="Poppins" w:hAnsi="Poppins" w:cs="Poppins"/>
                <w:color w:val="002060"/>
              </w:rPr>
            </w:pPr>
            <w:r w:rsidRPr="009A2B7B">
              <w:rPr>
                <w:rFonts w:ascii="Poppins" w:hAnsi="Poppins" w:cs="Poppins"/>
                <w:color w:val="002060"/>
              </w:rPr>
              <w:t>OPORTO</w:t>
            </w:r>
          </w:p>
          <w:p w14:paraId="2584E59B" w14:textId="41707906" w:rsidR="009A2B7B" w:rsidRPr="009A2B7B" w:rsidRDefault="009A2B7B" w:rsidP="009A2B7B">
            <w:pPr>
              <w:spacing w:line="276" w:lineRule="auto"/>
              <w:jc w:val="center"/>
              <w:rPr>
                <w:rFonts w:ascii="Poppins" w:hAnsi="Poppins" w:cs="Poppins"/>
                <w:color w:val="002060"/>
              </w:rPr>
            </w:pPr>
          </w:p>
        </w:tc>
      </w:tr>
    </w:tbl>
    <w:p w14:paraId="3C519038" w14:textId="77777777" w:rsidR="009A2B7B" w:rsidRDefault="009A2B7B" w:rsidP="001E03C0">
      <w:pPr>
        <w:pStyle w:val="Sinespaciado"/>
        <w:spacing w:line="276" w:lineRule="auto"/>
        <w:jc w:val="center"/>
        <w:rPr>
          <w:rFonts w:ascii="Poppins" w:hAnsi="Poppins" w:cs="Poppins"/>
          <w:b/>
          <w:color w:val="002060"/>
          <w:szCs w:val="21"/>
          <w:u w:val="single"/>
          <w:lang w:val="es-EC"/>
        </w:rPr>
      </w:pPr>
    </w:p>
    <w:p w14:paraId="1D40E487" w14:textId="4D547677" w:rsidR="00F0389E" w:rsidRPr="0028310B" w:rsidRDefault="00F0389E" w:rsidP="001E03C0">
      <w:pPr>
        <w:pStyle w:val="Sinespaciado"/>
        <w:spacing w:line="276" w:lineRule="auto"/>
        <w:jc w:val="center"/>
        <w:rPr>
          <w:rFonts w:ascii="Poppins" w:hAnsi="Poppins" w:cs="Poppins"/>
          <w:b/>
          <w:color w:val="002060"/>
          <w:szCs w:val="21"/>
          <w:u w:val="single"/>
          <w:lang w:val="es-EC"/>
        </w:rPr>
      </w:pPr>
      <w:r w:rsidRPr="0028310B">
        <w:rPr>
          <w:rFonts w:ascii="Poppins" w:hAnsi="Poppins" w:cs="Poppins"/>
          <w:b/>
          <w:color w:val="002060"/>
          <w:szCs w:val="21"/>
          <w:u w:val="single"/>
          <w:lang w:val="es-EC"/>
        </w:rPr>
        <w:t>PRECIO POR PERSONA EN USD</w:t>
      </w:r>
      <w:r w:rsidR="00BF76FB" w:rsidRPr="0028310B">
        <w:rPr>
          <w:rFonts w:ascii="Poppins" w:hAnsi="Poppins" w:cs="Poppins"/>
          <w:b/>
          <w:color w:val="ED7D31" w:themeColor="accent2"/>
          <w:szCs w:val="21"/>
          <w:lang w:val="es-EC"/>
        </w:rPr>
        <w:t xml:space="preserve"> </w:t>
      </w:r>
    </w:p>
    <w:p w14:paraId="7C4D2FBC" w14:textId="6546E6D1" w:rsidR="00C80FFF" w:rsidRPr="0028310B" w:rsidRDefault="00F0389E" w:rsidP="001E03C0">
      <w:pPr>
        <w:pStyle w:val="Sinespaciado"/>
        <w:spacing w:line="276" w:lineRule="auto"/>
        <w:jc w:val="center"/>
        <w:rPr>
          <w:rFonts w:ascii="Poppins" w:hAnsi="Poppins" w:cs="Poppins"/>
          <w:bCs/>
          <w:color w:val="002060"/>
          <w:szCs w:val="21"/>
          <w:lang w:val="es-EC"/>
        </w:rPr>
      </w:pPr>
      <w:r w:rsidRPr="0028310B">
        <w:rPr>
          <w:rFonts w:ascii="Poppins" w:hAnsi="Poppins" w:cs="Poppins"/>
          <w:bCs/>
          <w:color w:val="002060"/>
          <w:szCs w:val="21"/>
          <w:lang w:val="es-EC"/>
        </w:rPr>
        <w:t>SERVICIO COMPARTIDO EN BASE A 02 PASAJEROS</w:t>
      </w:r>
      <w:r w:rsidR="00BF76FB" w:rsidRPr="0028310B">
        <w:rPr>
          <w:rFonts w:ascii="Poppins" w:hAnsi="Poppins" w:cs="Poppins"/>
          <w:bCs/>
          <w:color w:val="002060"/>
          <w:szCs w:val="21"/>
          <w:lang w:val="es-EC"/>
        </w:rPr>
        <w:t xml:space="preserve"> </w:t>
      </w:r>
    </w:p>
    <w:tbl>
      <w:tblPr>
        <w:tblStyle w:val="Tablaconcuadrcula"/>
        <w:tblW w:w="2798" w:type="dxa"/>
        <w:jc w:val="center"/>
        <w:tblLook w:val="04A0" w:firstRow="1" w:lastRow="0" w:firstColumn="1" w:lastColumn="0" w:noHBand="0" w:noVBand="1"/>
      </w:tblPr>
      <w:tblGrid>
        <w:gridCol w:w="1136"/>
        <w:gridCol w:w="854"/>
        <w:gridCol w:w="808"/>
      </w:tblGrid>
      <w:tr w:rsidR="009E059A" w:rsidRPr="0028310B" w14:paraId="72B772D4" w14:textId="77777777" w:rsidTr="009E059A">
        <w:trPr>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2D44AC" w14:textId="3FFDEB15" w:rsidR="009E059A" w:rsidRPr="0028310B" w:rsidRDefault="009E059A" w:rsidP="009A2B7B">
            <w:pPr>
              <w:spacing w:line="276" w:lineRule="auto"/>
              <w:jc w:val="center"/>
              <w:rPr>
                <w:rFonts w:ascii="Poppins" w:eastAsia="Calibri" w:hAnsi="Poppins" w:cs="Poppins"/>
                <w:b/>
                <w:color w:val="1F3864" w:themeColor="accent5" w:themeShade="80"/>
                <w:szCs w:val="21"/>
                <w:lang w:eastAsia="en-US"/>
              </w:rPr>
            </w:pPr>
            <w:r w:rsidRPr="0028310B">
              <w:rPr>
                <w:rFonts w:ascii="Poppins" w:eastAsia="Calibri" w:hAnsi="Poppins" w:cs="Poppins"/>
                <w:b/>
                <w:color w:val="1F3864" w:themeColor="accent5" w:themeShade="80"/>
                <w:szCs w:val="21"/>
                <w:lang w:eastAsia="en-US"/>
              </w:rPr>
              <w:t>FECHA</w:t>
            </w:r>
          </w:p>
        </w:tc>
        <w:tc>
          <w:tcPr>
            <w:tcW w:w="854" w:type="dxa"/>
            <w:tcBorders>
              <w:top w:val="single" w:sz="4" w:space="0" w:color="auto"/>
              <w:left w:val="single" w:sz="4" w:space="0" w:color="auto"/>
              <w:bottom w:val="single" w:sz="4" w:space="0" w:color="auto"/>
              <w:right w:val="single" w:sz="4" w:space="0" w:color="auto"/>
            </w:tcBorders>
            <w:vAlign w:val="center"/>
          </w:tcPr>
          <w:p w14:paraId="3A57945B" w14:textId="578A3E48" w:rsidR="009E059A" w:rsidRPr="0028310B" w:rsidRDefault="009E059A" w:rsidP="009A2B7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28310B">
              <w:rPr>
                <w:rFonts w:ascii="Poppins" w:eastAsia="Calibri" w:hAnsi="Poppins" w:cs="Poppins"/>
                <w:b/>
                <w:color w:val="1F3864" w:themeColor="accent5" w:themeShade="80"/>
                <w:szCs w:val="21"/>
                <w:lang w:eastAsia="en-US"/>
              </w:rPr>
              <w:t xml:space="preserve"> </w:t>
            </w:r>
          </w:p>
        </w:tc>
        <w:tc>
          <w:tcPr>
            <w:tcW w:w="808" w:type="dxa"/>
            <w:tcBorders>
              <w:top w:val="single" w:sz="4" w:space="0" w:color="auto"/>
              <w:left w:val="single" w:sz="4" w:space="0" w:color="auto"/>
              <w:bottom w:val="single" w:sz="4" w:space="0" w:color="auto"/>
              <w:right w:val="single" w:sz="4" w:space="0" w:color="auto"/>
            </w:tcBorders>
            <w:vAlign w:val="center"/>
            <w:hideMark/>
          </w:tcPr>
          <w:p w14:paraId="3BB03A40" w14:textId="600005E9" w:rsidR="009E059A" w:rsidRPr="0028310B" w:rsidRDefault="009E059A" w:rsidP="009A2B7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9E059A" w:rsidRPr="0028310B" w14:paraId="59AF77C7" w14:textId="77777777" w:rsidTr="009E059A">
        <w:trPr>
          <w:trHeight w:val="90"/>
          <w:jc w:val="center"/>
        </w:trPr>
        <w:tc>
          <w:tcPr>
            <w:tcW w:w="11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D13F99" w14:textId="00AAFB58"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May 03</w:t>
            </w:r>
          </w:p>
          <w:p w14:paraId="2581D62E" w14:textId="102543E9"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Jun 14</w:t>
            </w:r>
          </w:p>
          <w:p w14:paraId="01027776" w14:textId="44DD2E20"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Jul 12</w:t>
            </w:r>
          </w:p>
          <w:p w14:paraId="56AD87B0" w14:textId="774F497F"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Ago 09</w:t>
            </w:r>
          </w:p>
          <w:p w14:paraId="5A3B5004" w14:textId="112243FD"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Sep 13</w:t>
            </w:r>
          </w:p>
          <w:p w14:paraId="0434874D" w14:textId="00026747"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Oct 18</w:t>
            </w:r>
          </w:p>
        </w:tc>
        <w:tc>
          <w:tcPr>
            <w:tcW w:w="854" w:type="dxa"/>
            <w:tcBorders>
              <w:top w:val="single" w:sz="4" w:space="0" w:color="auto"/>
              <w:left w:val="single" w:sz="4" w:space="0" w:color="auto"/>
              <w:right w:val="single" w:sz="4" w:space="0" w:color="auto"/>
            </w:tcBorders>
            <w:shd w:val="clear" w:color="auto" w:fill="D9E2F3" w:themeFill="accent5" w:themeFillTint="33"/>
            <w:vAlign w:val="center"/>
          </w:tcPr>
          <w:p w14:paraId="4568A749" w14:textId="6C6B36F9" w:rsidR="009E059A" w:rsidRPr="009E059A" w:rsidRDefault="009E059A" w:rsidP="009E059A">
            <w:pPr>
              <w:spacing w:line="276" w:lineRule="auto"/>
              <w:jc w:val="center"/>
              <w:rPr>
                <w:rFonts w:ascii="Poppins" w:eastAsia="Calibri" w:hAnsi="Poppins" w:cs="Poppins"/>
                <w:bCs/>
                <w:color w:val="002060"/>
                <w:szCs w:val="20"/>
                <w:lang w:val="en-US" w:eastAsia="en-US"/>
              </w:rPr>
            </w:pPr>
            <w:r w:rsidRPr="009E059A">
              <w:rPr>
                <w:rFonts w:ascii="Poppins" w:eastAsia="Calibri" w:hAnsi="Poppins" w:cs="Poppins"/>
                <w:bCs/>
                <w:color w:val="002060"/>
                <w:szCs w:val="20"/>
                <w:lang w:val="en-US" w:eastAsia="en-US"/>
              </w:rPr>
              <w:t>3637</w:t>
            </w:r>
          </w:p>
        </w:tc>
        <w:tc>
          <w:tcPr>
            <w:tcW w:w="808"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6B4C56CC" w:rsidR="009E059A" w:rsidRPr="009E059A" w:rsidRDefault="009E059A" w:rsidP="009E059A">
            <w:pPr>
              <w:spacing w:line="276" w:lineRule="auto"/>
              <w:jc w:val="center"/>
              <w:rPr>
                <w:rFonts w:ascii="Poppins" w:eastAsia="Calibri" w:hAnsi="Poppins" w:cs="Poppins"/>
                <w:b/>
                <w:color w:val="002060"/>
                <w:szCs w:val="20"/>
                <w:lang w:val="en-US" w:eastAsia="en-US"/>
              </w:rPr>
            </w:pPr>
            <w:r w:rsidRPr="009E059A">
              <w:rPr>
                <w:rFonts w:ascii="Poppins" w:eastAsia="Calibri" w:hAnsi="Poppins" w:cs="Poppins"/>
                <w:b/>
                <w:color w:val="002060"/>
                <w:szCs w:val="20"/>
                <w:lang w:val="en-US" w:eastAsia="en-US"/>
              </w:rPr>
              <w:t>2910</w:t>
            </w:r>
          </w:p>
        </w:tc>
      </w:tr>
    </w:tbl>
    <w:p w14:paraId="71243A3A" w14:textId="77777777" w:rsidR="00C80FFF" w:rsidRPr="0028310B" w:rsidRDefault="00C80FFF" w:rsidP="001E03C0">
      <w:pPr>
        <w:pStyle w:val="Sinespaciado"/>
        <w:spacing w:line="276" w:lineRule="auto"/>
        <w:rPr>
          <w:rFonts w:ascii="Poppins" w:hAnsi="Poppins" w:cs="Poppins"/>
          <w:b/>
          <w:color w:val="002060"/>
          <w:szCs w:val="21"/>
          <w:u w:val="single"/>
          <w:lang w:val="es-EC"/>
        </w:rPr>
      </w:pPr>
    </w:p>
    <w:p w14:paraId="386BC311" w14:textId="033276E0" w:rsidR="00C80FFF" w:rsidRPr="0028310B"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28310B">
        <w:rPr>
          <w:rFonts w:ascii="Poppins" w:hAnsi="Poppins" w:cs="Poppins"/>
          <w:b/>
          <w:color w:val="002060"/>
          <w:sz w:val="28"/>
          <w:szCs w:val="24"/>
          <w:lang w:val="es-EC"/>
        </w:rPr>
        <w:t>NOTAS IMPORTANTES:</w:t>
      </w:r>
    </w:p>
    <w:p w14:paraId="1927457C" w14:textId="77777777" w:rsidR="00C80FFF" w:rsidRPr="0028310B"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28310B"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8310B">
        <w:rPr>
          <w:rFonts w:ascii="Poppins" w:hAnsi="Poppins" w:cs="Poppins"/>
          <w:color w:val="1F3864" w:themeColor="accent5" w:themeShade="80"/>
          <w:sz w:val="20"/>
          <w:szCs w:val="20"/>
        </w:rPr>
        <w:t xml:space="preserve">Tarifas sujetas a disponibilidad y cambios hasta el momento de reservar. </w:t>
      </w:r>
    </w:p>
    <w:p w14:paraId="1FF90775" w14:textId="15D4B039"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8310B">
        <w:rPr>
          <w:rFonts w:ascii="Poppins" w:hAnsi="Poppins" w:cs="Poppins"/>
          <w:color w:val="1F3864" w:themeColor="accent5" w:themeShade="80"/>
          <w:sz w:val="20"/>
          <w:szCs w:val="20"/>
        </w:rPr>
        <w:t>Los tours están sujetos a cambios de día por operación.</w:t>
      </w:r>
    </w:p>
    <w:p w14:paraId="1B794710" w14:textId="487F6EA6" w:rsidR="009E059A" w:rsidRPr="0028310B" w:rsidRDefault="009E059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059A">
        <w:rPr>
          <w:rFonts w:ascii="Poppins" w:hAnsi="Poppins" w:cs="Poppins"/>
          <w:color w:val="1F3864" w:themeColor="accent5" w:themeShade="80"/>
          <w:sz w:val="20"/>
          <w:szCs w:val="20"/>
        </w:rPr>
        <w:t>Las visitas con guía local pueden ser solo en idioma portugués. Guía acompañante ayuda con la traducción.</w:t>
      </w:r>
    </w:p>
    <w:p w14:paraId="4C57F4F9" w14:textId="1965B1D9" w:rsidR="009E059A" w:rsidRPr="009E059A" w:rsidRDefault="009E059A" w:rsidP="009E059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059A">
        <w:rPr>
          <w:rFonts w:ascii="Poppins" w:hAnsi="Poppins" w:cs="Poppins"/>
          <w:color w:val="1F3864" w:themeColor="accent5" w:themeShade="80"/>
          <w:sz w:val="20"/>
          <w:szCs w:val="20"/>
        </w:rPr>
        <w:t xml:space="preserve">Solo podemos garantizar la cena incluida el día 1 si su vuelo tiene llegada antes de las 17.00 </w:t>
      </w:r>
      <w:proofErr w:type="spellStart"/>
      <w:r w:rsidRPr="009E059A">
        <w:rPr>
          <w:rFonts w:ascii="Poppins" w:hAnsi="Poppins" w:cs="Poppins"/>
          <w:color w:val="1F3864" w:themeColor="accent5" w:themeShade="80"/>
          <w:sz w:val="20"/>
          <w:szCs w:val="20"/>
        </w:rPr>
        <w:t>hrs</w:t>
      </w:r>
      <w:proofErr w:type="spellEnd"/>
      <w:r w:rsidRPr="009E059A">
        <w:rPr>
          <w:rFonts w:ascii="Poppins" w:hAnsi="Poppins" w:cs="Poppins"/>
          <w:color w:val="1F3864" w:themeColor="accent5" w:themeShade="80"/>
          <w:sz w:val="20"/>
          <w:szCs w:val="20"/>
        </w:rPr>
        <w:t xml:space="preserve">. Posteriormente quedará sujeta a reconfirmación. </w:t>
      </w:r>
    </w:p>
    <w:p w14:paraId="655DBF9C" w14:textId="48C1C6AD" w:rsidR="009E059A" w:rsidRPr="009E059A" w:rsidRDefault="009E059A" w:rsidP="009E059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059A">
        <w:rPr>
          <w:rFonts w:ascii="Poppins" w:hAnsi="Poppins" w:cs="Poppins"/>
          <w:color w:val="1F3864" w:themeColor="accent5" w:themeShade="80"/>
          <w:sz w:val="20"/>
          <w:szCs w:val="20"/>
        </w:rPr>
        <w:t xml:space="preserve">Existen restricciones al tráfico en el centro de Oporto, por lo que la vista panorámica de la ciudad se ajustará a las limitaciones que informará el ayuntamiento local durante toda la temporada. </w:t>
      </w:r>
    </w:p>
    <w:p w14:paraId="5BA927F9" w14:textId="22471D5F" w:rsidR="00616DD2" w:rsidRPr="0028310B" w:rsidRDefault="009E059A" w:rsidP="009E059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E059A">
        <w:rPr>
          <w:rFonts w:ascii="Poppins" w:hAnsi="Poppins" w:cs="Poppins"/>
          <w:color w:val="1F3864" w:themeColor="accent5" w:themeShade="80"/>
          <w:sz w:val="20"/>
          <w:szCs w:val="20"/>
        </w:rPr>
        <w:lastRenderedPageBreak/>
        <w:t>Debido a la celebración de ferias y congresos, o algún evento especial, podemos sustituir alguno de los hoteles previstos por otro de la misma categoría, incluso en localización diferente a la ciudad indicada en el itinerario.</w:t>
      </w:r>
    </w:p>
    <w:sectPr w:rsidR="00616DD2" w:rsidRPr="0028310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4F1F8B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10B">
      <w:rPr>
        <w:rFonts w:ascii="Poppins" w:hAnsi="Poppins" w:cs="Poppins"/>
        <w:b/>
        <w:bCs/>
        <w:noProof/>
      </w:rPr>
      <w:t>PORTUGAL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8310B">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9"/>
  </w:num>
  <w:num w:numId="4">
    <w:abstractNumId w:val="1"/>
  </w:num>
  <w:num w:numId="5">
    <w:abstractNumId w:val="4"/>
  </w:num>
  <w:num w:numId="6">
    <w:abstractNumId w:val="16"/>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2"/>
  </w:num>
  <w:num w:numId="17">
    <w:abstractNumId w:val="10"/>
  </w:num>
  <w:num w:numId="18">
    <w:abstractNumId w:val="6"/>
  </w:num>
  <w:num w:numId="19">
    <w:abstractNumId w:val="14"/>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310B"/>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B7B"/>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59A"/>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922814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480320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8166259">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1901686">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2876285">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1130780">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1392719">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20316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0604549">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1435599">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8006604">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312502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4595750">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6436580">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1497476">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754795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5671825">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1241</Words>
  <Characters>6830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7</cp:revision>
  <cp:lastPrinted>2015-08-28T20:23:00Z</cp:lastPrinted>
  <dcterms:created xsi:type="dcterms:W3CDTF">2024-07-30T21:05:00Z</dcterms:created>
  <dcterms:modified xsi:type="dcterms:W3CDTF">2025-12-23T21:29:00Z</dcterms:modified>
</cp:coreProperties>
</file>