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EE69" w14:textId="1AD695C3" w:rsidR="00A03B8C" w:rsidRDefault="00A03B8C"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3F4062">
        <w:rPr>
          <w:rFonts w:ascii="Poppins" w:hAnsi="Poppins" w:cs="Poppins"/>
          <w:b/>
          <w:bCs/>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23EA412F">
                <wp:simplePos x="0" y="0"/>
                <wp:positionH relativeFrom="margin">
                  <wp:posOffset>-140335</wp:posOffset>
                </wp:positionH>
                <wp:positionV relativeFrom="paragraph">
                  <wp:posOffset>841375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09101"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05pt,66.25pt" to="48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mMUSbeAAAAALAQAADwAAAGRycy9kb3ducmV2LnhtbEyP0WrCQBBF3wv+wzJC&#10;X4puTGzQmI1IodBSkNb2A9bsNFnMzobsqunfd3xqH2fu4c6Zcju6TlxwCNaTgsU8AYFUe2OpUfD1&#10;+TxbgQhRk9GdJ1TwgwG21eSu1IXxV/rAyyE2gksoFFpBG2NfSBnqFp0Oc98jcfbtB6cjj0MjzaCv&#10;XO46mSZJLp22xBda3eNTi/XpcHYK3le5seZt92Dyl3ofrMzC+pWUup+Ouw2IiGP8g+Gmz+pQsdPR&#10;n8kE0SmYpemCUQ6y9BEEE+s8W4I43jbLBGRVyv8/VL8AAAD//wMAUEsBAi0AFAAGAAgAAAAhALaD&#10;OJL+AAAA4QEAABMAAAAAAAAAAAAAAAAAAAAAAFtDb250ZW50X1R5cGVzXS54bWxQSwECLQAUAAYA&#10;CAAAACEAOP0h/9YAAACUAQAACwAAAAAAAAAAAAAAAAAvAQAAX3JlbHMvLnJlbHNQSwECLQAUAAYA&#10;CAAAACEAGbZjP98BAAAfBAAADgAAAAAAAAAAAAAAAAAuAgAAZHJzL2Uyb0RvYy54bWxQSwECLQAU&#10;AAYACAAAACEAmMUSbeAAAAALAQAADwAAAAAAAAAAAAAAAAA5BAAAZHJzL2Rvd25yZXYueG1sUEsF&#10;BgAAAAAEAAQA8wAAAEYFAAAAAA==&#10;" strokecolor="#080d40" strokeweight=".5pt">
                <v:stroke joinstyle="miter"/>
                <o:lock v:ext="edit" shapetype="f"/>
                <w10:wrap anchorx="margin"/>
              </v:line>
            </w:pict>
          </mc:Fallback>
        </mc:AlternateContent>
      </w:r>
      <w:r w:rsidR="003F4062" w:rsidRPr="003F4062">
        <w:rPr>
          <w:rFonts w:ascii="Poppins" w:hAnsi="Poppins" w:cs="Poppins"/>
          <w:b/>
          <w:bCs/>
          <w:color w:val="1F3864" w:themeColor="accent5" w:themeShade="80"/>
          <w:sz w:val="56"/>
          <w:szCs w:val="72"/>
          <w:lang w:val="es-ES"/>
        </w:rPr>
        <w:t>VÍA BÁLTICA</w:t>
      </w:r>
      <w:r>
        <w:rPr>
          <w:rFonts w:ascii="Poppins" w:hAnsi="Poppins" w:cs="Poppins"/>
          <w:b/>
          <w:bCs/>
          <w:color w:val="1F3864" w:themeColor="accent5" w:themeShade="80"/>
          <w:sz w:val="56"/>
          <w:szCs w:val="72"/>
          <w:lang w:val="es-ES"/>
        </w:rPr>
        <w:t xml:space="preserve"> 2026</w:t>
      </w:r>
    </w:p>
    <w:p w14:paraId="42D50000" w14:textId="6FE0E15C" w:rsidR="00367F81" w:rsidRPr="00A03B8C" w:rsidRDefault="003F4062" w:rsidP="00A03B8C">
      <w:pPr>
        <w:tabs>
          <w:tab w:val="left" w:pos="1741"/>
        </w:tabs>
        <w:spacing w:before="360" w:after="360" w:line="276" w:lineRule="auto"/>
        <w:jc w:val="center"/>
        <w:rPr>
          <w:rFonts w:ascii="Poppins" w:eastAsia="Calibri" w:hAnsi="Poppins" w:cs="Poppins"/>
          <w:b/>
          <w:bCs/>
          <w:color w:val="1F3864" w:themeColor="accent5" w:themeShade="80"/>
          <w:sz w:val="28"/>
          <w:szCs w:val="24"/>
          <w:lang w:val="es-MX" w:eastAsia="en-US"/>
        </w:rPr>
      </w:pPr>
      <w:r>
        <w:rPr>
          <w:rFonts w:ascii="Poppins" w:hAnsi="Poppins" w:cs="Poppins"/>
          <w:b/>
          <w:bCs/>
          <w:color w:val="1F3864" w:themeColor="accent5" w:themeShade="80"/>
          <w:sz w:val="36"/>
          <w:szCs w:val="21"/>
          <w:lang w:val="es-ES"/>
        </w:rPr>
        <w:t>16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15</w:t>
      </w:r>
      <w:r w:rsidR="009408CE" w:rsidRPr="00E20BAF">
        <w:rPr>
          <w:rFonts w:ascii="Poppins" w:hAnsi="Poppins" w:cs="Poppins"/>
          <w:b/>
          <w:bCs/>
          <w:color w:val="1F3864" w:themeColor="accent5" w:themeShade="80"/>
          <w:sz w:val="36"/>
          <w:szCs w:val="21"/>
          <w:lang w:val="es-ES"/>
        </w:rPr>
        <w:t xml:space="preserve"> NOCHES </w:t>
      </w:r>
      <w:r w:rsidR="00A03B8C">
        <w:rPr>
          <w:rFonts w:ascii="Poppins" w:hAnsi="Poppins" w:cs="Poppins"/>
          <w:b/>
          <w:bCs/>
          <w:color w:val="1F3864" w:themeColor="accent5" w:themeShade="80"/>
          <w:sz w:val="36"/>
          <w:szCs w:val="21"/>
          <w:lang w:val="es-ES"/>
        </w:rPr>
        <w:br/>
      </w:r>
      <w:r w:rsidR="00A03B8C" w:rsidRPr="00A03B8C">
        <w:rPr>
          <w:rFonts w:ascii="Poppins" w:eastAsia="Calibri" w:hAnsi="Poppins" w:cs="Poppins"/>
          <w:color w:val="1F3864" w:themeColor="accent5" w:themeShade="80"/>
          <w:sz w:val="28"/>
          <w:szCs w:val="28"/>
          <w:lang w:eastAsia="en-US"/>
        </w:rPr>
        <w:t>POLONIA, LITUANIA, LETONIA, ESTONIA</w:t>
      </w:r>
      <w:r w:rsidR="00A03B8C">
        <w:rPr>
          <w:rFonts w:ascii="Poppins" w:eastAsia="Calibri" w:hAnsi="Poppins" w:cs="Poppins"/>
          <w:color w:val="1F3864" w:themeColor="accent5" w:themeShade="80"/>
          <w:sz w:val="28"/>
          <w:szCs w:val="28"/>
          <w:lang w:eastAsia="en-US"/>
        </w:rPr>
        <w:br/>
      </w:r>
      <w:r w:rsidR="00C80FFF" w:rsidRPr="00E20BAF">
        <w:rPr>
          <w:rFonts w:ascii="Poppins" w:hAnsi="Poppins" w:cs="Poppins"/>
          <w:b/>
          <w:bCs/>
          <w:color w:val="1F3864" w:themeColor="accent5" w:themeShade="80"/>
          <w:sz w:val="28"/>
          <w:szCs w:val="28"/>
        </w:rPr>
        <w:t>VIGENCIA</w:t>
      </w:r>
      <w:r w:rsidR="00BC1F70">
        <w:rPr>
          <w:rFonts w:ascii="Poppins" w:hAnsi="Poppins" w:cs="Poppins"/>
          <w:b/>
          <w:bCs/>
          <w:color w:val="1F3864" w:themeColor="accent5" w:themeShade="80"/>
          <w:sz w:val="28"/>
          <w:szCs w:val="28"/>
        </w:rPr>
        <w:t>:</w:t>
      </w:r>
      <w:r w:rsidR="00C80FFF" w:rsidRPr="00E20BAF">
        <w:rPr>
          <w:rFonts w:ascii="Poppins" w:hAnsi="Poppins" w:cs="Poppins"/>
          <w:b/>
          <w:bCs/>
          <w:color w:val="1F3864" w:themeColor="accent5" w:themeShade="80"/>
          <w:sz w:val="28"/>
          <w:szCs w:val="28"/>
        </w:rPr>
        <w:t xml:space="preserve"> </w:t>
      </w:r>
      <w:r w:rsidR="00BE3016">
        <w:rPr>
          <w:rFonts w:ascii="Poppins" w:hAnsi="Poppins" w:cs="Poppins"/>
          <w:color w:val="1F3864" w:themeColor="accent5" w:themeShade="80"/>
          <w:sz w:val="28"/>
          <w:szCs w:val="28"/>
        </w:rPr>
        <w:t>DESDE EL 08 DE ABRIL H</w:t>
      </w:r>
      <w:r w:rsidR="00B52F43" w:rsidRPr="00E20BAF">
        <w:rPr>
          <w:rFonts w:ascii="Poppins" w:hAnsi="Poppins" w:cs="Poppins"/>
          <w:color w:val="1F3864" w:themeColor="accent5" w:themeShade="80"/>
          <w:sz w:val="28"/>
          <w:szCs w:val="28"/>
        </w:rPr>
        <w:t xml:space="preserve">ASTA EL </w:t>
      </w:r>
      <w:r w:rsidR="00BE3016">
        <w:rPr>
          <w:rFonts w:ascii="Poppins" w:hAnsi="Poppins" w:cs="Poppins"/>
          <w:color w:val="1F3864" w:themeColor="accent5" w:themeShade="80"/>
          <w:sz w:val="28"/>
          <w:szCs w:val="28"/>
        </w:rPr>
        <w:t>02</w:t>
      </w:r>
      <w:r w:rsidR="00B52F43" w:rsidRPr="00E20BAF">
        <w:rPr>
          <w:rFonts w:ascii="Poppins" w:hAnsi="Poppins" w:cs="Poppins"/>
          <w:color w:val="1F3864" w:themeColor="accent5" w:themeShade="80"/>
          <w:sz w:val="28"/>
          <w:szCs w:val="28"/>
        </w:rPr>
        <w:t xml:space="preserve"> DE </w:t>
      </w:r>
      <w:r w:rsidR="00BE3016">
        <w:rPr>
          <w:rFonts w:ascii="Poppins" w:hAnsi="Poppins" w:cs="Poppins"/>
          <w:color w:val="1F3864" w:themeColor="accent5" w:themeShade="80"/>
          <w:sz w:val="28"/>
          <w:szCs w:val="28"/>
        </w:rPr>
        <w:t>OCTUBRE DE</w:t>
      </w:r>
      <w:r w:rsidR="00C80FFF" w:rsidRPr="00E20BAF">
        <w:rPr>
          <w:rFonts w:ascii="Poppins" w:hAnsi="Poppins" w:cs="Poppins"/>
          <w:color w:val="1F3864" w:themeColor="accent5" w:themeShade="80"/>
          <w:sz w:val="28"/>
          <w:szCs w:val="28"/>
        </w:rPr>
        <w:t xml:space="preserve"> 202</w:t>
      </w:r>
      <w:r w:rsidR="00BE3016">
        <w:rPr>
          <w:rFonts w:ascii="Poppins" w:hAnsi="Poppins" w:cs="Poppins"/>
          <w:color w:val="1F3864" w:themeColor="accent5" w:themeShade="80"/>
          <w:sz w:val="28"/>
          <w:szCs w:val="28"/>
        </w:rPr>
        <w:t>6</w:t>
      </w:r>
      <w:r w:rsidR="00A03B8C">
        <w:rPr>
          <w:rFonts w:ascii="Poppins" w:hAnsi="Poppins" w:cs="Poppins"/>
          <w:color w:val="1F3864" w:themeColor="accent5" w:themeShade="80"/>
          <w:sz w:val="28"/>
          <w:szCs w:val="28"/>
        </w:rPr>
        <w:br/>
      </w:r>
      <w:r w:rsidR="009408CE" w:rsidRPr="00D57971">
        <w:rPr>
          <w:rFonts w:ascii="Poppins" w:hAnsi="Poppins" w:cs="Poppins"/>
          <w:b/>
          <w:bCs/>
          <w:color w:val="1F3864" w:themeColor="accent5" w:themeShade="80"/>
          <w:sz w:val="24"/>
          <w:szCs w:val="24"/>
        </w:rPr>
        <w:t xml:space="preserve">SALIDAS </w:t>
      </w:r>
      <w:r w:rsidR="002307BE">
        <w:rPr>
          <w:rFonts w:ascii="Poppins" w:hAnsi="Poppins" w:cs="Poppins"/>
          <w:b/>
          <w:bCs/>
          <w:color w:val="1F3864" w:themeColor="accent5" w:themeShade="80"/>
          <w:sz w:val="24"/>
          <w:szCs w:val="24"/>
        </w:rPr>
        <w:t xml:space="preserve">LOS </w:t>
      </w:r>
      <w:r>
        <w:rPr>
          <w:rFonts w:ascii="Poppins" w:hAnsi="Poppins" w:cs="Poppins"/>
          <w:b/>
          <w:bCs/>
          <w:color w:val="1F3864" w:themeColor="accent5" w:themeShade="80"/>
          <w:sz w:val="24"/>
          <w:szCs w:val="24"/>
        </w:rPr>
        <w:t>SÁBADOS</w:t>
      </w:r>
      <w:r w:rsidR="009408CE">
        <w:rPr>
          <w:rFonts w:ascii="Poppins" w:hAnsi="Poppins" w:cs="Poppins"/>
          <w:b/>
          <w:bCs/>
          <w:color w:val="1F3864" w:themeColor="accent5" w:themeShade="80"/>
          <w:sz w:val="24"/>
          <w:szCs w:val="24"/>
        </w:rPr>
        <w:t xml:space="preserve"> </w:t>
      </w:r>
    </w:p>
    <w:p w14:paraId="73595A78" w14:textId="53007F1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9B4DDE5"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5D4A8DE7" w14:textId="77777777" w:rsidR="00357A71" w:rsidRDefault="00357A71" w:rsidP="00357A71">
      <w:pPr>
        <w:pStyle w:val="Prrafodelista"/>
        <w:numPr>
          <w:ilvl w:val="0"/>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Transporte durante toda la excursión (en choche, minivan o autocar)</w:t>
      </w:r>
    </w:p>
    <w:p w14:paraId="3AEA6BA5" w14:textId="21A92BE8" w:rsidR="009A117F" w:rsidRDefault="002307BE"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3F4062">
        <w:rPr>
          <w:rFonts w:ascii="Poppins" w:hAnsi="Poppins" w:cs="Poppins"/>
          <w:bCs/>
          <w:color w:val="1F3864" w:themeColor="accent5" w:themeShade="80"/>
          <w:sz w:val="20"/>
          <w:szCs w:val="20"/>
        </w:rPr>
        <w:t>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3F4062" w:rsidRPr="003F4062">
        <w:rPr>
          <w:rFonts w:ascii="Poppins" w:hAnsi="Poppins" w:cs="Poppins"/>
          <w:bCs/>
          <w:color w:val="1F3864" w:themeColor="accent5" w:themeShade="80"/>
          <w:sz w:val="20"/>
          <w:szCs w:val="20"/>
        </w:rPr>
        <w:t>Varsovia</w:t>
      </w:r>
    </w:p>
    <w:p w14:paraId="56802DAA" w14:textId="76FEB95A" w:rsidR="002307BE" w:rsidRDefault="002307BE" w:rsidP="002307B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003F4062" w:rsidRPr="003F4062">
        <w:rPr>
          <w:rFonts w:ascii="Poppins" w:hAnsi="Poppins" w:cs="Poppins"/>
          <w:bCs/>
          <w:color w:val="1F3864" w:themeColor="accent5" w:themeShade="80"/>
          <w:sz w:val="20"/>
          <w:szCs w:val="20"/>
        </w:rPr>
        <w:t>Zamosc</w:t>
      </w:r>
    </w:p>
    <w:p w14:paraId="09B81CCB" w14:textId="52231DBD" w:rsidR="002307BE" w:rsidRDefault="002307BE" w:rsidP="002307B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3F4062">
        <w:rPr>
          <w:rFonts w:ascii="Poppins" w:hAnsi="Poppins" w:cs="Poppins"/>
          <w:bCs/>
          <w:color w:val="1F3864" w:themeColor="accent5" w:themeShade="80"/>
          <w:sz w:val="20"/>
          <w:szCs w:val="20"/>
        </w:rPr>
        <w:t>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003F4062" w:rsidRPr="003F4062">
        <w:rPr>
          <w:rFonts w:ascii="Poppins" w:hAnsi="Poppins" w:cs="Poppins"/>
          <w:bCs/>
          <w:color w:val="1F3864" w:themeColor="accent5" w:themeShade="80"/>
          <w:sz w:val="20"/>
          <w:szCs w:val="20"/>
        </w:rPr>
        <w:t>Cracovia</w:t>
      </w:r>
    </w:p>
    <w:p w14:paraId="77354154" w14:textId="6DBF1619" w:rsidR="002307BE" w:rsidRDefault="002307BE" w:rsidP="002307B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2307BE">
        <w:rPr>
          <w:rFonts w:ascii="Poppins" w:hAnsi="Poppins" w:cs="Poppins"/>
          <w:bCs/>
          <w:color w:val="1F3864" w:themeColor="accent5" w:themeShade="80"/>
          <w:sz w:val="20"/>
          <w:szCs w:val="20"/>
        </w:rPr>
        <w:t>Zamosc</w:t>
      </w:r>
    </w:p>
    <w:p w14:paraId="297FD420" w14:textId="059BCFC3" w:rsidR="002307BE" w:rsidRDefault="002307BE" w:rsidP="002307B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3F4062">
        <w:rPr>
          <w:rFonts w:ascii="Poppins" w:hAnsi="Poppins" w:cs="Poppins"/>
          <w:bCs/>
          <w:color w:val="1F3864" w:themeColor="accent5" w:themeShade="80"/>
          <w:sz w:val="20"/>
          <w:szCs w:val="20"/>
        </w:rPr>
        <w:t>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003F4062" w:rsidRPr="003F4062">
        <w:rPr>
          <w:rFonts w:ascii="Poppins" w:hAnsi="Poppins" w:cs="Poppins"/>
          <w:bCs/>
          <w:color w:val="1F3864" w:themeColor="accent5" w:themeShade="80"/>
          <w:sz w:val="20"/>
          <w:szCs w:val="20"/>
        </w:rPr>
        <w:t>Masuria</w:t>
      </w:r>
    </w:p>
    <w:p w14:paraId="148C80B1" w14:textId="33E0A436" w:rsidR="003F4062" w:rsidRDefault="003F4062" w:rsidP="003F4062">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3F4062">
        <w:rPr>
          <w:rFonts w:ascii="Poppins" w:hAnsi="Poppins" w:cs="Poppins"/>
          <w:bCs/>
          <w:color w:val="1F3864" w:themeColor="accent5" w:themeShade="80"/>
          <w:sz w:val="20"/>
          <w:szCs w:val="20"/>
        </w:rPr>
        <w:t>Vilnius</w:t>
      </w:r>
    </w:p>
    <w:p w14:paraId="6D31CEAE" w14:textId="696C47CD" w:rsidR="003F4062" w:rsidRDefault="003F4062" w:rsidP="003F4062">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3F4062">
        <w:rPr>
          <w:rFonts w:ascii="Poppins" w:hAnsi="Poppins" w:cs="Poppins"/>
          <w:bCs/>
          <w:color w:val="1F3864" w:themeColor="accent5" w:themeShade="80"/>
          <w:sz w:val="20"/>
          <w:szCs w:val="20"/>
        </w:rPr>
        <w:t>Riga</w:t>
      </w:r>
    </w:p>
    <w:p w14:paraId="2477302A" w14:textId="0BF88B63" w:rsidR="003F4062" w:rsidRDefault="003F4062" w:rsidP="003F4062">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3F4062">
        <w:rPr>
          <w:rFonts w:ascii="Poppins" w:hAnsi="Poppins" w:cs="Poppins"/>
          <w:bCs/>
          <w:color w:val="1F3864" w:themeColor="accent5" w:themeShade="80"/>
          <w:sz w:val="20"/>
          <w:szCs w:val="20"/>
        </w:rPr>
        <w:t>Tallin</w:t>
      </w:r>
    </w:p>
    <w:p w14:paraId="47BFB0EA" w14:textId="77777777" w:rsidR="002307BE" w:rsidRDefault="002307BE" w:rsidP="005A780E">
      <w:pPr>
        <w:pStyle w:val="Prrafodelista"/>
        <w:numPr>
          <w:ilvl w:val="0"/>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Desayuno buffet diario</w:t>
      </w:r>
    </w:p>
    <w:p w14:paraId="30DDF689" w14:textId="77777777" w:rsidR="00357A71" w:rsidRPr="00357A71" w:rsidRDefault="00357A71" w:rsidP="00357A71">
      <w:pPr>
        <w:pStyle w:val="Prrafodelista"/>
        <w:numPr>
          <w:ilvl w:val="0"/>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1 x almuerzo casero con platos tradicionales (día 4)</w:t>
      </w:r>
    </w:p>
    <w:p w14:paraId="4E47A10A" w14:textId="38284282" w:rsidR="00357A71" w:rsidRPr="00357A71" w:rsidRDefault="00357A71" w:rsidP="00357A71">
      <w:pPr>
        <w:pStyle w:val="Prrafodelista"/>
        <w:numPr>
          <w:ilvl w:val="0"/>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2 x almuerzos durante el viaje (día 11 y 13)</w:t>
      </w:r>
    </w:p>
    <w:p w14:paraId="2CF9CA1C" w14:textId="4F7D3F76" w:rsidR="00357A71" w:rsidRPr="00357A71" w:rsidRDefault="00357A71" w:rsidP="00357A71">
      <w:pPr>
        <w:pStyle w:val="Prrafodelista"/>
        <w:numPr>
          <w:ilvl w:val="0"/>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Degustación de pastel de gallo típico de Kazimierz Dolny</w:t>
      </w:r>
    </w:p>
    <w:p w14:paraId="573A9ABC" w14:textId="26B46999" w:rsidR="00357A71" w:rsidRPr="00357A71" w:rsidRDefault="00357A71" w:rsidP="00357A71">
      <w:pPr>
        <w:pStyle w:val="Prrafodelista"/>
        <w:numPr>
          <w:ilvl w:val="0"/>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Todas las entradas mencionadas:</w:t>
      </w:r>
    </w:p>
    <w:p w14:paraId="59686CDF" w14:textId="77777777"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 las ruinas del castillo en Kazimierz Dolny</w:t>
      </w:r>
    </w:p>
    <w:p w14:paraId="162586B3" w14:textId="066894FC"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 la casa-museo en Zalipie</w:t>
      </w:r>
    </w:p>
    <w:p w14:paraId="38AD32C8" w14:textId="23FFC042"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al patio porticado del Castillo Real de Wawel en Cracovia</w:t>
      </w:r>
    </w:p>
    <w:p w14:paraId="6781ED82" w14:textId="243BECEE"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 la catedral en la colina de Wawel en Cracovia con tumbas reales</w:t>
      </w:r>
    </w:p>
    <w:p w14:paraId="7E817FAC" w14:textId="72B2A5FD"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al museo del campo de concentración de Auschwitz – Birkenau con el guía local</w:t>
      </w:r>
    </w:p>
    <w:p w14:paraId="490BD575" w14:textId="15F994F6"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al Monasterio de Jasna Gora en Czestochowa</w:t>
      </w:r>
    </w:p>
    <w:p w14:paraId="6608B99A" w14:textId="47B089AA"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 la Guarida de Lobo en Masuria</w:t>
      </w:r>
    </w:p>
    <w:p w14:paraId="77C52973" w14:textId="7FC9043D"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 los patios de la Universidad de Vilnius</w:t>
      </w:r>
    </w:p>
    <w:p w14:paraId="61D41F2E" w14:textId="75684C64"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 la iglesia de San Juan, San Pedro y San Pablo, catedral en Vilnius</w:t>
      </w:r>
    </w:p>
    <w:p w14:paraId="21BD1209" w14:textId="7F7F820B"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 la Catedral del Domo en Riga</w:t>
      </w:r>
    </w:p>
    <w:p w14:paraId="6D69B371" w14:textId="568C8895"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al Parque Nacional de Gauja y el parque escultórico Daina</w:t>
      </w:r>
    </w:p>
    <w:p w14:paraId="0B15DD88" w14:textId="5F431BC9"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al castillo y museo de Turaida</w:t>
      </w:r>
    </w:p>
    <w:p w14:paraId="60E05809" w14:textId="715590BD" w:rsidR="00357A71" w:rsidRPr="00357A71"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lastRenderedPageBreak/>
        <w:t>Entrada a la cueva de Gutmann</w:t>
      </w:r>
    </w:p>
    <w:p w14:paraId="52BECD59" w14:textId="59A5CD26" w:rsidR="002307BE" w:rsidRDefault="00357A71" w:rsidP="00357A71">
      <w:pPr>
        <w:pStyle w:val="Prrafodelista"/>
        <w:numPr>
          <w:ilvl w:val="1"/>
          <w:numId w:val="1"/>
        </w:numPr>
        <w:spacing w:after="0" w:line="276" w:lineRule="auto"/>
        <w:rPr>
          <w:rFonts w:ascii="Poppins" w:hAnsi="Poppins" w:cs="Poppins"/>
          <w:bCs/>
          <w:color w:val="1F3864" w:themeColor="accent5" w:themeShade="80"/>
          <w:sz w:val="20"/>
          <w:szCs w:val="20"/>
        </w:rPr>
      </w:pPr>
      <w:r w:rsidRPr="00357A71">
        <w:rPr>
          <w:rFonts w:ascii="Poppins" w:hAnsi="Poppins" w:cs="Poppins"/>
          <w:bCs/>
          <w:color w:val="1F3864" w:themeColor="accent5" w:themeShade="80"/>
          <w:sz w:val="20"/>
          <w:szCs w:val="20"/>
        </w:rPr>
        <w:t>Entrada a la Catedral Ortodoxa Aleksander Nevsky en Tallin</w:t>
      </w:r>
      <w:r w:rsidR="002307BE" w:rsidRPr="002307BE">
        <w:rPr>
          <w:rFonts w:ascii="Poppins" w:hAnsi="Poppins" w:cs="Poppins"/>
          <w:bCs/>
          <w:color w:val="1F3864" w:themeColor="accent5" w:themeShade="80"/>
          <w:sz w:val="20"/>
          <w:szCs w:val="20"/>
        </w:rPr>
        <w:t>Entrada al Monasterio de Jasna Gora en Czestochowa</w:t>
      </w:r>
    </w:p>
    <w:p w14:paraId="4BE2A973" w14:textId="77777777" w:rsidR="002307BE" w:rsidRPr="00771443" w:rsidRDefault="002307BE" w:rsidP="00771443">
      <w:pPr>
        <w:spacing w:after="0" w:line="276" w:lineRule="auto"/>
        <w:rPr>
          <w:rFonts w:ascii="Poppins" w:hAnsi="Poppins" w:cs="Poppins"/>
          <w:bCs/>
          <w:color w:val="1F3864" w:themeColor="accent5" w:themeShade="80"/>
          <w:sz w:val="20"/>
          <w:szCs w:val="20"/>
        </w:rPr>
      </w:pPr>
    </w:p>
    <w:p w14:paraId="35407A3E" w14:textId="279C717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r w:rsidR="00771443">
        <w:rPr>
          <w:rFonts w:ascii="Poppins" w:hAnsi="Poppins" w:cs="Poppins"/>
          <w:b/>
          <w:bCs/>
          <w:color w:val="1F3864" w:themeColor="accent5" w:themeShade="80"/>
          <w:sz w:val="28"/>
          <w:szCs w:val="24"/>
        </w:rPr>
        <w:t>:</w:t>
      </w:r>
    </w:p>
    <w:p w14:paraId="3B3A0855" w14:textId="49AD351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B15FD1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59C01AD" w14:textId="4A305BCE" w:rsidR="00771443" w:rsidRDefault="00771443"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Visado</w:t>
      </w:r>
    </w:p>
    <w:p w14:paraId="3C3ED6F6" w14:textId="122C6EFC" w:rsidR="00771443" w:rsidRPr="002B6CDA" w:rsidRDefault="00771443"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005" w:type="dxa"/>
        <w:jc w:val="center"/>
        <w:tblLook w:val="04A0" w:firstRow="1" w:lastRow="0" w:firstColumn="1" w:lastColumn="0" w:noHBand="0" w:noVBand="1"/>
      </w:tblPr>
      <w:tblGrid>
        <w:gridCol w:w="3782"/>
        <w:gridCol w:w="1223"/>
      </w:tblGrid>
      <w:tr w:rsidR="00F92A32" w:rsidRPr="00E20BAF" w14:paraId="2AC826CE" w14:textId="77777777" w:rsidTr="00F92A32">
        <w:trPr>
          <w:jc w:val="center"/>
        </w:trPr>
        <w:tc>
          <w:tcPr>
            <w:tcW w:w="3782" w:type="dxa"/>
            <w:tcBorders>
              <w:top w:val="single" w:sz="4" w:space="0" w:color="auto"/>
              <w:left w:val="single" w:sz="4" w:space="0" w:color="auto"/>
              <w:bottom w:val="single" w:sz="4" w:space="0" w:color="auto"/>
              <w:right w:val="single" w:sz="4" w:space="0" w:color="auto"/>
            </w:tcBorders>
            <w:vAlign w:val="center"/>
          </w:tcPr>
          <w:p w14:paraId="37C25E9D" w14:textId="0EDB000F" w:rsidR="00F92A32" w:rsidRDefault="00F92A3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F92A32" w:rsidRPr="00E20BAF" w:rsidRDefault="00F92A3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8555C4" w:rsidRPr="00E20BAF" w14:paraId="75B725A4" w14:textId="77777777" w:rsidTr="00F92A32">
        <w:trPr>
          <w:trHeight w:val="643"/>
          <w:jc w:val="center"/>
        </w:trPr>
        <w:tc>
          <w:tcPr>
            <w:tcW w:w="3782" w:type="dxa"/>
            <w:tcBorders>
              <w:top w:val="single" w:sz="4" w:space="0" w:color="auto"/>
              <w:left w:val="single" w:sz="4" w:space="0" w:color="auto"/>
              <w:right w:val="single" w:sz="4" w:space="0" w:color="auto"/>
            </w:tcBorders>
            <w:shd w:val="clear" w:color="auto" w:fill="D9E2F3" w:themeFill="accent5" w:themeFillTint="33"/>
            <w:vAlign w:val="center"/>
          </w:tcPr>
          <w:p w14:paraId="2AA4DAEC" w14:textId="77777777" w:rsidR="008555C4" w:rsidRPr="00813AF6" w:rsidRDefault="008555C4" w:rsidP="008555C4">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16</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31</w:t>
            </w:r>
            <w:r w:rsidRPr="00813AF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MAY</w:t>
            </w:r>
            <w:r w:rsidRPr="00813AF6">
              <w:rPr>
                <w:rFonts w:ascii="Poppins" w:eastAsia="Calibri" w:hAnsi="Poppins" w:cs="Poppins"/>
                <w:bCs/>
                <w:color w:val="002060"/>
                <w:szCs w:val="21"/>
                <w:lang w:val="es-MX" w:eastAsia="en-US"/>
              </w:rPr>
              <w:t>. DE 2026</w:t>
            </w:r>
          </w:p>
          <w:p w14:paraId="116F57AB" w14:textId="77777777" w:rsidR="008555C4" w:rsidRPr="00813AF6" w:rsidRDefault="008555C4" w:rsidP="008555C4">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13</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28</w:t>
            </w:r>
            <w:r w:rsidRPr="00813AF6">
              <w:rPr>
                <w:rFonts w:ascii="Poppins" w:eastAsia="Calibri" w:hAnsi="Poppins" w:cs="Poppins"/>
                <w:bCs/>
                <w:color w:val="002060"/>
                <w:szCs w:val="21"/>
                <w:lang w:val="es-MX" w:eastAsia="en-US"/>
              </w:rPr>
              <w:t xml:space="preserve"> JUN. DE 2026</w:t>
            </w:r>
          </w:p>
          <w:p w14:paraId="7782FCFB" w14:textId="77777777" w:rsidR="008555C4" w:rsidRDefault="008555C4" w:rsidP="008555C4">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01</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16</w:t>
            </w:r>
            <w:r w:rsidRPr="00813AF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AGO</w:t>
            </w:r>
            <w:r w:rsidRPr="00813AF6">
              <w:rPr>
                <w:rFonts w:ascii="Poppins" w:eastAsia="Calibri" w:hAnsi="Poppins" w:cs="Poppins"/>
                <w:bCs/>
                <w:color w:val="002060"/>
                <w:szCs w:val="21"/>
                <w:lang w:val="es-MX" w:eastAsia="en-US"/>
              </w:rPr>
              <w:t>. DE 2026</w:t>
            </w:r>
          </w:p>
          <w:p w14:paraId="77301C6C" w14:textId="77777777" w:rsidR="008555C4" w:rsidRPr="00813AF6" w:rsidRDefault="008555C4" w:rsidP="008555C4">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15</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30</w:t>
            </w:r>
            <w:r w:rsidRPr="00813AF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AGO</w:t>
            </w:r>
            <w:r w:rsidRPr="00813AF6">
              <w:rPr>
                <w:rFonts w:ascii="Poppins" w:eastAsia="Calibri" w:hAnsi="Poppins" w:cs="Poppins"/>
                <w:bCs/>
                <w:color w:val="002060"/>
                <w:szCs w:val="21"/>
                <w:lang w:val="es-MX" w:eastAsia="en-US"/>
              </w:rPr>
              <w:t>. DE 2026</w:t>
            </w:r>
          </w:p>
          <w:p w14:paraId="4750A96B" w14:textId="0BBF432A" w:rsidR="008555C4" w:rsidRPr="00742681" w:rsidRDefault="008555C4" w:rsidP="008555C4">
            <w:pPr>
              <w:spacing w:line="276" w:lineRule="auto"/>
              <w:jc w:val="center"/>
              <w:rPr>
                <w:rFonts w:ascii="Poppins" w:hAnsi="Poppins" w:cs="Poppins"/>
                <w:color w:val="002060"/>
                <w:szCs w:val="20"/>
              </w:rPr>
            </w:pPr>
            <w:r>
              <w:rPr>
                <w:rFonts w:ascii="Poppins" w:eastAsia="Calibri" w:hAnsi="Poppins" w:cs="Poppins"/>
                <w:bCs/>
                <w:color w:val="002060"/>
                <w:szCs w:val="21"/>
                <w:lang w:val="es-MX" w:eastAsia="en-US"/>
              </w:rPr>
              <w:t>05</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20</w:t>
            </w:r>
            <w:r w:rsidRPr="00813AF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SEP</w:t>
            </w:r>
            <w:r w:rsidRPr="00813AF6">
              <w:rPr>
                <w:rFonts w:ascii="Poppins" w:eastAsia="Calibri" w:hAnsi="Poppins" w:cs="Poppins"/>
                <w:bCs/>
                <w:color w:val="002060"/>
                <w:szCs w:val="21"/>
                <w:lang w:val="es-MX" w:eastAsia="en-US"/>
              </w:rPr>
              <w:t xml:space="preserve">. </w:t>
            </w:r>
            <w:r w:rsidRPr="00F92A32">
              <w:rPr>
                <w:rFonts w:ascii="Poppins" w:eastAsia="Calibri" w:hAnsi="Poppins" w:cs="Poppins"/>
                <w:bCs/>
                <w:color w:val="002060"/>
                <w:szCs w:val="21"/>
                <w:lang w:val="es-MX" w:eastAsia="en-US"/>
              </w:rPr>
              <w:t xml:space="preserve"> DE 2026</w:t>
            </w:r>
          </w:p>
        </w:tc>
        <w:tc>
          <w:tcPr>
            <w:tcW w:w="122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8555C4" w:rsidRPr="00742681" w:rsidRDefault="008555C4" w:rsidP="008555C4">
            <w:pPr>
              <w:spacing w:line="276" w:lineRule="auto"/>
              <w:jc w:val="center"/>
              <w:rPr>
                <w:rFonts w:ascii="Poppins" w:hAnsi="Poppins" w:cs="Poppins"/>
                <w:color w:val="002060"/>
                <w:szCs w:val="20"/>
              </w:rPr>
            </w:pPr>
          </w:p>
          <w:p w14:paraId="01FCA551" w14:textId="043D062F" w:rsidR="008555C4" w:rsidRPr="00D45800" w:rsidRDefault="008555C4" w:rsidP="008555C4">
            <w:pPr>
              <w:spacing w:line="276" w:lineRule="auto"/>
              <w:jc w:val="center"/>
              <w:rPr>
                <w:rFonts w:ascii="Poppins" w:hAnsi="Poppins" w:cs="Poppins"/>
                <w:b/>
                <w:bCs/>
                <w:color w:val="002060"/>
                <w:sz w:val="32"/>
                <w:szCs w:val="28"/>
              </w:rPr>
            </w:pPr>
            <w:r>
              <w:rPr>
                <w:rFonts w:ascii="Poppins" w:hAnsi="Poppins" w:cs="Poppins"/>
                <w:b/>
                <w:bCs/>
                <w:color w:val="002060"/>
                <w:sz w:val="32"/>
                <w:szCs w:val="28"/>
              </w:rPr>
              <w:t>4678</w:t>
            </w:r>
          </w:p>
          <w:p w14:paraId="545EB312" w14:textId="77777777" w:rsidR="008555C4" w:rsidRPr="00742681" w:rsidRDefault="008555C4" w:rsidP="008555C4">
            <w:pPr>
              <w:spacing w:line="276" w:lineRule="auto"/>
              <w:jc w:val="center"/>
              <w:rPr>
                <w:rFonts w:ascii="Poppins" w:hAnsi="Poppins" w:cs="Poppins"/>
                <w:color w:val="002060"/>
                <w:szCs w:val="20"/>
              </w:rPr>
            </w:pPr>
          </w:p>
          <w:p w14:paraId="50089E8B" w14:textId="77777777" w:rsidR="008555C4" w:rsidRPr="00742681" w:rsidRDefault="008555C4" w:rsidP="008555C4">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6509279"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p>
    <w:p w14:paraId="00DA0E1C" w14:textId="7ED5B269"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357A71" w:rsidRPr="00357A71">
        <w:rPr>
          <w:rFonts w:ascii="Poppins" w:hAnsi="Poppins" w:cs="Poppins"/>
          <w:b/>
          <w:bCs/>
          <w:color w:val="002060"/>
          <w:sz w:val="24"/>
          <w:szCs w:val="24"/>
        </w:rPr>
        <w:t>Sábado Varsovia</w:t>
      </w:r>
    </w:p>
    <w:p w14:paraId="284F1A68" w14:textId="1B4F6FD4" w:rsidR="00357A71" w:rsidRDefault="002307BE" w:rsidP="002307BE">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L</w:t>
      </w:r>
      <w:r w:rsidR="00357A71">
        <w:rPr>
          <w:rFonts w:ascii="Poppins" w:hAnsi="Poppins" w:cs="Poppins"/>
          <w:color w:val="002060"/>
          <w:sz w:val="20"/>
          <w:szCs w:val="20"/>
        </w:rPr>
        <w:t>l</w:t>
      </w:r>
      <w:r w:rsidR="00357A71" w:rsidRPr="00357A71">
        <w:rPr>
          <w:rFonts w:ascii="Poppins" w:hAnsi="Poppins" w:cs="Poppins"/>
          <w:color w:val="002060"/>
          <w:sz w:val="20"/>
          <w:szCs w:val="20"/>
        </w:rPr>
        <w:t xml:space="preserve">egada a Varsovia y alojamiento en el hotel. </w:t>
      </w:r>
    </w:p>
    <w:p w14:paraId="4CB94FC1" w14:textId="1C5E2992"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sidRPr="002307BE">
        <w:t xml:space="preserve"> </w:t>
      </w:r>
      <w:r w:rsidR="00357A71" w:rsidRPr="00357A71">
        <w:rPr>
          <w:rFonts w:ascii="Poppins" w:hAnsi="Poppins" w:cs="Poppins"/>
          <w:b/>
          <w:bCs/>
          <w:color w:val="002060"/>
          <w:sz w:val="24"/>
          <w:szCs w:val="24"/>
        </w:rPr>
        <w:t>Domingo Varsovia</w:t>
      </w:r>
    </w:p>
    <w:p w14:paraId="3011AB68" w14:textId="77777777" w:rsidR="00357A71" w:rsidRDefault="00357A71" w:rsidP="00357A71">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Vi</w:t>
      </w:r>
      <w:r w:rsidRPr="00357A71">
        <w:rPr>
          <w:rFonts w:ascii="Poppins" w:hAnsi="Poppins" w:cs="Poppins"/>
          <w:color w:val="002060"/>
          <w:sz w:val="20"/>
          <w:szCs w:val="20"/>
        </w:rPr>
        <w:t>sita de la capital polaca, Varsovia, y sus monumentos principales. Paseo por el Parque Real de Lazienki (Los Baños Reales) con el monumento a Frédéric Chopin, el Palacio sobre el Agua y el Teatro de la Isla. Traslado a la antigua parte judía de la ciudad : los terrenos del antiguo gueto y los monumentos que conmemoran los lugares donde aconteció el martirio de los judíos en los tiempos de la II Guerra Mundial, como Umschlagplatz y el Monumento a los Héroes del Gueto. Traslado a la Ciudad Vieja (UNESCO). Paseo por las calles medievales desde el Palacio Real y la Catedral, pasando por la Plaza del Mercado y la barbacana hasta la Ciudad Nueva. Noche en Varsovia.</w:t>
      </w:r>
    </w:p>
    <w:p w14:paraId="42A2378D" w14:textId="7A361777" w:rsidR="0090076E" w:rsidRPr="0090076E" w:rsidRDefault="00357A71" w:rsidP="00357A71">
      <w:pPr>
        <w:tabs>
          <w:tab w:val="left" w:pos="1741"/>
        </w:tabs>
        <w:spacing w:line="276" w:lineRule="auto"/>
        <w:rPr>
          <w:rFonts w:ascii="Poppins" w:hAnsi="Poppins" w:cs="Poppins"/>
          <w:color w:val="002060"/>
          <w:sz w:val="20"/>
          <w:szCs w:val="20"/>
        </w:rPr>
      </w:pPr>
      <w:r w:rsidRPr="00357A71">
        <w:rPr>
          <w:rFonts w:ascii="Poppins" w:hAnsi="Poppins" w:cs="Poppins"/>
          <w:color w:val="002060"/>
          <w:sz w:val="20"/>
          <w:szCs w:val="20"/>
        </w:rPr>
        <w:t>Ka</w:t>
      </w:r>
      <w:r w:rsidRPr="00357A71">
        <w:rPr>
          <w:rFonts w:ascii="Poppins" w:hAnsi="Poppins" w:cs="Poppins"/>
          <w:color w:val="002060"/>
          <w:sz w:val="20"/>
          <w:szCs w:val="20"/>
        </w:rPr>
        <w:t xml:space="preserve">zimierz Dolny es la ciudad de los artistas situada a orillas del Vístula. Paseo por sus lugares más importantes: la Plaza del Mercado rodeada de casas nobles de estilo renacentista, la iglesia parroquial barroca, las ruinas del Castillo con la torre, desde la cual se extiende una vista </w:t>
      </w:r>
      <w:r w:rsidRPr="00357A71">
        <w:rPr>
          <w:rFonts w:ascii="Poppins" w:hAnsi="Poppins" w:cs="Poppins"/>
          <w:color w:val="002060"/>
          <w:sz w:val="20"/>
          <w:szCs w:val="20"/>
        </w:rPr>
        <w:lastRenderedPageBreak/>
        <w:t>maravillosa al valle del río Vístula, Kazimierz y el castillo en Janowiec. Este maravilloso paisaje de campos, bosques, praderas y plantaciones de lúpulo conforma el marco del Parque del Paisaje de Kazimierz. Tiempo libre en el Casco Viejo para almorzar y admirar las obras de artesanía regional presentes en numerosas galerías de arte. Por la tarde, traslado a Zamosc. Un paseo corto por la ciudad conocida también como "Padua del Norte", un ejemplo perfecto de la ciudad renacentista del siglo XVI que mantiene su disposición original y sus fortificaciones y además, un buen número de edificaciones que combinan la arquitectura italiana y la tradicional centroeuropea. Por eso, su centro histórico está incluido en la lista del Patrimonio de la Humanidad de la UNESCO. Noche en Zamosc.</w:t>
      </w:r>
    </w:p>
    <w:p w14:paraId="4F9B8C27" w14:textId="77777777" w:rsidR="00357A71"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sidR="0090076E" w:rsidRPr="0090076E">
        <w:t xml:space="preserve"> </w:t>
      </w:r>
      <w:r w:rsidR="00357A71" w:rsidRPr="00357A71">
        <w:rPr>
          <w:rFonts w:ascii="Poppins" w:hAnsi="Poppins" w:cs="Poppins"/>
          <w:b/>
          <w:bCs/>
          <w:color w:val="002060"/>
          <w:sz w:val="24"/>
          <w:szCs w:val="24"/>
        </w:rPr>
        <w:t xml:space="preserve">Martes Zamosc – Zalipie – Cracovia </w:t>
      </w:r>
    </w:p>
    <w:p w14:paraId="0C50413D" w14:textId="3153B117" w:rsidR="0090076E" w:rsidRPr="0090076E" w:rsidRDefault="00357A71" w:rsidP="002307BE">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357A71">
        <w:rPr>
          <w:rFonts w:ascii="Poppins" w:hAnsi="Poppins" w:cs="Poppins"/>
          <w:color w:val="002060"/>
          <w:sz w:val="20"/>
          <w:szCs w:val="20"/>
        </w:rPr>
        <w:t>e</w:t>
      </w:r>
      <w:r w:rsidRPr="00357A71">
        <w:rPr>
          <w:rFonts w:ascii="Poppins" w:hAnsi="Poppins" w:cs="Poppins"/>
          <w:color w:val="002060"/>
          <w:sz w:val="20"/>
          <w:szCs w:val="20"/>
        </w:rPr>
        <w:t>spués del desayuno tiempo para disfrutar del precioso paisaje del campo polaco pasando por la región de los bosques y campos hacia Zalipie. Este pequeño pueblo, desde hace casi 80 años, encanta con una exquisita técnica de ornamentación caracterizada por el colorido diseño de las paredes de las casas, capillas y muebles. Paseo por la aldea y visita a la exposición de artesanía regional en la Casa de las Pintoras. Almuerzo casero con platos tradicionales incluido. (Almuerzo casero en la Casa del Pueblo en Zalipie es una manera cómo apoyar a las comunidades locales y preservar los costumbres y tradiciones locales vivas. Es nuestra contribución para mantener vivo el patrimonio regional de Polonia). Por la tarde, traslado a Cracovia. Noche en Cracovia.</w:t>
      </w:r>
    </w:p>
    <w:p w14:paraId="11368933" w14:textId="2A653B98"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357A71" w:rsidRPr="00357A71">
        <w:rPr>
          <w:rFonts w:ascii="Poppins" w:hAnsi="Poppins" w:cs="Poppins"/>
          <w:b/>
          <w:bCs/>
          <w:color w:val="002060"/>
          <w:sz w:val="24"/>
          <w:szCs w:val="24"/>
        </w:rPr>
        <w:t>Miércoles Cracovia – Wieliczka – Cracovia</w:t>
      </w:r>
    </w:p>
    <w:p w14:paraId="32ED8F5D" w14:textId="40E44B82" w:rsidR="00357A71" w:rsidRPr="00357A71" w:rsidRDefault="00357A71" w:rsidP="0090076E">
      <w:pPr>
        <w:tabs>
          <w:tab w:val="left" w:pos="1741"/>
        </w:tabs>
        <w:spacing w:line="276" w:lineRule="auto"/>
        <w:jc w:val="both"/>
        <w:rPr>
          <w:rFonts w:ascii="Poppins" w:hAnsi="Poppins" w:cs="Poppins"/>
          <w:color w:val="002060"/>
          <w:sz w:val="20"/>
          <w:szCs w:val="20"/>
        </w:rPr>
      </w:pPr>
      <w:r w:rsidRPr="00357A71">
        <w:rPr>
          <w:rFonts w:ascii="Poppins" w:hAnsi="Poppins" w:cs="Poppins"/>
          <w:color w:val="002060"/>
          <w:sz w:val="20"/>
          <w:szCs w:val="20"/>
        </w:rPr>
        <w:t>Cr</w:t>
      </w:r>
      <w:r w:rsidRPr="00357A71">
        <w:rPr>
          <w:rFonts w:ascii="Poppins" w:hAnsi="Poppins" w:cs="Poppins"/>
          <w:color w:val="002060"/>
          <w:sz w:val="20"/>
          <w:szCs w:val="20"/>
        </w:rPr>
        <w:t>acovia, la antigua capital polaca ha merecido el título del Patrimonio de la Humanidad en el primer listado creado por la UNESCO. Visita de la colina de Wawel, donde se encuentra el Castillo con el patio porticado – la antigua sede de los Reyes de Polonia y la catedral. Paseo por</w:t>
      </w:r>
      <w:r w:rsidRPr="00357A71">
        <w:rPr>
          <w:rFonts w:ascii="Poppins" w:hAnsi="Poppins" w:cs="Poppins"/>
          <w:color w:val="002060"/>
          <w:sz w:val="20"/>
          <w:szCs w:val="20"/>
        </w:rPr>
        <w:t xml:space="preserve"> </w:t>
      </w:r>
      <w:r w:rsidRPr="00357A71">
        <w:rPr>
          <w:rFonts w:ascii="Poppins" w:hAnsi="Poppins" w:cs="Poppins"/>
          <w:color w:val="002060"/>
          <w:sz w:val="20"/>
          <w:szCs w:val="20"/>
        </w:rPr>
        <w:t>la Plaza del Mercado en el Casco Antiguo con monumentos emblemáticos como la Lonja de los Paños, la iglesia de la Virgen María o la Torre de Ayuntamiento. Continuación hasta la barbacana y las murallas que rodeaban la ciudad medieval. Tarde libre en el Casco Antiguo. Noche en Cracovia.</w:t>
      </w:r>
    </w:p>
    <w:p w14:paraId="3E06FEE3" w14:textId="77777777" w:rsidR="00357A71" w:rsidRDefault="002307BE" w:rsidP="0090076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º</w:t>
      </w:r>
      <w:r w:rsidR="0090076E" w:rsidRPr="0090076E">
        <w:t xml:space="preserve"> </w:t>
      </w:r>
      <w:r w:rsidR="00357A71" w:rsidRPr="00357A71">
        <w:rPr>
          <w:rFonts w:ascii="Poppins" w:hAnsi="Poppins" w:cs="Poppins"/>
          <w:b/>
          <w:bCs/>
          <w:color w:val="002060"/>
          <w:sz w:val="24"/>
          <w:szCs w:val="24"/>
        </w:rPr>
        <w:t>Jueves Cracovia – Oswiecim (Auschwitz) – Czestochowa – Varsovia</w:t>
      </w:r>
    </w:p>
    <w:p w14:paraId="30E249C4" w14:textId="77D6C243" w:rsidR="002307BE" w:rsidRDefault="00357A71" w:rsidP="0090076E">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Po</w:t>
      </w:r>
      <w:r w:rsidRPr="00357A71">
        <w:rPr>
          <w:rFonts w:ascii="Poppins" w:hAnsi="Poppins" w:cs="Poppins"/>
          <w:color w:val="002060"/>
          <w:sz w:val="20"/>
          <w:szCs w:val="20"/>
        </w:rPr>
        <w:t>r la mañana traslado al museo de Auschwitz – Birkenau en Oswiecim. Auschwitz - Birkenau (UNESCO), el campo de concentración y exterminio más grande, es símbolo mundial de terror, genocidio y Holocausto. Construido por los nazis en 1940 en las afueras de la ciudad llamada Oswiecim. Durante la ocupación del ejército de Hitler esta región fue el lugar de mayor sacrificio de las personas pertenecientes a diferentes países de Europa (principalmente gente de origen judío). Traslado a Czestochowa. Tiempo libre para almorzar. Visita al monasterio de Jasna Gora conocido por la imagen de la Virgen Negra de Czestochowa, que desde siglo XIV atrae muchos peregrinos del mundo entero. La Virgen fue proclamada la Reina de Polonia por el Rey de Polonia Juan Casimir (Jan Kazimierz). Visita a la basilica de Jasna Gora, la capilla de Virgen Maria con el cuadro milagroso, el Tesoro y la Armeria. Continuación a Varsovia. Noche en Varsovia.</w:t>
      </w:r>
    </w:p>
    <w:p w14:paraId="7434B38D" w14:textId="2B48225F"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357A71" w:rsidRPr="00357A71">
        <w:rPr>
          <w:rFonts w:ascii="Poppins" w:hAnsi="Poppins" w:cs="Poppins"/>
          <w:b/>
          <w:bCs/>
          <w:color w:val="002060"/>
          <w:sz w:val="24"/>
          <w:szCs w:val="24"/>
        </w:rPr>
        <w:t>Viernes Varsovia</w:t>
      </w:r>
    </w:p>
    <w:p w14:paraId="24D90FC7" w14:textId="2FEC5D28" w:rsidR="002307BE" w:rsidRDefault="00357A71" w:rsidP="002307BE">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lastRenderedPageBreak/>
        <w:t>De</w:t>
      </w:r>
      <w:r w:rsidRPr="00357A71">
        <w:rPr>
          <w:rFonts w:ascii="Poppins" w:hAnsi="Poppins" w:cs="Poppins"/>
          <w:color w:val="002060"/>
          <w:sz w:val="20"/>
          <w:szCs w:val="20"/>
        </w:rPr>
        <w:t xml:space="preserve">sayuno en el hotel. Día libre en Varsovia. Noche en Varsovia. Opcional: Excursión al Palacio Real de Wilanow - uno de los monumentos arquitectónicos más bellos de Varsovia. Esta irrepetible residencia barroca debe su carácter excepcional a una construcción original, siendo una mezcla de cánones del arte europea y polaca. El conjunto de Wilanow es uno de los monumentos más importantes de la historia polaca. Durante la excursión vamos a visitar el palacio construido por el rey Juan III Sobieski, que fue su residencia de verano. A </w:t>
      </w:r>
      <w:r w:rsidRPr="00357A71">
        <w:rPr>
          <w:rFonts w:ascii="Poppins" w:hAnsi="Poppins" w:cs="Poppins"/>
          <w:color w:val="002060"/>
          <w:sz w:val="20"/>
          <w:szCs w:val="20"/>
        </w:rPr>
        <w:t>continuación,</w:t>
      </w:r>
      <w:r w:rsidRPr="00357A71">
        <w:rPr>
          <w:rFonts w:ascii="Poppins" w:hAnsi="Poppins" w:cs="Poppins"/>
          <w:color w:val="002060"/>
          <w:sz w:val="20"/>
          <w:szCs w:val="20"/>
        </w:rPr>
        <w:t xml:space="preserve"> pasaremos por el hermoso jardín francés e inglés que lo rodea.</w:t>
      </w:r>
    </w:p>
    <w:p w14:paraId="363EF9F8" w14:textId="08382671"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357A71" w:rsidRPr="00357A71">
        <w:rPr>
          <w:rFonts w:ascii="Poppins" w:hAnsi="Poppins" w:cs="Poppins"/>
          <w:b/>
          <w:bCs/>
          <w:color w:val="002060"/>
          <w:sz w:val="24"/>
          <w:szCs w:val="24"/>
        </w:rPr>
        <w:t>Sábado Varsovia – Mikolajki – Masuria</w:t>
      </w:r>
    </w:p>
    <w:p w14:paraId="242A120F" w14:textId="77777777" w:rsidR="00357A71" w:rsidRDefault="00357A71" w:rsidP="002307BE">
      <w:pPr>
        <w:tabs>
          <w:tab w:val="left" w:pos="1741"/>
        </w:tabs>
        <w:spacing w:line="276" w:lineRule="auto"/>
        <w:jc w:val="both"/>
      </w:pPr>
      <w:r w:rsidRPr="00357A71">
        <w:rPr>
          <w:rFonts w:ascii="Poppins" w:hAnsi="Poppins" w:cs="Poppins"/>
          <w:color w:val="002060"/>
          <w:sz w:val="20"/>
          <w:szCs w:val="20"/>
        </w:rPr>
        <w:t>De</w:t>
      </w:r>
      <w:r w:rsidRPr="00357A71">
        <w:rPr>
          <w:rFonts w:ascii="Poppins" w:hAnsi="Poppins" w:cs="Poppins"/>
          <w:color w:val="002060"/>
          <w:sz w:val="20"/>
          <w:szCs w:val="20"/>
        </w:rPr>
        <w:t>pués del desayuno salida de Varsovia a la región de Masuria dotada de miles de lagos, parques paisajisticos y reservas de la naturaleza. Paseo por Mikolajki, el centro de vela. Tiempo libre para almorzar o tomar el paseo con el barco por los lagos. Por la tarde traslado al hotel. Noche en el hotel al lado del lago en Masuria.</w:t>
      </w:r>
      <w:r>
        <w:t xml:space="preserve"> </w:t>
      </w:r>
    </w:p>
    <w:p w14:paraId="4350EECD" w14:textId="48DC1C81"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357A71" w:rsidRPr="00357A71">
        <w:rPr>
          <w:rFonts w:ascii="Poppins" w:hAnsi="Poppins" w:cs="Poppins"/>
          <w:b/>
          <w:bCs/>
          <w:color w:val="002060"/>
          <w:sz w:val="24"/>
          <w:szCs w:val="24"/>
        </w:rPr>
        <w:t>Domingo Masuria – Guarida de Lobo – Vilnius</w:t>
      </w:r>
    </w:p>
    <w:p w14:paraId="033C449D" w14:textId="07325E4B" w:rsidR="0090076E" w:rsidRPr="0090076E" w:rsidRDefault="00357A71" w:rsidP="00C91661">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00C91661">
        <w:rPr>
          <w:rFonts w:ascii="Poppins" w:hAnsi="Poppins" w:cs="Poppins"/>
          <w:color w:val="002060"/>
          <w:sz w:val="20"/>
          <w:szCs w:val="20"/>
        </w:rPr>
        <w:t>e</w:t>
      </w:r>
      <w:r w:rsidRPr="00C91661">
        <w:rPr>
          <w:rFonts w:ascii="Poppins" w:hAnsi="Poppins" w:cs="Poppins"/>
          <w:color w:val="002060"/>
          <w:sz w:val="20"/>
          <w:szCs w:val="20"/>
        </w:rPr>
        <w:t xml:space="preserve">spués del desayuno visita a la Guarida de Lobo, uno de los mayores cuarteles generales de Adolf Hitler durante la Segunda Guerra Mundial. Paseo por el sistema de 50 búnquers secretos escondido en el bosque. En este lugar el general Stauffenberg intentaba matar a Adolf Hitler. Esta historia está presentada en la película «Valkyrie » de Tom Cruise. A </w:t>
      </w:r>
      <w:r w:rsidR="00C91661" w:rsidRPr="00C91661">
        <w:rPr>
          <w:rFonts w:ascii="Poppins" w:hAnsi="Poppins" w:cs="Poppins"/>
          <w:color w:val="002060"/>
          <w:sz w:val="20"/>
          <w:szCs w:val="20"/>
        </w:rPr>
        <w:t>continuación,</w:t>
      </w:r>
      <w:r w:rsidRPr="00C91661">
        <w:rPr>
          <w:rFonts w:ascii="Poppins" w:hAnsi="Poppins" w:cs="Poppins"/>
          <w:color w:val="002060"/>
          <w:sz w:val="20"/>
          <w:szCs w:val="20"/>
        </w:rPr>
        <w:t xml:space="preserve"> salida de Masuria y traslado a Vilnius. Llegada y alojamiento en el hotel. Tarde libre. Noche en Vilnius.</w:t>
      </w:r>
    </w:p>
    <w:p w14:paraId="1D022070" w14:textId="2D39F6CA" w:rsidR="002307BE" w:rsidRPr="0090076E" w:rsidRDefault="002307BE" w:rsidP="002307BE">
      <w:pPr>
        <w:tabs>
          <w:tab w:val="left" w:pos="1741"/>
        </w:tabs>
        <w:spacing w:line="276" w:lineRule="auto"/>
        <w:jc w:val="both"/>
        <w:rPr>
          <w:rFonts w:ascii="Poppins" w:hAnsi="Poppins" w:cs="Poppins"/>
          <w:b/>
          <w:bCs/>
          <w:color w:val="002060"/>
          <w:sz w:val="24"/>
          <w:szCs w:val="24"/>
          <w:lang w:val="es-MX"/>
        </w:rPr>
      </w:pPr>
      <w:r w:rsidRPr="0090076E">
        <w:rPr>
          <w:rFonts w:ascii="Poppins" w:hAnsi="Poppins" w:cs="Poppins"/>
          <w:b/>
          <w:bCs/>
          <w:color w:val="002060"/>
          <w:sz w:val="24"/>
          <w:szCs w:val="24"/>
          <w:lang w:val="es-MX"/>
        </w:rPr>
        <w:t>DÍA 10º</w:t>
      </w:r>
      <w:r w:rsidR="0090076E" w:rsidRPr="0090076E">
        <w:t xml:space="preserve"> </w:t>
      </w:r>
      <w:r w:rsidR="00C91661" w:rsidRPr="00C91661">
        <w:rPr>
          <w:rFonts w:ascii="Poppins" w:hAnsi="Poppins" w:cs="Poppins"/>
          <w:b/>
          <w:bCs/>
          <w:color w:val="002060"/>
          <w:sz w:val="24"/>
          <w:szCs w:val="24"/>
          <w:lang w:val="es-MX"/>
        </w:rPr>
        <w:t>Lunes Vilnius – Trakai – Vilnius</w:t>
      </w:r>
    </w:p>
    <w:p w14:paraId="0E034F3B" w14:textId="6AAA5C81" w:rsidR="00C91661" w:rsidRPr="00C91661" w:rsidRDefault="00C91661" w:rsidP="00C91661">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Vi</w:t>
      </w:r>
      <w:r w:rsidRPr="00C91661">
        <w:rPr>
          <w:rFonts w:ascii="Poppins" w:hAnsi="Poppins" w:cs="Poppins"/>
          <w:color w:val="002060"/>
          <w:sz w:val="20"/>
          <w:szCs w:val="20"/>
        </w:rPr>
        <w:t xml:space="preserve">sita panorámica, en bus y a pie, de Vilnius, la capital de Lituania. Paseo por el centro histórico de la ciudad (UNESCO) y los monumentos más importantes del lugar: la Catedral neoclásica, la Universidad, la Puerta del Alba, la magnífica iglesia gótica de Santa Ana y el antiguo ayuntamiento. Tarde libre. Noche en Vilnius. Opcional: Traslado y visita de Trakai, la antigua capital lituana, situada a unos 25 Kms al sur de Vilnius. Visita al famoso Castillo de Trakai, situado en una pequeña isla del lago Galve. </w:t>
      </w:r>
    </w:p>
    <w:p w14:paraId="00B90E61" w14:textId="1E505CB6" w:rsidR="00C91661" w:rsidRPr="0090076E" w:rsidRDefault="00C91661" w:rsidP="00C91661">
      <w:pPr>
        <w:tabs>
          <w:tab w:val="left" w:pos="1741"/>
        </w:tabs>
        <w:spacing w:line="276" w:lineRule="auto"/>
        <w:rPr>
          <w:rFonts w:ascii="Poppins" w:hAnsi="Poppins" w:cs="Poppins"/>
          <w:b/>
          <w:bCs/>
          <w:color w:val="002060"/>
          <w:sz w:val="24"/>
          <w:szCs w:val="24"/>
          <w:lang w:val="es-MX"/>
        </w:rPr>
      </w:pPr>
      <w:r w:rsidRPr="0090076E">
        <w:rPr>
          <w:rFonts w:ascii="Poppins" w:hAnsi="Poppins" w:cs="Poppins"/>
          <w:b/>
          <w:bCs/>
          <w:color w:val="002060"/>
          <w:sz w:val="24"/>
          <w:szCs w:val="24"/>
          <w:lang w:val="es-MX"/>
        </w:rPr>
        <w:t>DÍA 1</w:t>
      </w:r>
      <w:r>
        <w:rPr>
          <w:rFonts w:ascii="Poppins" w:hAnsi="Poppins" w:cs="Poppins"/>
          <w:b/>
          <w:bCs/>
          <w:color w:val="002060"/>
          <w:sz w:val="24"/>
          <w:szCs w:val="24"/>
          <w:lang w:val="es-MX"/>
        </w:rPr>
        <w:t>1</w:t>
      </w:r>
      <w:r w:rsidRPr="0090076E">
        <w:rPr>
          <w:rFonts w:ascii="Poppins" w:hAnsi="Poppins" w:cs="Poppins"/>
          <w:b/>
          <w:bCs/>
          <w:color w:val="002060"/>
          <w:sz w:val="24"/>
          <w:szCs w:val="24"/>
          <w:lang w:val="es-MX"/>
        </w:rPr>
        <w:t>º</w:t>
      </w:r>
      <w:r w:rsidRPr="0090076E">
        <w:t xml:space="preserve"> </w:t>
      </w:r>
      <w:r w:rsidRPr="00C91661">
        <w:rPr>
          <w:rFonts w:ascii="Poppins" w:hAnsi="Poppins" w:cs="Poppins"/>
          <w:b/>
          <w:bCs/>
          <w:color w:val="002060"/>
          <w:sz w:val="24"/>
          <w:szCs w:val="24"/>
          <w:lang w:val="es-MX"/>
        </w:rPr>
        <w:t>Martes Vilnius – Kaunas – Siauliai – Riga</w:t>
      </w:r>
    </w:p>
    <w:p w14:paraId="090E32A1" w14:textId="3ECFFDFE" w:rsidR="00C91661" w:rsidRDefault="00C91661" w:rsidP="00C91661">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Sa</w:t>
      </w:r>
      <w:r w:rsidRPr="00C91661">
        <w:rPr>
          <w:rFonts w:ascii="Poppins" w:hAnsi="Poppins" w:cs="Poppins"/>
          <w:color w:val="002060"/>
          <w:sz w:val="20"/>
          <w:szCs w:val="20"/>
        </w:rPr>
        <w:t xml:space="preserve">lida hacia Kaunas. Paseo por el casco antiguo para ver varios monumentos arquitectónicos, el castillo medieval del siglo XIII, el edificio del antiguo ayuntamiento, la catedral y un par de iglesias históricas. Paseo por la Avenida de la Libertad, calle peatonal con bonitos jardines y zonas verdes. Almuerzo. A </w:t>
      </w:r>
      <w:r w:rsidRPr="00C91661">
        <w:rPr>
          <w:rFonts w:ascii="Poppins" w:hAnsi="Poppins" w:cs="Poppins"/>
          <w:color w:val="002060"/>
          <w:sz w:val="20"/>
          <w:szCs w:val="20"/>
        </w:rPr>
        <w:t>continuación,</w:t>
      </w:r>
      <w:r w:rsidRPr="00C91661">
        <w:rPr>
          <w:rFonts w:ascii="Poppins" w:hAnsi="Poppins" w:cs="Poppins"/>
          <w:color w:val="002060"/>
          <w:sz w:val="20"/>
          <w:szCs w:val="20"/>
        </w:rPr>
        <w:t xml:space="preserve"> parada en Siauliai para visitar la "Colina de las Cruces" donde los peregrinos acuden a depositar sus cruces y rosarios desde la revuelta anti-zarista de 1831. En la actualidad más de 50,000 cruces dan testimonio del espíritu del pueblo lituano. Continuación del viaje y llegada por la tarde al hotel de Riga. Noche en Riga.</w:t>
      </w:r>
    </w:p>
    <w:p w14:paraId="38D68409" w14:textId="77777777" w:rsidR="00C91661" w:rsidRDefault="00C91661" w:rsidP="00C91661">
      <w:pPr>
        <w:tabs>
          <w:tab w:val="left" w:pos="1741"/>
        </w:tabs>
        <w:spacing w:line="276" w:lineRule="auto"/>
        <w:jc w:val="both"/>
        <w:rPr>
          <w:rFonts w:ascii="Poppins" w:hAnsi="Poppins" w:cs="Poppins"/>
          <w:b/>
          <w:bCs/>
          <w:color w:val="002060"/>
          <w:sz w:val="24"/>
          <w:szCs w:val="24"/>
          <w:lang w:val="es-MX"/>
        </w:rPr>
      </w:pPr>
      <w:r w:rsidRPr="0090076E">
        <w:rPr>
          <w:rFonts w:ascii="Poppins" w:hAnsi="Poppins" w:cs="Poppins"/>
          <w:b/>
          <w:bCs/>
          <w:color w:val="002060"/>
          <w:sz w:val="24"/>
          <w:szCs w:val="24"/>
          <w:lang w:val="es-MX"/>
        </w:rPr>
        <w:t>DÍA 1</w:t>
      </w:r>
      <w:r>
        <w:rPr>
          <w:rFonts w:ascii="Poppins" w:hAnsi="Poppins" w:cs="Poppins"/>
          <w:b/>
          <w:bCs/>
          <w:color w:val="002060"/>
          <w:sz w:val="24"/>
          <w:szCs w:val="24"/>
          <w:lang w:val="es-MX"/>
        </w:rPr>
        <w:t>2</w:t>
      </w:r>
      <w:r w:rsidRPr="0090076E">
        <w:rPr>
          <w:rFonts w:ascii="Poppins" w:hAnsi="Poppins" w:cs="Poppins"/>
          <w:b/>
          <w:bCs/>
          <w:color w:val="002060"/>
          <w:sz w:val="24"/>
          <w:szCs w:val="24"/>
          <w:lang w:val="es-MX"/>
        </w:rPr>
        <w:t>º</w:t>
      </w:r>
      <w:r w:rsidRPr="0090076E">
        <w:t xml:space="preserve"> </w:t>
      </w:r>
      <w:r w:rsidRPr="00C91661">
        <w:rPr>
          <w:rFonts w:ascii="Poppins" w:hAnsi="Poppins" w:cs="Poppins"/>
          <w:b/>
          <w:bCs/>
          <w:color w:val="002060"/>
          <w:sz w:val="24"/>
          <w:szCs w:val="24"/>
          <w:lang w:val="es-MX"/>
        </w:rPr>
        <w:t>Miércoles Riga</w:t>
      </w:r>
    </w:p>
    <w:p w14:paraId="1910D14C" w14:textId="0D0BC2D4" w:rsidR="00C91661" w:rsidRDefault="00C91661" w:rsidP="00C91661">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P</w:t>
      </w:r>
      <w:r w:rsidRPr="00C91661">
        <w:rPr>
          <w:rFonts w:ascii="Poppins" w:hAnsi="Poppins" w:cs="Poppins"/>
          <w:color w:val="002060"/>
          <w:sz w:val="20"/>
          <w:szCs w:val="20"/>
        </w:rPr>
        <w:t xml:space="preserve">or la mañana, visita panorámica en bus y a pie, de Riga, la capital de Letonia, una antigua ciudad hanseática, situada entre el río Daugava y el canal de la ciudad. Paseo por la ciudad llena </w:t>
      </w:r>
      <w:r w:rsidRPr="00C91661">
        <w:rPr>
          <w:rFonts w:ascii="Poppins" w:hAnsi="Poppins" w:cs="Poppins"/>
          <w:color w:val="002060"/>
          <w:sz w:val="20"/>
          <w:szCs w:val="20"/>
        </w:rPr>
        <w:lastRenderedPageBreak/>
        <w:t>de ejemplos de todos los estilos arquitectónicos, desde el Gótico hasta el Neoclásico, destacando sus edificios Art Nouveau. Visita a los monumentos más importantes, como el antiguo Polvorín, los edificios de los antiguos gremios, el Castillo de Riga o la Casa de los Tres Hermanos, la iglesia de San Jacobo y San Pedro, el Mercado Central y la catedral. Tarde libre. Noche en Riga.</w:t>
      </w:r>
    </w:p>
    <w:p w14:paraId="4920772C" w14:textId="6E2D5268" w:rsidR="00C91661" w:rsidRPr="0090076E" w:rsidRDefault="00C91661" w:rsidP="00C91661">
      <w:pPr>
        <w:tabs>
          <w:tab w:val="left" w:pos="1741"/>
        </w:tabs>
        <w:spacing w:line="276" w:lineRule="auto"/>
        <w:jc w:val="both"/>
        <w:rPr>
          <w:rFonts w:ascii="Poppins" w:hAnsi="Poppins" w:cs="Poppins"/>
          <w:b/>
          <w:bCs/>
          <w:color w:val="002060"/>
          <w:sz w:val="24"/>
          <w:szCs w:val="24"/>
          <w:lang w:val="es-MX"/>
        </w:rPr>
      </w:pPr>
      <w:r w:rsidRPr="0090076E">
        <w:rPr>
          <w:rFonts w:ascii="Poppins" w:hAnsi="Poppins" w:cs="Poppins"/>
          <w:b/>
          <w:bCs/>
          <w:color w:val="002060"/>
          <w:sz w:val="24"/>
          <w:szCs w:val="24"/>
          <w:lang w:val="es-MX"/>
        </w:rPr>
        <w:t>DÍA 1</w:t>
      </w:r>
      <w:r>
        <w:rPr>
          <w:rFonts w:ascii="Poppins" w:hAnsi="Poppins" w:cs="Poppins"/>
          <w:b/>
          <w:bCs/>
          <w:color w:val="002060"/>
          <w:sz w:val="24"/>
          <w:szCs w:val="24"/>
          <w:lang w:val="es-MX"/>
        </w:rPr>
        <w:t>3</w:t>
      </w:r>
      <w:r w:rsidRPr="0090076E">
        <w:rPr>
          <w:rFonts w:ascii="Poppins" w:hAnsi="Poppins" w:cs="Poppins"/>
          <w:b/>
          <w:bCs/>
          <w:color w:val="002060"/>
          <w:sz w:val="24"/>
          <w:szCs w:val="24"/>
          <w:lang w:val="es-MX"/>
        </w:rPr>
        <w:t>º</w:t>
      </w:r>
      <w:r w:rsidRPr="0090076E">
        <w:t xml:space="preserve"> </w:t>
      </w:r>
      <w:r w:rsidRPr="00C91661">
        <w:rPr>
          <w:rFonts w:ascii="Poppins" w:hAnsi="Poppins" w:cs="Poppins"/>
          <w:b/>
          <w:bCs/>
          <w:color w:val="002060"/>
          <w:sz w:val="24"/>
          <w:szCs w:val="24"/>
          <w:lang w:val="es-MX"/>
        </w:rPr>
        <w:t>Jueves Riga – Sigulda – Turaida – Gutmanis – Parnu – Tallin</w:t>
      </w:r>
    </w:p>
    <w:p w14:paraId="3685E149" w14:textId="2343CD9F" w:rsidR="00C91661" w:rsidRDefault="00C91661" w:rsidP="00C91661">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Sa</w:t>
      </w:r>
      <w:r w:rsidRPr="00C91661">
        <w:rPr>
          <w:rFonts w:ascii="Poppins" w:hAnsi="Poppins" w:cs="Poppins"/>
          <w:color w:val="002060"/>
          <w:sz w:val="20"/>
          <w:szCs w:val="20"/>
        </w:rPr>
        <w:t>lida por la mañana al Parque Nacional de Gauja, conocido también como la Suiza letona. En las colinas circundantes se edificaron lo que en su tiempo fueron tres importantes castillos, Satesele, Turaida y Kubesele. Visita al museo y centro turístico de Turaida con el mejor conservado castillo medieval de toda Letonia, el Museo de Historia local de Sigulda, la tumba de Turaida, la cueva de Gutmann y el Parque Daina, parque escultórico dedicado al folklore letón. Almuerzo. Viaje por la carretera que bordea el Mar Báltico. Visita panorámica de Parnu, la capital de verano de Estonia famosa por por sus playas de arena rodeadas por bosques. Traslado a Tallin. Noche en Tallin.</w:t>
      </w:r>
    </w:p>
    <w:p w14:paraId="0C25FCFB" w14:textId="0E2189B0" w:rsidR="00C91661" w:rsidRPr="0090076E" w:rsidRDefault="00C91661" w:rsidP="00C91661">
      <w:pPr>
        <w:tabs>
          <w:tab w:val="left" w:pos="1741"/>
        </w:tabs>
        <w:spacing w:line="276" w:lineRule="auto"/>
        <w:jc w:val="both"/>
        <w:rPr>
          <w:rFonts w:ascii="Poppins" w:hAnsi="Poppins" w:cs="Poppins"/>
          <w:b/>
          <w:bCs/>
          <w:color w:val="002060"/>
          <w:sz w:val="24"/>
          <w:szCs w:val="24"/>
          <w:lang w:val="es-MX"/>
        </w:rPr>
      </w:pPr>
      <w:r w:rsidRPr="0090076E">
        <w:rPr>
          <w:rFonts w:ascii="Poppins" w:hAnsi="Poppins" w:cs="Poppins"/>
          <w:b/>
          <w:bCs/>
          <w:color w:val="002060"/>
          <w:sz w:val="24"/>
          <w:szCs w:val="24"/>
          <w:lang w:val="es-MX"/>
        </w:rPr>
        <w:t>DÍA 1</w:t>
      </w:r>
      <w:r>
        <w:rPr>
          <w:rFonts w:ascii="Poppins" w:hAnsi="Poppins" w:cs="Poppins"/>
          <w:b/>
          <w:bCs/>
          <w:color w:val="002060"/>
          <w:sz w:val="24"/>
          <w:szCs w:val="24"/>
          <w:lang w:val="es-MX"/>
        </w:rPr>
        <w:t>4</w:t>
      </w:r>
      <w:r w:rsidRPr="0090076E">
        <w:rPr>
          <w:rFonts w:ascii="Poppins" w:hAnsi="Poppins" w:cs="Poppins"/>
          <w:b/>
          <w:bCs/>
          <w:color w:val="002060"/>
          <w:sz w:val="24"/>
          <w:szCs w:val="24"/>
          <w:lang w:val="es-MX"/>
        </w:rPr>
        <w:t>º</w:t>
      </w:r>
      <w:r w:rsidRPr="0090076E">
        <w:t xml:space="preserve"> </w:t>
      </w:r>
      <w:r w:rsidRPr="00C91661">
        <w:rPr>
          <w:rFonts w:ascii="Poppins" w:hAnsi="Poppins" w:cs="Poppins"/>
          <w:b/>
          <w:bCs/>
          <w:color w:val="002060"/>
          <w:sz w:val="24"/>
          <w:szCs w:val="24"/>
          <w:lang w:val="es-MX"/>
        </w:rPr>
        <w:t>Viernes Tallin</w:t>
      </w:r>
    </w:p>
    <w:p w14:paraId="460014AD" w14:textId="3D87ED4E" w:rsidR="00C91661" w:rsidRDefault="00C91661" w:rsidP="00C91661">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Po</w:t>
      </w:r>
      <w:r w:rsidRPr="00C91661">
        <w:rPr>
          <w:rFonts w:ascii="Poppins" w:hAnsi="Poppins" w:cs="Poppins"/>
          <w:color w:val="002060"/>
          <w:sz w:val="20"/>
          <w:szCs w:val="20"/>
        </w:rPr>
        <w:t>r la mañana, visita de la ciudad de Tallin, la capital de Estonia, con una destacable, perfecta simbiosis entre las tradiciones más antiguas y la modernidad. Paseo por el centro histórico de la ciudad (UNESCO) con las iglesias de San Nicolás y de San Olaf, la Plaza del Ayuntamiento, el castillo de Toompea y las antiguas murallas de la ciudad. Tarde libre. Noche en Tallin.</w:t>
      </w:r>
    </w:p>
    <w:p w14:paraId="3F3A121C" w14:textId="6B2226D5" w:rsidR="00C91661" w:rsidRPr="0090076E" w:rsidRDefault="00C91661" w:rsidP="00C91661">
      <w:pPr>
        <w:tabs>
          <w:tab w:val="left" w:pos="1741"/>
        </w:tabs>
        <w:spacing w:line="276" w:lineRule="auto"/>
        <w:jc w:val="both"/>
        <w:rPr>
          <w:rFonts w:ascii="Poppins" w:hAnsi="Poppins" w:cs="Poppins"/>
          <w:b/>
          <w:bCs/>
          <w:color w:val="002060"/>
          <w:sz w:val="24"/>
          <w:szCs w:val="24"/>
          <w:lang w:val="es-MX"/>
        </w:rPr>
      </w:pPr>
      <w:r w:rsidRPr="0090076E">
        <w:rPr>
          <w:rFonts w:ascii="Poppins" w:hAnsi="Poppins" w:cs="Poppins"/>
          <w:b/>
          <w:bCs/>
          <w:color w:val="002060"/>
          <w:sz w:val="24"/>
          <w:szCs w:val="24"/>
          <w:lang w:val="es-MX"/>
        </w:rPr>
        <w:t>DÍA 1</w:t>
      </w:r>
      <w:r>
        <w:rPr>
          <w:rFonts w:ascii="Poppins" w:hAnsi="Poppins" w:cs="Poppins"/>
          <w:b/>
          <w:bCs/>
          <w:color w:val="002060"/>
          <w:sz w:val="24"/>
          <w:szCs w:val="24"/>
          <w:lang w:val="es-MX"/>
        </w:rPr>
        <w:t>5</w:t>
      </w:r>
      <w:r w:rsidRPr="0090076E">
        <w:rPr>
          <w:rFonts w:ascii="Poppins" w:hAnsi="Poppins" w:cs="Poppins"/>
          <w:b/>
          <w:bCs/>
          <w:color w:val="002060"/>
          <w:sz w:val="24"/>
          <w:szCs w:val="24"/>
          <w:lang w:val="es-MX"/>
        </w:rPr>
        <w:t>º</w:t>
      </w:r>
      <w:r w:rsidRPr="0090076E">
        <w:t xml:space="preserve"> </w:t>
      </w:r>
      <w:r w:rsidRPr="00C91661">
        <w:rPr>
          <w:rFonts w:ascii="Poppins" w:hAnsi="Poppins" w:cs="Poppins"/>
          <w:b/>
          <w:bCs/>
          <w:color w:val="002060"/>
          <w:sz w:val="24"/>
          <w:szCs w:val="24"/>
          <w:lang w:val="es-MX"/>
        </w:rPr>
        <w:t>Sábado Tallin</w:t>
      </w:r>
    </w:p>
    <w:p w14:paraId="3D38985E" w14:textId="10038495" w:rsidR="00C91661" w:rsidRDefault="00C91661" w:rsidP="00C91661">
      <w:pPr>
        <w:tabs>
          <w:tab w:val="left" w:pos="1741"/>
        </w:tabs>
        <w:spacing w:line="276" w:lineRule="auto"/>
        <w:rPr>
          <w:rFonts w:ascii="Poppins" w:hAnsi="Poppins" w:cs="Poppins"/>
          <w:color w:val="002060"/>
          <w:sz w:val="20"/>
          <w:szCs w:val="20"/>
        </w:rPr>
      </w:pPr>
      <w:r w:rsidRPr="0090076E">
        <w:rPr>
          <w:rFonts w:ascii="Poppins" w:hAnsi="Poppins" w:cs="Poppins"/>
          <w:color w:val="002060"/>
          <w:sz w:val="20"/>
          <w:szCs w:val="20"/>
        </w:rPr>
        <w:t>D</w:t>
      </w:r>
      <w:r>
        <w:rPr>
          <w:rFonts w:ascii="Poppins" w:hAnsi="Poppins" w:cs="Poppins"/>
          <w:color w:val="002060"/>
          <w:sz w:val="20"/>
          <w:szCs w:val="20"/>
        </w:rPr>
        <w:t>í</w:t>
      </w:r>
      <w:r w:rsidRPr="00C91661">
        <w:rPr>
          <w:rFonts w:ascii="Poppins" w:hAnsi="Poppins" w:cs="Poppins"/>
          <w:color w:val="002060"/>
          <w:sz w:val="20"/>
          <w:szCs w:val="20"/>
        </w:rPr>
        <w:t>a libre para actividades personales. Noche en Tallin.</w:t>
      </w:r>
    </w:p>
    <w:p w14:paraId="4B901780" w14:textId="7F947814" w:rsidR="00C91661" w:rsidRPr="0090076E" w:rsidRDefault="00C91661" w:rsidP="00C91661">
      <w:pPr>
        <w:tabs>
          <w:tab w:val="left" w:pos="1741"/>
        </w:tabs>
        <w:spacing w:line="276" w:lineRule="auto"/>
        <w:jc w:val="both"/>
        <w:rPr>
          <w:rFonts w:ascii="Poppins" w:hAnsi="Poppins" w:cs="Poppins"/>
          <w:b/>
          <w:bCs/>
          <w:color w:val="002060"/>
          <w:sz w:val="24"/>
          <w:szCs w:val="24"/>
          <w:lang w:val="es-MX"/>
        </w:rPr>
      </w:pPr>
      <w:r w:rsidRPr="0090076E">
        <w:rPr>
          <w:rFonts w:ascii="Poppins" w:hAnsi="Poppins" w:cs="Poppins"/>
          <w:b/>
          <w:bCs/>
          <w:color w:val="002060"/>
          <w:sz w:val="24"/>
          <w:szCs w:val="24"/>
          <w:lang w:val="es-MX"/>
        </w:rPr>
        <w:t>DÍA 1</w:t>
      </w:r>
      <w:r>
        <w:rPr>
          <w:rFonts w:ascii="Poppins" w:hAnsi="Poppins" w:cs="Poppins"/>
          <w:b/>
          <w:bCs/>
          <w:color w:val="002060"/>
          <w:sz w:val="24"/>
          <w:szCs w:val="24"/>
          <w:lang w:val="es-MX"/>
        </w:rPr>
        <w:t>6</w:t>
      </w:r>
      <w:r w:rsidRPr="0090076E">
        <w:rPr>
          <w:rFonts w:ascii="Poppins" w:hAnsi="Poppins" w:cs="Poppins"/>
          <w:b/>
          <w:bCs/>
          <w:color w:val="002060"/>
          <w:sz w:val="24"/>
          <w:szCs w:val="24"/>
          <w:lang w:val="es-MX"/>
        </w:rPr>
        <w:t>º</w:t>
      </w:r>
      <w:r w:rsidRPr="0090076E">
        <w:t xml:space="preserve"> </w:t>
      </w:r>
      <w:r w:rsidRPr="00C91661">
        <w:rPr>
          <w:rFonts w:ascii="Poppins" w:hAnsi="Poppins" w:cs="Poppins"/>
          <w:b/>
          <w:bCs/>
          <w:color w:val="002060"/>
          <w:sz w:val="24"/>
          <w:szCs w:val="24"/>
          <w:lang w:val="es-MX"/>
        </w:rPr>
        <w:t>Sábado Tallin</w:t>
      </w:r>
    </w:p>
    <w:p w14:paraId="10093056" w14:textId="72E4B9FA" w:rsidR="00C91661" w:rsidRDefault="00C91661" w:rsidP="00C91661">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Sa</w:t>
      </w:r>
      <w:r w:rsidRPr="00C91661">
        <w:rPr>
          <w:rFonts w:ascii="Poppins" w:hAnsi="Poppins" w:cs="Poppins"/>
          <w:color w:val="002060"/>
          <w:sz w:val="20"/>
          <w:szCs w:val="20"/>
        </w:rPr>
        <w:t>lida después del desayuno. A la hora convenida, traslado al aeropuerto. Posible continuación a San Petersburgo o Helsinki.</w:t>
      </w:r>
    </w:p>
    <w:p w14:paraId="338D0C2B" w14:textId="4BBF9A0A" w:rsidR="0090076E" w:rsidRPr="00813AF6" w:rsidRDefault="009408CE" w:rsidP="00C91661">
      <w:pPr>
        <w:tabs>
          <w:tab w:val="left" w:pos="1741"/>
        </w:tabs>
        <w:spacing w:line="276" w:lineRule="auto"/>
        <w:rPr>
          <w:rFonts w:ascii="Poppins" w:eastAsia="Calibri" w:hAnsi="Poppins" w:cs="Poppins"/>
          <w:b/>
          <w:color w:val="002060"/>
          <w:sz w:val="28"/>
          <w:szCs w:val="24"/>
          <w:u w:val="single"/>
          <w:lang w:val="es-MX" w:eastAsia="en-US"/>
        </w:rPr>
      </w:pPr>
      <w:r w:rsidRPr="00813AF6">
        <w:rPr>
          <w:rFonts w:ascii="Poppins" w:hAnsi="Poppins" w:cs="Poppins"/>
          <w:b/>
          <w:bCs/>
          <w:color w:val="1F3864" w:themeColor="accent5" w:themeShade="80"/>
          <w:sz w:val="28"/>
          <w:szCs w:val="28"/>
          <w:lang w:val="es-MX"/>
        </w:rPr>
        <w:t xml:space="preserve">LAND TOUR </w:t>
      </w:r>
    </w:p>
    <w:p w14:paraId="45189314" w14:textId="3C3B55FE" w:rsidR="0090076E" w:rsidRPr="00E20BAF" w:rsidRDefault="0090076E" w:rsidP="0090076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p w14:paraId="5ACF4EB7" w14:textId="77777777" w:rsidR="0090076E" w:rsidRPr="00E20BAF" w:rsidRDefault="0090076E" w:rsidP="0090076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397" w:type="dxa"/>
        <w:jc w:val="center"/>
        <w:tblLook w:val="04A0" w:firstRow="1" w:lastRow="0" w:firstColumn="1" w:lastColumn="0" w:noHBand="0" w:noVBand="1"/>
      </w:tblPr>
      <w:tblGrid>
        <w:gridCol w:w="3437"/>
        <w:gridCol w:w="1480"/>
        <w:gridCol w:w="1480"/>
      </w:tblGrid>
      <w:tr w:rsidR="00C91661" w:rsidRPr="00E20BAF" w14:paraId="4BB68EC5" w14:textId="58F8BC62" w:rsidTr="00C91661">
        <w:trPr>
          <w:trHeight w:val="526"/>
          <w:jc w:val="center"/>
        </w:trPr>
        <w:tc>
          <w:tcPr>
            <w:tcW w:w="3437" w:type="dxa"/>
            <w:tcBorders>
              <w:top w:val="single" w:sz="4" w:space="0" w:color="auto"/>
              <w:left w:val="single" w:sz="4" w:space="0" w:color="auto"/>
              <w:bottom w:val="single" w:sz="4" w:space="0" w:color="auto"/>
              <w:right w:val="single" w:sz="4" w:space="0" w:color="auto"/>
            </w:tcBorders>
            <w:vAlign w:val="center"/>
          </w:tcPr>
          <w:p w14:paraId="5E0BA443" w14:textId="66525B4D" w:rsidR="00C91661" w:rsidRPr="00E20BAF" w:rsidRDefault="00A03B8C" w:rsidP="00A03B8C">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3B0ABAB" w14:textId="285299D5" w:rsidR="00C91661" w:rsidRPr="00E20BAF" w:rsidRDefault="00A03B8C" w:rsidP="00A03B8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1480" w:type="dxa"/>
            <w:tcBorders>
              <w:top w:val="single" w:sz="4" w:space="0" w:color="auto"/>
              <w:left w:val="single" w:sz="4" w:space="0" w:color="auto"/>
              <w:bottom w:val="single" w:sz="4" w:space="0" w:color="auto"/>
              <w:right w:val="single" w:sz="4" w:space="0" w:color="auto"/>
            </w:tcBorders>
            <w:vAlign w:val="center"/>
          </w:tcPr>
          <w:p w14:paraId="595FD2BE" w14:textId="34122117" w:rsidR="00C91661" w:rsidRDefault="00A03B8C" w:rsidP="00A03B8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PAIS</w:t>
            </w:r>
          </w:p>
        </w:tc>
      </w:tr>
      <w:tr w:rsidR="00C91661" w:rsidRPr="00E20BAF" w14:paraId="0C3FBF5B" w14:textId="4C24A661" w:rsidTr="00C91661">
        <w:trPr>
          <w:trHeight w:val="126"/>
          <w:jc w:val="center"/>
        </w:trPr>
        <w:tc>
          <w:tcPr>
            <w:tcW w:w="3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8FF8A1" w14:textId="3C8DCF9B" w:rsidR="00C91661" w:rsidRPr="00B21575" w:rsidRDefault="00A03B8C" w:rsidP="00A03B8C">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REGENT HOTEL 5*</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5CCD4" w14:textId="019ADF9C" w:rsidR="00C91661" w:rsidRPr="0090076E" w:rsidRDefault="00A03B8C" w:rsidP="00A03B8C">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VARSOVIA</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FAB89" w14:textId="4A4856A9" w:rsidR="00C91661" w:rsidRPr="0090076E" w:rsidRDefault="00A03B8C" w:rsidP="00A03B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POLONIA</w:t>
            </w:r>
          </w:p>
        </w:tc>
      </w:tr>
      <w:tr w:rsidR="00C91661" w:rsidRPr="00E20BAF" w14:paraId="5FF997FE" w14:textId="35346782" w:rsidTr="00C91661">
        <w:trPr>
          <w:trHeight w:val="126"/>
          <w:jc w:val="center"/>
        </w:trPr>
        <w:tc>
          <w:tcPr>
            <w:tcW w:w="3437" w:type="dxa"/>
            <w:tcBorders>
              <w:top w:val="single" w:sz="4" w:space="0" w:color="auto"/>
              <w:left w:val="single" w:sz="4" w:space="0" w:color="auto"/>
              <w:right w:val="single" w:sz="4" w:space="0" w:color="auto"/>
            </w:tcBorders>
            <w:shd w:val="clear" w:color="auto" w:fill="D9E2F3" w:themeFill="accent5" w:themeFillTint="33"/>
            <w:vAlign w:val="center"/>
          </w:tcPr>
          <w:p w14:paraId="10DB9D02" w14:textId="0915058A" w:rsidR="00C91661" w:rsidRPr="0090076E" w:rsidRDefault="00A03B8C" w:rsidP="00A03B8C">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ARTIS HOTEL &amp; SPA 4*</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54230EBF" w14:textId="4D1E4DDC" w:rsidR="00C91661" w:rsidRPr="0090076E" w:rsidRDefault="00A03B8C" w:rsidP="00A03B8C">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ZAMOSC</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3673BDAB" w14:textId="26392F5C" w:rsidR="00C91661" w:rsidRPr="0090076E" w:rsidRDefault="00A03B8C" w:rsidP="00A03B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POLONIA</w:t>
            </w:r>
          </w:p>
        </w:tc>
      </w:tr>
      <w:tr w:rsidR="00C91661" w:rsidRPr="00E20BAF" w14:paraId="74A0FF74" w14:textId="114021FD" w:rsidTr="00C91661">
        <w:trPr>
          <w:trHeight w:val="126"/>
          <w:jc w:val="center"/>
        </w:trPr>
        <w:tc>
          <w:tcPr>
            <w:tcW w:w="3437" w:type="dxa"/>
            <w:tcBorders>
              <w:top w:val="single" w:sz="4" w:space="0" w:color="auto"/>
              <w:left w:val="single" w:sz="4" w:space="0" w:color="auto"/>
              <w:right w:val="single" w:sz="4" w:space="0" w:color="auto"/>
            </w:tcBorders>
            <w:shd w:val="clear" w:color="auto" w:fill="D9E2F3" w:themeFill="accent5" w:themeFillTint="33"/>
            <w:vAlign w:val="center"/>
          </w:tcPr>
          <w:p w14:paraId="0548C69D" w14:textId="2FD4A4F3" w:rsidR="00C91661" w:rsidRPr="0090076E" w:rsidRDefault="00A03B8C" w:rsidP="00A03B8C">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INX DESIGN HOTEL 4*</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53F8389F" w14:textId="311DDF55" w:rsidR="00C91661" w:rsidRPr="0090076E" w:rsidRDefault="00A03B8C" w:rsidP="00A03B8C">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CRACOVIA</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6464AAB8" w14:textId="3E33C080" w:rsidR="00C91661" w:rsidRPr="0090076E" w:rsidRDefault="00A03B8C" w:rsidP="00A03B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POLONIA</w:t>
            </w:r>
          </w:p>
        </w:tc>
      </w:tr>
      <w:tr w:rsidR="00C91661" w:rsidRPr="00E20BAF" w14:paraId="3FB0BA28" w14:textId="04F63D73" w:rsidTr="00C91661">
        <w:trPr>
          <w:trHeight w:val="126"/>
          <w:jc w:val="center"/>
        </w:trPr>
        <w:tc>
          <w:tcPr>
            <w:tcW w:w="3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667B4F" w14:textId="3EAB4A50" w:rsidR="00C91661" w:rsidRPr="0090076E" w:rsidRDefault="00A03B8C" w:rsidP="00A03B8C">
            <w:pPr>
              <w:spacing w:line="276" w:lineRule="auto"/>
              <w:jc w:val="center"/>
              <w:rPr>
                <w:rFonts w:ascii="Poppins" w:eastAsia="Calibri" w:hAnsi="Poppins" w:cs="Poppins"/>
                <w:bCs/>
                <w:color w:val="002060"/>
                <w:szCs w:val="21"/>
                <w:lang w:val="en-US" w:eastAsia="en-US"/>
              </w:rPr>
            </w:pPr>
            <w:r w:rsidRPr="00C91661">
              <w:rPr>
                <w:rFonts w:ascii="Poppins" w:eastAsia="Calibri" w:hAnsi="Poppins" w:cs="Poppins"/>
                <w:bCs/>
                <w:color w:val="002060"/>
                <w:szCs w:val="21"/>
                <w:lang w:val="en-US" w:eastAsia="en-US"/>
              </w:rPr>
              <w:t xml:space="preserve">ROBERT’S PORT 4* / </w:t>
            </w:r>
            <w:r>
              <w:rPr>
                <w:rFonts w:ascii="Poppins" w:eastAsia="Calibri" w:hAnsi="Poppins" w:cs="Poppins"/>
                <w:bCs/>
                <w:color w:val="002060"/>
                <w:szCs w:val="21"/>
                <w:lang w:val="en-US" w:eastAsia="en-US"/>
              </w:rPr>
              <w:br/>
            </w:r>
            <w:r w:rsidRPr="00C91661">
              <w:rPr>
                <w:rFonts w:ascii="Poppins" w:eastAsia="Calibri" w:hAnsi="Poppins" w:cs="Poppins"/>
                <w:bCs/>
                <w:color w:val="002060"/>
                <w:szCs w:val="21"/>
                <w:lang w:val="en-US" w:eastAsia="en-US"/>
              </w:rPr>
              <w:t>RYN HOTEL 4*</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53F77" w14:textId="0596711F" w:rsidR="00C91661" w:rsidRPr="0090076E" w:rsidRDefault="00A03B8C" w:rsidP="00A03B8C">
            <w:pPr>
              <w:spacing w:line="276" w:lineRule="auto"/>
              <w:jc w:val="center"/>
              <w:rPr>
                <w:rFonts w:ascii="Poppins" w:eastAsia="Calibri" w:hAnsi="Poppins" w:cs="Poppins"/>
                <w:bCs/>
                <w:color w:val="002060"/>
                <w:szCs w:val="21"/>
                <w:lang w:val="en-US" w:eastAsia="en-US"/>
              </w:rPr>
            </w:pPr>
            <w:r w:rsidRPr="00C91661">
              <w:rPr>
                <w:rFonts w:ascii="Poppins" w:eastAsia="Calibri" w:hAnsi="Poppins" w:cs="Poppins"/>
                <w:bCs/>
                <w:color w:val="002060"/>
                <w:szCs w:val="21"/>
                <w:lang w:val="en-US" w:eastAsia="en-US"/>
              </w:rPr>
              <w:t>MASURIA</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A007C4" w14:textId="4700961C" w:rsidR="00C91661" w:rsidRPr="0090076E" w:rsidRDefault="00A03B8C" w:rsidP="00A03B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POLONIA</w:t>
            </w:r>
          </w:p>
        </w:tc>
      </w:tr>
      <w:tr w:rsidR="00C91661" w:rsidRPr="00E20BAF" w14:paraId="01CE5CCA" w14:textId="1756E3BD" w:rsidTr="00C91661">
        <w:trPr>
          <w:trHeight w:val="126"/>
          <w:jc w:val="center"/>
        </w:trPr>
        <w:tc>
          <w:tcPr>
            <w:tcW w:w="3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92C733" w14:textId="0FBB8EF4" w:rsidR="00C91661" w:rsidRPr="00C91661" w:rsidRDefault="00A03B8C" w:rsidP="00A03B8C">
            <w:pPr>
              <w:spacing w:line="276" w:lineRule="auto"/>
              <w:jc w:val="center"/>
              <w:rPr>
                <w:rFonts w:ascii="Poppins" w:eastAsia="Calibri" w:hAnsi="Poppins" w:cs="Poppins"/>
                <w:bCs/>
                <w:color w:val="002060"/>
                <w:szCs w:val="21"/>
                <w:lang w:val="en-US" w:eastAsia="en-US"/>
              </w:rPr>
            </w:pPr>
            <w:r w:rsidRPr="00C91661">
              <w:rPr>
                <w:rFonts w:ascii="Poppins" w:eastAsia="Calibri" w:hAnsi="Poppins" w:cs="Poppins"/>
                <w:bCs/>
                <w:color w:val="002060"/>
                <w:szCs w:val="21"/>
                <w:lang w:val="en-US" w:eastAsia="en-US"/>
              </w:rPr>
              <w:t>RADISSON BLU LIETUVA 4*/ HOLIDAY INN 4*</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F0D2A9" w14:textId="211B5263" w:rsidR="00C91661" w:rsidRPr="0090076E" w:rsidRDefault="00A03B8C" w:rsidP="00A03B8C">
            <w:pPr>
              <w:spacing w:line="276" w:lineRule="auto"/>
              <w:jc w:val="center"/>
              <w:rPr>
                <w:rFonts w:ascii="Poppins" w:eastAsia="Calibri" w:hAnsi="Poppins" w:cs="Poppins"/>
                <w:bCs/>
                <w:color w:val="002060"/>
                <w:szCs w:val="21"/>
                <w:lang w:val="en-US" w:eastAsia="en-US"/>
              </w:rPr>
            </w:pPr>
            <w:r w:rsidRPr="00C91661">
              <w:rPr>
                <w:rFonts w:ascii="Poppins" w:eastAsia="Calibri" w:hAnsi="Poppins" w:cs="Poppins"/>
                <w:bCs/>
                <w:color w:val="002060"/>
                <w:szCs w:val="21"/>
                <w:lang w:val="en-US" w:eastAsia="en-US"/>
              </w:rPr>
              <w:t>VILNIUS</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6B951C" w14:textId="66D8B506" w:rsidR="00C91661" w:rsidRPr="0090076E" w:rsidRDefault="00A03B8C" w:rsidP="00A03B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LITUANIA</w:t>
            </w:r>
          </w:p>
        </w:tc>
      </w:tr>
      <w:tr w:rsidR="00C91661" w:rsidRPr="00E20BAF" w14:paraId="54AF9772" w14:textId="77777777" w:rsidTr="00C91661">
        <w:trPr>
          <w:trHeight w:val="126"/>
          <w:jc w:val="center"/>
        </w:trPr>
        <w:tc>
          <w:tcPr>
            <w:tcW w:w="3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4C448D" w14:textId="4C4EB694" w:rsidR="00C91661" w:rsidRPr="00C91661" w:rsidRDefault="00A03B8C" w:rsidP="00A03B8C">
            <w:pPr>
              <w:spacing w:line="276" w:lineRule="auto"/>
              <w:jc w:val="center"/>
              <w:rPr>
                <w:rFonts w:ascii="Poppins" w:eastAsia="Calibri" w:hAnsi="Poppins" w:cs="Poppins"/>
                <w:bCs/>
                <w:color w:val="002060"/>
                <w:szCs w:val="21"/>
                <w:lang w:val="en-US" w:eastAsia="en-US"/>
              </w:rPr>
            </w:pPr>
            <w:r w:rsidRPr="00C91661">
              <w:rPr>
                <w:rFonts w:ascii="Poppins" w:eastAsia="Calibri" w:hAnsi="Poppins" w:cs="Poppins"/>
                <w:bCs/>
                <w:color w:val="002060"/>
                <w:szCs w:val="21"/>
                <w:lang w:val="en-US" w:eastAsia="en-US"/>
              </w:rPr>
              <w:lastRenderedPageBreak/>
              <w:t xml:space="preserve">TALLINK RIGA 4*/ </w:t>
            </w:r>
            <w:r>
              <w:rPr>
                <w:rFonts w:ascii="Poppins" w:eastAsia="Calibri" w:hAnsi="Poppins" w:cs="Poppins"/>
                <w:bCs/>
                <w:color w:val="002060"/>
                <w:szCs w:val="21"/>
                <w:lang w:val="en-US" w:eastAsia="en-US"/>
              </w:rPr>
              <w:br/>
            </w:r>
            <w:r w:rsidRPr="00C91661">
              <w:rPr>
                <w:rFonts w:ascii="Poppins" w:eastAsia="Calibri" w:hAnsi="Poppins" w:cs="Poppins"/>
                <w:bCs/>
                <w:color w:val="002060"/>
                <w:szCs w:val="21"/>
                <w:lang w:val="en-US" w:eastAsia="en-US"/>
              </w:rPr>
              <w:t>AC BY MARRIOTT HOTEL4*</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EEA625" w14:textId="78FC52B0" w:rsidR="00C91661" w:rsidRPr="00C91661" w:rsidRDefault="00A03B8C" w:rsidP="00A03B8C">
            <w:pPr>
              <w:spacing w:line="276" w:lineRule="auto"/>
              <w:jc w:val="center"/>
              <w:rPr>
                <w:rFonts w:ascii="Poppins" w:eastAsia="Calibri" w:hAnsi="Poppins" w:cs="Poppins"/>
                <w:bCs/>
                <w:color w:val="002060"/>
                <w:szCs w:val="21"/>
                <w:lang w:val="en-US" w:eastAsia="en-US"/>
              </w:rPr>
            </w:pPr>
            <w:r w:rsidRPr="00C91661">
              <w:rPr>
                <w:rFonts w:ascii="Poppins" w:eastAsia="Calibri" w:hAnsi="Poppins" w:cs="Poppins"/>
                <w:bCs/>
                <w:color w:val="002060"/>
                <w:szCs w:val="21"/>
                <w:lang w:val="en-US" w:eastAsia="en-US"/>
              </w:rPr>
              <w:t>RIGA</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68B9E0" w14:textId="43A88B73" w:rsidR="00C91661" w:rsidRDefault="00A03B8C" w:rsidP="00A03B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LETONIA</w:t>
            </w:r>
          </w:p>
        </w:tc>
      </w:tr>
      <w:tr w:rsidR="00C91661" w:rsidRPr="00E20BAF" w14:paraId="43EC17F9" w14:textId="77777777" w:rsidTr="00C91661">
        <w:trPr>
          <w:trHeight w:val="126"/>
          <w:jc w:val="center"/>
        </w:trPr>
        <w:tc>
          <w:tcPr>
            <w:tcW w:w="3437" w:type="dxa"/>
            <w:tcBorders>
              <w:top w:val="single" w:sz="4" w:space="0" w:color="auto"/>
              <w:left w:val="single" w:sz="4" w:space="0" w:color="auto"/>
              <w:right w:val="single" w:sz="4" w:space="0" w:color="auto"/>
            </w:tcBorders>
            <w:shd w:val="clear" w:color="auto" w:fill="D9E2F3" w:themeFill="accent5" w:themeFillTint="33"/>
            <w:vAlign w:val="center"/>
          </w:tcPr>
          <w:p w14:paraId="04275B52" w14:textId="7AF872A2" w:rsidR="00C91661" w:rsidRPr="00C91661" w:rsidRDefault="00A03B8C" w:rsidP="00A03B8C">
            <w:pPr>
              <w:spacing w:line="276" w:lineRule="auto"/>
              <w:jc w:val="center"/>
              <w:rPr>
                <w:rFonts w:ascii="Poppins" w:eastAsia="Calibri" w:hAnsi="Poppins" w:cs="Poppins"/>
                <w:bCs/>
                <w:color w:val="002060"/>
                <w:szCs w:val="21"/>
                <w:lang w:val="en-US" w:eastAsia="en-US"/>
              </w:rPr>
            </w:pPr>
            <w:r w:rsidRPr="00C91661">
              <w:rPr>
                <w:rFonts w:ascii="Poppins" w:eastAsia="Calibri" w:hAnsi="Poppins" w:cs="Poppins"/>
                <w:bCs/>
                <w:color w:val="002060"/>
                <w:szCs w:val="21"/>
                <w:lang w:val="en-US" w:eastAsia="en-US"/>
              </w:rPr>
              <w:t>RADISSON BLU OLUMPIA 4*/ HESTIA EUROPA HOTEL 4*</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74E702F9" w14:textId="2095D842" w:rsidR="00C91661" w:rsidRPr="00C91661" w:rsidRDefault="00A03B8C" w:rsidP="00A03B8C">
            <w:pPr>
              <w:spacing w:line="276" w:lineRule="auto"/>
              <w:jc w:val="center"/>
              <w:rPr>
                <w:rFonts w:ascii="Poppins" w:eastAsia="Calibri" w:hAnsi="Poppins" w:cs="Poppins"/>
                <w:bCs/>
                <w:color w:val="002060"/>
                <w:szCs w:val="21"/>
                <w:lang w:val="en-US" w:eastAsia="en-US"/>
              </w:rPr>
            </w:pPr>
            <w:r w:rsidRPr="00C91661">
              <w:rPr>
                <w:rFonts w:ascii="Poppins" w:eastAsia="Calibri" w:hAnsi="Poppins" w:cs="Poppins"/>
                <w:bCs/>
                <w:color w:val="002060"/>
                <w:szCs w:val="21"/>
                <w:lang w:val="en-US" w:eastAsia="en-US"/>
              </w:rPr>
              <w:t>TALLIN</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5D69EE69" w14:textId="2B31E2EF" w:rsidR="00C91661" w:rsidRDefault="00A03B8C" w:rsidP="00A03B8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ESTONIA</w:t>
            </w:r>
          </w:p>
        </w:tc>
      </w:tr>
    </w:tbl>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272" w:type="dxa"/>
        <w:jc w:val="center"/>
        <w:tblLook w:val="04A0" w:firstRow="1" w:lastRow="0" w:firstColumn="1" w:lastColumn="0" w:noHBand="0" w:noVBand="1"/>
      </w:tblPr>
      <w:tblGrid>
        <w:gridCol w:w="3782"/>
        <w:gridCol w:w="1414"/>
        <w:gridCol w:w="1076"/>
      </w:tblGrid>
      <w:tr w:rsidR="00A03B8C" w:rsidRPr="00E20BAF" w14:paraId="51CFEC13" w14:textId="560275B9" w:rsidTr="00A03B8C">
        <w:trPr>
          <w:trHeight w:val="526"/>
          <w:jc w:val="center"/>
        </w:trPr>
        <w:tc>
          <w:tcPr>
            <w:tcW w:w="3782"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A03B8C" w:rsidRPr="00E20BAF" w:rsidRDefault="00A03B8C" w:rsidP="009007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14:paraId="3C54DFA6" w14:textId="4D2F0C2E" w:rsidR="00A03B8C" w:rsidRPr="00E20BAF" w:rsidRDefault="00A03B8C" w:rsidP="009007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76" w:type="dxa"/>
            <w:tcBorders>
              <w:top w:val="single" w:sz="4" w:space="0" w:color="auto"/>
              <w:left w:val="single" w:sz="4" w:space="0" w:color="auto"/>
              <w:bottom w:val="single" w:sz="4" w:space="0" w:color="auto"/>
              <w:right w:val="single" w:sz="4" w:space="0" w:color="auto"/>
            </w:tcBorders>
            <w:vAlign w:val="center"/>
          </w:tcPr>
          <w:p w14:paraId="763BC369" w14:textId="33AAD908" w:rsidR="00A03B8C" w:rsidRPr="00E20BAF" w:rsidRDefault="00A03B8C" w:rsidP="0090076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A03B8C" w:rsidRPr="00E20BAF" w14:paraId="4E429CA6" w14:textId="25D54C08" w:rsidTr="00A03B8C">
        <w:trPr>
          <w:trHeight w:val="126"/>
          <w:jc w:val="center"/>
        </w:trPr>
        <w:tc>
          <w:tcPr>
            <w:tcW w:w="3782" w:type="dxa"/>
            <w:tcBorders>
              <w:top w:val="single" w:sz="4" w:space="0" w:color="auto"/>
              <w:left w:val="single" w:sz="4" w:space="0" w:color="auto"/>
              <w:right w:val="single" w:sz="4" w:space="0" w:color="auto"/>
            </w:tcBorders>
            <w:shd w:val="clear" w:color="auto" w:fill="D9E2F3" w:themeFill="accent5" w:themeFillTint="33"/>
            <w:vAlign w:val="center"/>
          </w:tcPr>
          <w:p w14:paraId="2CFC2736" w14:textId="3E3EC8AF" w:rsidR="00A03B8C" w:rsidRPr="00813AF6" w:rsidRDefault="00A03B8C" w:rsidP="00A03B8C">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16</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31</w:t>
            </w:r>
            <w:r w:rsidRPr="00813AF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MAY</w:t>
            </w:r>
            <w:r w:rsidRPr="00813AF6">
              <w:rPr>
                <w:rFonts w:ascii="Poppins" w:eastAsia="Calibri" w:hAnsi="Poppins" w:cs="Poppins"/>
                <w:bCs/>
                <w:color w:val="002060"/>
                <w:szCs w:val="21"/>
                <w:lang w:val="es-MX" w:eastAsia="en-US"/>
              </w:rPr>
              <w:t>. DE 2026</w:t>
            </w:r>
          </w:p>
          <w:p w14:paraId="700BF357" w14:textId="77D58DF6" w:rsidR="00A03B8C" w:rsidRPr="00813AF6" w:rsidRDefault="00A03B8C" w:rsidP="00A03B8C">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13</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28</w:t>
            </w:r>
            <w:r w:rsidRPr="00813AF6">
              <w:rPr>
                <w:rFonts w:ascii="Poppins" w:eastAsia="Calibri" w:hAnsi="Poppins" w:cs="Poppins"/>
                <w:bCs/>
                <w:color w:val="002060"/>
                <w:szCs w:val="21"/>
                <w:lang w:val="es-MX" w:eastAsia="en-US"/>
              </w:rPr>
              <w:t xml:space="preserve"> JUN. DE 2026</w:t>
            </w:r>
          </w:p>
          <w:p w14:paraId="65F4D7DD" w14:textId="5141513B" w:rsidR="00A03B8C" w:rsidRDefault="00A03B8C" w:rsidP="00A03B8C">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01</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16</w:t>
            </w:r>
            <w:r w:rsidRPr="00813AF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AGO</w:t>
            </w:r>
            <w:r w:rsidRPr="00813AF6">
              <w:rPr>
                <w:rFonts w:ascii="Poppins" w:eastAsia="Calibri" w:hAnsi="Poppins" w:cs="Poppins"/>
                <w:bCs/>
                <w:color w:val="002060"/>
                <w:szCs w:val="21"/>
                <w:lang w:val="es-MX" w:eastAsia="en-US"/>
              </w:rPr>
              <w:t>. DE 2026</w:t>
            </w:r>
          </w:p>
          <w:p w14:paraId="1F96269F" w14:textId="53B9AA47" w:rsidR="00A03B8C" w:rsidRPr="00813AF6" w:rsidRDefault="00A03B8C" w:rsidP="00A03B8C">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15</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30</w:t>
            </w:r>
            <w:r w:rsidRPr="00813AF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AGO</w:t>
            </w:r>
            <w:r w:rsidRPr="00813AF6">
              <w:rPr>
                <w:rFonts w:ascii="Poppins" w:eastAsia="Calibri" w:hAnsi="Poppins" w:cs="Poppins"/>
                <w:bCs/>
                <w:color w:val="002060"/>
                <w:szCs w:val="21"/>
                <w:lang w:val="es-MX" w:eastAsia="en-US"/>
              </w:rPr>
              <w:t>. DE 2026</w:t>
            </w:r>
          </w:p>
          <w:p w14:paraId="30A07D47" w14:textId="46F4C4DF" w:rsidR="00A03B8C" w:rsidRPr="00F92A32" w:rsidRDefault="00A03B8C" w:rsidP="00A03B8C">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05</w:t>
            </w:r>
            <w:r w:rsidRPr="00813AF6">
              <w:rPr>
                <w:rFonts w:ascii="Poppins" w:eastAsia="Calibri" w:hAnsi="Poppins" w:cs="Poppins"/>
                <w:bCs/>
                <w:color w:val="002060"/>
                <w:szCs w:val="21"/>
                <w:lang w:val="es-MX" w:eastAsia="en-US"/>
              </w:rPr>
              <w:t xml:space="preserve"> AL </w:t>
            </w:r>
            <w:r>
              <w:rPr>
                <w:rFonts w:ascii="Poppins" w:eastAsia="Calibri" w:hAnsi="Poppins" w:cs="Poppins"/>
                <w:bCs/>
                <w:color w:val="002060"/>
                <w:szCs w:val="21"/>
                <w:lang w:val="es-MX" w:eastAsia="en-US"/>
              </w:rPr>
              <w:t>20</w:t>
            </w:r>
            <w:r w:rsidRPr="00813AF6">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SEP</w:t>
            </w:r>
            <w:r w:rsidRPr="00813AF6">
              <w:rPr>
                <w:rFonts w:ascii="Poppins" w:eastAsia="Calibri" w:hAnsi="Poppins" w:cs="Poppins"/>
                <w:bCs/>
                <w:color w:val="002060"/>
                <w:szCs w:val="21"/>
                <w:lang w:val="es-MX" w:eastAsia="en-US"/>
              </w:rPr>
              <w:t xml:space="preserve">. </w:t>
            </w:r>
            <w:r w:rsidRPr="00F92A32">
              <w:rPr>
                <w:rFonts w:ascii="Poppins" w:eastAsia="Calibri" w:hAnsi="Poppins" w:cs="Poppins"/>
                <w:bCs/>
                <w:color w:val="002060"/>
                <w:szCs w:val="21"/>
                <w:lang w:val="es-MX" w:eastAsia="en-US"/>
              </w:rPr>
              <w:t xml:space="preserve"> DE 2026</w:t>
            </w:r>
          </w:p>
        </w:tc>
        <w:tc>
          <w:tcPr>
            <w:tcW w:w="1414" w:type="dxa"/>
            <w:tcBorders>
              <w:top w:val="single" w:sz="4" w:space="0" w:color="auto"/>
              <w:left w:val="single" w:sz="4" w:space="0" w:color="auto"/>
              <w:right w:val="single" w:sz="4" w:space="0" w:color="auto"/>
            </w:tcBorders>
            <w:shd w:val="clear" w:color="auto" w:fill="D9E2F3" w:themeFill="accent5" w:themeFillTint="33"/>
            <w:vAlign w:val="center"/>
          </w:tcPr>
          <w:p w14:paraId="77F139E6" w14:textId="4844CFCC" w:rsidR="00A03B8C" w:rsidRPr="00A03B8C" w:rsidRDefault="00A03B8C" w:rsidP="00A03B8C">
            <w:pPr>
              <w:spacing w:line="276" w:lineRule="auto"/>
              <w:jc w:val="center"/>
              <w:rPr>
                <w:rFonts w:ascii="Poppins" w:eastAsia="Calibri" w:hAnsi="Poppins" w:cs="Poppins"/>
                <w:bCs/>
                <w:color w:val="002060"/>
                <w:szCs w:val="21"/>
                <w:lang w:val="es-MX" w:eastAsia="en-US"/>
              </w:rPr>
            </w:pPr>
            <w:r w:rsidRPr="00A03B8C">
              <w:rPr>
                <w:rFonts w:ascii="Poppins" w:eastAsia="Calibri" w:hAnsi="Poppins" w:cs="Poppins"/>
                <w:bCs/>
                <w:color w:val="002060"/>
                <w:szCs w:val="21"/>
                <w:lang w:val="es-MX" w:eastAsia="en-US"/>
              </w:rPr>
              <w:t>5925</w:t>
            </w:r>
          </w:p>
        </w:tc>
        <w:tc>
          <w:tcPr>
            <w:tcW w:w="1076" w:type="dxa"/>
            <w:tcBorders>
              <w:top w:val="single" w:sz="4" w:space="0" w:color="auto"/>
              <w:left w:val="single" w:sz="4" w:space="0" w:color="auto"/>
              <w:right w:val="single" w:sz="4" w:space="0" w:color="auto"/>
            </w:tcBorders>
            <w:shd w:val="clear" w:color="auto" w:fill="D9E2F3" w:themeFill="accent5" w:themeFillTint="33"/>
            <w:vAlign w:val="center"/>
          </w:tcPr>
          <w:p w14:paraId="27A9426D" w14:textId="25DC3D4C" w:rsidR="00A03B8C" w:rsidRPr="008555C4" w:rsidRDefault="00A03B8C" w:rsidP="00A03B8C">
            <w:pPr>
              <w:spacing w:line="276" w:lineRule="auto"/>
              <w:jc w:val="center"/>
              <w:rPr>
                <w:rFonts w:ascii="Poppins" w:eastAsia="Calibri" w:hAnsi="Poppins" w:cs="Poppins"/>
                <w:b/>
                <w:color w:val="002060"/>
                <w:szCs w:val="21"/>
                <w:lang w:val="es-MX" w:eastAsia="en-US"/>
              </w:rPr>
            </w:pPr>
            <w:r w:rsidRPr="008555C4">
              <w:rPr>
                <w:rFonts w:ascii="Poppins" w:eastAsia="Calibri" w:hAnsi="Poppins" w:cs="Poppins"/>
                <w:b/>
                <w:color w:val="002060"/>
                <w:szCs w:val="21"/>
                <w:lang w:val="es-MX" w:eastAsia="en-US"/>
              </w:rPr>
              <w:t>4678</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91A17EA" w14:textId="50D01626" w:rsidR="00790A47" w:rsidRPr="00E20BAF" w:rsidRDefault="002D743D" w:rsidP="00C44213">
      <w:pPr>
        <w:rPr>
          <w:rFonts w:ascii="Poppins" w:hAnsi="Poppins" w:cs="Poppins"/>
          <w:bCs/>
          <w:color w:val="1F3864" w:themeColor="accent5" w:themeShade="80"/>
          <w:szCs w:val="21"/>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755374A" w14:textId="1F7D8F16"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8187" w:type="dxa"/>
        <w:jc w:val="center"/>
        <w:tblLook w:val="04A0" w:firstRow="1" w:lastRow="0" w:firstColumn="1" w:lastColumn="0" w:noHBand="0" w:noVBand="1"/>
      </w:tblPr>
      <w:tblGrid>
        <w:gridCol w:w="6935"/>
        <w:gridCol w:w="1252"/>
      </w:tblGrid>
      <w:tr w:rsidR="00790A47" w:rsidRPr="00E20BAF" w14:paraId="0A3898A7" w14:textId="77777777" w:rsidTr="008555C4">
        <w:trPr>
          <w:jc w:val="center"/>
        </w:trPr>
        <w:tc>
          <w:tcPr>
            <w:tcW w:w="6935" w:type="dxa"/>
            <w:tcBorders>
              <w:top w:val="single" w:sz="4" w:space="0" w:color="auto"/>
              <w:left w:val="single" w:sz="4" w:space="0" w:color="auto"/>
              <w:bottom w:val="single" w:sz="4" w:space="0" w:color="auto"/>
              <w:right w:val="single" w:sz="4" w:space="0" w:color="auto"/>
            </w:tcBorders>
          </w:tcPr>
          <w:p w14:paraId="3A5BEDBB" w14:textId="661BFB82" w:rsidR="00790A47" w:rsidRPr="00E20BAF" w:rsidRDefault="008555C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52" w:type="dxa"/>
            <w:tcBorders>
              <w:top w:val="single" w:sz="4" w:space="0" w:color="auto"/>
              <w:left w:val="single" w:sz="4" w:space="0" w:color="auto"/>
              <w:bottom w:val="single" w:sz="4" w:space="0" w:color="auto"/>
              <w:right w:val="single" w:sz="4" w:space="0" w:color="auto"/>
            </w:tcBorders>
            <w:hideMark/>
          </w:tcPr>
          <w:p w14:paraId="73BBE477" w14:textId="7FEC9661" w:rsidR="00790A47" w:rsidRPr="00E20BAF" w:rsidRDefault="008555C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8555C4">
        <w:trPr>
          <w:trHeight w:val="90"/>
          <w:jc w:val="center"/>
        </w:trPr>
        <w:tc>
          <w:tcPr>
            <w:tcW w:w="6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B95E6A" w14:textId="12053401" w:rsidR="00790A47" w:rsidRDefault="008555C4" w:rsidP="001E03C0">
            <w:pPr>
              <w:spacing w:line="276" w:lineRule="auto"/>
              <w:jc w:val="center"/>
              <w:rPr>
                <w:rFonts w:ascii="Poppins" w:eastAsia="Calibri" w:hAnsi="Poppins" w:cs="Poppins"/>
                <w:bCs/>
                <w:color w:val="002060"/>
                <w:lang w:eastAsia="en-US"/>
              </w:rPr>
            </w:pPr>
            <w:r w:rsidRPr="00F92A32">
              <w:rPr>
                <w:rFonts w:ascii="Poppins" w:eastAsia="Calibri" w:hAnsi="Poppins" w:cs="Poppins"/>
                <w:bCs/>
                <w:color w:val="002060"/>
                <w:lang w:eastAsia="en-US"/>
              </w:rPr>
              <w:t>CONCIERTO DE MÚSICA DE CHOPIN EN UNA SALA DE CONCIERTOS ESPECTACULAR.</w:t>
            </w:r>
          </w:p>
          <w:p w14:paraId="489FC063" w14:textId="22DAB802" w:rsidR="00C44213" w:rsidRPr="00F92A32" w:rsidRDefault="008555C4" w:rsidP="001E03C0">
            <w:pPr>
              <w:spacing w:line="276" w:lineRule="auto"/>
              <w:jc w:val="center"/>
              <w:rPr>
                <w:rFonts w:ascii="Poppins" w:eastAsia="Calibri" w:hAnsi="Poppins" w:cs="Poppins"/>
                <w:bCs/>
                <w:color w:val="002060"/>
                <w:lang w:eastAsia="en-US"/>
              </w:rPr>
            </w:pPr>
            <w:r w:rsidRPr="00C44213">
              <w:rPr>
                <w:rFonts w:ascii="Poppins" w:eastAsia="Calibri" w:hAnsi="Poppins" w:cs="Poppins"/>
                <w:bCs/>
                <w:color w:val="002060"/>
                <w:lang w:eastAsia="en-US"/>
              </w:rPr>
              <w:t>(MIN 1 PAX)</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0E1C02E3" w:rsidR="00790A47" w:rsidRPr="00F92A32" w:rsidRDefault="008555C4" w:rsidP="00C44213">
            <w:pPr>
              <w:spacing w:line="276" w:lineRule="auto"/>
              <w:jc w:val="center"/>
              <w:rPr>
                <w:rFonts w:ascii="Poppins" w:eastAsia="Calibri" w:hAnsi="Poppins" w:cs="Poppins"/>
                <w:bCs/>
                <w:color w:val="002060"/>
                <w:lang w:eastAsia="en-US"/>
              </w:rPr>
            </w:pPr>
            <w:r w:rsidRPr="00F92A32">
              <w:rPr>
                <w:rFonts w:ascii="Poppins" w:eastAsia="Calibri" w:hAnsi="Poppins" w:cs="Poppins"/>
                <w:bCs/>
                <w:color w:val="002060"/>
                <w:lang w:eastAsia="en-US"/>
              </w:rPr>
              <w:t>7</w:t>
            </w:r>
            <w:r>
              <w:rPr>
                <w:rFonts w:ascii="Poppins" w:eastAsia="Calibri" w:hAnsi="Poppins" w:cs="Poppins"/>
                <w:bCs/>
                <w:color w:val="002060"/>
                <w:lang w:eastAsia="en-US"/>
              </w:rPr>
              <w:t>6</w:t>
            </w:r>
          </w:p>
        </w:tc>
      </w:tr>
      <w:tr w:rsidR="00F92A32" w:rsidRPr="00E20BAF" w14:paraId="3D4D51C1" w14:textId="77777777" w:rsidTr="008555C4">
        <w:trPr>
          <w:trHeight w:val="90"/>
          <w:jc w:val="center"/>
        </w:trPr>
        <w:tc>
          <w:tcPr>
            <w:tcW w:w="6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793EF9" w14:textId="181DA104" w:rsidR="00F92A32" w:rsidRDefault="008555C4" w:rsidP="009A19F4">
            <w:pPr>
              <w:spacing w:line="276" w:lineRule="auto"/>
              <w:jc w:val="center"/>
              <w:rPr>
                <w:rFonts w:ascii="Poppins" w:eastAsia="Calibri" w:hAnsi="Poppins" w:cs="Poppins"/>
                <w:bCs/>
                <w:color w:val="002060"/>
                <w:lang w:eastAsia="en-US"/>
              </w:rPr>
            </w:pPr>
            <w:r w:rsidRPr="00F92A32">
              <w:rPr>
                <w:rFonts w:ascii="Poppins" w:eastAsia="Calibri" w:hAnsi="Poppins" w:cs="Poppins"/>
                <w:bCs/>
                <w:color w:val="002060"/>
                <w:lang w:eastAsia="en-US"/>
              </w:rPr>
              <w:t>EXCURSIÓN A LA MINA DE SAL EN WIELICZKA CON EL GUÍA LOCAL</w:t>
            </w:r>
          </w:p>
          <w:p w14:paraId="1198F9AD" w14:textId="08F32492" w:rsidR="00C44213" w:rsidRPr="00F92A32" w:rsidRDefault="008555C4" w:rsidP="009A19F4">
            <w:pPr>
              <w:spacing w:line="276" w:lineRule="auto"/>
              <w:jc w:val="center"/>
              <w:rPr>
                <w:rFonts w:ascii="Poppins" w:eastAsia="Calibri" w:hAnsi="Poppins" w:cs="Poppins"/>
                <w:bCs/>
                <w:color w:val="002060"/>
                <w:lang w:eastAsia="en-US"/>
              </w:rPr>
            </w:pPr>
            <w:r w:rsidRPr="00C44213">
              <w:rPr>
                <w:rFonts w:ascii="Poppins" w:eastAsia="Calibri" w:hAnsi="Poppins" w:cs="Poppins"/>
                <w:bCs/>
                <w:color w:val="002060"/>
                <w:lang w:eastAsia="en-US"/>
              </w:rPr>
              <w:t>(MIN. 2 PAX</w:t>
            </w:r>
            <w:r>
              <w:rPr>
                <w:rFonts w:ascii="Poppins" w:eastAsia="Calibri" w:hAnsi="Poppins" w:cs="Poppins"/>
                <w:bCs/>
                <w:color w:val="002060"/>
                <w:lang w:eastAsia="en-US"/>
              </w:rPr>
              <w:t>)</w:t>
            </w:r>
          </w:p>
        </w:tc>
        <w:tc>
          <w:tcPr>
            <w:tcW w:w="1252" w:type="dxa"/>
            <w:tcBorders>
              <w:top w:val="single" w:sz="4" w:space="0" w:color="auto"/>
              <w:left w:val="single" w:sz="4" w:space="0" w:color="auto"/>
              <w:right w:val="single" w:sz="4" w:space="0" w:color="auto"/>
            </w:tcBorders>
            <w:shd w:val="clear" w:color="auto" w:fill="D9E2F3" w:themeFill="accent5" w:themeFillTint="33"/>
            <w:vAlign w:val="center"/>
          </w:tcPr>
          <w:p w14:paraId="34AF1F37" w14:textId="1D4CBE09" w:rsidR="00F92A32" w:rsidRPr="00F92A32" w:rsidRDefault="008555C4" w:rsidP="00C44213">
            <w:pPr>
              <w:jc w:val="center"/>
              <w:rPr>
                <w:rFonts w:ascii="Poppins" w:eastAsia="Calibri" w:hAnsi="Poppins" w:cs="Poppins"/>
                <w:bCs/>
                <w:color w:val="002060"/>
                <w:lang w:eastAsia="en-US"/>
              </w:rPr>
            </w:pPr>
            <w:r w:rsidRPr="00F92A32">
              <w:rPr>
                <w:rFonts w:ascii="Poppins" w:eastAsia="Calibri" w:hAnsi="Poppins" w:cs="Poppins"/>
                <w:bCs/>
                <w:color w:val="002060"/>
                <w:lang w:eastAsia="en-US"/>
              </w:rPr>
              <w:t>14</w:t>
            </w:r>
            <w:r>
              <w:rPr>
                <w:rFonts w:ascii="Poppins" w:eastAsia="Calibri" w:hAnsi="Poppins" w:cs="Poppins"/>
                <w:bCs/>
                <w:color w:val="002060"/>
                <w:lang w:eastAsia="en-US"/>
              </w:rPr>
              <w:t>4</w:t>
            </w:r>
          </w:p>
        </w:tc>
      </w:tr>
      <w:tr w:rsidR="00F92A32" w:rsidRPr="00E20BAF" w14:paraId="1BA8292B" w14:textId="77777777" w:rsidTr="008555C4">
        <w:trPr>
          <w:trHeight w:val="90"/>
          <w:jc w:val="center"/>
        </w:trPr>
        <w:tc>
          <w:tcPr>
            <w:tcW w:w="6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038232" w14:textId="714DD2A6" w:rsidR="00F92A32" w:rsidRDefault="008555C4" w:rsidP="00C44213">
            <w:pPr>
              <w:jc w:val="center"/>
              <w:rPr>
                <w:rFonts w:ascii="Poppins" w:eastAsia="Calibri" w:hAnsi="Poppins" w:cs="Poppins"/>
                <w:bCs/>
                <w:color w:val="002060"/>
                <w:lang w:eastAsia="en-US"/>
              </w:rPr>
            </w:pPr>
            <w:r w:rsidRPr="00F92A32">
              <w:rPr>
                <w:rFonts w:ascii="Poppins" w:eastAsia="Calibri" w:hAnsi="Poppins" w:cs="Poppins"/>
                <w:bCs/>
                <w:color w:val="002060"/>
                <w:lang w:eastAsia="en-US"/>
              </w:rPr>
              <w:t>EXCURSION AL PALACIO REAL EN WILANOW CON EL GUÍA LOCAL.</w:t>
            </w:r>
          </w:p>
          <w:p w14:paraId="5A462B9C" w14:textId="2F4F2EA9" w:rsidR="00C44213" w:rsidRPr="00F92A32" w:rsidRDefault="008555C4" w:rsidP="00C44213">
            <w:pPr>
              <w:jc w:val="center"/>
              <w:rPr>
                <w:rFonts w:ascii="Poppins" w:eastAsia="Calibri" w:hAnsi="Poppins" w:cs="Poppins"/>
                <w:bCs/>
                <w:color w:val="002060"/>
                <w:lang w:eastAsia="en-US"/>
              </w:rPr>
            </w:pPr>
            <w:r w:rsidRPr="00C44213">
              <w:rPr>
                <w:rFonts w:ascii="Poppins" w:eastAsia="Calibri" w:hAnsi="Poppins" w:cs="Poppins"/>
                <w:bCs/>
                <w:color w:val="002060"/>
                <w:lang w:eastAsia="en-US"/>
              </w:rPr>
              <w:t>(MIN. 4 PAX)</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3D8FC" w14:textId="36563ED0" w:rsidR="00F92A32" w:rsidRPr="00F92A32" w:rsidRDefault="008555C4" w:rsidP="00C44213">
            <w:pPr>
              <w:jc w:val="center"/>
              <w:rPr>
                <w:rFonts w:ascii="Poppins" w:eastAsia="Calibri" w:hAnsi="Poppins" w:cs="Poppins"/>
                <w:bCs/>
                <w:color w:val="002060"/>
                <w:lang w:eastAsia="en-US"/>
              </w:rPr>
            </w:pPr>
            <w:r w:rsidRPr="00F92A32">
              <w:rPr>
                <w:rFonts w:ascii="Poppins" w:eastAsia="Calibri" w:hAnsi="Poppins" w:cs="Poppins"/>
                <w:bCs/>
                <w:color w:val="002060"/>
                <w:lang w:eastAsia="en-US"/>
              </w:rPr>
              <w:t>14</w:t>
            </w:r>
            <w:r>
              <w:rPr>
                <w:rFonts w:ascii="Poppins" w:eastAsia="Calibri" w:hAnsi="Poppins" w:cs="Poppins"/>
                <w:bCs/>
                <w:color w:val="002060"/>
                <w:lang w:eastAsia="en-US"/>
              </w:rPr>
              <w:t>4</w:t>
            </w:r>
          </w:p>
        </w:tc>
      </w:tr>
      <w:tr w:rsidR="00A03B8C" w:rsidRPr="00E20BAF" w14:paraId="664304DF" w14:textId="77777777" w:rsidTr="008555C4">
        <w:trPr>
          <w:trHeight w:val="90"/>
          <w:jc w:val="center"/>
        </w:trPr>
        <w:tc>
          <w:tcPr>
            <w:tcW w:w="6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3AB2F4" w14:textId="1BCD4F27" w:rsidR="00A03B8C" w:rsidRPr="00F92A32" w:rsidRDefault="008555C4" w:rsidP="00C44213">
            <w:pPr>
              <w:jc w:val="center"/>
              <w:rPr>
                <w:rFonts w:ascii="Poppins" w:eastAsia="Calibri" w:hAnsi="Poppins" w:cs="Poppins"/>
                <w:bCs/>
                <w:color w:val="002060"/>
                <w:lang w:eastAsia="en-US"/>
              </w:rPr>
            </w:pPr>
            <w:r w:rsidRPr="008555C4">
              <w:rPr>
                <w:rFonts w:ascii="Poppins" w:eastAsia="Calibri" w:hAnsi="Poppins" w:cs="Poppins"/>
                <w:bCs/>
                <w:color w:val="002060"/>
                <w:lang w:eastAsia="en-US"/>
              </w:rPr>
              <w:t>EXCURSIÓN AL CASTILLO DE TRAKAI (LITUANIA)</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F0142F" w14:textId="098E772E" w:rsidR="00A03B8C" w:rsidRPr="00F92A32" w:rsidRDefault="008555C4" w:rsidP="00C44213">
            <w:pPr>
              <w:jc w:val="center"/>
              <w:rPr>
                <w:rFonts w:ascii="Poppins" w:eastAsia="Calibri" w:hAnsi="Poppins" w:cs="Poppins"/>
                <w:bCs/>
                <w:color w:val="002060"/>
                <w:lang w:eastAsia="en-US"/>
              </w:rPr>
            </w:pPr>
            <w:r>
              <w:rPr>
                <w:rFonts w:ascii="Poppins" w:eastAsia="Calibri" w:hAnsi="Poppins" w:cs="Poppins"/>
                <w:bCs/>
                <w:color w:val="002060"/>
                <w:lang w:eastAsia="en-US"/>
              </w:rPr>
              <w:t>69</w:t>
            </w:r>
          </w:p>
        </w:tc>
      </w:tr>
      <w:tr w:rsidR="008555C4" w:rsidRPr="00E20BAF" w14:paraId="09F60B82" w14:textId="77777777" w:rsidTr="008555C4">
        <w:trPr>
          <w:trHeight w:val="90"/>
          <w:jc w:val="center"/>
        </w:trPr>
        <w:tc>
          <w:tcPr>
            <w:tcW w:w="6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4E6611" w14:textId="4F36E41A" w:rsidR="008555C4" w:rsidRPr="008555C4" w:rsidRDefault="008555C4" w:rsidP="008555C4">
            <w:pPr>
              <w:jc w:val="center"/>
              <w:rPr>
                <w:rFonts w:ascii="Poppins" w:eastAsia="Calibri" w:hAnsi="Poppins" w:cs="Poppins"/>
                <w:bCs/>
                <w:color w:val="002060"/>
                <w:lang w:eastAsia="en-US"/>
              </w:rPr>
            </w:pPr>
            <w:r w:rsidRPr="008555C4">
              <w:rPr>
                <w:rFonts w:ascii="Poppins" w:eastAsia="Calibri" w:hAnsi="Poppins" w:cs="Poppins"/>
                <w:bCs/>
                <w:color w:val="002060"/>
                <w:lang w:eastAsia="en-US"/>
              </w:rPr>
              <w:t>EXCURSIÓN A JURMALA (LETONIA)</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AE761D" w14:textId="4449E2C8" w:rsidR="008555C4" w:rsidRPr="008555C4" w:rsidRDefault="008555C4" w:rsidP="008555C4">
            <w:pPr>
              <w:jc w:val="center"/>
              <w:rPr>
                <w:rFonts w:ascii="Poppins" w:eastAsia="Calibri" w:hAnsi="Poppins" w:cs="Poppins"/>
                <w:bCs/>
                <w:color w:val="002060"/>
                <w:lang w:eastAsia="en-US"/>
              </w:rPr>
            </w:pPr>
            <w:r w:rsidRPr="00205782">
              <w:rPr>
                <w:rFonts w:ascii="Poppins" w:eastAsia="Calibri" w:hAnsi="Poppins" w:cs="Poppins"/>
                <w:bCs/>
                <w:color w:val="002060"/>
                <w:lang w:eastAsia="en-US"/>
              </w:rPr>
              <w:t>69</w:t>
            </w:r>
          </w:p>
        </w:tc>
      </w:tr>
      <w:tr w:rsidR="008555C4" w:rsidRPr="00E20BAF" w14:paraId="71902E32" w14:textId="77777777" w:rsidTr="008555C4">
        <w:trPr>
          <w:trHeight w:val="90"/>
          <w:jc w:val="center"/>
        </w:trPr>
        <w:tc>
          <w:tcPr>
            <w:tcW w:w="6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4832A0" w14:textId="1D323040" w:rsidR="008555C4" w:rsidRPr="008555C4" w:rsidRDefault="008555C4" w:rsidP="008555C4">
            <w:pPr>
              <w:jc w:val="center"/>
              <w:rPr>
                <w:rFonts w:ascii="Poppins" w:eastAsia="Calibri" w:hAnsi="Poppins" w:cs="Poppins"/>
                <w:bCs/>
                <w:color w:val="002060"/>
                <w:lang w:eastAsia="en-US"/>
              </w:rPr>
            </w:pPr>
            <w:r w:rsidRPr="008555C4">
              <w:rPr>
                <w:rFonts w:ascii="Poppins" w:eastAsia="Calibri" w:hAnsi="Poppins" w:cs="Poppins"/>
                <w:bCs/>
                <w:color w:val="002060"/>
                <w:lang w:eastAsia="en-US"/>
              </w:rPr>
              <w:t>EXCURSIÓN AL MUSEO ETNOGRÁFICO ROCCA-AL-MARE (ESTONIA)</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CACFBC" w14:textId="0D348ACE" w:rsidR="008555C4" w:rsidRPr="008555C4" w:rsidRDefault="008555C4" w:rsidP="008555C4">
            <w:pPr>
              <w:jc w:val="center"/>
              <w:rPr>
                <w:rFonts w:ascii="Poppins" w:eastAsia="Calibri" w:hAnsi="Poppins" w:cs="Poppins"/>
                <w:bCs/>
                <w:color w:val="002060"/>
                <w:lang w:eastAsia="en-US"/>
              </w:rPr>
            </w:pPr>
            <w:r w:rsidRPr="00205782">
              <w:rPr>
                <w:rFonts w:ascii="Poppins" w:eastAsia="Calibri" w:hAnsi="Poppins" w:cs="Poppins"/>
                <w:bCs/>
                <w:color w:val="002060"/>
                <w:lang w:eastAsia="en-US"/>
              </w:rPr>
              <w:t>69</w:t>
            </w:r>
          </w:p>
        </w:tc>
      </w:tr>
      <w:tr w:rsidR="00A03B8C" w:rsidRPr="00E20BAF" w14:paraId="3AC5E068" w14:textId="77777777" w:rsidTr="008555C4">
        <w:trPr>
          <w:trHeight w:val="90"/>
          <w:jc w:val="center"/>
        </w:trPr>
        <w:tc>
          <w:tcPr>
            <w:tcW w:w="69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B64A39" w14:textId="0DEC678F" w:rsidR="00A03B8C" w:rsidRPr="008555C4" w:rsidRDefault="008555C4" w:rsidP="00C44213">
            <w:pPr>
              <w:jc w:val="center"/>
              <w:rPr>
                <w:rFonts w:ascii="Poppins" w:eastAsia="Calibri" w:hAnsi="Poppins" w:cs="Poppins"/>
                <w:bCs/>
                <w:color w:val="002060"/>
                <w:lang w:eastAsia="en-US"/>
              </w:rPr>
            </w:pPr>
            <w:r w:rsidRPr="008555C4">
              <w:rPr>
                <w:rFonts w:ascii="Poppins" w:eastAsia="Calibri" w:hAnsi="Poppins" w:cs="Poppins"/>
                <w:bCs/>
                <w:color w:val="002060"/>
                <w:lang w:eastAsia="en-US"/>
              </w:rPr>
              <w:t>EXCURSIÓN A HELSINKI (FINLANDA)</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4A55AF" w14:textId="6A768F21" w:rsidR="00A03B8C" w:rsidRPr="008555C4" w:rsidRDefault="008555C4" w:rsidP="00A03B8C">
            <w:pPr>
              <w:jc w:val="center"/>
              <w:rPr>
                <w:rFonts w:ascii="Poppins" w:eastAsia="Calibri" w:hAnsi="Poppins" w:cs="Poppins"/>
                <w:bCs/>
                <w:color w:val="002060"/>
                <w:lang w:eastAsia="en-US"/>
              </w:rPr>
            </w:pPr>
            <w:r w:rsidRPr="008555C4">
              <w:rPr>
                <w:rFonts w:ascii="Poppins" w:eastAsia="Calibri" w:hAnsi="Poppins" w:cs="Poppins"/>
                <w:bCs/>
                <w:color w:val="002060"/>
                <w:lang w:eastAsia="en-US"/>
              </w:rPr>
              <w:t>270</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509DAF96"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E86256B"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B567008" w14:textId="20105AE3" w:rsidR="00A03B8C" w:rsidRPr="00A03B8C" w:rsidRDefault="00A03B8C" w:rsidP="0017357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03B8C">
        <w:rPr>
          <w:rFonts w:ascii="Poppins" w:hAnsi="Poppins" w:cs="Poppins"/>
          <w:color w:val="1F3864" w:themeColor="accent5" w:themeShade="80"/>
          <w:sz w:val="20"/>
          <w:szCs w:val="20"/>
        </w:rPr>
        <w:t>Se permite una maleta de 23 kg por persona. Si la maleta supera los 23 kg, es probable que el cliente debe pagar un cargo adicional por sobrepeso.</w:t>
      </w:r>
    </w:p>
    <w:p w14:paraId="4B6F7750" w14:textId="6B41AAC1" w:rsidR="00B21575" w:rsidRPr="005F6598" w:rsidRDefault="00B21575" w:rsidP="00C4421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75DC058"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3016">
      <w:rPr>
        <w:rFonts w:ascii="Poppins" w:hAnsi="Poppins" w:cs="Poppins"/>
        <w:b/>
        <w:bCs/>
        <w:noProof/>
      </w:rPr>
      <w:t>POLONIA</w:t>
    </w:r>
    <w:r w:rsidR="00C910AA" w:rsidRPr="00730A79">
      <w:rPr>
        <w:rFonts w:ascii="Poppins" w:hAnsi="Poppins" w:cs="Poppins"/>
        <w:b/>
        <w:bCs/>
      </w:rPr>
      <w:t xml:space="preserve"> – </w:t>
    </w:r>
    <w:r w:rsidR="00BE3016">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07BE"/>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7A71"/>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062"/>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43"/>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3AF6"/>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55C4"/>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076E"/>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3B8C"/>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3016"/>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44213"/>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661"/>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2A32"/>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3449851">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303609">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46554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94327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3990019">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6790331">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7360972">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53568372">
      <w:bodyDiv w:val="1"/>
      <w:marLeft w:val="0"/>
      <w:marRight w:val="0"/>
      <w:marTop w:val="0"/>
      <w:marBottom w:val="0"/>
      <w:divBdr>
        <w:top w:val="none" w:sz="0" w:space="0" w:color="auto"/>
        <w:left w:val="none" w:sz="0" w:space="0" w:color="auto"/>
        <w:bottom w:val="none" w:sz="0" w:space="0" w:color="auto"/>
        <w:right w:val="none" w:sz="0" w:space="0" w:color="auto"/>
      </w:divBdr>
    </w:div>
    <w:div w:id="187441767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1901</Words>
  <Characters>10459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2025-11-21T20:32:00Z</dcterms:modified>
</cp:coreProperties>
</file>