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83A9F74" w:rsidR="00E6309B" w:rsidRPr="00E20BAF" w:rsidRDefault="005B1E65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026FD70">
                <wp:simplePos x="0" y="0"/>
                <wp:positionH relativeFrom="margin">
                  <wp:posOffset>-83185</wp:posOffset>
                </wp:positionH>
                <wp:positionV relativeFrom="paragraph">
                  <wp:posOffset>898525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D740E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70.75pt" to="486.2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AfVW+rgAAAACwEAAA8AAABkcnMvZG93bnJldi54bWxMj9FKw0AQRd+F/sMy&#10;BV+k3aRpYxuzKUUQFEFq9QO22TFZzM6G7LaNf+/0SR9n7uHOmXI7uk6ccQjWk4J0noBAqr2x1Cj4&#10;/HiarUGEqMnozhMq+MEA22pyU+rC+Au94/kQG8ElFAqtoI2xL6QMdYtOh7nvkTj78oPTkcehkWbQ&#10;Fy53nVwkSS6dtsQXWt3jY4v19+HkFOzXubHmdXdn8uf6LViZhc0LKXU7HXcPICKO8Q+Gqz6rQ8VO&#10;R38iE0SnYJZmKaMcLNMVCCY294sliON1kyUgq1L+/6H6BQAA//8DAFBLAQItABQABgAIAAAAIQC2&#10;gziS/gAAAOEBAAATAAAAAAAAAAAAAAAAAAAAAABbQ29udGVudF9UeXBlc10ueG1sUEsBAi0AFAAG&#10;AAgAAAAhADj9If/WAAAAlAEAAAsAAAAAAAAAAAAAAAAALwEAAF9yZWxzLy5yZWxzUEsBAi0AFAAG&#10;AAgAAAAhAJAKx1vgAQAAHwQAAA4AAAAAAAAAAAAAAAAALgIAAGRycy9lMm9Eb2MueG1sUEsBAi0A&#10;FAAGAAgAAAAhAAfVW+rgAAAACwEAAA8AAAAAAAAAAAAAAAAAOgQAAGRycy9kb3ducmV2LnhtbFBL&#10;BQYAAAAABAAEAPMAAABH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ARABIA ICONICA</w:t>
      </w:r>
      <w:r w:rsidR="003D559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CON CELESTYAL</w:t>
      </w:r>
    </w:p>
    <w:p w14:paraId="6CF4BD6D" w14:textId="5A504811" w:rsidR="0058217C" w:rsidRDefault="005B1E6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4379B2B1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6649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2025 - 2026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5298B5EA" w:rsidR="00A66BDC" w:rsidRPr="00A66BDC" w:rsidRDefault="00444C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1BDB8B7D" w:rsidR="00A66BDC" w:rsidRPr="00444C45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ATENAS (EL PIREO)</w:t>
            </w:r>
            <w:r w:rsidR="00B773E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,</w:t>
            </w: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GRECIA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11ED920" w14:textId="77777777" w:rsidR="00A66BDC" w:rsidRDefault="005B1E65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05, 12</w:t>
            </w:r>
            <w:r w:rsidR="00C33C0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19, 26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18612F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ENERO</w:t>
            </w:r>
            <w:r w:rsidR="0018612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1FA2304D" w14:textId="77777777" w:rsidR="00C33C02" w:rsidRDefault="00C33C02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,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,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,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3567D0CE" w14:textId="77777777" w:rsidR="00C33C02" w:rsidRDefault="00C33C02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492F9832" w14:textId="134C86F7" w:rsidR="00C33C02" w:rsidRPr="00367F81" w:rsidRDefault="00C33C02" w:rsidP="00444C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07, 11, 14, 18, 21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4A3E004B" w:rsidR="00A66BDC" w:rsidRPr="00367F81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CELESTYAL </w:t>
            </w:r>
            <w:r w:rsidR="00C33C02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DISCOVERY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B97FDAE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26A830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4F10A4"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 de filtro, té, agua y jugos ilimitados durante el día</w:t>
      </w:r>
    </w:p>
    <w:p w14:paraId="5D16B748" w14:textId="10661600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gaseosas de tirador ilimitadas con las comidas</w:t>
      </w:r>
    </w:p>
    <w:p w14:paraId="221E70B6" w14:textId="4ABD594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550BE01" w14:textId="77777777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portuarios y propinas</w:t>
      </w:r>
    </w:p>
    <w:p w14:paraId="4949E3E8" w14:textId="479E1AFB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FAE5E3B" w14:textId="77777777" w:rsidR="00B33A72" w:rsidRDefault="00C33C02" w:rsidP="00E52EE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3C0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Todas las tarifas portuarias y propinas</w:t>
      </w:r>
    </w:p>
    <w:p w14:paraId="6A4E1070" w14:textId="7FB3CC37" w:rsidR="006D531F" w:rsidRPr="00B33A72" w:rsidRDefault="00C33C02" w:rsidP="00E52EE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3C0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Paquete de </w:t>
      </w:r>
      <w:proofErr w:type="spellStart"/>
      <w:r w:rsidRPr="00C33C02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</w:t>
      </w:r>
      <w:proofErr w:type="spellEnd"/>
      <w:r w:rsidRPr="00C33C02">
        <w:rPr>
          <w:rFonts w:ascii="Poppins" w:hAnsi="Poppins" w:cs="Poppins"/>
          <w:bCs/>
          <w:color w:val="1F3864" w:themeColor="accent5" w:themeShade="80"/>
          <w:sz w:val="20"/>
          <w:szCs w:val="20"/>
        </w:rPr>
        <w:t>-Fi de nivel de entrada</w:t>
      </w:r>
      <w:r w:rsidR="00E31116" w:rsidRPr="00B33A72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</w:p>
    <w:p w14:paraId="35407A3E" w14:textId="59797E3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13524735" w14:textId="093280DC" w:rsidR="009774C5" w:rsidRPr="0037738D" w:rsidRDefault="00E31116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787C2CF4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71890C36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264787BC" w14:textId="6A3CD9FB" w:rsidR="008B7A12" w:rsidRPr="0037738D" w:rsidRDefault="005B1E65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6D907DD" wp14:editId="2B842941">
            <wp:simplePos x="0" y="0"/>
            <wp:positionH relativeFrom="margin">
              <wp:posOffset>194310</wp:posOffset>
            </wp:positionH>
            <wp:positionV relativeFrom="paragraph">
              <wp:posOffset>312420</wp:posOffset>
            </wp:positionV>
            <wp:extent cx="2788920" cy="175387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8F0412" wp14:editId="4990F53E">
            <wp:simplePos x="0" y="0"/>
            <wp:positionH relativeFrom="margin">
              <wp:align>right</wp:align>
            </wp:positionH>
            <wp:positionV relativeFrom="paragraph">
              <wp:posOffset>312420</wp:posOffset>
            </wp:positionV>
            <wp:extent cx="3141345" cy="1766570"/>
            <wp:effectExtent l="0" t="0" r="1905" b="508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FFF"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212511C4" w14:textId="41C43ABC" w:rsidR="005B1E65" w:rsidRDefault="00367F81" w:rsidP="008B7A12">
      <w:pPr>
        <w:pStyle w:val="Sinespaciado"/>
        <w:jc w:val="center"/>
        <w:rPr>
          <w:noProof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70986EA" w14:textId="7E76B5EE" w:rsidR="00563F9C" w:rsidRPr="008B7A12" w:rsidRDefault="008B7A12" w:rsidP="005B1E65">
      <w:pPr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394"/>
        <w:gridCol w:w="1276"/>
        <w:gridCol w:w="1356"/>
      </w:tblGrid>
      <w:tr w:rsidR="008B7A12" w:rsidRPr="008B7A12" w14:paraId="7149654B" w14:textId="77777777" w:rsidTr="00B33A72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4A51515E" w:rsidR="008B7A12" w:rsidRPr="008B7A12" w:rsidRDefault="005B1E6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39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45DBBEEB" w:rsidR="008B7A12" w:rsidRPr="008B7A12" w:rsidRDefault="005B1E6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3ABB220" w:rsidR="008B7A12" w:rsidRPr="008B7A12" w:rsidRDefault="005B1E6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35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4045A1B" w:rsidR="008B7A12" w:rsidRPr="008B7A12" w:rsidRDefault="005B1E6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33A72">
        <w:trPr>
          <w:trHeight w:val="300"/>
          <w:jc w:val="center"/>
        </w:trPr>
        <w:tc>
          <w:tcPr>
            <w:tcW w:w="70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6AD7F6F0" w:rsidR="008B7A12" w:rsidRPr="008B7A12" w:rsidRDefault="005B1E65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77A50D67" w:rsidR="008B7A12" w:rsidRPr="008B7A12" w:rsidRDefault="005B1E65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1E65">
              <w:rPr>
                <w:rFonts w:ascii="Poppins" w:hAnsi="Poppins" w:cs="Poppins"/>
                <w:color w:val="002060"/>
                <w:sz w:val="20"/>
                <w:szCs w:val="20"/>
              </w:rPr>
              <w:t>ABU DHABI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EMIRATOS ARABES UNIDOS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1A3825E0" w:rsidR="008B7A12" w:rsidRPr="008B7A12" w:rsidRDefault="005B1E65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406AFF25" w:rsidR="008B7A12" w:rsidRPr="008B7A12" w:rsidRDefault="005B1E65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</w:tr>
      <w:tr w:rsidR="00552955" w:rsidRPr="008B7A12" w14:paraId="0185ECDD" w14:textId="77777777" w:rsidTr="00B33A72">
        <w:trPr>
          <w:trHeight w:val="300"/>
          <w:jc w:val="center"/>
        </w:trPr>
        <w:tc>
          <w:tcPr>
            <w:tcW w:w="70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7BD368D0" w:rsidR="00552955" w:rsidRPr="008B7A12" w:rsidRDefault="005B1E6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5A0A4EBC" w:rsidR="00552955" w:rsidRPr="008B7A12" w:rsidRDefault="005B1E65" w:rsidP="0055295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1E65">
              <w:rPr>
                <w:rFonts w:ascii="Poppins" w:hAnsi="Poppins" w:cs="Poppins"/>
                <w:color w:val="002060"/>
                <w:sz w:val="20"/>
                <w:szCs w:val="20"/>
              </w:rPr>
              <w:t>DOHA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5B1E65">
              <w:rPr>
                <w:rFonts w:ascii="Poppins" w:hAnsi="Poppins" w:cs="Poppins"/>
                <w:color w:val="002060"/>
                <w:sz w:val="20"/>
                <w:szCs w:val="20"/>
              </w:rPr>
              <w:t>QATAR</w:t>
            </w:r>
            <w:r w:rsidRPr="005B1E6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48D46A3D" w:rsidR="00552955" w:rsidRPr="008B7A12" w:rsidRDefault="005B1E6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35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21C66506" w:rsidR="00552955" w:rsidRPr="008B7A12" w:rsidRDefault="005B1E6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5B1E65" w:rsidRPr="008B7A12" w14:paraId="5D881D87" w14:textId="77777777" w:rsidTr="00B33A72">
        <w:trPr>
          <w:trHeight w:val="300"/>
          <w:jc w:val="center"/>
        </w:trPr>
        <w:tc>
          <w:tcPr>
            <w:tcW w:w="70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4FD1B649" w:rsidR="005B1E65" w:rsidRPr="008B7A12" w:rsidRDefault="005B1E65" w:rsidP="005B1E6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6C8BB3F6" w:rsidR="005B1E65" w:rsidRPr="008B7A12" w:rsidRDefault="005B1E65" w:rsidP="005B1E6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1E6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RAS AL KHAIMAH,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EMIRATOS ARABES UNIDOS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2D5A8A75" w:rsidR="005B1E65" w:rsidRPr="008B7A12" w:rsidRDefault="005B1E65" w:rsidP="005B1E6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35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03B51279" w:rsidR="005B1E65" w:rsidRPr="008B7A12" w:rsidRDefault="005B1E65" w:rsidP="005B1E6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1E65">
              <w:rPr>
                <w:rFonts w:ascii="Poppins" w:hAnsi="Poppins" w:cs="Poppins"/>
                <w:color w:val="002060"/>
                <w:sz w:val="20"/>
                <w:szCs w:val="20"/>
              </w:rPr>
              <w:t>23:59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5B1E65" w:rsidRPr="008B7A12" w14:paraId="080D5358" w14:textId="77777777" w:rsidTr="00B33A72">
        <w:trPr>
          <w:trHeight w:val="300"/>
          <w:jc w:val="center"/>
        </w:trPr>
        <w:tc>
          <w:tcPr>
            <w:tcW w:w="70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0DC6A9" w14:textId="0DD71D56" w:rsidR="005B1E65" w:rsidRPr="008B7A12" w:rsidRDefault="005B1E65" w:rsidP="005B1E6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  <w:p w14:paraId="49E19DBB" w14:textId="17C73441" w:rsidR="005B1E65" w:rsidRPr="008B7A12" w:rsidRDefault="005B1E65" w:rsidP="005B1E6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085F85E1" w:rsidR="005B1E65" w:rsidRPr="008B7A12" w:rsidRDefault="005B1E65" w:rsidP="005B1E6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1E65">
              <w:rPr>
                <w:rFonts w:ascii="Poppins" w:hAnsi="Poppins" w:cs="Poppins"/>
                <w:color w:val="002060"/>
                <w:sz w:val="20"/>
                <w:szCs w:val="20"/>
              </w:rPr>
              <w:t>KHASAB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 w:rsidRPr="005B1E6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OMAN</w:t>
            </w:r>
            <w:r w:rsidRPr="005B1E6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6933B294" w:rsidR="005B1E65" w:rsidRPr="008B7A12" w:rsidRDefault="005B1E65" w:rsidP="005B1E6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35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1BECDD0E" w:rsidR="005B1E65" w:rsidRPr="008B7A12" w:rsidRDefault="005B1E65" w:rsidP="005B1E6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5B1E65" w:rsidRPr="008B7A12" w14:paraId="786843B9" w14:textId="77777777" w:rsidTr="00B33A72">
        <w:trPr>
          <w:trHeight w:val="300"/>
          <w:jc w:val="center"/>
        </w:trPr>
        <w:tc>
          <w:tcPr>
            <w:tcW w:w="70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6266D" w14:textId="54625F27" w:rsidR="005B1E65" w:rsidRPr="008B7A12" w:rsidRDefault="005B1E65" w:rsidP="005B1E6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D5E0" w14:textId="4C4596A6" w:rsidR="005B1E65" w:rsidRDefault="005B1E65" w:rsidP="005B1E6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B1E65">
              <w:rPr>
                <w:rFonts w:ascii="Poppins" w:hAnsi="Poppins" w:cs="Poppins"/>
                <w:color w:val="002060"/>
                <w:sz w:val="20"/>
                <w:szCs w:val="20"/>
              </w:rPr>
              <w:t>ABU DHABI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EMIRATOS ARABES UNIDOS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5C7A5" w14:textId="7BE32A93" w:rsidR="005B1E65" w:rsidRDefault="005B1E65" w:rsidP="005B1E6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D38B" w14:textId="71B654AF" w:rsidR="005B1E65" w:rsidRPr="008B7A12" w:rsidRDefault="005B1E65" w:rsidP="005B1E6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927457C" w14:textId="3781F4EE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3FEF02D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4F4D0617" w14:textId="659131BE" w:rsidR="004E0C58" w:rsidRPr="00123615" w:rsidRDefault="004E0C58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/desembarque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 se los </w:t>
      </w:r>
      <w:r w:rsidR="00B33A72">
        <w:rPr>
          <w:rFonts w:ascii="Poppins" w:hAnsi="Poppins" w:cs="Poppins"/>
          <w:color w:val="1F3864" w:themeColor="accent5" w:themeShade="80"/>
          <w:sz w:val="20"/>
          <w:szCs w:val="20"/>
        </w:rPr>
        <w:t>efectúa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lanchas, si las condiciones lo permiten.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7B63307E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8535" w14:textId="77777777" w:rsidR="00E97BE9" w:rsidRDefault="00E97BE9" w:rsidP="00A77140">
      <w:pPr>
        <w:spacing w:after="0" w:line="240" w:lineRule="auto"/>
      </w:pPr>
      <w:r>
        <w:separator/>
      </w:r>
    </w:p>
  </w:endnote>
  <w:endnote w:type="continuationSeparator" w:id="0">
    <w:p w14:paraId="73C5E10D" w14:textId="77777777" w:rsidR="00E97BE9" w:rsidRDefault="00E97BE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B47F" w14:textId="77777777" w:rsidR="00E97BE9" w:rsidRDefault="00E97BE9" w:rsidP="00A77140">
      <w:pPr>
        <w:spacing w:after="0" w:line="240" w:lineRule="auto"/>
      </w:pPr>
      <w:r>
        <w:separator/>
      </w:r>
    </w:p>
  </w:footnote>
  <w:footnote w:type="continuationSeparator" w:id="0">
    <w:p w14:paraId="76919F09" w14:textId="77777777" w:rsidR="00E97BE9" w:rsidRDefault="00E97BE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951F5A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D80E71" w:rsidRPr="00D80E71">
      <w:rPr>
        <w:rFonts w:ascii="Poppins" w:hAnsi="Poppins" w:cs="Poppins"/>
        <w:b/>
        <w:bCs/>
        <w:noProof/>
      </w:rPr>
      <w:t>CELESTYAL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8217C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136.5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68A6"/>
    <w:rsid w:val="00573C68"/>
    <w:rsid w:val="005744D8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1E65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A72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3E3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33C02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97BE9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20</cp:revision>
  <cp:lastPrinted>2015-08-28T20:23:00Z</cp:lastPrinted>
  <dcterms:created xsi:type="dcterms:W3CDTF">2025-06-25T21:31:00Z</dcterms:created>
  <dcterms:modified xsi:type="dcterms:W3CDTF">2025-11-28T15:26:00Z</dcterms:modified>
</cp:coreProperties>
</file>