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526D5995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465E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SHANGHAI </w:t>
      </w:r>
      <w:r w:rsidR="000B0F8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SOLO </w:t>
      </w:r>
      <w:r w:rsidR="00611C7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</w:p>
    <w:p w14:paraId="37D8D7D8" w14:textId="2507F89A" w:rsidR="009408CE" w:rsidRDefault="007465E0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B0F8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B0F8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07C0284" w:rsidR="00C80FFF" w:rsidRDefault="00C80FFF" w:rsidP="0073689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0B0F8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MARZO 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ASTA EL </w:t>
      </w:r>
      <w:r w:rsidR="00FD7F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0B0F8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A038A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FD7F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</w:p>
    <w:p w14:paraId="36F6F4EE" w14:textId="57F37A5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73689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</w:t>
      </w:r>
      <w:r w:rsidR="000B0F8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SABADOS, DOMINGOS Y MARTES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73689A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547749B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7BEEF3EC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A870A61" w14:textId="7F6886CB" w:rsidR="007E6863" w:rsidRDefault="007E6863" w:rsidP="001A56D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13571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</w:p>
    <w:p w14:paraId="1E956B13" w14:textId="2AFAB4CE" w:rsidR="0029617B" w:rsidRDefault="0029617B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7F0D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F0D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diarios tipo b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uffet</w:t>
      </w:r>
    </w:p>
    <w:p w14:paraId="72B3FF7C" w14:textId="20BF6E3A" w:rsidR="009A117F" w:rsidRDefault="00B95A6E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Almuerzo</w:t>
      </w:r>
      <w:r w:rsidR="00F1357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día 0</w:t>
      </w:r>
      <w:r w:rsidR="00F13571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</w:p>
    <w:p w14:paraId="69A9479C" w14:textId="2FC913B4" w:rsidR="00350065" w:rsidRPr="0038439A" w:rsidRDefault="005E273F" w:rsidP="0035006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por la ciudad de Shanghai </w:t>
      </w:r>
    </w:p>
    <w:p w14:paraId="48FB4789" w14:textId="72ACA4F8" w:rsidR="0038439A" w:rsidRPr="0038439A" w:rsidRDefault="0038439A" w:rsidP="0038439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</w:t>
      </w:r>
      <w:r w:rsidR="00152C9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guías locales de habla hispana</w:t>
      </w:r>
    </w:p>
    <w:p w14:paraId="4551CF0D" w14:textId="77777777" w:rsidR="00350065" w:rsidRPr="00350065" w:rsidRDefault="00350065" w:rsidP="00350065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EE1206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328F6D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C206CA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2F50042" w14:textId="62FC294C" w:rsidR="00084660" w:rsidRDefault="00084660" w:rsidP="00B83EF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para guía, chofer y maletero del hotel, que pagarán los pax directamente en destino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guía y chofer - 7 USD por pax por día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p</w:t>
      </w:r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ara maletero del hotel - 2 USD por maleta para subir o bajar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EC9249E" w14:textId="57D863C3" w:rsidR="00B83EFC" w:rsidRPr="00B83EFC" w:rsidRDefault="00B83EFC" w:rsidP="00B83EF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 artístico de acrobacia en Beijing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360" w:type="dxa"/>
        <w:jc w:val="center"/>
        <w:tblLook w:val="04A0" w:firstRow="1" w:lastRow="0" w:firstColumn="1" w:lastColumn="0" w:noHBand="0" w:noVBand="1"/>
      </w:tblPr>
      <w:tblGrid>
        <w:gridCol w:w="4089"/>
        <w:gridCol w:w="1271"/>
      </w:tblGrid>
      <w:tr w:rsidR="0011198D" w:rsidRPr="00E20BAF" w14:paraId="2AC826CE" w14:textId="77777777" w:rsidTr="0011198D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284B67DD" w:rsidR="0011198D" w:rsidRDefault="0011198D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1E2FFCA4" w:rsidR="0011198D" w:rsidRPr="00E20BAF" w:rsidRDefault="0011198D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1198D" w:rsidRPr="00E20BAF" w14:paraId="75B725A4" w14:textId="77777777" w:rsidTr="0011198D">
        <w:trPr>
          <w:trHeight w:val="643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092B200A" w:rsidR="0011198D" w:rsidRPr="00742681" w:rsidRDefault="0011198D" w:rsidP="009F779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DE DICIEMBRE AL 27 FEBRERO 2027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3E84774C" w:rsidR="0011198D" w:rsidRPr="0011198D" w:rsidRDefault="0011198D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11198D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512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AC326CD" w14:textId="77777777" w:rsidR="00981768" w:rsidRDefault="00981768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2E542F8" w14:textId="77777777" w:rsidR="00981768" w:rsidRDefault="00981768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A021F9D" w14:textId="77777777" w:rsidR="00981768" w:rsidRDefault="00981768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BB16AC6" w14:textId="5046DFBC" w:rsidR="009408CE" w:rsidRDefault="009408CE" w:rsidP="009408CE">
      <w:pPr>
        <w:pStyle w:val="Sinespaciado"/>
        <w:jc w:val="both"/>
        <w:rPr>
          <w:rFonts w:ascii="Poppins" w:hAnsi="Poppins" w:cs="Poppins"/>
          <w:b/>
          <w:bCs/>
          <w:color w:val="ED7D31" w:themeColor="accent2"/>
          <w:sz w:val="28"/>
          <w:szCs w:val="24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3EEBBA7C" w14:textId="77777777" w:rsidR="00F13571" w:rsidRDefault="00F13571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51DA730" w14:textId="0AB768F0" w:rsidR="00F13571" w:rsidRDefault="0069474E" w:rsidP="00C15D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F13571" w:rsidRPr="00F13571">
        <w:rPr>
          <w:rFonts w:ascii="Poppins" w:hAnsi="Poppins" w:cs="Poppins"/>
          <w:b/>
          <w:bCs/>
          <w:color w:val="002060"/>
          <w:sz w:val="24"/>
          <w:szCs w:val="24"/>
        </w:rPr>
        <w:t>SHANGHAI</w:t>
      </w:r>
      <w:r w:rsidR="0073689A" w:rsidRPr="0073689A">
        <w:rPr>
          <w:rFonts w:ascii="Poppins" w:hAnsi="Poppins" w:cs="Poppins"/>
          <w:color w:val="002060"/>
          <w:sz w:val="20"/>
          <w:szCs w:val="20"/>
        </w:rPr>
        <w:cr/>
      </w:r>
      <w:r w:rsidR="00F13571" w:rsidRPr="00F13571">
        <w:rPr>
          <w:rFonts w:ascii="Poppins" w:hAnsi="Poppins" w:cs="Poppins"/>
          <w:color w:val="002060"/>
          <w:sz w:val="20"/>
          <w:szCs w:val="20"/>
        </w:rPr>
        <w:t>Llegada a Shanghai, con 14 millones de habitantes, es la ciudad más poblada de China, y el centro económico, financiero</w:t>
      </w:r>
      <w:r w:rsidR="00F135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13571" w:rsidRPr="00F13571">
        <w:rPr>
          <w:rFonts w:ascii="Poppins" w:hAnsi="Poppins" w:cs="Poppins"/>
          <w:color w:val="002060"/>
          <w:sz w:val="20"/>
          <w:szCs w:val="20"/>
        </w:rPr>
        <w:t>e industrial de este país. Traslado al hotel. Resto del día libre, almuerzo no incluido. Alojamiento.</w:t>
      </w:r>
      <w:r w:rsidR="00F135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13571" w:rsidRPr="00F13571">
        <w:rPr>
          <w:rFonts w:ascii="Poppins" w:hAnsi="Poppins" w:cs="Poppins"/>
          <w:color w:val="002060"/>
          <w:sz w:val="20"/>
          <w:szCs w:val="20"/>
        </w:rPr>
        <w:t>(*Nota Importante: Las visitas de Shanghai se podrían hacer en el Día 01 según el horario del vuelo de llegada y la</w:t>
      </w:r>
      <w:r w:rsidR="00F135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13571" w:rsidRPr="00F13571">
        <w:rPr>
          <w:rFonts w:ascii="Poppins" w:hAnsi="Poppins" w:cs="Poppins"/>
          <w:color w:val="002060"/>
          <w:sz w:val="20"/>
          <w:szCs w:val="20"/>
        </w:rPr>
        <w:t xml:space="preserve">situación concreta. </w:t>
      </w:r>
      <w:r w:rsidR="00F13571">
        <w:rPr>
          <w:rFonts w:ascii="Poppins" w:hAnsi="Poppins" w:cs="Poppins"/>
          <w:color w:val="002060"/>
          <w:sz w:val="20"/>
          <w:szCs w:val="20"/>
        </w:rPr>
        <w:t>R</w:t>
      </w:r>
      <w:r w:rsidR="00F13571" w:rsidRPr="00F13571">
        <w:rPr>
          <w:rFonts w:ascii="Poppins" w:hAnsi="Poppins" w:cs="Poppins"/>
          <w:color w:val="002060"/>
          <w:sz w:val="20"/>
          <w:szCs w:val="20"/>
        </w:rPr>
        <w:t>eservamos el derecho a realizar dicho cambio en destino sin que ello suponga</w:t>
      </w:r>
      <w:r w:rsidR="00F135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13571" w:rsidRPr="00F13571">
        <w:rPr>
          <w:rFonts w:ascii="Poppins" w:hAnsi="Poppins" w:cs="Poppins"/>
          <w:color w:val="002060"/>
          <w:sz w:val="20"/>
          <w:szCs w:val="20"/>
        </w:rPr>
        <w:t>ningún reembolso ni aviso previo.)</w:t>
      </w:r>
    </w:p>
    <w:p w14:paraId="0CC83CE3" w14:textId="69916659" w:rsidR="0073689A" w:rsidRPr="00F13571" w:rsidRDefault="0073689A" w:rsidP="00F1357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F13571" w:rsidRPr="00F13571">
        <w:rPr>
          <w:rFonts w:ascii="Poppins" w:hAnsi="Poppins" w:cs="Poppins"/>
          <w:b/>
          <w:bCs/>
          <w:color w:val="002060"/>
          <w:sz w:val="24"/>
          <w:szCs w:val="24"/>
        </w:rPr>
        <w:t>SHANGHAI (Visita Ciudad)</w:t>
      </w:r>
    </w:p>
    <w:p w14:paraId="1BECC3B8" w14:textId="7945BFD0" w:rsidR="00F13571" w:rsidRDefault="00F13571" w:rsidP="00C15D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13571">
        <w:rPr>
          <w:rFonts w:ascii="Poppins" w:hAnsi="Poppins" w:cs="Poppins"/>
          <w:color w:val="002060"/>
          <w:sz w:val="20"/>
          <w:szCs w:val="20"/>
        </w:rPr>
        <w:t>Desayuno Buffet. Un tour del día completo del Jardín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13571">
        <w:rPr>
          <w:rFonts w:ascii="Poppins" w:hAnsi="Poppins" w:cs="Poppins"/>
          <w:color w:val="002060"/>
          <w:sz w:val="20"/>
          <w:szCs w:val="20"/>
        </w:rPr>
        <w:t>Yuyuan , el Barrio Antiguo, el Templo de Buda de Jade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13571">
        <w:rPr>
          <w:rFonts w:ascii="Poppins" w:hAnsi="Poppins" w:cs="Poppins"/>
          <w:color w:val="002060"/>
          <w:sz w:val="20"/>
          <w:szCs w:val="20"/>
        </w:rPr>
        <w:t>el Malecón de la Ciudad , Almuerzo incluido.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13571">
        <w:rPr>
          <w:rFonts w:ascii="Poppins" w:hAnsi="Poppins" w:cs="Poppins"/>
          <w:color w:val="002060"/>
          <w:sz w:val="20"/>
          <w:szCs w:val="20"/>
        </w:rPr>
        <w:t>Alojamiento.</w:t>
      </w:r>
    </w:p>
    <w:p w14:paraId="634C4C1A" w14:textId="20C1C03A" w:rsidR="00F13571" w:rsidRPr="00F13571" w:rsidRDefault="00F13571" w:rsidP="00F1357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F13571">
        <w:rPr>
          <w:rFonts w:ascii="Poppins" w:hAnsi="Poppins" w:cs="Poppins"/>
          <w:b/>
          <w:bCs/>
          <w:color w:val="002060"/>
          <w:sz w:val="24"/>
          <w:szCs w:val="24"/>
        </w:rPr>
        <w:t>SHANGHAI (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Día libre</w:t>
      </w:r>
      <w:r w:rsidRPr="00F13571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009B5D05" w14:textId="20A6476B" w:rsidR="00F13571" w:rsidRPr="00F13571" w:rsidRDefault="00F13571" w:rsidP="00C15D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13571">
        <w:rPr>
          <w:rFonts w:ascii="Poppins" w:hAnsi="Poppins" w:cs="Poppins"/>
          <w:color w:val="002060"/>
          <w:sz w:val="20"/>
          <w:szCs w:val="20"/>
        </w:rPr>
        <w:t>Desayuno Buffet. Día libre. Almuerzo NO está incluido. Alojamiento. (*Nota Importante: Las visitas de Shanghai se podrían hacer en el Día 03 según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13571">
        <w:rPr>
          <w:rFonts w:ascii="Poppins" w:hAnsi="Poppins" w:cs="Poppins"/>
          <w:color w:val="002060"/>
          <w:sz w:val="20"/>
          <w:szCs w:val="20"/>
        </w:rPr>
        <w:t xml:space="preserve">situación concreta. </w:t>
      </w:r>
      <w:r>
        <w:rPr>
          <w:rFonts w:ascii="Poppins" w:hAnsi="Poppins" w:cs="Poppins"/>
          <w:color w:val="002060"/>
          <w:sz w:val="20"/>
          <w:szCs w:val="20"/>
        </w:rPr>
        <w:t>R</w:t>
      </w:r>
      <w:r w:rsidRPr="00F13571">
        <w:rPr>
          <w:rFonts w:ascii="Poppins" w:hAnsi="Poppins" w:cs="Poppins"/>
          <w:color w:val="002060"/>
          <w:sz w:val="20"/>
          <w:szCs w:val="20"/>
        </w:rPr>
        <w:t>eservamos el derecho a realizar dicho cambio en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13571">
        <w:rPr>
          <w:rFonts w:ascii="Poppins" w:hAnsi="Poppins" w:cs="Poppins"/>
          <w:color w:val="002060"/>
          <w:sz w:val="20"/>
          <w:szCs w:val="20"/>
        </w:rPr>
        <w:t>destino sin que ello suponga ningún reembolso ni aviso previo.)</w:t>
      </w:r>
    </w:p>
    <w:p w14:paraId="7D20E175" w14:textId="484B1D38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 w:rsidR="00F13571"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="00F13571"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F13571" w:rsidRPr="00FD7F57">
        <w:rPr>
          <w:rFonts w:ascii="Poppins" w:hAnsi="Poppins" w:cs="Poppins"/>
          <w:b/>
          <w:bCs/>
          <w:color w:val="002060"/>
          <w:sz w:val="24"/>
          <w:szCs w:val="24"/>
        </w:rPr>
        <w:t>SHANGHAI</w:t>
      </w:r>
    </w:p>
    <w:p w14:paraId="0A14E751" w14:textId="4E6E229B" w:rsidR="00491C43" w:rsidRDefault="00FD7F57" w:rsidP="007465E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D7F57">
        <w:rPr>
          <w:rFonts w:ascii="Poppins" w:hAnsi="Poppins" w:cs="Poppins"/>
          <w:color w:val="002060"/>
          <w:sz w:val="20"/>
          <w:szCs w:val="20"/>
        </w:rPr>
        <w:t>Desayuno Buffet. A la hora citada traslado al aeropuerto</w:t>
      </w:r>
      <w:r w:rsidR="00F13571">
        <w:rPr>
          <w:rFonts w:ascii="Poppins" w:hAnsi="Poppins" w:cs="Poppins"/>
          <w:color w:val="002060"/>
          <w:sz w:val="20"/>
          <w:szCs w:val="20"/>
        </w:rPr>
        <w:t>.</w:t>
      </w:r>
    </w:p>
    <w:p w14:paraId="6C830970" w14:textId="7DED0CE7" w:rsidR="0073689A" w:rsidRPr="00491C43" w:rsidRDefault="00A36A51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 xml:space="preserve">Fin de </w:t>
      </w:r>
      <w:r w:rsidR="0005139A"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nuestros servicios</w:t>
      </w:r>
    </w:p>
    <w:p w14:paraId="7C26CFB5" w14:textId="0898E619" w:rsidR="004A0041" w:rsidRPr="007465E0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7465E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41FF6F54" w14:textId="4A788A19" w:rsidR="009B39DA" w:rsidRPr="00E20BAF" w:rsidRDefault="009B39DA" w:rsidP="009B39D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SIMILARES O PREVISTOS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2182"/>
        <w:gridCol w:w="7560"/>
      </w:tblGrid>
      <w:tr w:rsidR="009B39DA" w:rsidRPr="00E20BAF" w14:paraId="74F760BF" w14:textId="3E3DA998" w:rsidTr="006C1CBD">
        <w:trPr>
          <w:trHeight w:val="5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C4D8" w14:textId="4B39059D" w:rsidR="009B39DA" w:rsidRPr="00E20BAF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1DC" w14:textId="43D2D0C0" w:rsid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9B39DA" w:rsidRPr="00C15DBD" w14:paraId="2EE5DED1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424CAA" w14:textId="40D32DF4" w:rsidR="009B39DA" w:rsidRP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SHANGHAI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3C33D" w14:textId="3548BB2A" w:rsidR="009B39DA" w:rsidRP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MERCURE SHANGHAI HONGQIAO -EQUIVALENTE A 5* SHANGHAI HONGQIAO-HANDWRITTEN COLLECTION BY ACCOR 5* -</w:t>
            </w:r>
            <w:r w:rsidRPr="006C1CB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SHERATON SHANGHAI HONGQIAO ANTERIOR</w:t>
            </w:r>
          </w:p>
        </w:tc>
      </w:tr>
    </w:tbl>
    <w:p w14:paraId="34355915" w14:textId="77777777" w:rsidR="009408CE" w:rsidRPr="0073689A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276"/>
        <w:gridCol w:w="1134"/>
      </w:tblGrid>
      <w:tr w:rsidR="00152C9D" w:rsidRPr="00E20BAF" w14:paraId="51CFEC13" w14:textId="560275B9" w:rsidTr="0011198D">
        <w:trPr>
          <w:trHeight w:val="5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71BEE121" w:rsidR="00152C9D" w:rsidRPr="00E20BAF" w:rsidRDefault="00152C9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1F8" w14:textId="57077AE5" w:rsidR="00152C9D" w:rsidRPr="00E20BAF" w:rsidRDefault="00152C9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1F0DD698" w:rsidR="00152C9D" w:rsidRPr="00E20BAF" w:rsidRDefault="00152C9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</w:tr>
      <w:tr w:rsidR="0011198D" w:rsidRPr="00E20BAF" w14:paraId="4E429CA6" w14:textId="25D54C08" w:rsidTr="0011198D">
        <w:trPr>
          <w:trHeight w:val="1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6730451B" w:rsidR="0011198D" w:rsidRPr="00116451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MARZO AL 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31 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 MAYO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D679A2" w14:textId="0A72A2C4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6E483B3A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519</w:t>
            </w:r>
          </w:p>
        </w:tc>
      </w:tr>
      <w:tr w:rsidR="0011198D" w:rsidRPr="00E20BAF" w14:paraId="3DA76A4F" w14:textId="77777777" w:rsidTr="0011198D">
        <w:trPr>
          <w:trHeight w:val="1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0B20CF" w14:textId="289EED4F" w:rsidR="0011198D" w:rsidRPr="006C1CB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JUNIO AL 29</w:t>
            </w: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668B6" w14:textId="4FC9AAEF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BDAD7" w14:textId="74C1ED5B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512</w:t>
            </w:r>
          </w:p>
        </w:tc>
      </w:tr>
      <w:tr w:rsidR="0011198D" w:rsidRPr="00E20BAF" w14:paraId="2E743266" w14:textId="77777777" w:rsidTr="0011198D">
        <w:trPr>
          <w:trHeight w:val="1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05FB7" w14:textId="31AF6C98" w:rsidR="0011198D" w:rsidRPr="00116451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30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AGO</w:t>
            </w:r>
            <w:r w:rsidR="00BB37B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STO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</w:t>
            </w:r>
          </w:p>
          <w:p w14:paraId="5AA62A72" w14:textId="68B0D4BE" w:rsidR="0011198D" w:rsidRPr="00116451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30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NOVIEMBRE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B737C6" w14:textId="070917A6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37109" w14:textId="34DF9E85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526</w:t>
            </w:r>
          </w:p>
        </w:tc>
      </w:tr>
      <w:tr w:rsidR="0011198D" w:rsidRPr="00E20BAF" w14:paraId="6C0841C2" w14:textId="77777777" w:rsidTr="0011198D">
        <w:trPr>
          <w:trHeight w:val="1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7C0FE0" w14:textId="3C2B280F" w:rsidR="0011198D" w:rsidRPr="006C1CB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01 DE DICIEMBRE AL 27 FEBRERO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9BA1A" w14:textId="10857163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533FC" w14:textId="6C132AC4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512</w:t>
            </w:r>
          </w:p>
        </w:tc>
      </w:tr>
      <w:tr w:rsidR="0011198D" w:rsidRPr="00E20BAF" w14:paraId="3DC2E8EC" w14:textId="77777777" w:rsidTr="0011198D">
        <w:trPr>
          <w:trHeight w:val="1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EAAC7" w14:textId="4F207BA2" w:rsid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 FEBRERO 2027 AL 25 MARZO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A60DF" w14:textId="6C3BB4F8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F316EA" w14:textId="49197760" w:rsidR="0011198D" w:rsidRPr="0011198D" w:rsidRDefault="0011198D" w:rsidP="0011198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19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519</w:t>
            </w:r>
          </w:p>
        </w:tc>
      </w:tr>
    </w:tbl>
    <w:p w14:paraId="205876A4" w14:textId="5B0AFAD0" w:rsidR="00B83EFC" w:rsidRPr="009F779B" w:rsidRDefault="009F779B" w:rsidP="009F779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18"/>
          <w:szCs w:val="18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     </w:t>
      </w:r>
      <w:r w:rsidR="00B83EFC" w:rsidRPr="009F779B">
        <w:rPr>
          <w:rFonts w:ascii="Poppins" w:hAnsi="Poppins" w:cs="Poppins"/>
          <w:b/>
          <w:bCs/>
          <w:color w:val="002060"/>
          <w:sz w:val="24"/>
          <w:szCs w:val="24"/>
        </w:rPr>
        <w:t xml:space="preserve">NOTA: </w:t>
      </w:r>
    </w:p>
    <w:p w14:paraId="34D655DC" w14:textId="30160594" w:rsidR="008B7A12" w:rsidRPr="00B83EFC" w:rsidRDefault="00E14B6A" w:rsidP="00E14B6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50" w:line="240" w:lineRule="auto"/>
        <w:rPr>
          <w:rFonts w:ascii="Poppins" w:hAnsi="Poppins" w:cs="Poppins"/>
          <w:b/>
          <w:bCs/>
          <w:color w:val="002060"/>
          <w:sz w:val="18"/>
          <w:szCs w:val="18"/>
        </w:rPr>
      </w:pPr>
      <w:r w:rsidRPr="00E14B6A">
        <w:rPr>
          <w:rFonts w:ascii="Poppins" w:hAnsi="Poppins" w:cs="Poppins"/>
          <w:color w:val="1F3864" w:themeColor="accent5" w:themeShade="80"/>
          <w:sz w:val="18"/>
          <w:szCs w:val="18"/>
        </w:rPr>
        <w:t xml:space="preserve">Los precios arriba mencionados son válidos para las salidas de </w:t>
      </w:r>
      <w:r w:rsidR="00152C9D">
        <w:rPr>
          <w:rFonts w:ascii="Poppins" w:hAnsi="Poppins" w:cs="Poppins"/>
          <w:color w:val="1F3864" w:themeColor="accent5" w:themeShade="80"/>
          <w:sz w:val="18"/>
          <w:szCs w:val="18"/>
        </w:rPr>
        <w:t xml:space="preserve">sábados, domingos y martes </w:t>
      </w:r>
      <w:r>
        <w:rPr>
          <w:rFonts w:ascii="Poppins" w:hAnsi="Poppins" w:cs="Poppins"/>
          <w:color w:val="1F3864" w:themeColor="accent5" w:themeShade="80"/>
          <w:sz w:val="18"/>
          <w:szCs w:val="18"/>
        </w:rPr>
        <w:t>(existe un suplemento para las otras salidas semanales).</w:t>
      </w:r>
    </w:p>
    <w:p w14:paraId="2193FA58" w14:textId="77777777" w:rsidR="00AB07EC" w:rsidRDefault="00AB07EC" w:rsidP="006C1CBD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6D689893" w14:textId="2167AE3C" w:rsidR="006C1CBD" w:rsidRDefault="006C1CBD" w:rsidP="006C1CBD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</w:t>
      </w:r>
    </w:p>
    <w:p w14:paraId="2755374A" w14:textId="4D78F526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8763" w:type="dxa"/>
        <w:jc w:val="center"/>
        <w:tblLook w:val="04A0" w:firstRow="1" w:lastRow="0" w:firstColumn="1" w:lastColumn="0" w:noHBand="0" w:noVBand="1"/>
      </w:tblPr>
      <w:tblGrid>
        <w:gridCol w:w="7488"/>
        <w:gridCol w:w="1275"/>
      </w:tblGrid>
      <w:tr w:rsidR="00790A47" w:rsidRPr="00E20BAF" w14:paraId="0A3898A7" w14:textId="77777777" w:rsidTr="002B3AA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2655EAEA" w:rsidR="00790A47" w:rsidRPr="00E20BAF" w:rsidRDefault="006C1CB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290A7D31" w:rsidR="00790A47" w:rsidRPr="00E20BAF" w:rsidRDefault="009F779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6C1CBD" w:rsidRPr="00E20BAF" w14:paraId="14D6F9FF" w14:textId="77777777" w:rsidTr="002B3AAC">
        <w:trPr>
          <w:trHeight w:val="90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A1CA9" w14:textId="4EA6EFEF" w:rsidR="006C1CBD" w:rsidRPr="00AB07EC" w:rsidRDefault="002B3AAC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B07EC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</w:t>
            </w:r>
            <w:r w:rsidR="009F779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PARA OTRAS SALIDAS SEMANALES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6A5F4E" w14:textId="2764CFCC" w:rsidR="006C1CBD" w:rsidRPr="006C1CBD" w:rsidRDefault="0011198D" w:rsidP="006C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72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1D7D0631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48511AB" w14:textId="77777777" w:rsidR="00E14B6A" w:rsidRPr="00176172" w:rsidRDefault="00E14B6A" w:rsidP="00E14B6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176172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No hay salida durante Ene29-Feb10,2027 debido al Año Nuevo Chino 2027.</w:t>
      </w:r>
    </w:p>
    <w:p w14:paraId="1523155A" w14:textId="77777777" w:rsidR="00E14B6A" w:rsidRDefault="00E14B6A" w:rsidP="00A9325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ACOMODACIÒN: </w:t>
      </w:r>
    </w:p>
    <w:p w14:paraId="12DB239E" w14:textId="7322B267" w:rsidR="00E14B6A" w:rsidRDefault="00E14B6A" w:rsidP="00E14B6A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SGL-Sencilla</w:t>
      </w:r>
    </w:p>
    <w:p w14:paraId="27D36050" w14:textId="13AE96AF" w:rsidR="00E14B6A" w:rsidRDefault="00E14B6A" w:rsidP="00E14B6A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DBL- Doble </w:t>
      </w:r>
    </w:p>
    <w:p w14:paraId="573C9FDE" w14:textId="77777777" w:rsidR="00A93254" w:rsidRPr="00A93254" w:rsidRDefault="005D5235" w:rsidP="00A9325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9325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="00A93254" w:rsidRPr="00A9325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 DIARIAS DURANTE TODO EL AÑO</w:t>
      </w:r>
    </w:p>
    <w:p w14:paraId="2362BB44" w14:textId="70C0C89E" w:rsidR="00EC5A24" w:rsidRDefault="005D5235" w:rsidP="000B0F8C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93254">
        <w:rPr>
          <w:rFonts w:ascii="Poppins" w:hAnsi="Poppins" w:cs="Poppins"/>
          <w:color w:val="1F3864" w:themeColor="accent5" w:themeShade="80"/>
          <w:sz w:val="20"/>
          <w:szCs w:val="20"/>
        </w:rPr>
        <w:t>Del 2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  <w:r w:rsidRPr="00A9325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marzo al 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>30</w:t>
      </w:r>
      <w:r w:rsidRPr="00A9325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A93254">
        <w:rPr>
          <w:rFonts w:ascii="Poppins" w:hAnsi="Poppins" w:cs="Poppins"/>
          <w:color w:val="1F3864" w:themeColor="accent5" w:themeShade="80"/>
          <w:sz w:val="20"/>
          <w:szCs w:val="20"/>
        </w:rPr>
        <w:t>noviembre 2026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</w:t>
      </w:r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diarias </w:t>
      </w:r>
      <w:r w:rsidR="000B0F8C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garantizadas</w:t>
      </w:r>
      <w:r w:rsidR="00EC5A24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desde 2 pax</w:t>
      </w:r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, con confirmación inmediata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389C8558" w14:textId="5E4EFC46" w:rsidR="00865151" w:rsidRPr="00865151" w:rsidRDefault="00865151" w:rsidP="005D52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SALIDAS</w:t>
      </w:r>
      <w:r w:rsidR="000B0F8C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</w:p>
    <w:p w14:paraId="5A42CFFE" w14:textId="1DEBB736" w:rsidR="005D5235" w:rsidRDefault="00865151" w:rsidP="000B0F8C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6515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>01</w:t>
      </w:r>
      <w:r w:rsidRPr="0086515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 w:rsidRPr="0086515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 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>marzo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2027</w:t>
      </w:r>
      <w:r w:rsidR="005D5235">
        <w:rPr>
          <w:rFonts w:ascii="Poppins" w:hAnsi="Poppins" w:cs="Poppins"/>
          <w:color w:val="1F3864" w:themeColor="accent5" w:themeShade="80"/>
          <w:sz w:val="20"/>
          <w:szCs w:val="20"/>
        </w:rPr>
        <w:t>-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</w:t>
      </w:r>
      <w:r w:rsidR="000B0F8C">
        <w:rPr>
          <w:rFonts w:ascii="Poppins" w:hAnsi="Poppins" w:cs="Poppins"/>
          <w:color w:val="1F3864" w:themeColor="accent5" w:themeShade="80"/>
          <w:sz w:val="20"/>
          <w:szCs w:val="20"/>
        </w:rPr>
        <w:t>diarias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5D5235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garantizadas desde </w:t>
      </w:r>
      <w:r w:rsidR="000B0F8C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4</w:t>
      </w:r>
      <w:r w:rsidR="005D5235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pax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confirmación inmediata</w:t>
      </w:r>
      <w:r w:rsidR="00B83EFC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874C116" w14:textId="2CEB21D7" w:rsidR="00176172" w:rsidRPr="00176172" w:rsidRDefault="00176172" w:rsidP="00E14B6A">
      <w:pPr>
        <w:pStyle w:val="Prrafodelista"/>
        <w:autoSpaceDE w:val="0"/>
        <w:autoSpaceDN w:val="0"/>
        <w:adjustRightInd w:val="0"/>
        <w:spacing w:after="0" w:line="276" w:lineRule="auto"/>
        <w:ind w:left="1068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</w:p>
    <w:sectPr w:rsidR="00176172" w:rsidRPr="0017617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4F1481FC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9A">
      <w:rPr>
        <w:rFonts w:ascii="Poppins" w:hAnsi="Poppins" w:cs="Poppins"/>
        <w:b/>
        <w:bCs/>
        <w:noProof/>
      </w:rPr>
      <w:t>CHINA</w:t>
    </w:r>
    <w:r w:rsidR="00C910AA" w:rsidRPr="00730A79">
      <w:rPr>
        <w:rFonts w:ascii="Poppins" w:hAnsi="Poppins" w:cs="Poppins"/>
        <w:b/>
        <w:bCs/>
      </w:rPr>
      <w:t xml:space="preserve"> – </w:t>
    </w:r>
    <w:r w:rsidR="0073689A">
      <w:rPr>
        <w:rFonts w:ascii="Poppins" w:hAnsi="Poppins" w:cs="Poppins"/>
        <w:b/>
        <w:bCs/>
      </w:rPr>
      <w:t>V</w:t>
    </w:r>
    <w:r w:rsidR="00611C7B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139A"/>
    <w:rsid w:val="00055823"/>
    <w:rsid w:val="0005730B"/>
    <w:rsid w:val="00060250"/>
    <w:rsid w:val="00061483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4660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0F8C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198D"/>
    <w:rsid w:val="00112B8D"/>
    <w:rsid w:val="00114039"/>
    <w:rsid w:val="00116451"/>
    <w:rsid w:val="00116805"/>
    <w:rsid w:val="00120EE8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2C9D"/>
    <w:rsid w:val="00153F14"/>
    <w:rsid w:val="001558B8"/>
    <w:rsid w:val="001612B0"/>
    <w:rsid w:val="00170C41"/>
    <w:rsid w:val="00175E73"/>
    <w:rsid w:val="00176172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56D0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17B"/>
    <w:rsid w:val="0029756F"/>
    <w:rsid w:val="002A2C9B"/>
    <w:rsid w:val="002A659B"/>
    <w:rsid w:val="002B20BE"/>
    <w:rsid w:val="002B3712"/>
    <w:rsid w:val="002B3AAC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0065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39A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C43"/>
    <w:rsid w:val="0049247B"/>
    <w:rsid w:val="004924FA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2CE3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5235"/>
    <w:rsid w:val="005E14A8"/>
    <w:rsid w:val="005E273F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1C7B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17F1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01FC"/>
    <w:rsid w:val="006B23D1"/>
    <w:rsid w:val="006B301D"/>
    <w:rsid w:val="006B3937"/>
    <w:rsid w:val="006B3BBA"/>
    <w:rsid w:val="006B7C97"/>
    <w:rsid w:val="006C1781"/>
    <w:rsid w:val="006C1CBD"/>
    <w:rsid w:val="006C1D5B"/>
    <w:rsid w:val="006C58BB"/>
    <w:rsid w:val="006C5AD6"/>
    <w:rsid w:val="006C5E70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689A"/>
    <w:rsid w:val="007423B5"/>
    <w:rsid w:val="00742681"/>
    <w:rsid w:val="00742D65"/>
    <w:rsid w:val="00743D23"/>
    <w:rsid w:val="007465E0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863"/>
    <w:rsid w:val="007E6EF4"/>
    <w:rsid w:val="007E77AA"/>
    <w:rsid w:val="007F0D30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5151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47B"/>
    <w:rsid w:val="008B1B7B"/>
    <w:rsid w:val="008B449A"/>
    <w:rsid w:val="008B5729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12919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1768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39D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79B"/>
    <w:rsid w:val="009F79B8"/>
    <w:rsid w:val="00A00F9F"/>
    <w:rsid w:val="00A038AE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A5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3254"/>
    <w:rsid w:val="00A946F4"/>
    <w:rsid w:val="00A9721A"/>
    <w:rsid w:val="00AA15CA"/>
    <w:rsid w:val="00AB07EC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4839"/>
    <w:rsid w:val="00B660B7"/>
    <w:rsid w:val="00B67B34"/>
    <w:rsid w:val="00B70022"/>
    <w:rsid w:val="00B71A05"/>
    <w:rsid w:val="00B740E5"/>
    <w:rsid w:val="00B7497B"/>
    <w:rsid w:val="00B76225"/>
    <w:rsid w:val="00B77A06"/>
    <w:rsid w:val="00B83EFC"/>
    <w:rsid w:val="00B8415C"/>
    <w:rsid w:val="00B86E05"/>
    <w:rsid w:val="00B87097"/>
    <w:rsid w:val="00B87473"/>
    <w:rsid w:val="00B92067"/>
    <w:rsid w:val="00B95A6E"/>
    <w:rsid w:val="00BA11BF"/>
    <w:rsid w:val="00BB37B9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15DBD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67C6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59A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4B6A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5A24"/>
    <w:rsid w:val="00ED0E1C"/>
    <w:rsid w:val="00ED1567"/>
    <w:rsid w:val="00ED74F7"/>
    <w:rsid w:val="00ED7EE6"/>
    <w:rsid w:val="00EE10E7"/>
    <w:rsid w:val="00EF2789"/>
    <w:rsid w:val="00EF3531"/>
    <w:rsid w:val="00EF437F"/>
    <w:rsid w:val="00EF7D17"/>
    <w:rsid w:val="00F007B5"/>
    <w:rsid w:val="00F0285A"/>
    <w:rsid w:val="00F037E2"/>
    <w:rsid w:val="00F0389E"/>
    <w:rsid w:val="00F048FB"/>
    <w:rsid w:val="00F13571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4B62"/>
    <w:rsid w:val="00FC65E7"/>
    <w:rsid w:val="00FC7BCA"/>
    <w:rsid w:val="00FC7BEB"/>
    <w:rsid w:val="00FD06CF"/>
    <w:rsid w:val="00FD21CA"/>
    <w:rsid w:val="00FD34CC"/>
    <w:rsid w:val="00FD36BC"/>
    <w:rsid w:val="00FD7F57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15</cp:revision>
  <cp:lastPrinted>2015-08-28T20:23:00Z</cp:lastPrinted>
  <dcterms:created xsi:type="dcterms:W3CDTF">2025-11-06T06:16:00Z</dcterms:created>
  <dcterms:modified xsi:type="dcterms:W3CDTF">2025-11-06T21:35:00Z</dcterms:modified>
</cp:coreProperties>
</file>