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DFAE" w14:textId="1DD37B8C" w:rsidR="00BB2138" w:rsidRDefault="00BB2138" w:rsidP="00BB213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6"/>
        </w:rPr>
      </w:pPr>
      <w:r w:rsidRPr="00550D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68764F77">
                <wp:simplePos x="0" y="0"/>
                <wp:positionH relativeFrom="margin">
                  <wp:align>center</wp:align>
                </wp:positionH>
                <wp:positionV relativeFrom="paragraph">
                  <wp:posOffset>869950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736E0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.5pt" to="492.7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DIv1EA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2138">
        <w:rPr>
          <w:rFonts w:ascii="Poppins" w:hAnsi="Poppins" w:cs="Poppins"/>
          <w:b/>
          <w:bCs/>
          <w:color w:val="1F3864" w:themeColor="accent5" w:themeShade="80"/>
          <w:sz w:val="52"/>
          <w:szCs w:val="56"/>
        </w:rPr>
        <w:t>RUTA THE DISCOVERY 2026</w:t>
      </w:r>
    </w:p>
    <w:p w14:paraId="0AB163B2" w14:textId="2C5DD502" w:rsidR="00696F6B" w:rsidRPr="00550D43" w:rsidRDefault="00BB2138" w:rsidP="00BB213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9</w:t>
      </w:r>
      <w:r w:rsidR="00696F6B" w:rsidRPr="00550D4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/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8</w:t>
      </w:r>
      <w:r w:rsidR="00696F6B" w:rsidRPr="00550D4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8</w:t>
      </w:r>
      <w:r w:rsidR="00696F6B" w:rsidRPr="00550D4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/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7</w:t>
      </w:r>
      <w:r w:rsidR="00696F6B" w:rsidRPr="00550D4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NOCHES </w:t>
      </w:r>
    </w:p>
    <w:p w14:paraId="73007443" w14:textId="55D8B24C" w:rsidR="00C80FFF" w:rsidRPr="00550D43" w:rsidRDefault="00C80FFF" w:rsidP="00696F6B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696F6B"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B2138" w:rsidRPr="00BB213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DESDE EL 23 DE MAYO DE 2026 HASTA EL 05 DE SEPTIEMBRE DE 2026</w:t>
      </w:r>
    </w:p>
    <w:p w14:paraId="36F6F4EE" w14:textId="56DCB088" w:rsidR="009408CE" w:rsidRPr="00550D43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550D4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96EC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GARANTIZADAS LOS SABADOS</w:t>
      </w:r>
      <w:r w:rsidRPr="00550D4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550D43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4DB97DB8" w:rsidR="00C80FFF" w:rsidRPr="00550D43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550D43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729140C2" w14:textId="3E8D612C" w:rsidR="009A117F" w:rsidRPr="00550D43" w:rsidRDefault="009A117F" w:rsidP="00361D2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696F6B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30DF7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Hotel</w:t>
      </w:r>
      <w:r w:rsidR="00FE20D8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30DF7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Aeropuerto</w:t>
      </w:r>
      <w:r w:rsidR="00FE20D8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85D4ADD" w14:textId="77777777" w:rsidR="00BB2138" w:rsidRDefault="00BB2138" w:rsidP="00D6155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Transporte en </w:t>
      </w:r>
      <w:proofErr w:type="spellStart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van</w:t>
      </w:r>
      <w:proofErr w:type="spellEnd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/</w:t>
      </w:r>
      <w:proofErr w:type="spellStart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mini-bus</w:t>
      </w:r>
      <w:proofErr w:type="spellEnd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/autobús en base al número de pasajeros</w:t>
      </w:r>
    </w:p>
    <w:p w14:paraId="2F8FF1B7" w14:textId="521AC6B6" w:rsidR="00FE20D8" w:rsidRPr="00550D43" w:rsidRDefault="00FE20D8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 0</w:t>
      </w:r>
      <w:r w:rsid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en Hotel en </w:t>
      </w:r>
      <w:r w:rsidR="00BB2138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categoría seleccionada</w:t>
      </w:r>
    </w:p>
    <w:p w14:paraId="471E12C5" w14:textId="77777777" w:rsidR="00BB2138" w:rsidRDefault="008860E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</w:t>
      </w:r>
    </w:p>
    <w:p w14:paraId="2C5D819A" w14:textId="77777777" w:rsid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bilingüe español/portugués durante todo</w:t>
      </w: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itinerario</w:t>
      </w:r>
    </w:p>
    <w:p w14:paraId="1F358FAC" w14:textId="77777777" w:rsid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Admisión al barco </w:t>
      </w:r>
      <w:proofErr w:type="spellStart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Hornblower</w:t>
      </w:r>
      <w:proofErr w:type="spellEnd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las Cataratas del Niagara.</w:t>
      </w:r>
    </w:p>
    <w:p w14:paraId="4E24B31D" w14:textId="77777777" w:rsid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Admisión a la Basílica de </w:t>
      </w:r>
      <w:proofErr w:type="spellStart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Notre</w:t>
      </w:r>
      <w:proofErr w:type="spellEnd"/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Dame.</w:t>
      </w:r>
    </w:p>
    <w:p w14:paraId="41D70A3C" w14:textId="77777777" w:rsid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Admisión al crucero de las 1000 Islas.</w:t>
      </w:r>
    </w:p>
    <w:p w14:paraId="6E61CC1C" w14:textId="77777777" w:rsidR="00BB2138" w:rsidRP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el programa de 9 días – Viaje en tren de Montreal a Toronto, incluye</w:t>
      </w: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acompañados entre las estaciones y hoteles</w:t>
      </w:r>
    </w:p>
    <w:p w14:paraId="6A4E1070" w14:textId="2D4C97A1" w:rsidR="006D531F" w:rsidRPr="00BB2138" w:rsidRDefault="00BB2138" w:rsidP="00BB213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Impuestos</w:t>
      </w:r>
      <w:r w:rsidR="00E31116" w:rsidRPr="00BB2138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35407A3E" w14:textId="5F55B4F5" w:rsidR="00081F0B" w:rsidRPr="00550D43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760C088C" w:rsidR="00081F0B" w:rsidRPr="00550D43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550D4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51754CB9" w:rsidR="00C80FFF" w:rsidRPr="00550D43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28B3A274" w:rsidR="00C80FFF" w:rsidRPr="00550D43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Pr="00550D43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550D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2A5CFAB" w14:textId="77777777" w:rsidR="003156C9" w:rsidRPr="00550D43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550D43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PRECIO DESDE </w:t>
      </w:r>
    </w:p>
    <w:p w14:paraId="1E1C9237" w14:textId="77777777" w:rsidR="003156C9" w:rsidRPr="00550D43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550D43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 </w:t>
      </w:r>
    </w:p>
    <w:tbl>
      <w:tblPr>
        <w:tblStyle w:val="Tablaconcuadrcula"/>
        <w:tblW w:w="5944" w:type="dxa"/>
        <w:jc w:val="center"/>
        <w:tblLook w:val="04A0" w:firstRow="1" w:lastRow="0" w:firstColumn="1" w:lastColumn="0" w:noHBand="0" w:noVBand="1"/>
      </w:tblPr>
      <w:tblGrid>
        <w:gridCol w:w="1681"/>
        <w:gridCol w:w="3193"/>
        <w:gridCol w:w="1070"/>
      </w:tblGrid>
      <w:tr w:rsidR="00B21575" w:rsidRPr="00550D43" w14:paraId="2AC826CE" w14:textId="77777777" w:rsidTr="002A4BA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0031237A" w:rsidR="00B21575" w:rsidRPr="00550D43" w:rsidRDefault="002A4BA2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  <w:r w:rsidR="00B21575"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Pr="00550D43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96D2BB7" w:rsidR="00B21575" w:rsidRPr="00550D43" w:rsidRDefault="0052306C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52306C" w:rsidRPr="00550D43" w14:paraId="75B725A4" w14:textId="77777777" w:rsidTr="008860E8">
        <w:trPr>
          <w:trHeight w:val="70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1D3D97A6" w:rsidR="0052306C" w:rsidRPr="00550D43" w:rsidRDefault="00153F48" w:rsidP="005230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TORONTO - MONTREAL 8D/7N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6B62A3D0" w:rsidR="0052306C" w:rsidRPr="00550D43" w:rsidRDefault="0052306C" w:rsidP="005230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550D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DIC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  <w:r w:rsidRPr="00550D4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- 25 MAR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EB312" w14:textId="394C0E4C" w:rsidR="0052306C" w:rsidRPr="00550D43" w:rsidRDefault="00153F48" w:rsidP="005230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2450</w:t>
            </w:r>
          </w:p>
          <w:p w14:paraId="50089E8B" w14:textId="77777777" w:rsidR="0052306C" w:rsidRPr="00550D43" w:rsidRDefault="0052306C" w:rsidP="0052306C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55443FC5" w14:textId="6B6D2540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53AEBE7" w14:textId="77777777" w:rsidR="00496ECD" w:rsidRPr="00550D43" w:rsidRDefault="00496ECD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404FEF98" w:rsidR="009408CE" w:rsidRPr="00550D43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550D43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9D1D33" w:rsidRPr="00550D43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</w:p>
    <w:p w14:paraId="00DA0E1C" w14:textId="4D99D65E" w:rsidR="0069474E" w:rsidRPr="00550D43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9D1D33"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- </w:t>
      </w:r>
      <w:r w:rsidR="00BB2138" w:rsidRPr="00BB2138">
        <w:rPr>
          <w:rFonts w:ascii="Poppins" w:hAnsi="Poppins" w:cs="Poppins"/>
          <w:b/>
          <w:bCs/>
          <w:color w:val="002060"/>
          <w:sz w:val="24"/>
          <w:szCs w:val="24"/>
        </w:rPr>
        <w:t>TORONTO (SÁBADO)</w:t>
      </w:r>
    </w:p>
    <w:p w14:paraId="613C0117" w14:textId="77777777" w:rsidR="00BB2138" w:rsidRPr="00BB2138" w:rsidRDefault="00BB2138" w:rsidP="00BB213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B2138">
        <w:rPr>
          <w:rFonts w:ascii="Poppins" w:hAnsi="Poppins" w:cs="Poppins"/>
          <w:color w:val="002060"/>
          <w:sz w:val="20"/>
          <w:szCs w:val="20"/>
        </w:rPr>
        <w:t>Llegada a Toronto, donde se le recibirá y se le dará asistencia para su transporte al hotel. Tendrá libre el resto del día para explorar esta ciudad con una arquitectura icónica, atracciones, fascinantes museos, galerías, una intensa vida nocturna y eventos artísticos de primera clase. Descubra barrios de enorme diversidad cultural, tiendas eclécticas y tentadores restaurantes donde podrá probar platillos de todo el mundo. Alojamiento en Toronto.</w:t>
      </w:r>
      <w:r w:rsidRPr="00BB2138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41B867E6" w14:textId="450B655A" w:rsidR="009D1D33" w:rsidRPr="00550D43" w:rsidRDefault="009D1D33" w:rsidP="00BB213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2º - </w:t>
      </w:r>
      <w:r w:rsidR="00BB2138" w:rsidRPr="00BB2138">
        <w:rPr>
          <w:rFonts w:ascii="Poppins" w:hAnsi="Poppins" w:cs="Poppins"/>
          <w:b/>
          <w:bCs/>
          <w:color w:val="002060"/>
          <w:sz w:val="24"/>
          <w:szCs w:val="24"/>
        </w:rPr>
        <w:t>TORONTO - NIAGARA FALLS</w:t>
      </w:r>
      <w:r w:rsidR="00BB213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BB2138" w:rsidRPr="00BB2138">
        <w:rPr>
          <w:rFonts w:ascii="Poppins" w:hAnsi="Poppins" w:cs="Poppins"/>
          <w:b/>
          <w:bCs/>
          <w:color w:val="002060"/>
          <w:sz w:val="24"/>
          <w:szCs w:val="24"/>
        </w:rPr>
        <w:t>- TORONTO (DOMINGO)</w:t>
      </w:r>
    </w:p>
    <w:p w14:paraId="67E1963E" w14:textId="77777777" w:rsidR="00BB2138" w:rsidRPr="00BB2138" w:rsidRDefault="00BB2138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B2138">
        <w:rPr>
          <w:rFonts w:ascii="Poppins" w:hAnsi="Poppins" w:cs="Poppins"/>
          <w:color w:val="002060"/>
          <w:sz w:val="20"/>
          <w:szCs w:val="20"/>
        </w:rPr>
        <w:t xml:space="preserve">Después del desayuno, haremos un recorrido panorámico por la ciudad, incluyendo lugares de interés como el ayuntamiento, los edificios del Parlamento, la Universidad de Toronto, el distrito de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Yorkville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, Chinatown y mucho más. Continuaremos la excursión hacia las mundialmente famosas Niagara Falls. Durante la estancia en las Niagara Falls, embarcaremos en los barcos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Hornblower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 para realizar un crucero que nos acerca a la base de las cataratas. También visitaremos el Queen Victoria Park, Table Rock, el reloj floral, la escuela de horticultura y haremos una parada en Niagara-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on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>-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-Lake, que fue la primera capital del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Upper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 Canadá. Alojamiento en Toronto.</w:t>
      </w:r>
      <w:r w:rsidRPr="00BB2138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1E818E46" w14:textId="39F625D3" w:rsidR="009D1D33" w:rsidRPr="00550D43" w:rsidRDefault="009D1D33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3º - </w:t>
      </w:r>
      <w:r w:rsidR="00BB2138" w:rsidRPr="00BB2138">
        <w:rPr>
          <w:rFonts w:ascii="Poppins" w:hAnsi="Poppins" w:cs="Poppins"/>
          <w:b/>
          <w:bCs/>
          <w:color w:val="002060"/>
          <w:sz w:val="24"/>
          <w:szCs w:val="24"/>
        </w:rPr>
        <w:t>TORONTO - 1000 ISLAS - OTTAWA (LUNES)</w:t>
      </w:r>
    </w:p>
    <w:p w14:paraId="03A73D88" w14:textId="77777777" w:rsidR="00BB2138" w:rsidRPr="00BB2138" w:rsidRDefault="00BB2138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B2138">
        <w:rPr>
          <w:rFonts w:ascii="Poppins" w:hAnsi="Poppins" w:cs="Poppins"/>
          <w:color w:val="002060"/>
          <w:sz w:val="20"/>
          <w:szCs w:val="20"/>
        </w:rPr>
        <w:t xml:space="preserve">Después del desayuno, dejaremos atrás el skyline de Toronto y nos dirigiremos hacia el este en dirección a Ottawa. La excursión realizará un crucero por las famosas 1000 islas de los ríos y lagos del Canal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Rideau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. Tras llegar a Ottawa, recorreremos los principales puntos de interés de la capital del país. Definida por el canal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Rideau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 (designado por la UNESCO como Patrimonio de la Humanidad) y los edificios gubernamentales de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Parliament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 Hill, la ciudad ofrece varios puntos que no debemos dejar de visitar, como los jardines públicos, el mercado </w:t>
      </w:r>
      <w:proofErr w:type="spellStart"/>
      <w:r w:rsidRPr="00BB2138">
        <w:rPr>
          <w:rFonts w:ascii="Poppins" w:hAnsi="Poppins" w:cs="Poppins"/>
          <w:color w:val="002060"/>
          <w:sz w:val="20"/>
          <w:szCs w:val="20"/>
        </w:rPr>
        <w:t>Byward</w:t>
      </w:r>
      <w:proofErr w:type="spellEnd"/>
      <w:r w:rsidRPr="00BB2138">
        <w:rPr>
          <w:rFonts w:ascii="Poppins" w:hAnsi="Poppins" w:cs="Poppins"/>
          <w:color w:val="002060"/>
          <w:sz w:val="20"/>
          <w:szCs w:val="20"/>
        </w:rPr>
        <w:t xml:space="preserve"> y el Ayuntamiento. Alojamiento en Ottawa.</w:t>
      </w:r>
      <w:r w:rsidRPr="00BB2138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502FC854" w14:textId="77777777" w:rsidR="00D169A6" w:rsidRDefault="009D1D33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4º - </w:t>
      </w:r>
      <w:r w:rsidR="00BB2138" w:rsidRPr="00D169A6">
        <w:rPr>
          <w:rFonts w:ascii="Poppins" w:hAnsi="Poppins" w:cs="Poppins"/>
          <w:b/>
          <w:bCs/>
          <w:color w:val="002060"/>
          <w:sz w:val="24"/>
          <w:szCs w:val="24"/>
        </w:rPr>
        <w:t>OTTAWA - QUEBEC CITY (MARTES)</w:t>
      </w:r>
      <w:r w:rsidR="00BB2138" w:rsidRPr="00671EAB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4B11C71F" w14:textId="77777777" w:rsidR="00D169A6" w:rsidRPr="00D169A6" w:rsidRDefault="00D169A6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>Después del desayuno, saldremos para realizar una visita panorámica por la ciudad, donde apreciaremos: el centro financiero, la residencia del Primer Ministro y del Gobernador General, el área de las residencias de los embajadores extranjeros y otros puntos de interés. Durante los meses de julio y agosto, por las mañanas, a las 10:00, tendremos la oportunidad de asistir al cambio de guardia en el Parlamento. Por la tarde, continuaremos con nuestro viaje hacia la Quebec City. Alojamiento en la Quebec City.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B21B9F5" w14:textId="72425AD4" w:rsidR="009D1D33" w:rsidRPr="00BB2138" w:rsidRDefault="009D1D33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B2138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5º - </w:t>
      </w:r>
      <w:r w:rsidR="00D169A6" w:rsidRPr="00D169A6">
        <w:rPr>
          <w:rFonts w:ascii="Poppins" w:hAnsi="Poppins" w:cs="Poppins"/>
          <w:b/>
          <w:bCs/>
          <w:color w:val="002060"/>
          <w:sz w:val="24"/>
          <w:szCs w:val="24"/>
        </w:rPr>
        <w:t>QUEBEC CITY (MIÉRCOLES)</w:t>
      </w:r>
    </w:p>
    <w:p w14:paraId="383AE39F" w14:textId="77777777" w:rsidR="00D169A6" w:rsidRPr="00D169A6" w:rsidRDefault="00D169A6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 xml:space="preserve">Empezaremos el día con un desayuno americano. Después, haremos un recorrido por esta maravillosa ciudad, considerada una de las ciudades históricas más importantes de América del Norte. Visitaremos las Fortificaciones,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Battle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 xml:space="preserve"> Park, la Plaza Real,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Dufferin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Terrace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 xml:space="preserve">, y sentiremos los </w:t>
      </w:r>
      <w:r w:rsidRPr="00D169A6">
        <w:rPr>
          <w:rFonts w:ascii="Poppins" w:hAnsi="Poppins" w:cs="Poppins"/>
          <w:color w:val="002060"/>
          <w:sz w:val="20"/>
          <w:szCs w:val="20"/>
        </w:rPr>
        <w:lastRenderedPageBreak/>
        <w:t>ecos de Europa mientras caminamos por las estrechas y acogedoras calles, entre músicos y artistas callejeros. Alojamiento en la Quebec City.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0033BA8D" w14:textId="7CB66657" w:rsidR="009D1D33" w:rsidRPr="00671EAB" w:rsidRDefault="009D1D33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671EA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6º - </w:t>
      </w:r>
      <w:r w:rsidR="00D169A6" w:rsidRPr="00D169A6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QUEBEC CITY - MONTREAL (JUEVES)</w:t>
      </w:r>
    </w:p>
    <w:p w14:paraId="368B13C1" w14:textId="77777777" w:rsidR="00D169A6" w:rsidRPr="00D169A6" w:rsidRDefault="00D169A6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 xml:space="preserve">Después del desayuno americano, tendrá la mañana libre para explorar la ciudad. Por la tarde continuaremos el viaje a Montreal, donde haremos el registro en el hotel y descansaremos. Alojamiento en Montreal. Tendrá posibilidad de participar en la actividad opcional (costo adicional) de vuelo panorámico sobre la región de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Mauricie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>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09AB1152" w14:textId="237C9FF3" w:rsidR="009D1D33" w:rsidRPr="00550D43" w:rsidRDefault="009D1D33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7º - </w:t>
      </w:r>
      <w:r w:rsidR="00D169A6" w:rsidRPr="00D169A6">
        <w:rPr>
          <w:rFonts w:ascii="Poppins" w:hAnsi="Poppins" w:cs="Poppins"/>
          <w:b/>
          <w:bCs/>
          <w:color w:val="002060"/>
          <w:sz w:val="24"/>
          <w:szCs w:val="24"/>
        </w:rPr>
        <w:t>MONTREAL (VIERNES)</w:t>
      </w:r>
    </w:p>
    <w:p w14:paraId="59D79272" w14:textId="77777777" w:rsidR="00D169A6" w:rsidRPr="00D169A6" w:rsidRDefault="00D169A6" w:rsidP="009D1D3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 xml:space="preserve">Después del desayuno, haremos una excursión por esta cosmopolita ciudad francesa, con visitas a la zona comercial y financiera, la ciudad vieja, la famosa basílica de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Notre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>-Dame (visita al interior incluida), el Monte Royal y otros lugares de interés. Tarde libre. Alojamiento en Montreal.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6FB5A247" w14:textId="192E41F2" w:rsidR="009D1D33" w:rsidRPr="00550D43" w:rsidRDefault="009D1D33" w:rsidP="00D169A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8º - </w:t>
      </w:r>
      <w:r w:rsidR="00D169A6" w:rsidRPr="00D169A6">
        <w:rPr>
          <w:rFonts w:ascii="Poppins" w:hAnsi="Poppins" w:cs="Poppins"/>
          <w:b/>
          <w:bCs/>
          <w:color w:val="002060"/>
          <w:sz w:val="24"/>
          <w:szCs w:val="24"/>
        </w:rPr>
        <w:t>FIN DEL VIAJE O MONTREAL –</w:t>
      </w:r>
      <w:r w:rsidR="00D169A6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D169A6" w:rsidRPr="00D169A6">
        <w:rPr>
          <w:rFonts w:ascii="Poppins" w:hAnsi="Poppins" w:cs="Poppins"/>
          <w:b/>
          <w:bCs/>
          <w:color w:val="002060"/>
          <w:sz w:val="24"/>
          <w:szCs w:val="24"/>
        </w:rPr>
        <w:t>TORONTO / VIA RAIL (SÁBADO)</w:t>
      </w:r>
    </w:p>
    <w:p w14:paraId="34A0D593" w14:textId="75D5DAA6" w:rsidR="00D169A6" w:rsidRDefault="00D169A6" w:rsidP="00D169A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 xml:space="preserve">Hoy hay la opción de finalizar su recorrido con el traslado al aeropuerto de Montreal “Trudeau International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Airport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 xml:space="preserve">” para su vuelo de retorno o será transferido a la estación de trenes de Montreal donde usted y su guía abordaran el tren para un agradable viaje hacia el oeste con destino de Toronto. Al llegar a la ciudad, será </w:t>
      </w:r>
      <w:r w:rsidRPr="00D169A6">
        <w:rPr>
          <w:rFonts w:ascii="Poppins" w:hAnsi="Poppins" w:cs="Poppins"/>
          <w:color w:val="002060"/>
          <w:sz w:val="20"/>
          <w:szCs w:val="20"/>
        </w:rPr>
        <w:t>trasladado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a su hotel. El resto de la tarde es libre. Alojamiento en Toronto.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0D838C9D" w14:textId="61D5BB96" w:rsidR="00D169A6" w:rsidRPr="00550D43" w:rsidRDefault="00D169A6" w:rsidP="00D169A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Pr="00550D43">
        <w:rPr>
          <w:rFonts w:ascii="Poppins" w:hAnsi="Poppins" w:cs="Poppins"/>
          <w:b/>
          <w:bCs/>
          <w:color w:val="002060"/>
          <w:sz w:val="24"/>
          <w:szCs w:val="24"/>
        </w:rPr>
        <w:t xml:space="preserve">º - </w:t>
      </w:r>
      <w:r w:rsidRPr="00D169A6">
        <w:rPr>
          <w:rFonts w:ascii="Poppins" w:hAnsi="Poppins" w:cs="Poppins"/>
          <w:b/>
          <w:bCs/>
          <w:color w:val="002060"/>
          <w:sz w:val="24"/>
          <w:szCs w:val="24"/>
        </w:rPr>
        <w:t>FIN DEL VIAJE (DOMINGO)</w:t>
      </w:r>
    </w:p>
    <w:p w14:paraId="74EACA0B" w14:textId="77777777" w:rsidR="00D169A6" w:rsidRPr="00D169A6" w:rsidRDefault="00D169A6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D169A6">
        <w:rPr>
          <w:rFonts w:ascii="Poppins" w:hAnsi="Poppins" w:cs="Poppins"/>
          <w:color w:val="002060"/>
          <w:sz w:val="20"/>
          <w:szCs w:val="20"/>
        </w:rPr>
        <w:t xml:space="preserve">Después del desayuno, un transporte le llevará al aeropuerto internacional de Toronto a fin de que pueda hacer el </w:t>
      </w:r>
      <w:proofErr w:type="spellStart"/>
      <w:r w:rsidRPr="00D169A6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D169A6">
        <w:rPr>
          <w:rFonts w:ascii="Poppins" w:hAnsi="Poppins" w:cs="Poppins"/>
          <w:color w:val="002060"/>
          <w:sz w:val="20"/>
          <w:szCs w:val="20"/>
        </w:rPr>
        <w:t>-in puntualmente para su vuelo de retorno. Final del tour.</w:t>
      </w:r>
      <w:r w:rsidRPr="00D169A6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7C26CFB5" w14:textId="7277B1BE" w:rsidR="004A0041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550D4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5A0DFBB7" w14:textId="244392F8" w:rsidR="008860E8" w:rsidRPr="00550D43" w:rsidRDefault="00F77BAA" w:rsidP="008860E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HOTELES PREVISTOS O SIMILARES </w:t>
      </w:r>
    </w:p>
    <w:p w14:paraId="657E84E7" w14:textId="51B13012" w:rsidR="008860E8" w:rsidRPr="00550D43" w:rsidRDefault="008860E8" w:rsidP="008860E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</w:p>
    <w:tbl>
      <w:tblPr>
        <w:tblStyle w:val="Tablaconcuadrcula"/>
        <w:tblW w:w="5802" w:type="dxa"/>
        <w:jc w:val="center"/>
        <w:tblLook w:val="04A0" w:firstRow="1" w:lastRow="0" w:firstColumn="1" w:lastColumn="0" w:noHBand="0" w:noVBand="1"/>
      </w:tblPr>
      <w:tblGrid>
        <w:gridCol w:w="3719"/>
        <w:gridCol w:w="2083"/>
      </w:tblGrid>
      <w:tr w:rsidR="00F77BAA" w:rsidRPr="00550D43" w14:paraId="788C72F1" w14:textId="77777777" w:rsidTr="00496ECD">
        <w:trPr>
          <w:trHeight w:val="5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190" w14:textId="5184C1B9" w:rsidR="00F77BAA" w:rsidRPr="00550D43" w:rsidRDefault="00F77BAA" w:rsidP="00265DD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3D84" w14:textId="79BC9F1B" w:rsidR="00F77BAA" w:rsidRPr="00550D43" w:rsidRDefault="00153F48" w:rsidP="00265DD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</w:tr>
      <w:tr w:rsidR="00F77BAA" w:rsidRPr="00550D43" w14:paraId="25629314" w14:textId="77777777" w:rsidTr="00496ECD">
        <w:trPr>
          <w:trHeight w:val="1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2270AD" w14:textId="446E473F" w:rsidR="00F77BAA" w:rsidRPr="00F77BAA" w:rsidRDefault="006B4685" w:rsidP="00265D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Westin </w:t>
            </w:r>
            <w:proofErr w:type="spellStart"/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Harbour</w:t>
            </w:r>
            <w:proofErr w:type="spellEnd"/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Castle Hotel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F77B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970B2" w14:textId="49FA560E" w:rsidR="00F77BAA" w:rsidRPr="00550D43" w:rsidRDefault="00153F48" w:rsidP="00265D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169A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TORONTO</w:t>
            </w:r>
          </w:p>
        </w:tc>
      </w:tr>
      <w:tr w:rsidR="00F77BAA" w:rsidRPr="00550D43" w14:paraId="7E9A63A3" w14:textId="77777777" w:rsidTr="00496ECD">
        <w:trPr>
          <w:trHeight w:val="1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30EA1" w14:textId="367110D2" w:rsidR="00F77BAA" w:rsidRPr="00F77BAA" w:rsidRDefault="006B4685" w:rsidP="00265D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LORD ELGIN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54F727" w14:textId="3850C8E0" w:rsidR="00F77BAA" w:rsidRPr="00550D43" w:rsidRDefault="00153F48" w:rsidP="00265D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169A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OTTAWA</w:t>
            </w:r>
          </w:p>
        </w:tc>
      </w:tr>
      <w:tr w:rsidR="00D169A6" w:rsidRPr="00550D43" w14:paraId="7EED99DA" w14:textId="77777777" w:rsidTr="00496ECD">
        <w:trPr>
          <w:trHeight w:val="1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BE79D8" w14:textId="01B8E240" w:rsidR="00D169A6" w:rsidRPr="00F77BAA" w:rsidRDefault="006B4685" w:rsidP="00B3495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PUR</w:t>
            </w:r>
            <w:r w:rsidR="00153F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556BE" w14:textId="6F6AD35C" w:rsidR="00D169A6" w:rsidRPr="00D169A6" w:rsidRDefault="00153F48" w:rsidP="00B3495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169A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QUEBEC CITY</w:t>
            </w:r>
          </w:p>
        </w:tc>
      </w:tr>
      <w:tr w:rsidR="00D169A6" w:rsidRPr="00550D43" w14:paraId="37F01011" w14:textId="77777777" w:rsidTr="00496ECD">
        <w:trPr>
          <w:trHeight w:val="126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34306F" w14:textId="66EFE23E" w:rsidR="00D169A6" w:rsidRPr="00F77BAA" w:rsidRDefault="006B4685" w:rsidP="00B3495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B4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DELTA MONTREAL</w:t>
            </w:r>
            <w:r w:rsidR="00153F4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3166B" w14:textId="326B06BC" w:rsidR="00D169A6" w:rsidRPr="00D169A6" w:rsidRDefault="00153F48" w:rsidP="00B3495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169A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MONTREAL/LAVAL</w:t>
            </w:r>
          </w:p>
        </w:tc>
      </w:tr>
    </w:tbl>
    <w:p w14:paraId="0C8E697E" w14:textId="77777777" w:rsidR="0052306C" w:rsidRDefault="0052306C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C6D7ACF" w14:textId="3C0C0007" w:rsidR="009408CE" w:rsidRPr="00550D43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550D43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550D43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  <w:r w:rsidR="00496ECD">
        <w:rPr>
          <w:rFonts w:ascii="Poppins" w:hAnsi="Poppins" w:cs="Poppins"/>
          <w:b/>
          <w:color w:val="ED7D31" w:themeColor="accent2"/>
          <w:szCs w:val="21"/>
          <w:lang w:val="es-EC"/>
        </w:rPr>
        <w:br/>
      </w:r>
      <w:r w:rsidR="00496ECD" w:rsidRPr="00550D43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</w:p>
    <w:tbl>
      <w:tblPr>
        <w:tblStyle w:val="Tablaconcuadrcula"/>
        <w:tblW w:w="7939" w:type="dxa"/>
        <w:jc w:val="center"/>
        <w:tblLook w:val="04A0" w:firstRow="1" w:lastRow="0" w:firstColumn="1" w:lastColumn="0" w:noHBand="0" w:noVBand="1"/>
      </w:tblPr>
      <w:tblGrid>
        <w:gridCol w:w="1545"/>
        <w:gridCol w:w="1912"/>
        <w:gridCol w:w="884"/>
        <w:gridCol w:w="874"/>
        <w:gridCol w:w="898"/>
        <w:gridCol w:w="869"/>
        <w:gridCol w:w="957"/>
      </w:tblGrid>
      <w:tr w:rsidR="00496ECD" w:rsidRPr="00550D43" w14:paraId="51CFEC13" w14:textId="3075D74E" w:rsidTr="00496ECD">
        <w:trPr>
          <w:trHeight w:val="52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277E4E41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PROGRAMA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5F5A2E19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3C5E767D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SGL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90E" w14:textId="2CB295BB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DBL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5AA" w14:textId="440B641D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TPL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6C2" w14:textId="24D5D492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CUA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258" w14:textId="133D64E7" w:rsidR="0027086C" w:rsidRPr="00550D43" w:rsidRDefault="0027086C" w:rsidP="00270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  <w:r w:rsidR="0052306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(</w:t>
            </w:r>
            <w:r w:rsidR="00153F4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</w:t>
            </w:r>
            <w:r w:rsidR="0052306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-1</w:t>
            </w:r>
            <w:r w:rsidR="00153F4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</w:t>
            </w:r>
            <w:r w:rsidR="0052306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AÑOS)</w:t>
            </w:r>
            <w:r w:rsidRPr="00550D4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96ECD" w:rsidRPr="00550D43" w14:paraId="5DEE1898" w14:textId="77777777" w:rsidTr="00496ECD">
        <w:trPr>
          <w:trHeight w:val="126"/>
          <w:jc w:val="center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BD6F9D" w14:textId="38C54761" w:rsidR="00153F48" w:rsidRPr="00550D43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TORONTO - TORONTO 9D/8N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B7117C" w14:textId="77777777" w:rsidR="00153F48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MAY 23</w:t>
            </w:r>
          </w:p>
          <w:p w14:paraId="5E26AFD1" w14:textId="77777777" w:rsidR="00153F48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JUL 4, 11</w:t>
            </w:r>
          </w:p>
          <w:p w14:paraId="0D33C2BD" w14:textId="77777777" w:rsidR="00153F48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 1, 15, 22 29</w:t>
            </w:r>
          </w:p>
          <w:p w14:paraId="446FD4FE" w14:textId="15C29006" w:rsidR="00153F48" w:rsidRPr="00550D43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SEP 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AF0F7" w14:textId="0EA3712B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4960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0ADB4C" w14:textId="3E0912F3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BA27D" w14:textId="5ACE0993" w:rsidR="00153F48" w:rsidRPr="00153F48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571E0" w14:textId="75AC5183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4E6E65" w14:textId="73296EA6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1532</w:t>
            </w:r>
          </w:p>
        </w:tc>
      </w:tr>
      <w:tr w:rsidR="00496ECD" w:rsidRPr="00550D43" w14:paraId="534F850C" w14:textId="77777777" w:rsidTr="00496ECD">
        <w:trPr>
          <w:trHeight w:val="12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A5DF9F" w14:textId="3C2D88DA" w:rsidR="00153F48" w:rsidRPr="00550D43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TORONTO - MONTREAL 8D/7N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8079C0" w14:textId="7B87F3A9" w:rsidR="00153F48" w:rsidRPr="00550D43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CBB449" w14:textId="556BDDEA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4141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D02B5C" w14:textId="4788D532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1C5645" w14:textId="5F26A174" w:rsidR="00153F48" w:rsidRPr="00153F48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2450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6537B" w14:textId="3A5285F4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D7B4A" w14:textId="36F9BE35" w:rsidR="00153F48" w:rsidRPr="0052306C" w:rsidRDefault="00153F48" w:rsidP="00153F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3F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1242</w:t>
            </w:r>
          </w:p>
        </w:tc>
      </w:tr>
    </w:tbl>
    <w:p w14:paraId="528FAB0A" w14:textId="77777777" w:rsidR="0052306C" w:rsidRDefault="0052306C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927457C" w14:textId="31BA4902" w:rsidR="00C80FFF" w:rsidRPr="00550D43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550D43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="00BF76FB" w:rsidRPr="00550D43">
        <w:rPr>
          <w:lang w:val="es-EC"/>
        </w:rPr>
        <w:t xml:space="preserve"> </w:t>
      </w:r>
    </w:p>
    <w:p w14:paraId="7428AABB" w14:textId="77777777" w:rsidR="009408CE" w:rsidRPr="00550D43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0D4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Pr="00550D43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0D43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74802698" w14:textId="7C98E656" w:rsidR="008860E8" w:rsidRDefault="00BB2138" w:rsidP="00BB213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traslados de llegada y salida de los Circuitos Guiados (Rutas) están incluidos, excepto si tiene noches adicionales reservadas y estas noches extra no están reservadas. En los circuitos guiados hay un límite de </w:t>
      </w:r>
      <w:r w:rsidRPr="00BB213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UNA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maleta y </w:t>
      </w:r>
      <w:r w:rsidRPr="00BB213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UNA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bolsa de mano por persona en todos los vehículos utilizados para el transporte.</w:t>
      </w:r>
    </w:p>
    <w:p w14:paraId="2E97EC1D" w14:textId="314BFBCA" w:rsidR="00BB2138" w:rsidRPr="00BB2138" w:rsidRDefault="00BB2138" w:rsidP="00173FF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*Menores de 12 años, compartiendo habitación con dos adultos. </w:t>
      </w:r>
      <w:r w:rsidR="00153F48" w:rsidRPr="00BB2138">
        <w:rPr>
          <w:rFonts w:ascii="Poppins" w:hAnsi="Poppins" w:cs="Poppins"/>
          <w:color w:val="1F3864" w:themeColor="accent5" w:themeShade="80"/>
          <w:sz w:val="20"/>
          <w:szCs w:val="20"/>
        </w:rPr>
        <w:t>Máximo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menores por 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>habitación</w:t>
      </w:r>
    </w:p>
    <w:p w14:paraId="10C97B57" w14:textId="2C6C1665" w:rsidR="00BB2138" w:rsidRPr="00BB2138" w:rsidRDefault="00BB2138" w:rsidP="002B4B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>Por el bienestar del grupo no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acepta ningún niño menor de 6 años en los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B2138">
        <w:rPr>
          <w:rFonts w:ascii="Poppins" w:hAnsi="Poppins" w:cs="Poppins"/>
          <w:color w:val="1F3864" w:themeColor="accent5" w:themeShade="80"/>
          <w:sz w:val="20"/>
          <w:szCs w:val="20"/>
        </w:rPr>
        <w:t>circuitos acompañados.</w:t>
      </w:r>
    </w:p>
    <w:sectPr w:rsidR="00BB2138" w:rsidRPr="00BB213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03B38E05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F6B">
      <w:rPr>
        <w:rFonts w:ascii="Poppins" w:hAnsi="Poppins" w:cs="Poppins"/>
        <w:b/>
        <w:bCs/>
        <w:noProof/>
      </w:rPr>
      <w:t>CANADA</w:t>
    </w:r>
    <w:r w:rsidR="00C910AA" w:rsidRPr="00730A79">
      <w:rPr>
        <w:rFonts w:ascii="Poppins" w:hAnsi="Poppins" w:cs="Poppins"/>
        <w:b/>
        <w:bCs/>
      </w:rPr>
      <w:t xml:space="preserve"> – </w:t>
    </w:r>
    <w:r w:rsidR="00696F6B">
      <w:rPr>
        <w:rFonts w:ascii="Poppins" w:hAnsi="Poppins" w:cs="Poppins"/>
        <w:b/>
        <w:bCs/>
      </w:rPr>
      <w:t>E</w:t>
    </w:r>
    <w:r w:rsidR="00C910AA" w:rsidRPr="00730A79">
      <w:rPr>
        <w:rFonts w:ascii="Poppins" w:hAnsi="Poppins" w:cs="Poppins"/>
        <w:b/>
        <w:bCs/>
      </w:rPr>
      <w:t>V</w:t>
    </w:r>
    <w:r w:rsidR="00C910AA">
      <w:rPr>
        <w:rFonts w:ascii="Poppins" w:hAnsi="Poppins" w:cs="Poppins"/>
        <w:b/>
        <w:bCs/>
      </w:rPr>
      <w:t xml:space="preserve"> 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2C9D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3F48"/>
    <w:rsid w:val="001558B8"/>
    <w:rsid w:val="001612B0"/>
    <w:rsid w:val="00170C41"/>
    <w:rsid w:val="00175E73"/>
    <w:rsid w:val="001802C4"/>
    <w:rsid w:val="00181ACF"/>
    <w:rsid w:val="00184E0D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086C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4BA2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19EE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2B5C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96ECD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06C"/>
    <w:rsid w:val="005232B8"/>
    <w:rsid w:val="005335E1"/>
    <w:rsid w:val="00533AB7"/>
    <w:rsid w:val="00536469"/>
    <w:rsid w:val="00536C92"/>
    <w:rsid w:val="00550D43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24E1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1EAB"/>
    <w:rsid w:val="006843EC"/>
    <w:rsid w:val="00685503"/>
    <w:rsid w:val="0068620A"/>
    <w:rsid w:val="0069474E"/>
    <w:rsid w:val="0069482E"/>
    <w:rsid w:val="00696F6B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4685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59BB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860E8"/>
    <w:rsid w:val="008948B4"/>
    <w:rsid w:val="0089562B"/>
    <w:rsid w:val="008966DB"/>
    <w:rsid w:val="0089719A"/>
    <w:rsid w:val="008979AB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1D33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2138"/>
    <w:rsid w:val="00BB587B"/>
    <w:rsid w:val="00BB6865"/>
    <w:rsid w:val="00BB6F1E"/>
    <w:rsid w:val="00BB7A5F"/>
    <w:rsid w:val="00BC1F70"/>
    <w:rsid w:val="00BC28F5"/>
    <w:rsid w:val="00BC2FF7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69A6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77BA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0D8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10</cp:revision>
  <cp:lastPrinted>2015-08-28T20:23:00Z</cp:lastPrinted>
  <dcterms:created xsi:type="dcterms:W3CDTF">2025-08-13T17:20:00Z</dcterms:created>
  <dcterms:modified xsi:type="dcterms:W3CDTF">2025-10-28T16:28:00Z</dcterms:modified>
</cp:coreProperties>
</file>