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3AF9E383" w:rsidR="00C910AA" w:rsidRDefault="00CA421E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750BBE66">
                <wp:simplePos x="0" y="0"/>
                <wp:positionH relativeFrom="margin">
                  <wp:posOffset>-6985</wp:posOffset>
                </wp:positionH>
                <wp:positionV relativeFrom="paragraph">
                  <wp:posOffset>898525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6A03B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70.75pt" to="492.2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UfHe7N8AAAAKAQAADwAAAGRycy9kb3ducmV2LnhtbEyP0UrDQBBF3wX/YRnB&#10;F2k3sWlIYzalCIKlILb6AdvsmCxmZ0N228a/d/qkj3PncOdMtZ5cL844ButJQTpPQCA13lhqFXx+&#10;vMwKECFqMrr3hAp+MMC6vr2pdGn8hfZ4PsRWcAmFUivoYhxKKUPTodNh7gck3n350enI49hKM+oL&#10;l7tePiZJLp22xBc6PeBzh8334eQUvBe5sWa3eTD5a/MWrFyE1ZaUur+bNk8gIk7xD4arPqtDzU5H&#10;fyITRK9glqZMcp6lSxAMrIosA3G8JosEZF3J/y/UvwAAAP//AwBQSwECLQAUAAYACAAAACEAtoM4&#10;kv4AAADhAQAAEwAAAAAAAAAAAAAAAAAAAAAAW0NvbnRlbnRfVHlwZXNdLnhtbFBLAQItABQABgAI&#10;AAAAIQA4/SH/1gAAAJQBAAALAAAAAAAAAAAAAAAAAC8BAABfcmVscy8ucmVsc1BLAQItABQABgAI&#10;AAAAIQAZtmM/3wEAAB8EAAAOAAAAAAAAAAAAAAAAAC4CAABkcnMvZTJvRG9jLnhtbFBLAQItABQA&#10;BgAIAAAAIQBR8d7s3wAAAAoBAAAPAAAAAAAAAAAAAAAAADk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A421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VERANO EN TAHITI Y MOOREA</w:t>
      </w:r>
      <w:r w:rsidR="00577E75" w:rsidRPr="00577E7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49C879AE" w:rsidR="009408CE" w:rsidRPr="009408CE" w:rsidRDefault="00CA0E8D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41EE6F8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CA0E8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A0E8D" w:rsidRPr="00CA0E8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DICIEMBRE 2025 AL 31 DE MARZO 2026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2B576D4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7C1C7AF" w14:textId="07777C60" w:rsidR="00D325D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los </w:t>
      </w:r>
      <w:r w:rsidR="00001C23"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</w:t>
      </w:r>
      <w:r w:rsidR="00001C2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ados correspondientes</w:t>
      </w:r>
    </w:p>
    <w:p w14:paraId="0DEB12B2" w14:textId="04F43AE2" w:rsidR="0021694C" w:rsidRPr="0021694C" w:rsidRDefault="0021694C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21694C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Ferry speed Tahiti-Moorea-Tahiti.</w:t>
      </w:r>
    </w:p>
    <w:p w14:paraId="3AEA6BA5" w14:textId="3B88FF2F" w:rsidR="009A117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en Tahiti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8883E25" w14:textId="43CA9587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Moorea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3075E9C" w14:textId="77777777" w:rsidR="009332DC" w:rsidRPr="009A117F" w:rsidRDefault="009332DC" w:rsidP="009332D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27CD055A" w14:textId="03D5EB47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Day use día final en Tahiti</w:t>
      </w:r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</w:t>
      </w:r>
      <w:r w:rsidR="0021694C" w:rsidRP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 Reva Tahiti</w:t>
      </w:r>
      <w:r w:rsidR="002169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48AFF41" w14:textId="136F53C8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arribo y recepción a la manera tahitiana con collar de flores</w:t>
      </w:r>
    </w:p>
    <w:p w14:paraId="5455790E" w14:textId="1E29005B" w:rsidR="00D325DF" w:rsidRP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Despedida con collar de caracoles.</w:t>
      </w:r>
    </w:p>
    <w:p w14:paraId="7BBC5A28" w14:textId="2BC405DC" w:rsidR="009408CE" w:rsidRPr="00CE586A" w:rsidRDefault="00D325DF" w:rsidP="00AB161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>Obsequios: Voucheras de descuento para actividades y a excursiones.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03F4DC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788F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03C12F7B" w:rsidR="009408CE" w:rsidRPr="003156C9" w:rsidRDefault="009408CE" w:rsidP="00001C23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994" w:type="dxa"/>
        <w:jc w:val="center"/>
        <w:tblLook w:val="04A0" w:firstRow="1" w:lastRow="0" w:firstColumn="1" w:lastColumn="0" w:noHBand="0" w:noVBand="1"/>
      </w:tblPr>
      <w:tblGrid>
        <w:gridCol w:w="4928"/>
        <w:gridCol w:w="1066"/>
      </w:tblGrid>
      <w:tr w:rsidR="00001C23" w:rsidRPr="00E20BAF" w14:paraId="51CFEC13" w14:textId="560275B9" w:rsidTr="00001C23">
        <w:trPr>
          <w:trHeight w:val="5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42BB9AEA" w:rsidR="00001C23" w:rsidRPr="00E20BAF" w:rsidRDefault="0021694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65353828" w:rsidR="00001C23" w:rsidRPr="00E20BAF" w:rsidRDefault="0021694C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001C23" w:rsidRPr="00E20BAF" w14:paraId="4E429CA6" w14:textId="25D54C08" w:rsidTr="00001C23">
        <w:trPr>
          <w:trHeight w:val="1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9B10B" w14:textId="5BBB35B9" w:rsidR="00001C23" w:rsidRDefault="0021694C" w:rsidP="00001C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01C2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REVA TAHITI</w:t>
            </w:r>
            <w:r w:rsidR="009332D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*2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001C2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CITY ROOM</w:t>
            </w:r>
          </w:p>
          <w:p w14:paraId="3F59E6F2" w14:textId="12D2DB71" w:rsidR="00001C23" w:rsidRPr="00B21575" w:rsidRDefault="0021694C" w:rsidP="00001C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1694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NIU BEACH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21694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BUNGALOW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16FF9DCA" w:rsidR="00001C23" w:rsidRPr="00B21575" w:rsidRDefault="0021694C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2337</w:t>
            </w:r>
          </w:p>
        </w:tc>
      </w:tr>
    </w:tbl>
    <w:p w14:paraId="196F8CE7" w14:textId="77777777" w:rsidR="00CE586A" w:rsidRDefault="00CE586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005744EC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3DF5F71B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Los tours están sujetos a cambios de día por operación.</w:t>
      </w:r>
    </w:p>
    <w:p w14:paraId="1A96A5CE" w14:textId="77777777" w:rsidR="00CE586A" w:rsidRPr="00CE586A" w:rsidRDefault="00CE586A" w:rsidP="00CE586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La tarifa No incluye la tasa Municipal (comprendida entre 1,45 usd y 1.96 usd dependiendo de la isla por día/por pasajero) que deben ser abonadas por los pasajeros en cada hotel al momento del check-out.</w:t>
      </w:r>
    </w:p>
    <w:sectPr w:rsidR="00CE586A" w:rsidRPr="00CE586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50AC824E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5DF">
      <w:rPr>
        <w:rFonts w:ascii="Poppins" w:hAnsi="Poppins" w:cs="Poppins"/>
        <w:b/>
        <w:bCs/>
        <w:noProof/>
      </w:rPr>
      <w:t>POLINESIA FRANCESA</w:t>
    </w:r>
    <w:r w:rsidR="00C910AA" w:rsidRPr="00730A79">
      <w:rPr>
        <w:rFonts w:ascii="Poppins" w:hAnsi="Poppins" w:cs="Poppins"/>
        <w:b/>
        <w:bCs/>
      </w:rPr>
      <w:t xml:space="preserve"> – </w:t>
    </w:r>
    <w:r w:rsidR="00D325DF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CA3"/>
    <w:multiLevelType w:val="multilevel"/>
    <w:tmpl w:val="CEBA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B1FB4"/>
    <w:multiLevelType w:val="multilevel"/>
    <w:tmpl w:val="E90E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1C2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1694C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77E75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2DC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0E8D"/>
    <w:rsid w:val="00CA1BAE"/>
    <w:rsid w:val="00CA239A"/>
    <w:rsid w:val="00CA421E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86A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25DF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1A64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14</cp:revision>
  <cp:lastPrinted>2015-08-28T20:23:00Z</cp:lastPrinted>
  <dcterms:created xsi:type="dcterms:W3CDTF">2025-04-23T18:47:00Z</dcterms:created>
  <dcterms:modified xsi:type="dcterms:W3CDTF">2025-08-27T17:40:00Z</dcterms:modified>
</cp:coreProperties>
</file>