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D965" w14:textId="7F32298E" w:rsidR="00E6309B" w:rsidRPr="00E20BAF" w:rsidRDefault="00B54DE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B54DE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TAHITI, MOREA Y BORA BORA </w:t>
      </w:r>
      <w:r w:rsidR="00025965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1F3C9" wp14:editId="63426A31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C8BA1A7" w14:textId="34630C69" w:rsidR="009408CE" w:rsidRPr="009408CE" w:rsidRDefault="00392E3A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10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09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23C552B8" w14:textId="77777777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HASTA E</w:t>
      </w:r>
      <w:r w:rsidR="007E5748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L 30 DE NOVIEMBRE DE 2025</w:t>
      </w:r>
    </w:p>
    <w:p w14:paraId="64032885" w14:textId="77777777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</w:p>
    <w:p w14:paraId="683661B0" w14:textId="77777777" w:rsidR="00367F81" w:rsidRPr="007E5748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094E81F2" w14:textId="77777777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3DBCEB3" w14:textId="77777777" w:rsidR="009408CE" w:rsidRPr="002B6CDA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Todos los traslados correspondientes </w:t>
      </w:r>
    </w:p>
    <w:p w14:paraId="42955BD4" w14:textId="1355235D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392E3A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408C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 de alojamiento</w:t>
      </w:r>
      <w:r w:rsidR="009408C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Tahiti</w:t>
      </w:r>
    </w:p>
    <w:p w14:paraId="10D7D4D6" w14:textId="77777777" w:rsidR="00392E3A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392E3A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</w:t>
      </w:r>
      <w:r w:rsidR="00392E3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Moorea</w:t>
      </w:r>
    </w:p>
    <w:p w14:paraId="76F0B3B2" w14:textId="6FFB4F17" w:rsidR="007E5748" w:rsidRDefault="00392E3A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noches de alojamiento en Bora Bora </w:t>
      </w:r>
      <w:r w:rsidR="007E574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B2AB226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0001004D" w14:textId="77777777" w:rsidR="009408CE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Asistencia al arribo y recepción a la manera tahitiana con collar de flores</w:t>
      </w:r>
    </w:p>
    <w:p w14:paraId="417528B2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Day use día final en Tahiti</w:t>
      </w:r>
      <w:r w:rsidR="00590F4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hotel Kon Tiki </w:t>
      </w:r>
    </w:p>
    <w:p w14:paraId="46A6FA46" w14:textId="77777777" w:rsidR="007E5748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Despedida con collar de flores </w:t>
      </w:r>
    </w:p>
    <w:p w14:paraId="0EDC2D51" w14:textId="77777777" w:rsidR="007E5748" w:rsidRPr="002B6CDA" w:rsidRDefault="007E5748" w:rsidP="009408C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Obsequios: voucheras de descuento para actividades y excursiones </w:t>
      </w:r>
    </w:p>
    <w:p w14:paraId="2FC346C2" w14:textId="77777777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47BCEFEB" w14:textId="77777777" w:rsidR="00392E3A" w:rsidRDefault="00C80FFF" w:rsidP="007E5748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717E3B25" w14:textId="17162603" w:rsidR="00081F0B" w:rsidRPr="002B6CDA" w:rsidRDefault="00C80FFF" w:rsidP="00392E3A">
      <w:pPr>
        <w:pStyle w:val="Sinespaciado"/>
        <w:numPr>
          <w:ilvl w:val="0"/>
          <w:numId w:val="23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2AFDCE6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7E574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e interislas </w:t>
      </w:r>
    </w:p>
    <w:p w14:paraId="7FBA311A" w14:textId="77777777" w:rsidR="00616DD2" w:rsidRPr="007E5748" w:rsidRDefault="00C80FFF" w:rsidP="007E5748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4FAB293" w14:textId="7777777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0A17C42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AB6EC6C" w14:textId="77777777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6698BB41" w14:textId="77777777" w:rsidR="009408CE" w:rsidRPr="00BF76FB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PRECIO </w:t>
      </w:r>
      <w:r w:rsidR="009F22B2">
        <w:rPr>
          <w:rFonts w:ascii="Poppins" w:hAnsi="Poppins" w:cs="Poppins"/>
          <w:b/>
          <w:color w:val="002060"/>
          <w:sz w:val="28"/>
          <w:szCs w:val="24"/>
          <w:u w:val="single"/>
        </w:rPr>
        <w:t>POR PERSONA EN USD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0C54AC85" w14:textId="77777777" w:rsidR="009408CE" w:rsidRPr="004F7AC8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</w:t>
      </w:r>
      <w:r w:rsidR="009F22B2">
        <w:rPr>
          <w:rFonts w:ascii="Poppins" w:hAnsi="Poppins" w:cs="Poppins"/>
          <w:bCs/>
          <w:color w:val="002060"/>
          <w:szCs w:val="21"/>
        </w:rPr>
        <w:t xml:space="preserve">SERVICIO COMPARTIDO EN BASE A 02 PASAJEROS 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965" w:type="dxa"/>
        <w:jc w:val="center"/>
        <w:tblLook w:val="04A0" w:firstRow="1" w:lastRow="0" w:firstColumn="1" w:lastColumn="0" w:noHBand="0" w:noVBand="1"/>
      </w:tblPr>
      <w:tblGrid>
        <w:gridCol w:w="4726"/>
        <w:gridCol w:w="1239"/>
      </w:tblGrid>
      <w:tr w:rsidR="007E5748" w:rsidRPr="00E20BAF" w14:paraId="69E9A2DE" w14:textId="77777777" w:rsidTr="006857D9">
        <w:trPr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01E" w14:textId="77777777" w:rsidR="007E5748" w:rsidRPr="00E20BAF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ES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E268" w14:textId="77777777" w:rsidR="007E5748" w:rsidRPr="00E20BAF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7E5748" w:rsidRPr="00E20BAF" w14:paraId="4B4CFB65" w14:textId="77777777" w:rsidTr="006857D9">
        <w:trPr>
          <w:trHeight w:val="643"/>
          <w:jc w:val="center"/>
        </w:trPr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1A1EDA" w14:textId="2BCAF915" w:rsidR="00891D55" w:rsidRDefault="00392E3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Le Tahiti by Pearl Resorts</w:t>
            </w:r>
            <w:r w:rsidR="006857D9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  <w:p w14:paraId="5C1E62DE" w14:textId="03709FBB" w:rsidR="007E5748" w:rsidRPr="00392E3A" w:rsidRDefault="00392E3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392E3A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 xml:space="preserve">Ocean room </w:t>
            </w:r>
          </w:p>
          <w:p w14:paraId="14C3B80A" w14:textId="1CE2D7CF" w:rsidR="00891D55" w:rsidRPr="00392E3A" w:rsidRDefault="00392E3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2E3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Manava B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each Resort &amp; Spa</w:t>
            </w:r>
            <w:r w:rsidR="006857D9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</w:p>
          <w:p w14:paraId="3EBF1070" w14:textId="77777777" w:rsidR="00590F49" w:rsidRDefault="00590F4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</w:pPr>
            <w:r w:rsidRPr="00891D55"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>Garden view room</w:t>
            </w:r>
          </w:p>
          <w:p w14:paraId="2FC13EF0" w14:textId="4AC4DA84" w:rsidR="00392E3A" w:rsidRPr="00392E3A" w:rsidRDefault="00392E3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392E3A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Hotel Le Bora Bora Le by Pearl Resorts</w:t>
            </w:r>
            <w:r w:rsidR="006857D9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4*</w:t>
            </w:r>
          </w:p>
          <w:p w14:paraId="337825DC" w14:textId="7EBC2C87" w:rsidR="00392E3A" w:rsidRPr="00392E3A" w:rsidRDefault="00392E3A" w:rsidP="00ED277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0"/>
                <w:lang w:val="en-US" w:eastAsia="en-US"/>
              </w:rPr>
              <w:t xml:space="preserve">Ocean room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35134AD" w14:textId="77777777" w:rsidR="007E5748" w:rsidRPr="00392E3A" w:rsidRDefault="007E5748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  <w:lang w:val="en-US"/>
              </w:rPr>
            </w:pPr>
          </w:p>
          <w:p w14:paraId="7D5E9CD2" w14:textId="305854F1" w:rsidR="007E5748" w:rsidRPr="00D45800" w:rsidRDefault="00392E3A" w:rsidP="00ED27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5629</w:t>
            </w:r>
            <w:r w:rsidR="007E5748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 xml:space="preserve"> </w:t>
            </w:r>
          </w:p>
          <w:p w14:paraId="31B32B89" w14:textId="77777777" w:rsidR="007E5748" w:rsidRPr="00742681" w:rsidRDefault="007E5748" w:rsidP="00ED277F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199FB5D" w14:textId="77777777" w:rsidR="007E5748" w:rsidRPr="00742681" w:rsidRDefault="007E5748" w:rsidP="00ED277F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63553F03" w14:textId="77777777" w:rsidR="009408CE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585F3074" w14:textId="47BF6A28" w:rsidR="00C80FFF" w:rsidRPr="00891D55" w:rsidRDefault="009F22B2" w:rsidP="00891D55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  <w:r w:rsidR="00BF76FB">
        <w:rPr>
          <w:rFonts w:ascii="Poppins" w:hAnsi="Poppins" w:cs="Poppins"/>
          <w:b/>
          <w:color w:val="002060"/>
          <w:sz w:val="28"/>
          <w:szCs w:val="24"/>
        </w:rPr>
        <w:t xml:space="preserve"> </w:t>
      </w:r>
    </w:p>
    <w:p w14:paraId="56D2AE3A" w14:textId="77777777" w:rsidR="00790A47" w:rsidRPr="00E20BAF" w:rsidRDefault="00790A47" w:rsidP="009F22B2">
      <w:pPr>
        <w:pStyle w:val="Sinespaciado"/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Cs w:val="21"/>
        </w:rPr>
      </w:pPr>
    </w:p>
    <w:p w14:paraId="6B72C9F9" w14:textId="67309FAD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 xml:space="preserve">PRECIO </w:t>
      </w:r>
      <w:r w:rsidR="00392E3A">
        <w:rPr>
          <w:rFonts w:ascii="Poppins" w:hAnsi="Poppins" w:cs="Poppins"/>
          <w:b/>
          <w:color w:val="002060"/>
          <w:szCs w:val="21"/>
          <w:u w:val="single"/>
        </w:rPr>
        <w:t xml:space="preserve">NETO </w:t>
      </w:r>
      <w:r w:rsidRPr="00E20BAF">
        <w:rPr>
          <w:rFonts w:ascii="Poppins" w:hAnsi="Poppins" w:cs="Poppins"/>
          <w:b/>
          <w:color w:val="002060"/>
          <w:szCs w:val="21"/>
          <w:u w:val="single"/>
        </w:rPr>
        <w:t>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p w14:paraId="2DBB4CAB" w14:textId="77777777" w:rsidR="00790A47" w:rsidRPr="00BF76FB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221" w:type="dxa"/>
        <w:jc w:val="center"/>
        <w:tblLook w:val="04A0" w:firstRow="1" w:lastRow="0" w:firstColumn="1" w:lastColumn="0" w:noHBand="0" w:noVBand="1"/>
      </w:tblPr>
      <w:tblGrid>
        <w:gridCol w:w="3946"/>
        <w:gridCol w:w="1275"/>
      </w:tblGrid>
      <w:tr w:rsidR="00790A47" w:rsidRPr="00E20BAF" w14:paraId="7E8DC175" w14:textId="77777777" w:rsidTr="00590F49">
        <w:trPr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5AA" w14:textId="77777777" w:rsidR="00790A47" w:rsidRPr="00E20BAF" w:rsidRDefault="009F22B2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D08F" w14:textId="77777777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790A47" w:rsidRPr="00E20BAF" w14:paraId="1C30E620" w14:textId="77777777" w:rsidTr="00590F49">
        <w:trPr>
          <w:trHeight w:val="9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439899" w14:textId="77777777" w:rsidR="00790A47" w:rsidRPr="00590F49" w:rsidRDefault="00590F4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590F4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Vuelos interislas todos los tramos</w:t>
            </w:r>
            <w:r>
              <w:t xml:space="preserve"> </w:t>
            </w:r>
            <w:r w:rsidRPr="00590F49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Air Tahiti clase económica 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41D90E" w14:textId="54A38544" w:rsidR="00790A47" w:rsidRPr="005F6598" w:rsidRDefault="00392E3A" w:rsidP="009F22B2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</w:pPr>
            <w:r>
              <w:rPr>
                <w:rFonts w:ascii="Poppins" w:eastAsia="Calibri" w:hAnsi="Poppins" w:cs="Poppins"/>
                <w:color w:val="1F3864" w:themeColor="accent5" w:themeShade="80"/>
                <w:lang w:val="en-US" w:eastAsia="en-US"/>
              </w:rPr>
              <w:t>799</w:t>
            </w:r>
          </w:p>
        </w:tc>
      </w:tr>
    </w:tbl>
    <w:p w14:paraId="1AF90CCE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F6CF0A2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15860B9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6838C4B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FAA1972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B9F2274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2F96F2B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62A92D8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A505A95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7AFF88B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4DED45A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3852ABB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66C51DF3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31AE133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93E26EA" w14:textId="77777777" w:rsidR="00891D55" w:rsidRDefault="00891D5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42689992" w14:textId="77777777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41D84A42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21A5A61D" w14:textId="777777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6AE25BBB" w14:textId="77777777" w:rsidR="00590F49" w:rsidRDefault="00891D55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La tarifa No incluye la tasa Municipal (comprendida entre 1,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45 usd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1.96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usd </w:t>
      </w:r>
      <w:r w:rsidRPr="00891D55">
        <w:rPr>
          <w:rFonts w:ascii="Poppins" w:hAnsi="Poppins" w:cs="Poppins"/>
          <w:color w:val="1F3864" w:themeColor="accent5" w:themeShade="80"/>
          <w:sz w:val="20"/>
          <w:szCs w:val="20"/>
        </w:rPr>
        <w:t>dependiendo de la isla por día/por pasajero) que deben ser abonadas por los pasajeros en cada hotel al momento del check-out.</w:t>
      </w:r>
    </w:p>
    <w:p w14:paraId="48DFCC31" w14:textId="3C499252" w:rsidR="00392E3A" w:rsidRPr="005F6598" w:rsidRDefault="00392E3A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92E3A">
        <w:rPr>
          <w:rFonts w:ascii="Poppins" w:hAnsi="Poppins" w:cs="Poppins"/>
          <w:color w:val="1F3864" w:themeColor="accent5" w:themeShade="80"/>
          <w:sz w:val="20"/>
          <w:szCs w:val="20"/>
        </w:rPr>
        <w:t>El tkt aéreo interislas es un valor neto para la agencia.</w:t>
      </w:r>
    </w:p>
    <w:p w14:paraId="08E613CA" w14:textId="77777777" w:rsidR="00616DD2" w:rsidRPr="009F22B2" w:rsidRDefault="00616DD2" w:rsidP="009F22B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9F22B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E836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55B88873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9C93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927ADB" wp14:editId="437FE92B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D0D6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7B9748CA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0D6D" w14:textId="7777777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26AC0EAE" wp14:editId="31BBE288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FEE5386" wp14:editId="45070688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748">
      <w:rPr>
        <w:rFonts w:ascii="Poppins" w:hAnsi="Poppins" w:cs="Poppins"/>
        <w:b/>
        <w:bCs/>
      </w:rPr>
      <w:t>POLINESIA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E5748">
      <w:rPr>
        <w:rFonts w:ascii="Poppins" w:hAnsi="Poppins" w:cs="Poppins"/>
        <w:b/>
        <w:bCs/>
      </w:rPr>
      <w:t>MJ</w:t>
    </w:r>
  </w:p>
  <w:p w14:paraId="38CF0968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BFB8FA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32081220" o:spid="_x0000_i1025" type="#_x0000_t75" style="width:136.8pt;height:136.8pt;visibility:visible;mso-wrap-style:square">
            <v:imagedata r:id="rId1" o:title=""/>
          </v:shape>
        </w:pict>
      </mc:Choice>
      <mc:Fallback>
        <w:drawing>
          <wp:inline distT="0" distB="0" distL="0" distR="0" wp14:anchorId="63F33869">
            <wp:extent cx="1737360" cy="1737360"/>
            <wp:effectExtent l="0" t="0" r="0" b="0"/>
            <wp:docPr id="1632081220" name="Imagen 163208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43A1"/>
    <w:multiLevelType w:val="hybridMultilevel"/>
    <w:tmpl w:val="89286A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9396">
    <w:abstractNumId w:val="8"/>
  </w:num>
  <w:num w:numId="2" w16cid:durableId="740522123">
    <w:abstractNumId w:val="0"/>
  </w:num>
  <w:num w:numId="3" w16cid:durableId="1068262245">
    <w:abstractNumId w:val="8"/>
  </w:num>
  <w:num w:numId="4" w16cid:durableId="903760612">
    <w:abstractNumId w:val="0"/>
  </w:num>
  <w:num w:numId="5" w16cid:durableId="1384329929">
    <w:abstractNumId w:val="3"/>
  </w:num>
  <w:num w:numId="6" w16cid:durableId="149906365">
    <w:abstractNumId w:val="18"/>
  </w:num>
  <w:num w:numId="7" w16cid:durableId="1199776905">
    <w:abstractNumId w:val="12"/>
  </w:num>
  <w:num w:numId="8" w16cid:durableId="189806288">
    <w:abstractNumId w:val="2"/>
  </w:num>
  <w:num w:numId="9" w16cid:durableId="1979527098">
    <w:abstractNumId w:val="4"/>
  </w:num>
  <w:num w:numId="10" w16cid:durableId="1857697608">
    <w:abstractNumId w:val="7"/>
  </w:num>
  <w:num w:numId="11" w16cid:durableId="980620762">
    <w:abstractNumId w:val="15"/>
  </w:num>
  <w:num w:numId="12" w16cid:durableId="844512821">
    <w:abstractNumId w:val="6"/>
  </w:num>
  <w:num w:numId="13" w16cid:durableId="74329693">
    <w:abstractNumId w:val="8"/>
  </w:num>
  <w:num w:numId="14" w16cid:durableId="1615792270">
    <w:abstractNumId w:val="12"/>
  </w:num>
  <w:num w:numId="15" w16cid:durableId="856424979">
    <w:abstractNumId w:val="11"/>
  </w:num>
  <w:num w:numId="16" w16cid:durableId="508258788">
    <w:abstractNumId w:val="1"/>
  </w:num>
  <w:num w:numId="17" w16cid:durableId="1660690981">
    <w:abstractNumId w:val="9"/>
  </w:num>
  <w:num w:numId="18" w16cid:durableId="2044403739">
    <w:abstractNumId w:val="5"/>
  </w:num>
  <w:num w:numId="19" w16cid:durableId="1721326510">
    <w:abstractNumId w:val="16"/>
  </w:num>
  <w:num w:numId="20" w16cid:durableId="2059887754">
    <w:abstractNumId w:val="17"/>
  </w:num>
  <w:num w:numId="21" w16cid:durableId="2110156682">
    <w:abstractNumId w:val="13"/>
  </w:num>
  <w:num w:numId="22" w16cid:durableId="1477650447">
    <w:abstractNumId w:val="10"/>
  </w:num>
  <w:num w:numId="23" w16cid:durableId="164292896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2E3A"/>
    <w:rsid w:val="0039365C"/>
    <w:rsid w:val="0039489E"/>
    <w:rsid w:val="00394E1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0F49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57D9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7D8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5748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1D5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2B2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4DE6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732C6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3CBD"/>
    <w:rsid w:val="00EF437F"/>
    <w:rsid w:val="00F0285A"/>
    <w:rsid w:val="00F037E2"/>
    <w:rsid w:val="00F0389E"/>
    <w:rsid w:val="00F048FB"/>
    <w:rsid w:val="00F0585C"/>
    <w:rsid w:val="00F06B62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D217C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7</cp:revision>
  <cp:lastPrinted>2015-08-28T20:23:00Z</cp:lastPrinted>
  <dcterms:created xsi:type="dcterms:W3CDTF">2025-04-08T20:46:00Z</dcterms:created>
  <dcterms:modified xsi:type="dcterms:W3CDTF">2025-04-08T22:55:00Z</dcterms:modified>
</cp:coreProperties>
</file>