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5F81" w14:textId="6D68E081" w:rsidR="00EF13CE" w:rsidRDefault="00780C38" w:rsidP="00D915F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MARAVILLAS DE PORTUGAL</w:t>
      </w:r>
    </w:p>
    <w:p w14:paraId="19FDC1D1" w14:textId="5DD90B52" w:rsidR="00EF13CE" w:rsidRDefault="00172B6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28AD30" wp14:editId="3388CD80">
                <wp:simplePos x="0" y="0"/>
                <wp:positionH relativeFrom="margin">
                  <wp:posOffset>-18415</wp:posOffset>
                </wp:positionH>
                <wp:positionV relativeFrom="paragraph">
                  <wp:posOffset>220980</wp:posOffset>
                </wp:positionV>
                <wp:extent cx="6200775" cy="0"/>
                <wp:effectExtent l="0" t="0" r="0" b="6350"/>
                <wp:wrapNone/>
                <wp:docPr id="20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 xmlns:w16du="http://schemas.microsoft.com/office/word/2023/wordml/word16du" xmlns:oel="http://schemas.microsoft.com/office/2019/extlst">
            <w:pict>
              <v:shape id="07AA3C10-8D3E-DA75-B6FB09252D55" coordsize="21600,21600" style="position:absolute;width:10pt;height:10pt;mso-width-percent:0;mso-width-relative:margin;mso-height-percent:0;mso-height-relative:margin;margin-top:0pt;margin-left:0pt;mso-wrap-distance-left:9pt;mso-wrap-distance-right:9pt;mso-wrap-distance-top:0pt;mso-wrap-distance-bottom:0pt;mso-position-horizontal-relative:margin;rotation:0.000000;z-index:251658240;" strokecolor="#080d40" strokeweight="0.5pt" o:spt="32" o:oned="t" path="m0,0 l21600,21600 e">
                <v:stroke color="#080d40" filltype="solid" joinstyle="miter" linestyle="single" mitterlimit="800000" weight="0.5pt"/>
                <w10:wrap side="both"/>
                <o:lock/>
              </v:shap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4823F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09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4823F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37011C42" w14:textId="1B7F1705" w:rsidR="00EF13CE" w:rsidRDefault="00172B60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 </w:t>
      </w:r>
      <w:r w:rsidR="002C3124" w:rsidRPr="002C312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DESDE </w:t>
      </w:r>
      <w:r w:rsidR="004823F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ABRIL</w:t>
      </w:r>
      <w:r w:rsidR="002C3124" w:rsidRPr="002C312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DEL 202</w:t>
      </w:r>
      <w:r w:rsidR="002C312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2C3124" w:rsidRPr="002C312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HASTA MARZO DEL 202</w:t>
      </w:r>
      <w:r w:rsidR="0085640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2C3124" w:rsidRPr="002C312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40A5E5B2" w14:textId="3D9841D8" w:rsidR="00EF13CE" w:rsidRDefault="00172B6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4823F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DOMINGO</w:t>
      </w:r>
    </w:p>
    <w:p w14:paraId="3769AFB6" w14:textId="77777777" w:rsidR="00EF13CE" w:rsidRDefault="00EF13CE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6C86AEFC" w14:textId="77777777" w:rsidR="00EF13CE" w:rsidRDefault="00172B6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9045D48" w14:textId="0D22A74B" w:rsidR="004823F1" w:rsidRPr="004823F1" w:rsidRDefault="004823F1" w:rsidP="00D16FC3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en bus privado con guía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acompañante (bilingüe </w:t>
      </w:r>
      <w:r w:rsidR="00070E95"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portugués</w:t>
      </w: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-</w:t>
      </w:r>
      <w:r w:rsidR="00070E95"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español</w:t>
      </w: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).</w:t>
      </w:r>
    </w:p>
    <w:p w14:paraId="577B5338" w14:textId="1E7AB9FF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de llegada y salida.</w:t>
      </w:r>
    </w:p>
    <w:p w14:paraId="43D819B3" w14:textId="5F64982E" w:rsidR="004823F1" w:rsidRPr="004823F1" w:rsidRDefault="004823F1" w:rsidP="002D719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 en los hoteles previstos 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similares con desayuno incluido.</w:t>
      </w:r>
    </w:p>
    <w:p w14:paraId="54317CF2" w14:textId="28DAFE1B" w:rsidR="004823F1" w:rsidRPr="004823F1" w:rsidRDefault="004823F1" w:rsidP="00FA12A3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Sintra, Cascais y Estoril con guía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local (día 2)</w:t>
      </w:r>
    </w:p>
    <w:p w14:paraId="09933944" w14:textId="0396824B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al Palacio Nacional de Queluz (día 2)</w:t>
      </w:r>
    </w:p>
    <w:p w14:paraId="7008A803" w14:textId="0C54B61C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al Monasterio de Alcobaça (día 3)</w:t>
      </w:r>
    </w:p>
    <w:p w14:paraId="172271C7" w14:textId="7453128B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al Monasterio de Batalha (día 3)</w:t>
      </w:r>
    </w:p>
    <w:p w14:paraId="1F73AE58" w14:textId="31FB5C4D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 la Universidad de Coimbra (día 4)</w:t>
      </w:r>
    </w:p>
    <w:p w14:paraId="33F431A6" w14:textId="1310CEEA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con guía en: Oporto (día 5)</w:t>
      </w:r>
    </w:p>
    <w:p w14:paraId="3A217250" w14:textId="06DEB1CA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Paseo en barco por el río Duero (día 5)</w:t>
      </w:r>
    </w:p>
    <w:p w14:paraId="0811FC53" w14:textId="77957C9A" w:rsidR="004823F1" w:rsidRPr="004823F1" w:rsidRDefault="004823F1" w:rsidP="0020071D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 bodega con cata incluida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Oporto (día 5).</w:t>
      </w:r>
    </w:p>
    <w:p w14:paraId="3509AEF4" w14:textId="3CDA24F2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al Santuario de Bom Jesús (día 6).</w:t>
      </w:r>
    </w:p>
    <w:p w14:paraId="4F89A653" w14:textId="17C81B47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al Castillo de Guimarães (día 6).</w:t>
      </w:r>
    </w:p>
    <w:p w14:paraId="6EBE9644" w14:textId="72CB3195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al Santuario de Fátima (día 7).</w:t>
      </w:r>
    </w:p>
    <w:p w14:paraId="20979FEC" w14:textId="783A0335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al Convento de Cristo en Tomar (día 8).</w:t>
      </w:r>
    </w:p>
    <w:p w14:paraId="73DEE5E4" w14:textId="6499FF9D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al Monasterio de los Jerónimos (día 8).</w:t>
      </w:r>
    </w:p>
    <w:p w14:paraId="49264EC5" w14:textId="02F01184" w:rsidR="004823F1" w:rsidRPr="004823F1" w:rsidRDefault="004823F1" w:rsidP="004823F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23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Tasas hoteleras.</w:t>
      </w:r>
    </w:p>
    <w:p w14:paraId="085F4538" w14:textId="72C8DF90" w:rsidR="00EF13CE" w:rsidRPr="004823F1" w:rsidRDefault="00EF13CE" w:rsidP="004823F1">
      <w:pPr>
        <w:ind w:left="360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49EF1F74" w14:textId="77777777" w:rsidR="00EF13CE" w:rsidRDefault="00172B6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75968220" w14:textId="77777777" w:rsidR="00EF13CE" w:rsidRDefault="00172B6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Alimentos o bebidas no especificados </w:t>
      </w:r>
    </w:p>
    <w:p w14:paraId="2A0AEF6D" w14:textId="77777777" w:rsidR="00EF13CE" w:rsidRDefault="00172B6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de vuelos internacional, nacional, visado y tasas de aeropuerto.</w:t>
      </w:r>
    </w:p>
    <w:p w14:paraId="209732EA" w14:textId="0F524271" w:rsidR="00EF13CE" w:rsidRPr="00A1121F" w:rsidRDefault="00172B60" w:rsidP="008A6942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112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  <w:r w:rsidR="00A1121F" w:rsidRPr="00A112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,</w:t>
      </w:r>
      <w:r w:rsidR="00A1121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A112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Maleteros</w:t>
      </w:r>
    </w:p>
    <w:p w14:paraId="223E234A" w14:textId="2E806D25" w:rsidR="00D66C26" w:rsidRPr="00BF76FB" w:rsidRDefault="00D66C26" w:rsidP="00D66C26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44DC8362" w14:textId="0FE7E542" w:rsidR="00D66C26" w:rsidRPr="004F7AC8" w:rsidRDefault="00D66C26" w:rsidP="00D66C26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280" w:type="dxa"/>
        <w:jc w:val="center"/>
        <w:tblLook w:val="04A0" w:firstRow="1" w:lastRow="0" w:firstColumn="1" w:lastColumn="0" w:noHBand="0" w:noVBand="1"/>
      </w:tblPr>
      <w:tblGrid>
        <w:gridCol w:w="3093"/>
        <w:gridCol w:w="3281"/>
        <w:gridCol w:w="2906"/>
      </w:tblGrid>
      <w:tr w:rsidR="00D66C26" w:rsidRPr="00E20BAF" w14:paraId="3CDCA5C5" w14:textId="77777777" w:rsidTr="00BC3032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149A" w14:textId="674A74F4" w:rsidR="00D66C26" w:rsidRPr="00E20BAF" w:rsidRDefault="00170EEE" w:rsidP="0088348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TEMPORADA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528" w14:textId="77777777" w:rsidR="00D66C26" w:rsidRPr="00E20BAF" w:rsidRDefault="00D66C26" w:rsidP="0088348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17DF" w14:textId="607C5114" w:rsidR="00D66C26" w:rsidRPr="00E20BAF" w:rsidRDefault="005F562E" w:rsidP="0088348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170EEE" w:rsidRPr="00E20BAF" w14:paraId="6E36CD15" w14:textId="77777777" w:rsidTr="00BC3032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7D055A6" w14:textId="61E7E1C4" w:rsidR="00170EEE" w:rsidRPr="00742681" w:rsidRDefault="00170EEE" w:rsidP="00170E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Baja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2188FF" w14:textId="77777777" w:rsidR="00170EEE" w:rsidRPr="00170EEE" w:rsidRDefault="00170EEE" w:rsidP="00170EEE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Febrero: 15</w:t>
            </w:r>
          </w:p>
          <w:p w14:paraId="0E72AE67" w14:textId="579163CB" w:rsidR="00170EEE" w:rsidRPr="00742681" w:rsidRDefault="00170EEE" w:rsidP="00170E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Marzo: 15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BAAF70" w14:textId="43318F25" w:rsidR="00170EEE" w:rsidRPr="00742681" w:rsidRDefault="005F562E" w:rsidP="00170EE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1.829</w:t>
            </w:r>
          </w:p>
          <w:p w14:paraId="1EE910D0" w14:textId="77777777" w:rsidR="00170EEE" w:rsidRPr="00742681" w:rsidRDefault="00170EEE" w:rsidP="00170EEE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0548759" w14:textId="5F4D4EFA" w:rsidR="002B4BAB" w:rsidRDefault="002B4BAB">
      <w:pPr>
        <w:spacing w:after="165" w:line="240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</w:p>
    <w:p w14:paraId="1BAB592F" w14:textId="5955EC3B" w:rsidR="00EF13CE" w:rsidRDefault="00172B60">
      <w:pPr>
        <w:spacing w:after="165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  <w:lastRenderedPageBreak/>
        <w:t>ITINERARIO:</w:t>
      </w:r>
    </w:p>
    <w:p w14:paraId="17892DB4" w14:textId="77777777" w:rsidR="00EF13CE" w:rsidRPr="004823F1" w:rsidRDefault="00EF13CE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0"/>
          <w:szCs w:val="20"/>
          <w:lang w:eastAsia="es-EC"/>
        </w:rPr>
      </w:pPr>
    </w:p>
    <w:p w14:paraId="00CBDB6E" w14:textId="77777777" w:rsidR="004823F1" w:rsidRPr="00170EEE" w:rsidRDefault="004823F1" w:rsidP="004823F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170EEE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01 (DOMINGO) LISBOA</w:t>
      </w:r>
    </w:p>
    <w:p w14:paraId="55399BAD" w14:textId="32C19945" w:rsidR="004823F1" w:rsidRPr="004823F1" w:rsidRDefault="004823F1" w:rsidP="004823F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Llegada al aeropuerto de Lisboa y traslado al hotel. Alojamiento. A las 19.30 hrs,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tendrá lugar la reunión con el guía en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recepción del hotel donde conoceremos al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resto de participantes.</w:t>
      </w:r>
    </w:p>
    <w:p w14:paraId="528708E4" w14:textId="77777777" w:rsidR="004823F1" w:rsidRDefault="004823F1" w:rsidP="004823F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ES" w:eastAsia="es-EC"/>
        </w:rPr>
      </w:pPr>
    </w:p>
    <w:p w14:paraId="7C9B7161" w14:textId="233C9996" w:rsidR="004823F1" w:rsidRPr="004823F1" w:rsidRDefault="004823F1" w:rsidP="004823F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ES" w:eastAsia="es-EC"/>
        </w:rPr>
      </w:pPr>
      <w:r w:rsidRPr="00170EEE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02 (LUNES) LISBOA – STORIL – CASCAIS – SINTRA – QUELUZ – LISBOA</w:t>
      </w:r>
    </w:p>
    <w:p w14:paraId="2FDC4A92" w14:textId="4994C1EA" w:rsidR="004823F1" w:rsidRDefault="004823F1" w:rsidP="004823F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Desayuno. Breve recorrido panorámico de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Lisboa con vistas de varios lugares de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ciudad. Salida hacia la Costa do Sol con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panorámicas de Estoril y Cascais, pueblos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costeros con encanto y referentes de la élite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internacional. Salida hacia la ciudad de Sintra donde tendremos tiempo libre. Continuaremos a Queluz para visitar el emblemático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Palacio Nacional, lugar simbólico ya que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aquí nació y murió D. Pedro IV de Portugal,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quien fue D. Pedro I de Brasil. Regreso a Lisboa. Por la noche sugerimos opcionalmente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una cena típica con fado. Alojamiento.</w:t>
      </w:r>
    </w:p>
    <w:p w14:paraId="6AE01495" w14:textId="77777777" w:rsidR="004823F1" w:rsidRPr="004823F1" w:rsidRDefault="004823F1" w:rsidP="004823F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3DD5E3F2" w14:textId="2AD20ABD" w:rsidR="004823F1" w:rsidRPr="004823F1" w:rsidRDefault="004823F1" w:rsidP="004823F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ES" w:eastAsia="es-EC"/>
        </w:rPr>
      </w:pPr>
      <w:r w:rsidRPr="00170EEE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03 (MARTES) LISBOA – ÓBIDOS – ALCOBAÇA – NAZARÉ – BATALHA – COIMBRA</w:t>
      </w:r>
    </w:p>
    <w:p w14:paraId="1269CFA3" w14:textId="11BFE760" w:rsidR="004823F1" w:rsidRDefault="004823F1" w:rsidP="004823F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Desayuno y salida hacia Óbidos donde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haremos visita a pie de la villa amurallada, incluyendo la Iglesia de Santa Maria.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Continuación hacia Alcobaça para visitar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Iglesia y el Claustro del Monasterio. Seguimos el viaje para Nazaré, aldea típica de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pescadores para visitar su mirador. Continuación hacia Batalha y visita al Monasterio de Santa Maria da Vitoria y salida final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hacia Coimbra. Alojamiento.</w:t>
      </w:r>
    </w:p>
    <w:p w14:paraId="0A1C0D0B" w14:textId="77777777" w:rsidR="004823F1" w:rsidRPr="004823F1" w:rsidRDefault="004823F1" w:rsidP="004823F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001F09E6" w14:textId="69DF957B" w:rsidR="004823F1" w:rsidRPr="00170EEE" w:rsidRDefault="004823F1" w:rsidP="004823F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170EEE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04 (MIÉRCOLES) COIMBRA – AVEIRO – OPORTO</w:t>
      </w:r>
    </w:p>
    <w:p w14:paraId="0EDF3B06" w14:textId="6395E67B" w:rsidR="00A1121F" w:rsidRDefault="004823F1" w:rsidP="00A1121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Desayuno. Visita panorámica para observar el rio Mondego, los Conventos de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4823F1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Santa Clara, la Catedral vieja y la Iglesia</w:t>
      </w:r>
      <w:r w:rsid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="00A1121F"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 Santa Cruz, entre muchos otros puntos</w:t>
      </w:r>
      <w:r w:rsid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="00A1121F"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turísticos. Visita a su antigua y prestigiosa</w:t>
      </w:r>
      <w:r w:rsid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="00A1121F"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Universidad. Salida hacia Aveiro, ciudad</w:t>
      </w:r>
      <w:r w:rsid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="00A1121F"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 canales y sus conocidos “ovos Moles”,</w:t>
      </w:r>
      <w:r w:rsid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="00A1121F"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apreciado dulce regional. Continuación hacia Oporto. Alojamiento.</w:t>
      </w:r>
    </w:p>
    <w:p w14:paraId="08B7ECA2" w14:textId="77777777" w:rsidR="00A1121F" w:rsidRPr="00A1121F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24E7FE9E" w14:textId="77777777" w:rsidR="00A1121F" w:rsidRPr="00170EEE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170EEE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05 (JUEVES) OPORTO</w:t>
      </w:r>
    </w:p>
    <w:p w14:paraId="1F4E84DA" w14:textId="50AA0E23" w:rsidR="00170EEE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ES" w:eastAsia="es-EC"/>
        </w:rPr>
      </w:pP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Desayuno. Día dedicado a la segunda ciudad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más grande de Portugal. Visita panorámica de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la ciudad, Gaia y el río Duero. Paseo en barco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por el río Duero y visita a unas prestigiosas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bodegas con cata incluida del famoso Vino do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Porto. Tiempo libre en la ciudad para visitas 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compras. Alojamiento.</w:t>
      </w:r>
    </w:p>
    <w:p w14:paraId="410DE6DE" w14:textId="77777777" w:rsidR="00170EEE" w:rsidRPr="00A1121F" w:rsidRDefault="00170EEE" w:rsidP="00A1121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ES" w:eastAsia="es-EC"/>
        </w:rPr>
      </w:pPr>
    </w:p>
    <w:p w14:paraId="4C8D4FBE" w14:textId="4D5EB8DA" w:rsidR="00A1121F" w:rsidRPr="00170EEE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170EEE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06 (VIERNES) OPORTO – BRAGA – GUIMARAES – VILA REAL</w:t>
      </w:r>
    </w:p>
    <w:p w14:paraId="4959DECD" w14:textId="71351E26" w:rsidR="00A1121F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Desayuno. Salida para Braga, visita al Santuario de Bom Jesús y panorámica de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ciudad que posee la Catedral más antigua </w:t>
      </w:r>
      <w:proofErr w:type="gramStart"/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Portugal</w:t>
      </w:r>
      <w:proofErr w:type="gramEnd"/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. Continuación a Guimaraes, visita al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emblemático Castillo y paseo peatonal por el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centro histórico de la ciudad para admirar sus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antiguas murallas,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lastRenderedPageBreak/>
        <w:t>calles estrechas y casas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señoriales. Salida hacia Amarante. Tiempo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libre para visitar el conjunto monumental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formado por la Iglesia y el Puente de Sao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Gonçalo y disfrutar de los dulces locales. Llegada a Vila Real. Alojamiento.</w:t>
      </w:r>
    </w:p>
    <w:p w14:paraId="1DD29C5B" w14:textId="77777777" w:rsidR="00A1121F" w:rsidRPr="00A1121F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04E89CE9" w14:textId="29DC3DFA" w:rsidR="00A1121F" w:rsidRPr="00170EEE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170EEE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07 (SÁBADO) VILA REAL – VISEU – FÁTIMA</w:t>
      </w:r>
    </w:p>
    <w:p w14:paraId="4F99AC9D" w14:textId="1FCB5D25" w:rsidR="00A1121F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Desayuno. Efectuaremos un paseo panorámico por el valle del río Duero alrededor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 Peso da Régua con las famosas terrazas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 viñedos y salida hacia Viseu donde haremos una visita peatonal del centro histórico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destacando Rua Direita, Catedral e Iglesia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 la Misericordia. Salida hacia Fátima y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visita al Santuario con énfasis en la Capilla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 las Apariciones y la Basílica donde se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encuentran las tumbas de Lucía, Jacinta y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Francisco. Visita también a las casas de los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Pastorinhos en Valinhos, lugar de culto ineludible. Tiempo libre para citas religiosas.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Posibilidad de asistir a la misa vespertina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y por la noche aconsejamos no perderse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procesión de velas. Alojamiento.</w:t>
      </w:r>
    </w:p>
    <w:p w14:paraId="57C1169A" w14:textId="77777777" w:rsidR="00A1121F" w:rsidRPr="00A1121F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238EA2F7" w14:textId="2C7A55F5" w:rsidR="00A1121F" w:rsidRPr="00170EEE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170EEE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08 (DOMINGO) FÁTIMA – TOMAR – LISBOA</w:t>
      </w:r>
    </w:p>
    <w:p w14:paraId="49622A87" w14:textId="6A3BDAEA" w:rsidR="00A1121F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Desayuno. Salida hacia Tomar para visitar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el Convento de Cristo, una joya arquitectónica e histórica. Posteriormente salida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hacia Lisboa. Por la tarde continuaremos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visita panorámica de la ciudad de Lisboa,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con visita al Monasterio de los Jerónimos.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Tiempo libre para apreciar el famoso pastel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 Belém. Alojamiento.</w:t>
      </w:r>
    </w:p>
    <w:p w14:paraId="154A2E28" w14:textId="77777777" w:rsidR="00A1121F" w:rsidRPr="00A1121F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4BE1120A" w14:textId="60908B71" w:rsidR="00A1121F" w:rsidRPr="00170EEE" w:rsidRDefault="00A1121F" w:rsidP="00A1121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170EEE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 xml:space="preserve">DÍA 09 (LUNES) LISBOA </w:t>
      </w:r>
      <w:proofErr w:type="gramStart"/>
      <w:r w:rsidRPr="00170EEE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–  CIUDAD</w:t>
      </w:r>
      <w:proofErr w:type="gramEnd"/>
      <w:r w:rsidRPr="00170EEE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 xml:space="preserve"> DE ORIGEN</w:t>
      </w:r>
    </w:p>
    <w:p w14:paraId="64A6E949" w14:textId="45A3FA35" w:rsidR="002B4BAB" w:rsidRPr="0085640F" w:rsidRDefault="00A1121F" w:rsidP="002B4BAB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A1121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Desayuno y traslado al aeropuerto. </w:t>
      </w:r>
    </w:p>
    <w:p w14:paraId="18DB1142" w14:textId="77777777" w:rsidR="0085640F" w:rsidRPr="0085640F" w:rsidRDefault="0085640F" w:rsidP="0085640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6C658551" w14:textId="76E875A0" w:rsidR="000008D7" w:rsidRDefault="0085640F" w:rsidP="000008D7">
      <w:pPr>
        <w:spacing w:after="165" w:line="240" w:lineRule="auto"/>
        <w:jc w:val="both"/>
        <w:rPr>
          <w:rFonts w:ascii="Poppins" w:eastAsia="Times New Roman" w:hAnsi="Poppins" w:cs="Poppins"/>
          <w:color w:val="002060"/>
          <w:lang w:val="es-ES" w:eastAsia="es-EC"/>
        </w:rPr>
      </w:pPr>
      <w:r w:rsidRPr="00170EEE">
        <w:rPr>
          <w:rFonts w:ascii="Poppins" w:eastAsia="Times New Roman" w:hAnsi="Poppins" w:cs="Poppins"/>
          <w:b/>
          <w:bCs/>
          <w:color w:val="002060"/>
          <w:lang w:val="es-ES" w:eastAsia="es-EC"/>
        </w:rPr>
        <w:t>Fin de nuestros servicios.</w:t>
      </w:r>
    </w:p>
    <w:p w14:paraId="4EF57269" w14:textId="77777777" w:rsidR="000008D7" w:rsidRDefault="000008D7">
      <w:pPr>
        <w:rPr>
          <w:rFonts w:ascii="Poppins" w:eastAsia="Times New Roman" w:hAnsi="Poppins" w:cs="Poppins"/>
          <w:color w:val="002060"/>
          <w:lang w:val="es-ES" w:eastAsia="es-EC"/>
        </w:rPr>
      </w:pPr>
      <w:r>
        <w:rPr>
          <w:rFonts w:ascii="Poppins" w:eastAsia="Times New Roman" w:hAnsi="Poppins" w:cs="Poppins"/>
          <w:color w:val="002060"/>
          <w:lang w:val="es-ES" w:eastAsia="es-EC"/>
        </w:rPr>
        <w:br w:type="page"/>
      </w:r>
    </w:p>
    <w:p w14:paraId="099010FD" w14:textId="77777777" w:rsidR="002B4BAB" w:rsidRPr="000008D7" w:rsidRDefault="002B4BAB" w:rsidP="000008D7">
      <w:pPr>
        <w:spacing w:after="165" w:line="240" w:lineRule="auto"/>
        <w:jc w:val="both"/>
        <w:rPr>
          <w:rFonts w:ascii="Segoe UI"/>
          <w:color w:val="000000"/>
          <w:sz w:val="18"/>
        </w:rPr>
      </w:pPr>
    </w:p>
    <w:p w14:paraId="395BAA8F" w14:textId="589C37BB" w:rsidR="00EF13CE" w:rsidRPr="000008D7" w:rsidRDefault="00172B60" w:rsidP="005B44D4">
      <w:pPr>
        <w:pStyle w:val="Sinespaciado"/>
        <w:spacing w:line="276" w:lineRule="auto"/>
        <w:jc w:val="center"/>
        <w:rPr>
          <w:rFonts w:ascii="Segoe UI"/>
          <w:color w:val="000000"/>
          <w:sz w:val="18"/>
          <w:lang w:val="es-EC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PREVISTOS O SIMILARES</w:t>
      </w:r>
    </w:p>
    <w:p w14:paraId="1411F11E" w14:textId="16B3C23F" w:rsidR="002B4BAB" w:rsidRDefault="002B4BAB" w:rsidP="002B4BAB">
      <w:pPr>
        <w:tabs>
          <w:tab w:val="left" w:pos="1741"/>
        </w:tabs>
        <w:spacing w:after="0" w:line="240" w:lineRule="auto"/>
        <w:rPr>
          <w:rFonts w:ascii="Century Gothic" w:hAnsi="Century Gothic"/>
          <w:color w:val="1F3864" w:themeColor="accent5" w:themeShade="80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59"/>
        <w:gridCol w:w="1849"/>
      </w:tblGrid>
      <w:tr w:rsidR="00A1121F" w:rsidRPr="00A1121F" w14:paraId="397E450B" w14:textId="77777777" w:rsidTr="00A1121F">
        <w:trPr>
          <w:trHeight w:val="526"/>
          <w:jc w:val="center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C3F4" w14:textId="5502CB14" w:rsidR="00A1121F" w:rsidRPr="00A1121F" w:rsidRDefault="00A1121F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lang w:eastAsia="en-US"/>
              </w:rPr>
            </w:pPr>
            <w:r w:rsidRPr="00A1121F"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lang w:eastAsia="en-US"/>
              </w:rPr>
              <w:t>HOTEL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4F92" w14:textId="3CCD2C57" w:rsidR="00A1121F" w:rsidRPr="00A1121F" w:rsidRDefault="00A1121F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lang w:eastAsia="en-US"/>
              </w:rPr>
            </w:pPr>
            <w:r w:rsidRPr="00A1121F"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lang w:eastAsia="en-US"/>
              </w:rPr>
              <w:t>CIUDAD</w:t>
            </w:r>
          </w:p>
        </w:tc>
      </w:tr>
      <w:tr w:rsidR="00A1121F" w:rsidRPr="00A1121F" w14:paraId="52796A7C" w14:textId="77777777" w:rsidTr="00A1121F">
        <w:trPr>
          <w:trHeight w:val="502"/>
          <w:jc w:val="center"/>
        </w:trPr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C2B88E5" w14:textId="77777777" w:rsidR="00A1121F" w:rsidRPr="00A1121F" w:rsidRDefault="00A1121F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A1121F">
              <w:rPr>
                <w:rFonts w:ascii="Poppins" w:hAnsi="Poppins" w:cs="Poppins"/>
                <w:color w:val="1F3864" w:themeColor="accent5" w:themeShade="80"/>
              </w:rPr>
              <w:t>Lutécia 4*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2F811F" w14:textId="77777777" w:rsidR="00A1121F" w:rsidRPr="00A1121F" w:rsidRDefault="00A1121F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A1121F">
              <w:rPr>
                <w:rFonts w:ascii="Poppins" w:hAnsi="Poppins" w:cs="Poppins"/>
                <w:color w:val="1F3864" w:themeColor="accent5" w:themeShade="80"/>
              </w:rPr>
              <w:t>Lisboa</w:t>
            </w:r>
          </w:p>
        </w:tc>
      </w:tr>
      <w:tr w:rsidR="00A1121F" w:rsidRPr="00A1121F" w14:paraId="4B70E8EE" w14:textId="77777777" w:rsidTr="00A1121F">
        <w:trPr>
          <w:trHeight w:val="526"/>
          <w:jc w:val="center"/>
        </w:trPr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6F70A5D" w14:textId="77777777" w:rsidR="00A1121F" w:rsidRPr="00A1121F" w:rsidRDefault="00A1121F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A1121F">
              <w:rPr>
                <w:rFonts w:ascii="Poppins" w:hAnsi="Poppins" w:cs="Poppins"/>
                <w:color w:val="1F3864" w:themeColor="accent5" w:themeShade="80"/>
              </w:rPr>
              <w:t>Vila Galé Coimbra 4*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555A2B" w14:textId="77777777" w:rsidR="00A1121F" w:rsidRPr="00A1121F" w:rsidRDefault="00A1121F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A1121F">
              <w:rPr>
                <w:rFonts w:ascii="Poppins" w:hAnsi="Poppins" w:cs="Poppins"/>
                <w:color w:val="1F3864" w:themeColor="accent5" w:themeShade="80"/>
              </w:rPr>
              <w:t>Coimbra</w:t>
            </w:r>
          </w:p>
        </w:tc>
      </w:tr>
      <w:tr w:rsidR="00A1121F" w:rsidRPr="00A1121F" w14:paraId="0F2732EF" w14:textId="77777777" w:rsidTr="00A1121F">
        <w:trPr>
          <w:trHeight w:val="1052"/>
          <w:jc w:val="center"/>
        </w:trPr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A4CCF9" w14:textId="77777777" w:rsidR="00A1121F" w:rsidRPr="00A1121F" w:rsidRDefault="00A1121F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A1121F">
              <w:rPr>
                <w:rFonts w:ascii="Poppins" w:hAnsi="Poppins" w:cs="Poppins"/>
                <w:color w:val="1F3864" w:themeColor="accent5" w:themeShade="80"/>
              </w:rPr>
              <w:t>Vila Galé Porto 4* o</w:t>
            </w:r>
          </w:p>
          <w:p w14:paraId="5E58567B" w14:textId="77777777" w:rsidR="00A1121F" w:rsidRPr="00A1121F" w:rsidRDefault="00A1121F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A1121F">
              <w:rPr>
                <w:rFonts w:ascii="Poppins" w:hAnsi="Poppins" w:cs="Poppins"/>
                <w:color w:val="1F3864" w:themeColor="accent5" w:themeShade="80"/>
              </w:rPr>
              <w:t>Holiday Inn Porto Gaia 4*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FA8758" w14:textId="77777777" w:rsidR="00A1121F" w:rsidRPr="00A1121F" w:rsidRDefault="00A1121F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A1121F">
              <w:rPr>
                <w:rFonts w:ascii="Poppins" w:hAnsi="Poppins" w:cs="Poppins"/>
                <w:color w:val="1F3864" w:themeColor="accent5" w:themeShade="80"/>
              </w:rPr>
              <w:t>Oporto</w:t>
            </w:r>
          </w:p>
        </w:tc>
      </w:tr>
      <w:tr w:rsidR="00A1121F" w:rsidRPr="00A1121F" w14:paraId="20EBB70C" w14:textId="77777777" w:rsidTr="00A1121F">
        <w:trPr>
          <w:trHeight w:val="502"/>
          <w:jc w:val="center"/>
        </w:trPr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D9A6F4" w14:textId="77777777" w:rsidR="00A1121F" w:rsidRPr="00A1121F" w:rsidRDefault="00A1121F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A1121F">
              <w:rPr>
                <w:rFonts w:ascii="Poppins" w:hAnsi="Poppins" w:cs="Poppins"/>
                <w:color w:val="1F3864" w:themeColor="accent5" w:themeShade="80"/>
              </w:rPr>
              <w:t>Mira Corgo 4*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E6DE51" w14:textId="77777777" w:rsidR="00A1121F" w:rsidRPr="00A1121F" w:rsidRDefault="00A1121F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A1121F">
              <w:rPr>
                <w:rFonts w:ascii="Poppins" w:hAnsi="Poppins" w:cs="Poppins"/>
                <w:color w:val="1F3864" w:themeColor="accent5" w:themeShade="80"/>
              </w:rPr>
              <w:t>Vila Real</w:t>
            </w:r>
          </w:p>
        </w:tc>
      </w:tr>
      <w:tr w:rsidR="00A1121F" w:rsidRPr="00A1121F" w14:paraId="3A134176" w14:textId="77777777" w:rsidTr="00A1121F">
        <w:trPr>
          <w:trHeight w:val="526"/>
          <w:jc w:val="center"/>
        </w:trPr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DA173C" w14:textId="77777777" w:rsidR="00A1121F" w:rsidRPr="00A1121F" w:rsidRDefault="00A1121F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A1121F">
              <w:rPr>
                <w:rFonts w:ascii="Poppins" w:hAnsi="Poppins" w:cs="Poppins"/>
                <w:color w:val="1F3864" w:themeColor="accent5" w:themeShade="80"/>
              </w:rPr>
              <w:t>Santa Maria 4*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A2467" w14:textId="77777777" w:rsidR="00A1121F" w:rsidRPr="00A1121F" w:rsidRDefault="00A1121F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A1121F">
              <w:rPr>
                <w:rFonts w:ascii="Poppins" w:hAnsi="Poppins" w:cs="Poppins"/>
                <w:color w:val="1F3864" w:themeColor="accent5" w:themeShade="80"/>
              </w:rPr>
              <w:t>Fátima</w:t>
            </w:r>
          </w:p>
        </w:tc>
      </w:tr>
    </w:tbl>
    <w:p w14:paraId="7B46DDF8" w14:textId="18370613" w:rsidR="0005556B" w:rsidRPr="00170EEE" w:rsidRDefault="0005556B" w:rsidP="00170EEE">
      <w:pPr>
        <w:spacing w:line="240" w:lineRule="auto"/>
        <w:rPr>
          <w:rFonts w:ascii="Poppins" w:eastAsia="Calibri" w:hAnsi="Poppins" w:cs="Poppins"/>
          <w:bCs/>
          <w:color w:val="002060"/>
          <w:lang w:eastAsia="en-US"/>
        </w:rPr>
      </w:pPr>
    </w:p>
    <w:p w14:paraId="73D11525" w14:textId="5BA156AE" w:rsidR="00170EEE" w:rsidRDefault="00170EEE" w:rsidP="00170EE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u w:val="single"/>
        </w:rPr>
      </w:pPr>
      <w:r w:rsidRPr="00170EEE">
        <w:rPr>
          <w:rFonts w:ascii="Poppins" w:hAnsi="Poppins" w:cs="Poppins"/>
          <w:b/>
          <w:color w:val="002060"/>
          <w:u w:val="single"/>
        </w:rPr>
        <w:t>PRECIO POR PERSONA EN USD</w:t>
      </w:r>
    </w:p>
    <w:p w14:paraId="57873517" w14:textId="1B1D8DDD" w:rsidR="00170EEE" w:rsidRPr="00170EEE" w:rsidRDefault="00170EEE" w:rsidP="00170EE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u w:val="single"/>
        </w:rPr>
      </w:pPr>
      <w:r>
        <w:rPr>
          <w:rFonts w:ascii="Poppins" w:hAnsi="Poppins" w:cs="Poppins"/>
          <w:b/>
          <w:color w:val="002060"/>
          <w:u w:val="single"/>
        </w:rPr>
        <w:t>SALIDA GARANTIZADA MINIMO 2 PASAJEROS</w:t>
      </w:r>
    </w:p>
    <w:tbl>
      <w:tblPr>
        <w:tblStyle w:val="Tablaconcuadrcula"/>
        <w:tblW w:w="6679" w:type="dxa"/>
        <w:jc w:val="center"/>
        <w:tblLayout w:type="fixed"/>
        <w:tblLook w:val="04A0" w:firstRow="1" w:lastRow="0" w:firstColumn="1" w:lastColumn="0" w:noHBand="0" w:noVBand="1"/>
      </w:tblPr>
      <w:tblGrid>
        <w:gridCol w:w="1352"/>
        <w:gridCol w:w="2972"/>
        <w:gridCol w:w="1329"/>
        <w:gridCol w:w="1026"/>
      </w:tblGrid>
      <w:tr w:rsidR="00170EEE" w:rsidRPr="00170EEE" w14:paraId="170CF0B1" w14:textId="77777777" w:rsidTr="00FC7D5F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1CFC" w14:textId="77777777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TEMPORA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C2CB" w14:textId="77777777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FECHAS DE SALIDA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B805" w14:textId="77777777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SENCILLA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5C3A" w14:textId="77777777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DOBLE</w:t>
            </w:r>
          </w:p>
        </w:tc>
      </w:tr>
      <w:tr w:rsidR="00170EEE" w:rsidRPr="00170EEE" w14:paraId="78131680" w14:textId="77777777" w:rsidTr="00FC7D5F">
        <w:trPr>
          <w:trHeight w:val="1290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7A850C" w14:textId="77777777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Alta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4F19E5" w14:textId="64A8C520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Abril: 06, 20</w:t>
            </w:r>
          </w:p>
          <w:p w14:paraId="46A11552" w14:textId="426EB456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Mayo: 04, 11, 18</w:t>
            </w:r>
          </w:p>
          <w:p w14:paraId="2CBBCE4C" w14:textId="704E38E5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Junio: 01, 15, 22</w:t>
            </w:r>
          </w:p>
          <w:p w14:paraId="3BE5F57A" w14:textId="5A639BD8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Julio: 06, 20</w:t>
            </w:r>
          </w:p>
          <w:p w14:paraId="0007282F" w14:textId="5BCF5FAD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Agosto: 03, 17, 31</w:t>
            </w:r>
          </w:p>
          <w:p w14:paraId="2D9D44E7" w14:textId="6784EB50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Septiembre: 07, 14, 21, 28</w:t>
            </w:r>
          </w:p>
          <w:p w14:paraId="056923BF" w14:textId="79C8BC28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Octubre: 05, 12, 19</w:t>
            </w:r>
          </w:p>
          <w:p w14:paraId="2D8CFEA0" w14:textId="134D3BE7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Noviembre: 02, 16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11085C" w14:textId="5A3FFA21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>
              <w:rPr>
                <w:rFonts w:ascii="Poppins" w:hAnsi="Poppins" w:cs="Poppins"/>
                <w:color w:val="002060"/>
              </w:rPr>
              <w:t>2.509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7A68CB" w14:textId="6996995C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>
              <w:rPr>
                <w:rFonts w:ascii="Poppins" w:hAnsi="Poppins" w:cs="Poppins"/>
                <w:color w:val="002060"/>
              </w:rPr>
              <w:t>1.855</w:t>
            </w:r>
          </w:p>
        </w:tc>
      </w:tr>
      <w:tr w:rsidR="00170EEE" w:rsidRPr="00170EEE" w14:paraId="36A531DC" w14:textId="77777777" w:rsidTr="00FC7D5F">
        <w:trPr>
          <w:trHeight w:val="630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5315C7" w14:textId="77777777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Baja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772EB7" w14:textId="3425819D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Febrero: 15</w:t>
            </w:r>
          </w:p>
          <w:p w14:paraId="5447D787" w14:textId="3AF352F9" w:rsidR="00170EEE" w:rsidRPr="00170EEE" w:rsidRDefault="00170EE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170EEE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Marzo: 15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2446F6" w14:textId="71202A0F" w:rsidR="00170EEE" w:rsidRPr="00170EEE" w:rsidRDefault="005F562E" w:rsidP="00FC7D5F">
            <w:pPr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2.456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C32669" w14:textId="66009437" w:rsidR="00170EEE" w:rsidRPr="00170EEE" w:rsidRDefault="005F562E" w:rsidP="00FC7D5F">
            <w:pPr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1.829</w:t>
            </w:r>
          </w:p>
        </w:tc>
      </w:tr>
    </w:tbl>
    <w:p w14:paraId="7A7682BD" w14:textId="2D0DB5FD" w:rsidR="00170EEE" w:rsidRDefault="00170EEE" w:rsidP="00170EEE">
      <w:pPr>
        <w:pStyle w:val="Sinespaciado"/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1F3864" w:themeColor="accent5" w:themeShade="80"/>
          <w:szCs w:val="21"/>
          <w:lang w:val="es-EC"/>
        </w:rPr>
      </w:pPr>
    </w:p>
    <w:p w14:paraId="3B3DF03E" w14:textId="39330694" w:rsidR="00170EEE" w:rsidRPr="005F562E" w:rsidRDefault="00170EEE" w:rsidP="00170EEE">
      <w:pPr>
        <w:pStyle w:val="Sinespaciado"/>
        <w:autoSpaceDE w:val="0"/>
        <w:autoSpaceDN w:val="0"/>
        <w:adjustRightInd w:val="0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  <w:r w:rsidRPr="005F562E">
        <w:rPr>
          <w:rFonts w:ascii="Poppins" w:hAnsi="Poppins" w:cs="Poppins"/>
          <w:b/>
          <w:color w:val="1F3864" w:themeColor="accent5" w:themeShade="80"/>
          <w:szCs w:val="21"/>
          <w:lang w:val="es-EC"/>
        </w:rPr>
        <w:t>OPCIONALES</w:t>
      </w:r>
    </w:p>
    <w:p w14:paraId="52365DE1" w14:textId="294E8D10" w:rsidR="00170EEE" w:rsidRPr="005F562E" w:rsidRDefault="00170EEE" w:rsidP="00170EE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5F562E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Style w:val="Tablaconcuadrcula"/>
        <w:tblW w:w="9561" w:type="dxa"/>
        <w:jc w:val="center"/>
        <w:tblLayout w:type="fixed"/>
        <w:tblLook w:val="04A0" w:firstRow="1" w:lastRow="0" w:firstColumn="1" w:lastColumn="0" w:noHBand="0" w:noVBand="1"/>
      </w:tblPr>
      <w:tblGrid>
        <w:gridCol w:w="8381"/>
        <w:gridCol w:w="1180"/>
      </w:tblGrid>
      <w:tr w:rsidR="00170EEE" w:rsidRPr="005F562E" w14:paraId="6AA8532A" w14:textId="77777777" w:rsidTr="00FC7D5F">
        <w:trPr>
          <w:trHeight w:val="529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5509" w14:textId="77777777" w:rsidR="00170EEE" w:rsidRPr="005F562E" w:rsidRDefault="00170EEE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F562E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FB01" w14:textId="3144198C" w:rsidR="00170EEE" w:rsidRPr="005F562E" w:rsidRDefault="00170EEE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F562E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</w:tr>
      <w:tr w:rsidR="00170EEE" w:rsidRPr="005F562E" w14:paraId="2D70229B" w14:textId="77777777" w:rsidTr="00FC7D5F">
        <w:trPr>
          <w:trHeight w:val="249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8B718F" w14:textId="77777777" w:rsidR="00170EEE" w:rsidRPr="005F562E" w:rsidRDefault="00170EEE" w:rsidP="00170EEE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Poppins" w:eastAsia="Calibri" w:hAnsi="Poppins" w:cs="Poppins"/>
                <w:color w:val="1F3864" w:themeColor="accent5" w:themeShade="80"/>
                <w:szCs w:val="21"/>
                <w:lang w:eastAsia="en-US"/>
              </w:rPr>
            </w:pPr>
            <w:r w:rsidRPr="005F562E">
              <w:rPr>
                <w:rFonts w:ascii="Poppins" w:eastAsia="Calibri" w:hAnsi="Poppins" w:cs="Poppins"/>
                <w:color w:val="1F3864" w:themeColor="accent5" w:themeShade="80"/>
                <w:szCs w:val="21"/>
                <w:lang w:eastAsia="en-US"/>
              </w:rPr>
              <w:t>Cena especial con show de Fado en Lisboa con agua y vino (día 2).</w:t>
            </w:r>
          </w:p>
          <w:p w14:paraId="3E906C17" w14:textId="77777777" w:rsidR="00170EEE" w:rsidRPr="005F562E" w:rsidRDefault="00170EEE" w:rsidP="00170EEE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Poppins" w:eastAsia="Calibri" w:hAnsi="Poppins" w:cs="Poppins"/>
                <w:color w:val="1F3864" w:themeColor="accent5" w:themeShade="80"/>
                <w:szCs w:val="21"/>
                <w:lang w:eastAsia="en-US"/>
              </w:rPr>
            </w:pPr>
            <w:r w:rsidRPr="005F562E">
              <w:rPr>
                <w:rFonts w:ascii="Poppins" w:eastAsia="Calibri" w:hAnsi="Poppins" w:cs="Poppins"/>
                <w:color w:val="1F3864" w:themeColor="accent5" w:themeShade="80"/>
                <w:szCs w:val="21"/>
                <w:lang w:eastAsia="en-US"/>
              </w:rPr>
              <w:t>4 cenas con agua (días 1, 3, 6 y 7).</w:t>
            </w:r>
          </w:p>
          <w:p w14:paraId="458F92D6" w14:textId="77777777" w:rsidR="00170EEE" w:rsidRPr="005F562E" w:rsidRDefault="00170EEE" w:rsidP="00170EEE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Poppins" w:eastAsia="Calibri" w:hAnsi="Poppins" w:cs="Poppins"/>
                <w:color w:val="1F3864" w:themeColor="accent5" w:themeShade="80"/>
                <w:szCs w:val="21"/>
                <w:lang w:eastAsia="en-US"/>
              </w:rPr>
            </w:pPr>
            <w:r w:rsidRPr="005F562E">
              <w:rPr>
                <w:rFonts w:ascii="Poppins" w:eastAsia="Calibri" w:hAnsi="Poppins" w:cs="Poppins"/>
                <w:color w:val="1F3864" w:themeColor="accent5" w:themeShade="80"/>
                <w:szCs w:val="21"/>
                <w:lang w:eastAsia="en-US"/>
              </w:rPr>
              <w:t>1 almuerzo con agua (día 5).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00E579" w14:textId="597A8EA0" w:rsidR="00170EEE" w:rsidRPr="005F562E" w:rsidRDefault="005F562E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szCs w:val="21"/>
                <w:lang w:eastAsia="en-US"/>
              </w:rPr>
            </w:pPr>
            <w:r w:rsidRPr="005F562E">
              <w:rPr>
                <w:rFonts w:ascii="Poppins" w:eastAsia="Calibri" w:hAnsi="Poppins" w:cs="Poppins"/>
                <w:color w:val="1F3864" w:themeColor="accent5" w:themeShade="80"/>
                <w:szCs w:val="21"/>
                <w:lang w:eastAsia="en-US"/>
              </w:rPr>
              <w:t>372</w:t>
            </w:r>
          </w:p>
        </w:tc>
      </w:tr>
    </w:tbl>
    <w:p w14:paraId="41EC715F" w14:textId="4DBE88AF" w:rsidR="00170EEE" w:rsidRPr="005F562E" w:rsidRDefault="00170EEE" w:rsidP="00170EEE">
      <w:pPr>
        <w:pStyle w:val="Sinespaciado"/>
        <w:autoSpaceDE w:val="0"/>
        <w:autoSpaceDN w:val="0"/>
        <w:adjustRightInd w:val="0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714FC1D" w14:textId="77777777" w:rsidR="000008D7" w:rsidRDefault="000008D7">
      <w:pPr>
        <w:rPr>
          <w:rFonts w:ascii="Poppins" w:eastAsia="Calibri" w:hAnsi="Poppins" w:cs="Poppins"/>
          <w:b/>
          <w:color w:val="002060"/>
          <w:sz w:val="28"/>
          <w:szCs w:val="24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</w:p>
    <w:p w14:paraId="26C613EB" w14:textId="75902CD6" w:rsidR="00170EEE" w:rsidRPr="005F562E" w:rsidRDefault="005F562E" w:rsidP="005F562E">
      <w:pPr>
        <w:pStyle w:val="Sinespaciado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5F562E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</w:p>
    <w:p w14:paraId="17F6E003" w14:textId="77777777" w:rsidR="00170EEE" w:rsidRDefault="00170EEE" w:rsidP="00170EEE">
      <w:pPr>
        <w:pStyle w:val="Sinespaciado"/>
        <w:autoSpaceDE w:val="0"/>
        <w:autoSpaceDN w:val="0"/>
        <w:adjustRightInd w:val="0"/>
        <w:ind w:left="720"/>
        <w:jc w:val="both"/>
        <w:rPr>
          <w:rFonts w:ascii="Century Gothic" w:hAnsi="Century Gothic" w:cs="Arial"/>
          <w:color w:val="1F3864" w:themeColor="accent5" w:themeShade="80"/>
          <w:lang w:val="es-EC"/>
        </w:rPr>
      </w:pPr>
    </w:p>
    <w:p w14:paraId="74FC8B0F" w14:textId="77777777" w:rsidR="00170EEE" w:rsidRPr="005F562E" w:rsidRDefault="00170EEE" w:rsidP="005F562E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76FB297" w14:textId="77777777" w:rsidR="00170EEE" w:rsidRPr="005F562E" w:rsidRDefault="00170EEE" w:rsidP="005F562E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Tarifas diferenciales entre temporada alta y baja.</w:t>
      </w:r>
    </w:p>
    <w:p w14:paraId="33231350" w14:textId="76851D20" w:rsidR="00170EEE" w:rsidRPr="005F562E" w:rsidRDefault="00170EEE" w:rsidP="005F562E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Las visitas con guía local pueden ser solo en idioma portugués. Guía acompañante ayuda con la traducción.</w:t>
      </w:r>
    </w:p>
    <w:p w14:paraId="259610AC" w14:textId="5F2586B7" w:rsidR="005F562E" w:rsidRPr="005F562E" w:rsidRDefault="005F562E" w:rsidP="00C65056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Existen restricciones al tráfico en el centro de Oporto, por lo que la vista panorámica de la ciudad se ajustará a las limitaciones que informará el ayuntamiento local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durante toda la temporada.</w:t>
      </w:r>
    </w:p>
    <w:p w14:paraId="6BBB58CC" w14:textId="0392949F" w:rsidR="005F562E" w:rsidRPr="005F562E" w:rsidRDefault="005F562E" w:rsidP="001A5C9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Debido a la celebración de ferias y congresos, o algún evento especial, podemos sustituir alguno de los hoteles previstos por otro de la misma categoría, incluso en localización diferente a la ciudad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indicada en el itinerario.</w:t>
      </w:r>
    </w:p>
    <w:sectPr w:rsidR="005F562E" w:rsidRPr="005F562E">
      <w:headerReference w:type="default" r:id="rId8"/>
      <w:footerReference w:type="default" r:id="rId9"/>
      <w:pgSz w:w="11907" w:h="1683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5373" w14:textId="77777777" w:rsidR="00CE0894" w:rsidRDefault="00CE0894">
      <w:pPr>
        <w:spacing w:after="0" w:line="240" w:lineRule="auto"/>
      </w:pPr>
      <w:r>
        <w:separator/>
      </w:r>
    </w:p>
  </w:endnote>
  <w:endnote w:type="continuationSeparator" w:id="0">
    <w:p w14:paraId="36C76701" w14:textId="77777777" w:rsidR="00CE0894" w:rsidRDefault="00CE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6126" w14:textId="77777777" w:rsidR="00EF13CE" w:rsidRDefault="00172B60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9B9703" wp14:editId="37FD2B14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0"/>
          <wp:wrapNone/>
          <wp:docPr id="2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73AD" w14:textId="77777777" w:rsidR="00CE0894" w:rsidRDefault="00CE0894">
      <w:pPr>
        <w:spacing w:after="0" w:line="240" w:lineRule="auto"/>
      </w:pPr>
      <w:r>
        <w:separator/>
      </w:r>
    </w:p>
  </w:footnote>
  <w:footnote w:type="continuationSeparator" w:id="0">
    <w:p w14:paraId="274E1CD9" w14:textId="77777777" w:rsidR="00CE0894" w:rsidRDefault="00CE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7489" w14:textId="0C952FDD" w:rsidR="00EF13CE" w:rsidRDefault="00172B60">
    <w:pPr>
      <w:pStyle w:val="Encabezado"/>
      <w:tabs>
        <w:tab w:val="clear" w:pos="4419"/>
        <w:tab w:val="clear" w:pos="8838"/>
        <w:tab w:val="left" w:pos="8610"/>
      </w:tabs>
      <w:jc w:val="center"/>
    </w:pPr>
    <w:r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77B1B07A" wp14:editId="76CC318D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191"/>
                  <a:stretch/>
                </pic:blipFill>
                <pic:spPr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1" behindDoc="0" locked="0" layoutInCell="1" allowOverlap="1" wp14:anchorId="1295EA88" wp14:editId="1C532412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242"/>
                  <a:stretch/>
                </pic:blipFill>
                <pic:spPr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BAB">
      <w:rPr>
        <w:rFonts w:ascii="Poppins" w:hAnsi="Poppins" w:cs="Poppins"/>
        <w:b/>
        <w:bCs/>
      </w:rPr>
      <w:t>EUROPA</w:t>
    </w:r>
    <w:r w:rsidR="0038091C">
      <w:rPr>
        <w:rFonts w:ascii="Poppins" w:hAnsi="Poppins" w:cs="Poppins"/>
        <w:b/>
        <w:bCs/>
      </w:rPr>
      <w:t xml:space="preserve"> S</w:t>
    </w:r>
    <w:r w:rsidR="004823F1">
      <w:rPr>
        <w:rFonts w:ascii="Poppins" w:hAnsi="Poppins" w:cs="Poppins"/>
        <w:b/>
        <w:bCs/>
      </w:rPr>
      <w:t>L</w:t>
    </w:r>
    <w:r>
      <w:rPr>
        <w:rFonts w:ascii="Poppins" w:hAnsi="Poppins" w:cs="Poppins"/>
        <w:b/>
        <w:bCs/>
      </w:rPr>
      <w:t xml:space="preserve"> – JR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85" style="width:136.5pt;height:136.5pt" o:bullet="t" stroked="f">
        <v:imagedata r:id="rId1" o:title=""/>
      </v:rect>
    </w:pict>
  </w:numPicBullet>
  <w:abstractNum w:abstractNumId="0" w15:restartNumberingAfterBreak="0">
    <w:nsid w:val="00060C3B"/>
    <w:multiLevelType w:val="hybridMultilevel"/>
    <w:tmpl w:val="AC5E1DAE"/>
    <w:lvl w:ilvl="0" w:tplc="06AEA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E9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06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A6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06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C3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48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C9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2B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9DF"/>
    <w:multiLevelType w:val="multilevel"/>
    <w:tmpl w:val="9DA6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52B36"/>
    <w:multiLevelType w:val="hybridMultilevel"/>
    <w:tmpl w:val="F572BA30"/>
    <w:lvl w:ilvl="0" w:tplc="4ADAEA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440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DA2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2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6C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06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844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87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1474B"/>
    <w:multiLevelType w:val="hybridMultilevel"/>
    <w:tmpl w:val="B246B128"/>
    <w:lvl w:ilvl="0" w:tplc="C1EE5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063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C2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09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A5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0A6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A9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AE6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54E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6420"/>
    <w:multiLevelType w:val="multilevel"/>
    <w:tmpl w:val="ECA4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01D32"/>
    <w:multiLevelType w:val="multilevel"/>
    <w:tmpl w:val="78E2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A07C8"/>
    <w:multiLevelType w:val="hybridMultilevel"/>
    <w:tmpl w:val="4D92523A"/>
    <w:lvl w:ilvl="0" w:tplc="FF40E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8C78">
      <w:start w:val="3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plc="550C4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1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4B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52F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2A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A1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A2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F44AB"/>
    <w:multiLevelType w:val="hybridMultilevel"/>
    <w:tmpl w:val="4CAA887E"/>
    <w:lvl w:ilvl="0" w:tplc="AD7042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DB0C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FCE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9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86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2E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E6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0C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74B1B"/>
    <w:multiLevelType w:val="hybridMultilevel"/>
    <w:tmpl w:val="0A12D064"/>
    <w:lvl w:ilvl="0" w:tplc="0F28CA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780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42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47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C9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27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89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060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DC8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52B4"/>
    <w:multiLevelType w:val="multilevel"/>
    <w:tmpl w:val="FBC8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D65D8"/>
    <w:multiLevelType w:val="hybridMultilevel"/>
    <w:tmpl w:val="B694EE66"/>
    <w:lvl w:ilvl="0" w:tplc="5E3ED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49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A6D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4C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26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44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26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07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8E4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D384C"/>
    <w:multiLevelType w:val="multilevel"/>
    <w:tmpl w:val="1A7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60A30"/>
    <w:multiLevelType w:val="hybridMultilevel"/>
    <w:tmpl w:val="2A30E5EC"/>
    <w:lvl w:ilvl="0" w:tplc="4A88A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B6C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E2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4A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2E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CC4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8F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19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C06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67410"/>
    <w:multiLevelType w:val="hybridMultilevel"/>
    <w:tmpl w:val="BEB6D9F2"/>
    <w:lvl w:ilvl="0" w:tplc="DBD8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4B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E2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C0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3C2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89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46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42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9344F"/>
    <w:multiLevelType w:val="hybridMultilevel"/>
    <w:tmpl w:val="1750E14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2"/>
    <w:multiLevelType w:val="hybridMultilevel"/>
    <w:tmpl w:val="F12CC37C"/>
    <w:lvl w:ilvl="0" w:tplc="1932E2EA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C64E48F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8F6CE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8100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71E55A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0E4278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4C9FF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226875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DD8FB9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46E797C"/>
    <w:multiLevelType w:val="hybridMultilevel"/>
    <w:tmpl w:val="A39894E6"/>
    <w:lvl w:ilvl="0" w:tplc="B4DE1F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8CD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84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2E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89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4E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EC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0D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3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D0E92"/>
    <w:multiLevelType w:val="hybridMultilevel"/>
    <w:tmpl w:val="799820EA"/>
    <w:lvl w:ilvl="0" w:tplc="2140F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A2A4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28B8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0631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6C87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6287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FEA3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AA25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A0A5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511DEB"/>
    <w:multiLevelType w:val="multilevel"/>
    <w:tmpl w:val="DDC6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1E2BB8"/>
    <w:multiLevelType w:val="multilevel"/>
    <w:tmpl w:val="DCA2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2B5A42"/>
    <w:multiLevelType w:val="hybridMultilevel"/>
    <w:tmpl w:val="A454D928"/>
    <w:lvl w:ilvl="0" w:tplc="58E0F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1882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CA85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B003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AC9A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0A7B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F8DB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1C7E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DC2D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4"/>
  </w:num>
  <w:num w:numId="4">
    <w:abstractNumId w:val="1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20"/>
  </w:num>
  <w:num w:numId="11">
    <w:abstractNumId w:val="5"/>
  </w:num>
  <w:num w:numId="12">
    <w:abstractNumId w:val="4"/>
  </w:num>
  <w:num w:numId="13">
    <w:abstractNumId w:val="14"/>
  </w:num>
  <w:num w:numId="14">
    <w:abstractNumId w:val="9"/>
  </w:num>
  <w:num w:numId="15">
    <w:abstractNumId w:val="3"/>
  </w:num>
  <w:num w:numId="16">
    <w:abstractNumId w:val="0"/>
  </w:num>
  <w:num w:numId="17">
    <w:abstractNumId w:val="11"/>
  </w:num>
  <w:num w:numId="18">
    <w:abstractNumId w:val="16"/>
  </w:num>
  <w:num w:numId="19">
    <w:abstractNumId w:val="18"/>
  </w:num>
  <w:num w:numId="20">
    <w:abstractNumId w:val="13"/>
  </w:num>
  <w:num w:numId="21">
    <w:abstractNumId w:val="14"/>
  </w:num>
  <w:num w:numId="22">
    <w:abstractNumId w:val="21"/>
  </w:num>
  <w:num w:numId="23">
    <w:abstractNumId w:val="7"/>
  </w:num>
  <w:num w:numId="24">
    <w:abstractNumId w:val="12"/>
  </w:num>
  <w:num w:numId="25">
    <w:abstractNumId w:val="19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08D7"/>
    <w:rsid w:val="000044AE"/>
    <w:rsid w:val="0001255F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889"/>
    <w:rsid w:val="00032940"/>
    <w:rsid w:val="000349D9"/>
    <w:rsid w:val="00037C01"/>
    <w:rsid w:val="000453BF"/>
    <w:rsid w:val="000477E1"/>
    <w:rsid w:val="0005556B"/>
    <w:rsid w:val="00055823"/>
    <w:rsid w:val="0005730B"/>
    <w:rsid w:val="00060250"/>
    <w:rsid w:val="00061679"/>
    <w:rsid w:val="000618C0"/>
    <w:rsid w:val="00062B14"/>
    <w:rsid w:val="00070E95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70C41"/>
    <w:rsid w:val="00170EEE"/>
    <w:rsid w:val="00172B60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34F3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1F58E4"/>
    <w:rsid w:val="0020024F"/>
    <w:rsid w:val="0020052F"/>
    <w:rsid w:val="00200E36"/>
    <w:rsid w:val="00201F70"/>
    <w:rsid w:val="00204D0E"/>
    <w:rsid w:val="00207757"/>
    <w:rsid w:val="00207EC3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4BAB"/>
    <w:rsid w:val="002B53FC"/>
    <w:rsid w:val="002B6687"/>
    <w:rsid w:val="002B6CDA"/>
    <w:rsid w:val="002C10C6"/>
    <w:rsid w:val="002C3124"/>
    <w:rsid w:val="002C393D"/>
    <w:rsid w:val="002C55AC"/>
    <w:rsid w:val="002C5D4B"/>
    <w:rsid w:val="002D42AF"/>
    <w:rsid w:val="002D5AF3"/>
    <w:rsid w:val="002D743D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091C"/>
    <w:rsid w:val="003844B9"/>
    <w:rsid w:val="00386A87"/>
    <w:rsid w:val="00390995"/>
    <w:rsid w:val="003928B2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C5218"/>
    <w:rsid w:val="003D0C28"/>
    <w:rsid w:val="003D1BB0"/>
    <w:rsid w:val="003D271C"/>
    <w:rsid w:val="003D2B46"/>
    <w:rsid w:val="003D5F96"/>
    <w:rsid w:val="003D7F61"/>
    <w:rsid w:val="003E100E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36251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23F1"/>
    <w:rsid w:val="00485FEF"/>
    <w:rsid w:val="0049247B"/>
    <w:rsid w:val="004964B7"/>
    <w:rsid w:val="00496EA3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1EC4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04BF6"/>
    <w:rsid w:val="0051146E"/>
    <w:rsid w:val="005127E6"/>
    <w:rsid w:val="00514886"/>
    <w:rsid w:val="00515DD7"/>
    <w:rsid w:val="005232B8"/>
    <w:rsid w:val="005302C7"/>
    <w:rsid w:val="005335E1"/>
    <w:rsid w:val="00533AB7"/>
    <w:rsid w:val="00536469"/>
    <w:rsid w:val="00536C92"/>
    <w:rsid w:val="00554C56"/>
    <w:rsid w:val="0055520E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44D4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562E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8F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DF8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64DC"/>
    <w:rsid w:val="00751D25"/>
    <w:rsid w:val="00753A68"/>
    <w:rsid w:val="007577E7"/>
    <w:rsid w:val="0076388F"/>
    <w:rsid w:val="00764AB6"/>
    <w:rsid w:val="00766971"/>
    <w:rsid w:val="00766E6E"/>
    <w:rsid w:val="00767DB2"/>
    <w:rsid w:val="007707DC"/>
    <w:rsid w:val="00771473"/>
    <w:rsid w:val="00774A22"/>
    <w:rsid w:val="007764DF"/>
    <w:rsid w:val="00776FC9"/>
    <w:rsid w:val="00780C38"/>
    <w:rsid w:val="00781461"/>
    <w:rsid w:val="00782FA3"/>
    <w:rsid w:val="007848E6"/>
    <w:rsid w:val="00787166"/>
    <w:rsid w:val="00790733"/>
    <w:rsid w:val="00790A47"/>
    <w:rsid w:val="00791E01"/>
    <w:rsid w:val="007921E0"/>
    <w:rsid w:val="00796F00"/>
    <w:rsid w:val="007A031A"/>
    <w:rsid w:val="007A0A55"/>
    <w:rsid w:val="007A0CF2"/>
    <w:rsid w:val="007A51B1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4A4A"/>
    <w:rsid w:val="00855329"/>
    <w:rsid w:val="0085640F"/>
    <w:rsid w:val="008673CD"/>
    <w:rsid w:val="00870A6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B0E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8F760E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DC8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121F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6756"/>
    <w:rsid w:val="00A946F4"/>
    <w:rsid w:val="00A9721A"/>
    <w:rsid w:val="00AA15CA"/>
    <w:rsid w:val="00AC77B4"/>
    <w:rsid w:val="00AD4A1E"/>
    <w:rsid w:val="00AD5FB3"/>
    <w:rsid w:val="00AD6D4C"/>
    <w:rsid w:val="00AD70AE"/>
    <w:rsid w:val="00AE27DA"/>
    <w:rsid w:val="00AE3905"/>
    <w:rsid w:val="00AE58D6"/>
    <w:rsid w:val="00AE5EFB"/>
    <w:rsid w:val="00AF39BD"/>
    <w:rsid w:val="00AF45D5"/>
    <w:rsid w:val="00AF61D8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96F62"/>
    <w:rsid w:val="00BA11BF"/>
    <w:rsid w:val="00BB587B"/>
    <w:rsid w:val="00BB66C6"/>
    <w:rsid w:val="00BB6865"/>
    <w:rsid w:val="00BB6F1E"/>
    <w:rsid w:val="00BB7A5F"/>
    <w:rsid w:val="00BC28F5"/>
    <w:rsid w:val="00BC3032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6057"/>
    <w:rsid w:val="00C66423"/>
    <w:rsid w:val="00C707B5"/>
    <w:rsid w:val="00C75B8D"/>
    <w:rsid w:val="00C766C5"/>
    <w:rsid w:val="00C7701A"/>
    <w:rsid w:val="00C80FFF"/>
    <w:rsid w:val="00C8221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0894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0F90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1EE9"/>
    <w:rsid w:val="00D54A93"/>
    <w:rsid w:val="00D57971"/>
    <w:rsid w:val="00D65588"/>
    <w:rsid w:val="00D66C26"/>
    <w:rsid w:val="00D80867"/>
    <w:rsid w:val="00D836A5"/>
    <w:rsid w:val="00D87357"/>
    <w:rsid w:val="00D90118"/>
    <w:rsid w:val="00D91297"/>
    <w:rsid w:val="00D915F5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00"/>
    <w:rsid w:val="00DD7E7B"/>
    <w:rsid w:val="00DE639B"/>
    <w:rsid w:val="00DE7466"/>
    <w:rsid w:val="00DE78FE"/>
    <w:rsid w:val="00DF10B5"/>
    <w:rsid w:val="00DF1F7A"/>
    <w:rsid w:val="00DF2A2E"/>
    <w:rsid w:val="00DF306A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97CE8"/>
    <w:rsid w:val="00EA03EC"/>
    <w:rsid w:val="00EA1411"/>
    <w:rsid w:val="00EA312C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13CE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3294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29D1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2FC26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uiPriority w:val="99"/>
  </w:style>
  <w:style w:type="character" w:customStyle="1" w:styleId="Ttulo4Car">
    <w:name w:val="Título 4 Car"/>
    <w:basedOn w:val="Fuentedeprrafopredeter"/>
    <w:link w:val="Ttulo4"/>
    <w:uiPriority w:val="9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uiPriority w:val="99"/>
  </w:style>
  <w:style w:type="character" w:customStyle="1" w:styleId="SinespaciadoCar">
    <w:name w:val="Sin espaciado Car"/>
    <w:basedOn w:val="Fuentedeprrafopredeter"/>
    <w:link w:val="Sinespaciado"/>
    <w:uiPriority w:val="99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uiPriority w:val="99"/>
  </w:style>
  <w:style w:type="character" w:customStyle="1" w:styleId="Spantransmission">
    <w:name w:val="Spantransmission"/>
    <w:basedOn w:val="Fuentedeprrafopredeter"/>
    <w:uiPriority w:val="99"/>
  </w:style>
  <w:style w:type="character" w:customStyle="1" w:styleId="Ttulo1Car">
    <w:name w:val="Título 1 Car"/>
    <w:basedOn w:val="Fuentedeprrafopredeter"/>
    <w:link w:val="Ttulo1"/>
    <w:uiPriority w:val="9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uiPriority w:val="99"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D66C26"/>
    <w:rPr>
      <w:color w:val="605E5C"/>
      <w:shd w:val="clear" w:color="auto" w:fill="E1DFDD"/>
    </w:rPr>
  </w:style>
  <w:style w:type="paragraph" w:customStyle="1" w:styleId="ng-scope">
    <w:name w:val="ng-scope"/>
    <w:basedOn w:val="Normal"/>
    <w:rsid w:val="0005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icon-visitas">
    <w:name w:val="icon-visitas"/>
    <w:basedOn w:val="Fuentedeprrafopredeter"/>
    <w:rsid w:val="0005556B"/>
  </w:style>
  <w:style w:type="character" w:customStyle="1" w:styleId="ng-binding0">
    <w:name w:val="ng-binding"/>
    <w:basedOn w:val="Fuentedeprrafopredeter"/>
    <w:rsid w:val="0005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Carolina Lara</cp:lastModifiedBy>
  <cp:revision>4</cp:revision>
  <dcterms:created xsi:type="dcterms:W3CDTF">2024-12-13T16:02:00Z</dcterms:created>
  <dcterms:modified xsi:type="dcterms:W3CDTF">2024-12-13T21:43:00Z</dcterms:modified>
</cp:coreProperties>
</file>