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10EB4D3"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6661C">
        <w:rPr>
          <w:rFonts w:ascii="Poppins" w:hAnsi="Poppins" w:cs="Poppins"/>
          <w:b/>
          <w:bCs/>
          <w:color w:val="1F3864" w:themeColor="accent5" w:themeShade="80"/>
          <w:sz w:val="56"/>
          <w:szCs w:val="72"/>
          <w:lang w:val="es-ES"/>
        </w:rPr>
        <w:t>AMORES DE EUROPA</w:t>
      </w:r>
    </w:p>
    <w:p w14:paraId="271530DE" w14:textId="20F44A58" w:rsidR="00C80FFF" w:rsidRDefault="00E6661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8E1010">
        <w:rPr>
          <w:rFonts w:ascii="Poppins" w:hAnsi="Poppins" w:cs="Poppins"/>
          <w:b/>
          <w:bCs/>
          <w:color w:val="1F3864" w:themeColor="accent5" w:themeShade="80"/>
          <w:sz w:val="36"/>
          <w:szCs w:val="21"/>
          <w:lang w:val="es-ES"/>
        </w:rPr>
        <w:t>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w:t>
      </w:r>
      <w:r w:rsidR="003A3EF2">
        <w:rPr>
          <w:rFonts w:ascii="Poppins" w:hAnsi="Poppins" w:cs="Poppins"/>
          <w:b/>
          <w:bCs/>
          <w:color w:val="1F3864" w:themeColor="accent5" w:themeShade="80"/>
          <w:sz w:val="36"/>
          <w:szCs w:val="21"/>
          <w:lang w:val="es-ES"/>
        </w:rPr>
        <w:t>7</w:t>
      </w:r>
      <w:r w:rsidR="00C80FFF" w:rsidRPr="00E20BAF">
        <w:rPr>
          <w:rFonts w:ascii="Poppins" w:hAnsi="Poppins" w:cs="Poppins"/>
          <w:b/>
          <w:bCs/>
          <w:color w:val="1F3864" w:themeColor="accent5" w:themeShade="80"/>
          <w:sz w:val="36"/>
          <w:szCs w:val="21"/>
          <w:lang w:val="es-ES"/>
        </w:rPr>
        <w:t xml:space="preserve"> NOCHES </w:t>
      </w:r>
    </w:p>
    <w:p w14:paraId="4029F272" w14:textId="7B76D236"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DESDE EL </w:t>
      </w:r>
      <w:r w:rsidR="003A3EF2">
        <w:rPr>
          <w:rFonts w:ascii="Poppins" w:hAnsi="Poppins" w:cs="Poppins"/>
          <w:color w:val="1F3864" w:themeColor="accent5" w:themeShade="80"/>
          <w:sz w:val="28"/>
          <w:szCs w:val="28"/>
          <w:lang w:val="es-EC"/>
        </w:rPr>
        <w:t>1</w:t>
      </w:r>
      <w:r w:rsidR="00E6661C">
        <w:rPr>
          <w:rFonts w:ascii="Poppins" w:hAnsi="Poppins" w:cs="Poppins"/>
          <w:color w:val="1F3864" w:themeColor="accent5" w:themeShade="80"/>
          <w:sz w:val="28"/>
          <w:szCs w:val="28"/>
          <w:lang w:val="es-EC"/>
        </w:rPr>
        <w:t>8</w:t>
      </w:r>
      <w:r>
        <w:rPr>
          <w:rFonts w:ascii="Poppins" w:hAnsi="Poppins" w:cs="Poppins"/>
          <w:color w:val="1F3864" w:themeColor="accent5" w:themeShade="80"/>
          <w:sz w:val="28"/>
          <w:szCs w:val="28"/>
          <w:lang w:val="es-EC"/>
        </w:rPr>
        <w:t xml:space="preserve"> DE MARZO 2025 HASTA EL </w:t>
      </w:r>
      <w:r w:rsidR="00E6661C">
        <w:rPr>
          <w:rFonts w:ascii="Poppins" w:hAnsi="Poppins" w:cs="Poppins"/>
          <w:color w:val="1F3864" w:themeColor="accent5" w:themeShade="80"/>
          <w:sz w:val="28"/>
          <w:szCs w:val="28"/>
          <w:lang w:val="es-EC"/>
        </w:rPr>
        <w:t>31</w:t>
      </w:r>
      <w:r>
        <w:rPr>
          <w:rFonts w:ascii="Poppins" w:hAnsi="Poppins" w:cs="Poppins"/>
          <w:color w:val="1F3864" w:themeColor="accent5" w:themeShade="80"/>
          <w:sz w:val="28"/>
          <w:szCs w:val="28"/>
          <w:lang w:val="es-EC"/>
        </w:rPr>
        <w:t xml:space="preserve"> DE MARZO 2026</w:t>
      </w:r>
    </w:p>
    <w:p w14:paraId="2446DDD3" w14:textId="24C3FB09"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E6661C">
        <w:rPr>
          <w:rFonts w:ascii="Poppins" w:hAnsi="Poppins" w:cs="Poppins"/>
          <w:b/>
          <w:bCs/>
          <w:color w:val="1F3864" w:themeColor="accent5" w:themeShade="80"/>
          <w:sz w:val="24"/>
          <w:szCs w:val="24"/>
          <w:lang w:val="es-EC"/>
        </w:rPr>
        <w:t>MARTES</w:t>
      </w: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6AD0778" w14:textId="68516043" w:rsid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Traslados: Llegada/París, salida/Madrid.</w:t>
      </w:r>
    </w:p>
    <w:p w14:paraId="14E6D1BE" w14:textId="206E329E"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593A7CA6" w14:textId="77777777"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Desayuno buffet diario.</w:t>
      </w:r>
    </w:p>
    <w:p w14:paraId="77046719" w14:textId="4B4BE682"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Autocar de lujo con WI-FI, gratuito.</w:t>
      </w:r>
    </w:p>
    <w:p w14:paraId="7EF4287C" w14:textId="02C680E1"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Guía acompañante.</w:t>
      </w:r>
    </w:p>
    <w:p w14:paraId="77C2075E" w14:textId="4AA01190" w:rsid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 xml:space="preserve">Visita con guía local en París, </w:t>
      </w:r>
      <w:r w:rsidRPr="00E6661C">
        <w:rPr>
          <w:rFonts w:ascii="Poppins" w:hAnsi="Poppins" w:cs="Poppins"/>
          <w:bCs/>
          <w:color w:val="1F3864" w:themeColor="accent5" w:themeShade="80"/>
          <w:sz w:val="20"/>
          <w:szCs w:val="20"/>
        </w:rPr>
        <w:t>Ámsterdam</w:t>
      </w:r>
      <w:r w:rsidRPr="00E6661C">
        <w:rPr>
          <w:rFonts w:ascii="Poppins" w:hAnsi="Poppins" w:cs="Poppins"/>
          <w:bCs/>
          <w:color w:val="1F3864" w:themeColor="accent5" w:themeShade="80"/>
          <w:sz w:val="20"/>
          <w:szCs w:val="20"/>
        </w:rPr>
        <w:t>, Venecia, Florencia, Roma y Madrid.</w:t>
      </w:r>
    </w:p>
    <w:p w14:paraId="4710566E" w14:textId="58D097B2"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Crucero por el Rhin.</w:t>
      </w:r>
    </w:p>
    <w:p w14:paraId="7747DBFE" w14:textId="5497AB8F"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Seguro turístico.</w:t>
      </w:r>
    </w:p>
    <w:p w14:paraId="1ACF9C68" w14:textId="3BF77425"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Neceser de viaje con amenities.</w:t>
      </w:r>
    </w:p>
    <w:p w14:paraId="29B00272" w14:textId="7EE0333F" w:rsidR="00E6661C" w:rsidRPr="00E6661C" w:rsidRDefault="00E6661C" w:rsidP="00E6661C">
      <w:pPr>
        <w:pStyle w:val="Prrafodelista"/>
        <w:numPr>
          <w:ilvl w:val="0"/>
          <w:numId w:val="13"/>
        </w:numPr>
        <w:spacing w:after="0" w:line="276" w:lineRule="auto"/>
        <w:rPr>
          <w:rFonts w:ascii="Poppins" w:hAnsi="Poppins" w:cs="Poppins"/>
          <w:bCs/>
          <w:color w:val="1F3864" w:themeColor="accent5" w:themeShade="80"/>
          <w:sz w:val="20"/>
          <w:szCs w:val="20"/>
        </w:rPr>
      </w:pPr>
      <w:r w:rsidRPr="00E6661C">
        <w:rPr>
          <w:rFonts w:ascii="Poppins" w:hAnsi="Poppins" w:cs="Poppins"/>
          <w:bCs/>
          <w:color w:val="1F3864" w:themeColor="accent5" w:themeShade="80"/>
          <w:sz w:val="20"/>
          <w:szCs w:val="20"/>
        </w:rPr>
        <w:t>Tasas Municipales en Francia, Italia y Barcelona.</w:t>
      </w:r>
    </w:p>
    <w:p w14:paraId="1DCC1FDF" w14:textId="76000F72" w:rsidR="00E6661C" w:rsidRDefault="00E6661C" w:rsidP="00E6661C">
      <w:pPr>
        <w:pStyle w:val="Prrafodelista"/>
        <w:spacing w:after="0" w:line="276" w:lineRule="auto"/>
        <w:rPr>
          <w:rFonts w:ascii="Poppins" w:hAnsi="Poppins" w:cs="Poppins"/>
          <w:bCs/>
          <w:color w:val="1F3864" w:themeColor="accent5" w:themeShade="80"/>
          <w:sz w:val="20"/>
          <w:szCs w:val="20"/>
        </w:rPr>
      </w:pPr>
    </w:p>
    <w:p w14:paraId="3531E224" w14:textId="77777777" w:rsidR="00C87083" w:rsidRPr="002B6CDA" w:rsidRDefault="00C87083" w:rsidP="00C87083">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43C1BB86" w:rsidR="000F1D3B" w:rsidRDefault="00E6661C"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PARIS</w:t>
            </w:r>
            <w:r w:rsidR="000F1D3B">
              <w:rPr>
                <w:rFonts w:ascii="Poppins" w:eastAsia="Calibri" w:hAnsi="Poppins" w:cs="Poppins"/>
                <w:bCs/>
                <w:color w:val="002060"/>
                <w:szCs w:val="20"/>
                <w:lang w:val="en-US" w:eastAsia="en-US"/>
              </w:rPr>
              <w:t xml:space="preserve"> – MADRID </w:t>
            </w:r>
            <w:r>
              <w:rPr>
                <w:rFonts w:ascii="Poppins" w:eastAsia="Calibri" w:hAnsi="Poppins" w:cs="Poppins"/>
                <w:bCs/>
                <w:color w:val="002060"/>
                <w:szCs w:val="20"/>
                <w:lang w:val="en-US" w:eastAsia="en-US"/>
              </w:rPr>
              <w:t>1</w:t>
            </w:r>
            <w:r w:rsidR="00D641FB">
              <w:rPr>
                <w:rFonts w:ascii="Poppins" w:eastAsia="Calibri" w:hAnsi="Poppins" w:cs="Poppins"/>
                <w:bCs/>
                <w:color w:val="002060"/>
                <w:szCs w:val="20"/>
                <w:lang w:val="en-US" w:eastAsia="en-US"/>
              </w:rPr>
              <w:t>8</w:t>
            </w:r>
            <w:r w:rsidR="000F1D3B">
              <w:rPr>
                <w:rFonts w:ascii="Poppins" w:eastAsia="Calibri" w:hAnsi="Poppins" w:cs="Poppins"/>
                <w:bCs/>
                <w:color w:val="002060"/>
                <w:szCs w:val="20"/>
                <w:lang w:val="en-US" w:eastAsia="en-US"/>
              </w:rPr>
              <w:t xml:space="preserve">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0B1FFD" w14:textId="77777777" w:rsidR="003870DF" w:rsidRPr="002F1CC3" w:rsidRDefault="003870DF"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66D6F8F6" w14:textId="77777777" w:rsidR="003870DF" w:rsidRPr="002F1CC3" w:rsidRDefault="003870DF"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6019DD37" w14:textId="77777777" w:rsidR="003870DF" w:rsidRPr="002F1CC3" w:rsidRDefault="003870DF"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5B487DBE" w14:textId="77777777" w:rsidR="003870DF" w:rsidRDefault="003870DF"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0E43323E" w14:textId="070CB80B" w:rsidR="000F1D3B" w:rsidRPr="00742681" w:rsidRDefault="003870DF" w:rsidP="003870DF">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lang w:val="en-US" w:eastAsia="en-US"/>
              </w:rPr>
              <w:t>MAR: 3, 10</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742681" w:rsidRDefault="000F1D3B" w:rsidP="001268A0">
            <w:pPr>
              <w:spacing w:line="276" w:lineRule="auto"/>
              <w:jc w:val="center"/>
              <w:rPr>
                <w:rFonts w:ascii="Poppins" w:hAnsi="Poppins" w:cs="Poppins"/>
                <w:color w:val="002060"/>
                <w:szCs w:val="20"/>
              </w:rPr>
            </w:pPr>
          </w:p>
          <w:p w14:paraId="5178E489" w14:textId="24EE749B" w:rsidR="000F1D3B" w:rsidRPr="00D45800" w:rsidRDefault="009E02B1"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3035</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4814E5BC" w14:textId="1C39F5AE" w:rsidR="004F7AC8" w:rsidRDefault="00EB1C5D" w:rsidP="001E03C0">
      <w:pPr>
        <w:spacing w:line="276" w:lineRule="auto"/>
        <w:rPr>
          <w:rFonts w:ascii="Poppins" w:hAnsi="Poppins" w:cs="Poppins"/>
          <w:b/>
          <w:color w:val="002060"/>
        </w:rPr>
      </w:pPr>
      <w:r w:rsidRPr="00BF76FB">
        <w:rPr>
          <w:rFonts w:ascii="Poppins" w:hAnsi="Poppins" w:cs="Poppins"/>
          <w:b/>
          <w:color w:val="ED7D31" w:themeColor="accent2"/>
        </w:rPr>
        <w:t xml:space="preserve"> </w:t>
      </w:r>
      <w:r w:rsidR="004F7AC8">
        <w:rPr>
          <w:rFonts w:ascii="Poppins" w:hAnsi="Poppins" w:cs="Poppins"/>
          <w:b/>
          <w:color w:val="002060"/>
        </w:rPr>
        <w:br w:type="page"/>
      </w: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0A601D75" w14:textId="2456CA60" w:rsidR="003A3EF2" w:rsidRPr="00E6661C" w:rsidRDefault="003A3EF2" w:rsidP="003A3EF2">
      <w:pPr>
        <w:suppressAutoHyphens/>
        <w:autoSpaceDE w:val="0"/>
        <w:autoSpaceDN w:val="0"/>
        <w:adjustRightInd w:val="0"/>
        <w:spacing w:line="210" w:lineRule="atLeast"/>
        <w:textAlignment w:val="center"/>
        <w:rPr>
          <w:rFonts w:ascii="Poppins" w:hAnsi="Poppins" w:cs="Poppins"/>
          <w:b/>
          <w:bCs/>
          <w:color w:val="002060"/>
          <w:w w:val="90"/>
          <w:sz w:val="32"/>
          <w:szCs w:val="32"/>
          <w:lang w:val="es-ES_tradnl"/>
        </w:rPr>
      </w:pPr>
    </w:p>
    <w:p w14:paraId="4C70BFEA"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 xml:space="preserve">Día 1º (Martes) AMERICA-PARIS </w:t>
      </w:r>
    </w:p>
    <w:p w14:paraId="1C7F4130"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color w:val="002060"/>
          <w:w w:val="90"/>
          <w:sz w:val="20"/>
          <w:szCs w:val="20"/>
          <w:lang w:val="es-ES_tradnl"/>
        </w:rPr>
        <w:t>Salida en vuelo intercontinental hacia París. Noche a bordo.</w:t>
      </w:r>
    </w:p>
    <w:p w14:paraId="58F4855C"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7ACF9BB"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2º (Miércoles) PARIS</w:t>
      </w:r>
    </w:p>
    <w:p w14:paraId="01F55693"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color w:val="002060"/>
          <w:w w:val="90"/>
          <w:sz w:val="20"/>
          <w:szCs w:val="20"/>
          <w:lang w:val="es-ES_tradnl"/>
        </w:rPr>
        <w:t xml:space="preserve">Llegada al aeropuerto internacional de París (Orly o Charles de Gaulle). Asistencia y traslado al hotel. </w:t>
      </w:r>
      <w:r w:rsidRPr="00E6661C">
        <w:rPr>
          <w:rFonts w:ascii="Poppins" w:hAnsi="Poppins" w:cs="Poppins"/>
          <w:b/>
          <w:bCs/>
          <w:color w:val="002060"/>
          <w:w w:val="90"/>
          <w:sz w:val="20"/>
          <w:szCs w:val="20"/>
          <w:lang w:val="es-ES_tradnl"/>
        </w:rPr>
        <w:t>Alojamiento.</w:t>
      </w:r>
      <w:r w:rsidRPr="00E6661C">
        <w:rPr>
          <w:rFonts w:ascii="Poppins" w:hAnsi="Poppins" w:cs="Poppins"/>
          <w:color w:val="002060"/>
          <w:w w:val="90"/>
          <w:sz w:val="20"/>
          <w:szCs w:val="20"/>
          <w:lang w:val="es-ES_tradnl"/>
        </w:rPr>
        <w:t xml:space="preserve"> Posibilidad de realizar opcionalmente una visita de París iluminado y un romántico paseo en crucero por el rio Sena.</w:t>
      </w:r>
    </w:p>
    <w:p w14:paraId="3C06FE80"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35E37B6"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3º (Jueves) PARIS</w:t>
      </w:r>
    </w:p>
    <w:p w14:paraId="008C2F57"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París Latin o Lido. (Debido a la celebración de los Juegos Olímpicos, las calles y plazas de Paris podrán quedar cortadas al tráfico, por lo que será imposible transitar por ellas y por tanto la visita de la ciudad podrá verse modificada).</w:t>
      </w:r>
    </w:p>
    <w:p w14:paraId="1D00D794"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45AFA5F"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4º (Viernes) PARIS</w:t>
      </w:r>
    </w:p>
    <w:p w14:paraId="7143D6ED"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52994479"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5CE4B1E5"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5º (Sábado) PARIS-BRUJAS-AMSTERDAM (542 kms)</w:t>
      </w:r>
    </w:p>
    <w:p w14:paraId="4C897329"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spacing w:val="2"/>
          <w:w w:val="90"/>
          <w:sz w:val="20"/>
          <w:szCs w:val="20"/>
          <w:lang w:val="es-ES_tradnl"/>
        </w:rPr>
      </w:pPr>
      <w:r w:rsidRPr="00E6661C">
        <w:rPr>
          <w:rFonts w:ascii="Poppins" w:hAnsi="Poppins" w:cs="Poppins"/>
          <w:b/>
          <w:bCs/>
          <w:color w:val="002060"/>
          <w:spacing w:val="2"/>
          <w:w w:val="90"/>
          <w:sz w:val="20"/>
          <w:szCs w:val="20"/>
          <w:lang w:val="es-ES_tradnl"/>
        </w:rPr>
        <w:t>Desayuno.</w:t>
      </w:r>
      <w:r w:rsidRPr="00E6661C">
        <w:rPr>
          <w:rFonts w:ascii="Poppins" w:hAnsi="Poppins" w:cs="Poppins"/>
          <w:color w:val="002060"/>
          <w:spacing w:val="2"/>
          <w:w w:val="90"/>
          <w:sz w:val="20"/>
          <w:szCs w:val="20"/>
          <w:lang w:val="es-ES_tradnl"/>
        </w:rPr>
        <w:t xml:space="preserve"> Salida hacia Bélgica para llegar a la romántica y bella ciudad de Brujas. Breve parada para pasear por el casco antiguo y conocer el Lago del Amor, sus románticos canales, bellos edificios e iglesias.… Continuaremos hacia la frontera holandesa para llegar a su capital, Ámsterdam. </w:t>
      </w:r>
      <w:r w:rsidRPr="00E6661C">
        <w:rPr>
          <w:rFonts w:ascii="Poppins" w:hAnsi="Poppins" w:cs="Poppins"/>
          <w:b/>
          <w:bCs/>
          <w:color w:val="002060"/>
          <w:spacing w:val="2"/>
          <w:w w:val="90"/>
          <w:sz w:val="20"/>
          <w:szCs w:val="20"/>
          <w:lang w:val="es-ES_tradnl"/>
        </w:rPr>
        <w:t>Alojamiento.</w:t>
      </w:r>
    </w:p>
    <w:p w14:paraId="5013C4FC" w14:textId="0DFD458E" w:rsid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8621DF8" w14:textId="77249493" w:rsidR="003870DF" w:rsidRDefault="003870DF"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164B14E" w14:textId="77777777" w:rsidR="003870DF" w:rsidRPr="00E6661C" w:rsidRDefault="003870DF"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178D044"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lastRenderedPageBreak/>
        <w:t>Día 6º (Domingo) AMSTERDAM</w:t>
      </w:r>
    </w:p>
    <w:p w14:paraId="32DA7694"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Por la mañana visita panorámica de la ciudad para conocer sus rincones más pintorescos, la Plaza Dam, el Río Amstel, el tradicional Mercado de las Flores, la Estación Central, el Puerto y la Plaza de los Museos. También conoceremos la exclusiva labor en la talla de diamantes en la fábrica Coster. Tarde libre. Excursión opcional a los típicos pueblos pesqueros de Marken y Volendam, o dar un paseo en barco por sus canales contemplando la belleza de la arquitectura de sus edificios ribereños.</w:t>
      </w:r>
    </w:p>
    <w:p w14:paraId="0203D640"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color w:val="002060"/>
          <w:w w:val="90"/>
          <w:sz w:val="20"/>
          <w:szCs w:val="20"/>
          <w:lang w:val="es-ES_tradnl"/>
        </w:rPr>
        <w:t>(El recorrido podrá ser modificado dependiendo de las Normativas Municipales).</w:t>
      </w:r>
    </w:p>
    <w:p w14:paraId="683EF77D"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2A976FD"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7º (Lunes) AMSTERDAM-CRUCERO POR EL RHIN-FRANKFURT (655 kms)</w:t>
      </w:r>
    </w:p>
    <w:p w14:paraId="4A46AD10"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Salida hacia la frontera con Alemania. Llegada a Boppard, donde embarcaremos para efectuar un romántico crucero por el rio Rhin contemplando sus verdes riberas, castillos, viñedos…. hasta llegar a St. Goar, donde nos estará esperando nuestro autocar para continuar nuestro viaje, bordeando las orillas del rio y admirar los bellos paisajes pasando por la famosa Roca de Loreley, en dirección a Frankfurt a.Maine (Fráncfort del Meno), ciudad industrial, comercial y capital financiera de Alemania. </w:t>
      </w:r>
      <w:r w:rsidRPr="00E6661C">
        <w:rPr>
          <w:rFonts w:ascii="Poppins" w:hAnsi="Poppins" w:cs="Poppins"/>
          <w:b/>
          <w:bCs/>
          <w:color w:val="002060"/>
          <w:w w:val="90"/>
          <w:sz w:val="20"/>
          <w:szCs w:val="20"/>
          <w:lang w:val="es-ES_tradnl"/>
        </w:rPr>
        <w:t>Alojamiento.</w:t>
      </w:r>
    </w:p>
    <w:p w14:paraId="146A20E6"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67CC21D"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n-US"/>
        </w:rPr>
      </w:pPr>
      <w:r w:rsidRPr="00E6661C">
        <w:rPr>
          <w:rFonts w:ascii="Poppins" w:hAnsi="Poppins" w:cs="Poppins"/>
          <w:b/>
          <w:bCs/>
          <w:color w:val="002060"/>
          <w:w w:val="90"/>
          <w:sz w:val="24"/>
          <w:szCs w:val="24"/>
          <w:lang w:val="en-US"/>
        </w:rPr>
        <w:t>Día 8º (Martes) FRANKFURT-HEIDELBERG-ZURICH (544 kms)</w:t>
      </w:r>
    </w:p>
    <w:p w14:paraId="3B2FB2F8"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Titisee. Proseguiremos hacia la frontera suiza para llegar a Zúrich, importante centro financiero del País. </w:t>
      </w:r>
      <w:r w:rsidRPr="00E6661C">
        <w:rPr>
          <w:rFonts w:ascii="Poppins" w:hAnsi="Poppins" w:cs="Poppins"/>
          <w:b/>
          <w:bCs/>
          <w:color w:val="002060"/>
          <w:w w:val="90"/>
          <w:sz w:val="20"/>
          <w:szCs w:val="20"/>
          <w:lang w:val="es-ES_tradnl"/>
        </w:rPr>
        <w:t>Alojamiento.</w:t>
      </w:r>
    </w:p>
    <w:p w14:paraId="2FF1A52B"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45A2AA0"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9º (Miércoles) ZURICH-LUCERNA-MILAN-VENECIA (570 kms)</w:t>
      </w:r>
    </w:p>
    <w:p w14:paraId="72222B51"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Salida hacia Lucerna, bella ciudad situada junto al Lago de los Cuatro Cantones, donde tendremos tiempo libre para admirar su puente medieval y la ciudad vieja. Continuaremos atravesando el túnel de San Gotardo, el más largo de Europa con casi 17 kms, admirando el lago de Lugano para cruzar la frontera italiana y llegar a Milán, capital industrial y de la moda. Tiempo libre para visitar la Plaza del Duomo, con su famosa Catedral, la Galería de Vittorio Emmanuelle y el Teatro de la Scala. Continuación hacia Venecia. Llegada y </w:t>
      </w:r>
      <w:r w:rsidRPr="00E6661C">
        <w:rPr>
          <w:rFonts w:ascii="Poppins" w:hAnsi="Poppins" w:cs="Poppins"/>
          <w:b/>
          <w:bCs/>
          <w:color w:val="002060"/>
          <w:w w:val="90"/>
          <w:sz w:val="20"/>
          <w:szCs w:val="20"/>
          <w:lang w:val="es-ES_tradnl"/>
        </w:rPr>
        <w:t>alojamiento.</w:t>
      </w:r>
      <w:r w:rsidRPr="00E6661C">
        <w:rPr>
          <w:rFonts w:ascii="Poppins" w:hAnsi="Poppins" w:cs="Poppins"/>
          <w:color w:val="002060"/>
          <w:w w:val="90"/>
          <w:sz w:val="20"/>
          <w:szCs w:val="20"/>
          <w:lang w:val="es-ES_tradnl"/>
        </w:rPr>
        <w:t xml:space="preserve"> </w:t>
      </w:r>
    </w:p>
    <w:p w14:paraId="177C09B9"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C8DCB16"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10º (Jueves) VENECIA-FLORENCIA (256 kms)</w:t>
      </w:r>
    </w:p>
    <w:p w14:paraId="36B4CC68"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E6661C">
        <w:rPr>
          <w:rFonts w:ascii="Poppins" w:hAnsi="Poppins" w:cs="Poppins"/>
          <w:b/>
          <w:bCs/>
          <w:color w:val="002060"/>
          <w:w w:val="90"/>
          <w:sz w:val="20"/>
          <w:szCs w:val="20"/>
          <w:lang w:val="es-ES_tradnl"/>
        </w:rPr>
        <w:t>Alojamiento.</w:t>
      </w:r>
    </w:p>
    <w:p w14:paraId="51127B36"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D0DA0C1"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lastRenderedPageBreak/>
        <w:t>Día 11º (Viernes) FLORENCIA-ROMA (275 kms)</w:t>
      </w:r>
    </w:p>
    <w:p w14:paraId="1EDCF9A9"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 la Signoría, Ponte Vecchio… Posteriormente salida hacia Roma. </w:t>
      </w:r>
      <w:r w:rsidRPr="00E6661C">
        <w:rPr>
          <w:rFonts w:ascii="Poppins" w:hAnsi="Poppins" w:cs="Poppins"/>
          <w:b/>
          <w:bCs/>
          <w:color w:val="002060"/>
          <w:w w:val="90"/>
          <w:sz w:val="20"/>
          <w:szCs w:val="20"/>
          <w:lang w:val="es-ES_tradnl"/>
        </w:rPr>
        <w:t>Alojamiento.</w:t>
      </w:r>
      <w:r w:rsidRPr="00E6661C">
        <w:rPr>
          <w:rFonts w:ascii="Poppins" w:hAnsi="Poppins" w:cs="Poppins"/>
          <w:color w:val="002060"/>
          <w:w w:val="90"/>
          <w:sz w:val="20"/>
          <w:szCs w:val="20"/>
          <w:lang w:val="es-ES_tradnl"/>
        </w:rPr>
        <w:t xml:space="preserve"> Posibilidad de realizar una visita opcional para conocer la Roma Barroca, con sus famosas fuentes, plazas y palacios papales, desde los que se gobernaron los Estados Pontificios.</w:t>
      </w:r>
    </w:p>
    <w:p w14:paraId="1E62914D"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66D06B2"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12º (Sábado) ROMA</w:t>
      </w:r>
    </w:p>
    <w:p w14:paraId="5FA6BEB1"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1AEE78F3"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9A2C44A"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 xml:space="preserve">Día 13º (Domingo) ROMA </w:t>
      </w:r>
    </w:p>
    <w:p w14:paraId="045125B3"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p>
    <w:p w14:paraId="381FFD33"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4"/>
          <w:szCs w:val="24"/>
          <w:lang w:val="es-ES_tradnl"/>
        </w:rPr>
      </w:pPr>
    </w:p>
    <w:p w14:paraId="3E4157B5"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14º (Lunes) ROMA-PISA-NIZA (710 kms)</w:t>
      </w:r>
    </w:p>
    <w:p w14:paraId="6BCE8DD9"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r w:rsidRPr="00E6661C">
        <w:rPr>
          <w:rFonts w:ascii="Poppins" w:hAnsi="Poppins" w:cs="Poppins"/>
          <w:b/>
          <w:bCs/>
          <w:color w:val="002060"/>
          <w:w w:val="90"/>
          <w:sz w:val="20"/>
          <w:szCs w:val="20"/>
          <w:lang w:val="es-ES_tradnl"/>
        </w:rPr>
        <w:t>Alojamiento.</w:t>
      </w:r>
      <w:r w:rsidRPr="00E6661C">
        <w:rPr>
          <w:rFonts w:ascii="Poppins" w:hAnsi="Poppins" w:cs="Poppins"/>
          <w:color w:val="002060"/>
          <w:w w:val="90"/>
          <w:sz w:val="20"/>
          <w:szCs w:val="20"/>
          <w:lang w:val="es-ES_tradnl"/>
        </w:rPr>
        <w:t xml:space="preserve"> Posibilidad de participar en una excursión opcional para conocer el Principado de Mónaco visitando la parte histórica así como la colina de Montecarlo donde se encuentra su famoso casino.</w:t>
      </w:r>
    </w:p>
    <w:p w14:paraId="6E24A887"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F623610"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15º (Martes) NIZA-BARCELONA (665 kms)</w:t>
      </w:r>
    </w:p>
    <w:p w14:paraId="45C0B065"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spacing w:val="2"/>
          <w:w w:val="90"/>
          <w:sz w:val="20"/>
          <w:szCs w:val="20"/>
          <w:lang w:val="es-ES_tradnl"/>
        </w:rPr>
      </w:pPr>
      <w:r w:rsidRPr="00E6661C">
        <w:rPr>
          <w:rFonts w:ascii="Poppins" w:hAnsi="Poppins" w:cs="Poppins"/>
          <w:b/>
          <w:bCs/>
          <w:color w:val="002060"/>
          <w:spacing w:val="2"/>
          <w:w w:val="90"/>
          <w:sz w:val="20"/>
          <w:szCs w:val="20"/>
          <w:lang w:val="es-ES_tradnl"/>
        </w:rPr>
        <w:t>Desayuno.</w:t>
      </w:r>
      <w:r w:rsidRPr="00E6661C">
        <w:rPr>
          <w:rFonts w:ascii="Poppins" w:hAnsi="Poppins" w:cs="Poppins"/>
          <w:color w:val="002060"/>
          <w:spacing w:val="2"/>
          <w:w w:val="90"/>
          <w:sz w:val="20"/>
          <w:szCs w:val="20"/>
          <w:lang w:val="es-ES_tradnl"/>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 </w:t>
      </w:r>
      <w:r w:rsidRPr="00E6661C">
        <w:rPr>
          <w:rFonts w:ascii="Poppins" w:hAnsi="Poppins" w:cs="Poppins"/>
          <w:b/>
          <w:bCs/>
          <w:color w:val="002060"/>
          <w:spacing w:val="2"/>
          <w:w w:val="90"/>
          <w:sz w:val="20"/>
          <w:szCs w:val="20"/>
          <w:lang w:val="es-ES_tradnl"/>
        </w:rPr>
        <w:t>Alojamiento.</w:t>
      </w:r>
      <w:r w:rsidRPr="00E6661C">
        <w:rPr>
          <w:rFonts w:ascii="Poppins" w:hAnsi="Poppins" w:cs="Poppins"/>
          <w:color w:val="002060"/>
          <w:spacing w:val="2"/>
          <w:w w:val="90"/>
          <w:sz w:val="20"/>
          <w:szCs w:val="20"/>
          <w:lang w:val="es-ES_tradnl"/>
        </w:rPr>
        <w:t xml:space="preserve"> </w:t>
      </w:r>
    </w:p>
    <w:p w14:paraId="0C3BEF75"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25E0A08"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16º (Miércoles) BARCELONA-ZARAGOZA-MADRID (635 kms)</w:t>
      </w:r>
    </w:p>
    <w:p w14:paraId="1CB3CD65"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Desayuno.</w:t>
      </w:r>
      <w:r w:rsidRPr="00E6661C">
        <w:rPr>
          <w:rFonts w:ascii="Poppins" w:hAnsi="Poppins" w:cs="Poppins"/>
          <w:color w:val="002060"/>
          <w:w w:val="90"/>
          <w:sz w:val="20"/>
          <w:szCs w:val="20"/>
          <w:lang w:val="es-ES_tradnl"/>
        </w:rPr>
        <w:t xml:space="preserve"> Salida hacia Zaragoza. Breve parada para conocer la Catedral-Basílica de Nuestra Señora del Pilar, Patrona de la Hispanidad. Posteriormente continuación a Madrid. </w:t>
      </w:r>
      <w:r w:rsidRPr="00E6661C">
        <w:rPr>
          <w:rFonts w:ascii="Poppins" w:hAnsi="Poppins" w:cs="Poppins"/>
          <w:b/>
          <w:bCs/>
          <w:color w:val="002060"/>
          <w:w w:val="90"/>
          <w:sz w:val="20"/>
          <w:szCs w:val="20"/>
          <w:lang w:val="es-ES_tradnl"/>
        </w:rPr>
        <w:t>Alojamiento.</w:t>
      </w:r>
    </w:p>
    <w:p w14:paraId="38DB522A"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0EBF11F"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17º (Jueves ) MADRID</w:t>
      </w:r>
    </w:p>
    <w:p w14:paraId="068E0044"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Alojamiento y desayuno.</w:t>
      </w:r>
      <w:r w:rsidRPr="00E6661C">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edificios.Resto del día libre para compras o actividades personales. Recomendamos una excursión opcional a la monumental ciudad de Toledo.</w:t>
      </w:r>
    </w:p>
    <w:p w14:paraId="10ACE78E"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43BE490" w14:textId="77777777" w:rsidR="00E6661C" w:rsidRPr="00E6661C" w:rsidRDefault="00E6661C" w:rsidP="00E6661C">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E6661C">
        <w:rPr>
          <w:rFonts w:ascii="Poppins" w:hAnsi="Poppins" w:cs="Poppins"/>
          <w:b/>
          <w:bCs/>
          <w:color w:val="002060"/>
          <w:w w:val="90"/>
          <w:sz w:val="24"/>
          <w:szCs w:val="24"/>
          <w:lang w:val="es-ES_tradnl"/>
        </w:rPr>
        <w:t>Día 18º (Viernes) MADRID</w:t>
      </w:r>
    </w:p>
    <w:p w14:paraId="18BC4813"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E6661C">
        <w:rPr>
          <w:rFonts w:ascii="Poppins" w:hAnsi="Poppins" w:cs="Poppins"/>
          <w:b/>
          <w:bCs/>
          <w:color w:val="002060"/>
          <w:w w:val="90"/>
          <w:sz w:val="20"/>
          <w:szCs w:val="20"/>
          <w:lang w:val="es-ES_tradnl"/>
        </w:rPr>
        <w:t xml:space="preserve">Desayuno. </w:t>
      </w:r>
      <w:r w:rsidRPr="00E6661C">
        <w:rPr>
          <w:rFonts w:ascii="Poppins" w:hAnsi="Poppins" w:cs="Poppins"/>
          <w:color w:val="002060"/>
          <w:w w:val="90"/>
          <w:sz w:val="20"/>
          <w:szCs w:val="20"/>
          <w:lang w:val="es-ES_tradnl"/>
        </w:rPr>
        <w:t>A la hora prevista recogida en el hotel y traslado al aeropuerto.</w:t>
      </w:r>
      <w:r w:rsidRPr="00E6661C">
        <w:rPr>
          <w:rFonts w:ascii="Poppins" w:hAnsi="Poppins" w:cs="Poppins"/>
          <w:b/>
          <w:bCs/>
          <w:color w:val="002060"/>
          <w:w w:val="90"/>
          <w:sz w:val="20"/>
          <w:szCs w:val="20"/>
          <w:lang w:val="es-ES_tradnl"/>
        </w:rPr>
        <w:t xml:space="preserve"> Fin de los servicios.</w:t>
      </w:r>
      <w:r w:rsidRPr="00E6661C">
        <w:rPr>
          <w:rFonts w:ascii="Poppins" w:hAnsi="Poppins" w:cs="Poppins"/>
          <w:color w:val="002060"/>
          <w:w w:val="90"/>
          <w:sz w:val="20"/>
          <w:szCs w:val="20"/>
          <w:lang w:val="es-ES_tradnl"/>
        </w:rPr>
        <w:t xml:space="preserve"> Puede ampliar su estancia en España o participar en uno de nuestros circuitos por Andalucía o Portugal.</w:t>
      </w:r>
    </w:p>
    <w:p w14:paraId="24181F2D" w14:textId="77777777" w:rsidR="00E6661C" w:rsidRPr="00E6661C" w:rsidRDefault="00E6661C" w:rsidP="003A3EF2">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E6CAB08" w14:textId="77777777" w:rsidR="008E1010" w:rsidRPr="00FE290A" w:rsidRDefault="008E1010" w:rsidP="008E1010">
      <w:pPr>
        <w:pStyle w:val="Ningnestilodeprrafo"/>
        <w:rPr>
          <w:rFonts w:ascii="New Era Casual" w:hAnsi="New Era Casual" w:cs="New Era Casual"/>
          <w:color w:val="E95294"/>
          <w:position w:val="8"/>
          <w:sz w:val="20"/>
          <w:szCs w:val="20"/>
        </w:rPr>
      </w:pPr>
    </w:p>
    <w:p w14:paraId="357D3262" w14:textId="60FA9774"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8921602" w14:textId="29104B55"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126B6FF" w14:textId="75473A89"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89D9B2C" w14:textId="6156B522"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66FC47F" w14:textId="18D2329A"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2EBF817" w14:textId="41996265"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460A6F1" w14:textId="7AF134C1"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281BBB7" w14:textId="160B08AA"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058298A" w14:textId="113E6D6D"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2F89D5B" w14:textId="36B96CB9"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28CC5AF" w14:textId="6D888132"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8D144F8" w14:textId="7F4F9490"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B035A8A" w14:textId="3AB52E49"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3BD6B4E" w14:textId="24CA5F70"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2BC05D6" w14:textId="0238946C"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FA2B71F" w14:textId="30580077"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B16B01E" w14:textId="706F5566"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A2C1679" w14:textId="086719DE"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6582180" w14:textId="2E0A331F"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857FD68" w14:textId="42A1741E"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6F08DF9" w14:textId="77777777" w:rsidR="00E6661C" w:rsidRDefault="00E6661C"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1EF2D860"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3870DF">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w:t>
      </w:r>
      <w:r w:rsidR="00E6661C">
        <w:rPr>
          <w:rFonts w:ascii="Poppins" w:hAnsi="Poppins" w:cs="Poppins"/>
          <w:b/>
          <w:bCs/>
          <w:color w:val="002060"/>
          <w:sz w:val="24"/>
          <w:szCs w:val="24"/>
        </w:rPr>
        <w:t>Martes</w:t>
      </w:r>
    </w:p>
    <w:p w14:paraId="2E4C4463" w14:textId="722E9D98"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333"/>
        <w:gridCol w:w="647"/>
        <w:gridCol w:w="647"/>
        <w:gridCol w:w="645"/>
        <w:gridCol w:w="647"/>
        <w:gridCol w:w="728"/>
      </w:tblGrid>
      <w:tr w:rsidR="002C704B" w:rsidRPr="00E6661C" w14:paraId="1BCDC7B0"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EE84C94"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Marzo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0CE8F99" w14:textId="2D1C0502" w:rsidR="002C704B" w:rsidRPr="00E6661C" w:rsidRDefault="00013237"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w:t>
            </w:r>
            <w:r w:rsidR="00E6661C" w:rsidRPr="00E6661C">
              <w:rPr>
                <w:rFonts w:ascii="Poppins" w:hAnsi="Poppins" w:cs="Poppins"/>
                <w:color w:val="1C1C1B"/>
                <w:lang w:val="es-ES_tradnl"/>
              </w:rPr>
              <w:t>8</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67C583" w14:textId="35362A44"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w:t>
            </w:r>
            <w:r w:rsidR="00E6661C" w:rsidRPr="00E6661C">
              <w:rPr>
                <w:rFonts w:ascii="Poppins" w:hAnsi="Poppins" w:cs="Poppins"/>
                <w:color w:val="1C1C1B"/>
                <w:lang w:val="es-ES_tradnl"/>
              </w:rPr>
              <w:t>5</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10FFD8" w14:textId="7879C2AF" w:rsidR="002C704B" w:rsidRPr="00E6661C" w:rsidRDefault="002C704B" w:rsidP="00013237">
            <w:pPr>
              <w:autoSpaceDE w:val="0"/>
              <w:autoSpaceDN w:val="0"/>
              <w:adjustRightInd w:val="0"/>
              <w:spacing w:line="204" w:lineRule="atLeast"/>
              <w:jc w:val="right"/>
              <w:textAlignment w:val="center"/>
              <w:rPr>
                <w:rFonts w:ascii="Poppins" w:hAnsi="Poppins" w:cs="Poppins"/>
                <w:color w:val="1C1C1B"/>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33BF5D" w14:textId="77777777" w:rsidR="002C704B" w:rsidRPr="00E6661C" w:rsidRDefault="002C704B" w:rsidP="00013237">
            <w:pPr>
              <w:autoSpaceDE w:val="0"/>
              <w:autoSpaceDN w:val="0"/>
              <w:adjustRightInd w:val="0"/>
              <w:spacing w:line="204" w:lineRule="atLeast"/>
              <w:jc w:val="right"/>
              <w:textAlignment w:val="center"/>
              <w:rPr>
                <w:rFonts w:ascii="Poppins" w:hAnsi="Poppins" w:cs="Poppins"/>
                <w:color w:val="1C1C1B"/>
                <w:lang w:val="es-ES_tradnl"/>
              </w:rPr>
            </w:pP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A41079C" w14:textId="77777777" w:rsidR="002C704B" w:rsidRPr="00E6661C" w:rsidRDefault="002C704B" w:rsidP="00013237">
            <w:pPr>
              <w:autoSpaceDE w:val="0"/>
              <w:autoSpaceDN w:val="0"/>
              <w:adjustRightInd w:val="0"/>
              <w:spacing w:line="204" w:lineRule="atLeast"/>
              <w:jc w:val="right"/>
              <w:textAlignment w:val="center"/>
              <w:rPr>
                <w:rFonts w:ascii="Poppins" w:hAnsi="Poppins" w:cs="Poppins"/>
                <w:color w:val="1C1C1B"/>
                <w:lang w:val="es-ES_tradnl"/>
              </w:rPr>
            </w:pPr>
          </w:p>
        </w:tc>
      </w:tr>
      <w:tr w:rsidR="002C704B" w:rsidRPr="00E6661C" w14:paraId="509E1F04"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0726083"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Abril</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EED568E" w14:textId="18457903"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1E8509" w14:textId="65F177A8"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8</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2A96D" w14:textId="355F592B"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w:t>
            </w:r>
            <w:r w:rsidR="00E6661C" w:rsidRPr="00E6661C">
              <w:rPr>
                <w:rFonts w:ascii="Poppins" w:hAnsi="Poppins" w:cs="Poppins"/>
                <w:color w:val="1C1C1B"/>
                <w:lang w:val="es-ES_tradnl"/>
              </w:rPr>
              <w:t>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D8A7783" w14:textId="7F50BD81"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w:t>
            </w:r>
            <w:r w:rsidR="00E6661C" w:rsidRPr="00E6661C">
              <w:rPr>
                <w:rFonts w:ascii="Poppins" w:hAnsi="Poppins" w:cs="Poppins"/>
                <w:color w:val="1C1C1B"/>
                <w:lang w:val="es-ES_tradnl"/>
              </w:rPr>
              <w:t>2</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417D047" w14:textId="57A4608F" w:rsidR="002C704B" w:rsidRPr="00E6661C" w:rsidRDefault="00E6661C" w:rsidP="00E6661C">
            <w:pPr>
              <w:autoSpaceDE w:val="0"/>
              <w:autoSpaceDN w:val="0"/>
              <w:adjustRightInd w:val="0"/>
              <w:spacing w:line="204" w:lineRule="atLeast"/>
              <w:jc w:val="right"/>
              <w:textAlignment w:val="center"/>
              <w:rPr>
                <w:rFonts w:ascii="Poppins" w:hAnsi="Poppins" w:cs="Poppins"/>
                <w:lang w:val="es-ES_tradnl"/>
              </w:rPr>
            </w:pPr>
            <w:r w:rsidRPr="00E6661C">
              <w:rPr>
                <w:rFonts w:ascii="Poppins" w:hAnsi="Poppins" w:cs="Poppins"/>
                <w:lang w:val="es-ES_tradnl"/>
              </w:rPr>
              <w:t>29</w:t>
            </w:r>
          </w:p>
        </w:tc>
      </w:tr>
      <w:tr w:rsidR="002C704B" w:rsidRPr="00E6661C" w14:paraId="0165C003"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D18B398" w14:textId="6857CC2E"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Mayo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7AEB194" w14:textId="2B0F8DEC"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DF28B3" w14:textId="092C57E7"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13</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291BC4" w14:textId="73E44688"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20</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B1B05A6" w14:textId="28827D37"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w:t>
            </w:r>
            <w:r w:rsidR="00E6661C" w:rsidRPr="00E6661C">
              <w:rPr>
                <w:rFonts w:ascii="Poppins" w:hAnsi="Poppins" w:cs="Poppins"/>
                <w:color w:val="1C1C1B"/>
                <w:lang w:val="es-ES_tradnl"/>
              </w:rPr>
              <w:t>7</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6B463CE" w14:textId="7A9DEE3A" w:rsidR="002C704B" w:rsidRPr="00E6661C" w:rsidRDefault="002C704B" w:rsidP="001268A0">
            <w:pPr>
              <w:autoSpaceDE w:val="0"/>
              <w:autoSpaceDN w:val="0"/>
              <w:adjustRightInd w:val="0"/>
              <w:jc w:val="right"/>
              <w:rPr>
                <w:rFonts w:ascii="Poppins" w:hAnsi="Poppins" w:cs="Poppins"/>
                <w:color w:val="1C1C1B"/>
                <w:lang w:val="es-ES_tradnl"/>
              </w:rPr>
            </w:pPr>
          </w:p>
        </w:tc>
      </w:tr>
      <w:tr w:rsidR="002C704B" w:rsidRPr="00E6661C" w14:paraId="2ED31C56"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783F567"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Junio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C6A40BE" w14:textId="35D4D236"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3</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3429389" w14:textId="1E694BC4"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w:t>
            </w:r>
            <w:r w:rsidR="00E6661C" w:rsidRPr="00E6661C">
              <w:rPr>
                <w:rFonts w:ascii="Poppins" w:hAnsi="Poppins" w:cs="Poppins"/>
                <w:color w:val="1C1C1B"/>
                <w:lang w:val="es-ES_tradnl"/>
              </w:rPr>
              <w:t>0</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C22D8CB" w14:textId="4202B231"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E3BE7C" w14:textId="1179A68B" w:rsidR="002C704B" w:rsidRPr="00E6661C" w:rsidRDefault="002C704B"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w:t>
            </w:r>
            <w:r w:rsidR="00E6661C" w:rsidRPr="00E6661C">
              <w:rPr>
                <w:rFonts w:ascii="Poppins" w:hAnsi="Poppins" w:cs="Poppins"/>
                <w:color w:val="1C1C1B"/>
                <w:lang w:val="es-ES_tradnl"/>
              </w:rPr>
              <w:t>4</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F0F739D" w14:textId="77777777"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p>
        </w:tc>
      </w:tr>
      <w:tr w:rsidR="002C704B" w:rsidRPr="00E6661C" w14:paraId="09C363FF"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3F2E1F6"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Julio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7D38896" w14:textId="254514CB"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92BC3D4" w14:textId="1AADFA70"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8</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044D9E" w14:textId="411CDEC1"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1</w:t>
            </w:r>
            <w:r w:rsidR="00E6661C" w:rsidRPr="00E6661C">
              <w:rPr>
                <w:rFonts w:ascii="Poppins" w:hAnsi="Poppins" w:cs="Poppins"/>
                <w:b/>
                <w:bCs/>
                <w:color w:val="84BE57"/>
                <w:lang w:val="es-ES_tradnl"/>
              </w:rPr>
              <w:t>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2289AE" w14:textId="3F7F720D" w:rsidR="002C704B" w:rsidRPr="00E6661C" w:rsidRDefault="00F9593E" w:rsidP="001268A0">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2</w:t>
            </w:r>
            <w:r w:rsidR="00E6661C" w:rsidRPr="00E6661C">
              <w:rPr>
                <w:rFonts w:ascii="Poppins" w:hAnsi="Poppins" w:cs="Poppins"/>
                <w:b/>
                <w:bCs/>
                <w:color w:val="84BE57"/>
                <w:lang w:val="es-ES_tradnl"/>
              </w:rPr>
              <w:t>2</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8A589" w14:textId="23D0EF4B" w:rsidR="002C704B" w:rsidRPr="00E6661C" w:rsidRDefault="00E6661C" w:rsidP="001268A0">
            <w:pPr>
              <w:autoSpaceDE w:val="0"/>
              <w:autoSpaceDN w:val="0"/>
              <w:adjustRightInd w:val="0"/>
              <w:jc w:val="right"/>
              <w:rPr>
                <w:rFonts w:ascii="Poppins" w:hAnsi="Poppins" w:cs="Poppins"/>
                <w:b/>
                <w:bCs/>
                <w:color w:val="84BE57"/>
                <w:lang w:val="es-ES_tradnl"/>
              </w:rPr>
            </w:pPr>
            <w:r w:rsidRPr="00E6661C">
              <w:rPr>
                <w:rFonts w:ascii="Poppins" w:hAnsi="Poppins" w:cs="Poppins"/>
                <w:b/>
                <w:bCs/>
                <w:color w:val="84BE57"/>
                <w:lang w:val="es-ES_tradnl"/>
              </w:rPr>
              <w:t>29</w:t>
            </w:r>
          </w:p>
        </w:tc>
      </w:tr>
      <w:tr w:rsidR="002C704B" w:rsidRPr="00E6661C" w14:paraId="38C06E63"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FDE6B"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Agosto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2646BDD" w14:textId="100CF607" w:rsidR="002C704B" w:rsidRPr="00E6661C" w:rsidRDefault="00E6661C" w:rsidP="00E6661C">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5</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8AD194" w14:textId="62A6BBF3" w:rsidR="002C704B" w:rsidRPr="00E6661C" w:rsidRDefault="00E6661C" w:rsidP="00E6661C">
            <w:pPr>
              <w:autoSpaceDE w:val="0"/>
              <w:autoSpaceDN w:val="0"/>
              <w:adjustRightInd w:val="0"/>
              <w:spacing w:line="204" w:lineRule="atLeast"/>
              <w:jc w:val="right"/>
              <w:textAlignment w:val="center"/>
              <w:rPr>
                <w:rFonts w:ascii="Poppins" w:hAnsi="Poppins" w:cs="Poppins"/>
                <w:b/>
                <w:bCs/>
                <w:color w:val="84BE57"/>
                <w:lang w:val="es-ES_tradnl"/>
              </w:rPr>
            </w:pPr>
            <w:r w:rsidRPr="00E6661C">
              <w:rPr>
                <w:rFonts w:ascii="Poppins" w:hAnsi="Poppins" w:cs="Poppins"/>
                <w:b/>
                <w:bCs/>
                <w:color w:val="84BE57"/>
                <w:lang w:val="es-ES_tradnl"/>
              </w:rPr>
              <w:t>12</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59701DD" w14:textId="601D7F84" w:rsidR="002C704B" w:rsidRPr="00E6661C"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1</w:t>
            </w:r>
            <w:r w:rsidR="00E6661C" w:rsidRPr="00E6661C">
              <w:rPr>
                <w:rFonts w:ascii="Poppins" w:hAnsi="Poppins" w:cs="Poppins"/>
                <w:color w:val="000000" w:themeColor="text1"/>
                <w:lang w:val="es-ES_tradnl"/>
              </w:rPr>
              <w:t>9</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D2F7917" w14:textId="7DE6EC5F" w:rsidR="002C704B" w:rsidRPr="00E6661C" w:rsidRDefault="008E1010"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2</w:t>
            </w:r>
            <w:r w:rsidR="00E6661C" w:rsidRPr="00E6661C">
              <w:rPr>
                <w:rFonts w:ascii="Poppins" w:hAnsi="Poppins" w:cs="Poppins"/>
                <w:color w:val="000000" w:themeColor="text1"/>
                <w:lang w:val="es-ES_tradnl"/>
              </w:rPr>
              <w:t>6</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45404B" w14:textId="6B0744A3" w:rsidR="002C704B" w:rsidRPr="00E6661C" w:rsidRDefault="002C704B" w:rsidP="001268A0">
            <w:pPr>
              <w:autoSpaceDE w:val="0"/>
              <w:autoSpaceDN w:val="0"/>
              <w:adjustRightInd w:val="0"/>
              <w:rPr>
                <w:rFonts w:ascii="Poppins" w:hAnsi="Poppins" w:cs="Poppins"/>
                <w:lang w:val="es-ES_tradnl"/>
              </w:rPr>
            </w:pPr>
            <w:r w:rsidRPr="00E6661C">
              <w:rPr>
                <w:rFonts w:ascii="Poppins" w:hAnsi="Poppins" w:cs="Poppins"/>
                <w:lang w:val="es-ES_tradnl"/>
              </w:rPr>
              <w:t xml:space="preserve">     </w:t>
            </w:r>
            <w:r w:rsidR="008E1010" w:rsidRPr="00E6661C">
              <w:rPr>
                <w:rFonts w:ascii="Poppins" w:hAnsi="Poppins" w:cs="Poppins"/>
                <w:lang w:val="es-ES_tradnl"/>
              </w:rPr>
              <w:t xml:space="preserve">  </w:t>
            </w:r>
          </w:p>
        </w:tc>
      </w:tr>
      <w:tr w:rsidR="002C704B" w:rsidRPr="00E6661C" w14:paraId="1DA22F4C"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57B072"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Septiembre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18CF25" w14:textId="33249B01" w:rsidR="002C704B" w:rsidRPr="00E6661C" w:rsidRDefault="00E6661C"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2</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6CF8E18" w14:textId="25238E1B" w:rsidR="002C704B" w:rsidRPr="00E6661C" w:rsidRDefault="00E6661C"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9</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38AE56A" w14:textId="4C358A6B" w:rsidR="002C704B" w:rsidRPr="00E6661C" w:rsidRDefault="00F9593E"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1</w:t>
            </w:r>
            <w:r w:rsidR="00E6661C" w:rsidRPr="00E6661C">
              <w:rPr>
                <w:rFonts w:ascii="Poppins" w:hAnsi="Poppins" w:cs="Poppins"/>
                <w:color w:val="000000" w:themeColor="text1"/>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900446" w14:textId="1023770B" w:rsidR="002C704B" w:rsidRPr="00E6661C" w:rsidRDefault="002C704B" w:rsidP="001268A0">
            <w:pPr>
              <w:autoSpaceDE w:val="0"/>
              <w:autoSpaceDN w:val="0"/>
              <w:adjustRightInd w:val="0"/>
              <w:spacing w:line="204" w:lineRule="atLeast"/>
              <w:jc w:val="right"/>
              <w:textAlignment w:val="center"/>
              <w:rPr>
                <w:rFonts w:ascii="Poppins" w:hAnsi="Poppins" w:cs="Poppins"/>
                <w:color w:val="000000" w:themeColor="text1"/>
                <w:lang w:val="es-ES_tradnl"/>
              </w:rPr>
            </w:pPr>
            <w:r w:rsidRPr="00E6661C">
              <w:rPr>
                <w:rFonts w:ascii="Poppins" w:hAnsi="Poppins" w:cs="Poppins"/>
                <w:color w:val="000000" w:themeColor="text1"/>
                <w:lang w:val="es-ES_tradnl"/>
              </w:rPr>
              <w:t>2</w:t>
            </w:r>
            <w:r w:rsidR="00E6661C" w:rsidRPr="00E6661C">
              <w:rPr>
                <w:rFonts w:ascii="Poppins" w:hAnsi="Poppins" w:cs="Poppins"/>
                <w:color w:val="000000" w:themeColor="text1"/>
                <w:lang w:val="es-ES_tradnl"/>
              </w:rPr>
              <w:t>3</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A00D96E" w14:textId="362A4184"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30</w:t>
            </w:r>
          </w:p>
        </w:tc>
      </w:tr>
      <w:tr w:rsidR="002C704B" w:rsidRPr="00E6661C" w14:paraId="2D405221"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1FD4462"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Octubre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355246" w14:textId="17C0C486"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A205D8" w14:textId="08ECC2DC" w:rsidR="002C704B" w:rsidRPr="00E6661C" w:rsidRDefault="008E1010"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1</w:t>
            </w:r>
            <w:r w:rsidR="00E6661C" w:rsidRPr="00E6661C">
              <w:rPr>
                <w:rFonts w:ascii="Poppins" w:hAnsi="Poppins" w:cs="Poppins"/>
                <w:color w:val="1C1C1B"/>
                <w:lang w:val="es-ES_tradnl"/>
              </w:rPr>
              <w:t>4</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6C71513" w14:textId="7440FFB2" w:rsidR="002C704B" w:rsidRPr="00E6661C" w:rsidRDefault="00E6661C" w:rsidP="001268A0">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21</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E803910" w14:textId="5F0099B0"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color w:val="000000" w:themeColor="text1"/>
                <w:lang w:val="es-ES_tradnl"/>
              </w:rPr>
              <w:t>2</w:t>
            </w:r>
            <w:r w:rsidR="00E6661C" w:rsidRPr="00E6661C">
              <w:rPr>
                <w:rFonts w:ascii="Poppins" w:hAnsi="Poppins" w:cs="Poppins"/>
                <w:color w:val="000000" w:themeColor="text1"/>
                <w:lang w:val="es-ES_tradnl"/>
              </w:rPr>
              <w:t>8</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1A1FBC" w14:textId="7E5E0B25"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p>
        </w:tc>
      </w:tr>
      <w:tr w:rsidR="002C704B" w:rsidRPr="00E6661C" w14:paraId="42A1090D"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179B85DF"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Noviembre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6B733C" w14:textId="6B0F0442"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4</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930999D" w14:textId="796DA948" w:rsidR="002C704B" w:rsidRPr="00E6661C" w:rsidRDefault="00882978"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w:t>
            </w:r>
            <w:r w:rsidR="00E6661C" w:rsidRPr="00E6661C">
              <w:rPr>
                <w:rFonts w:ascii="Poppins" w:hAnsi="Poppins" w:cs="Poppins"/>
                <w:b/>
                <w:bCs/>
                <w:color w:val="009EE3"/>
                <w:lang w:val="es-ES_tradnl"/>
              </w:rPr>
              <w:t>1</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820D8E" w14:textId="75455EDE"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18</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4EBB2F" w14:textId="42225F46"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w:t>
            </w:r>
            <w:r w:rsidR="00E6661C" w:rsidRPr="00E6661C">
              <w:rPr>
                <w:rFonts w:ascii="Poppins" w:hAnsi="Poppins" w:cs="Poppins"/>
                <w:b/>
                <w:bCs/>
                <w:color w:val="009EE3"/>
                <w:lang w:val="es-ES_tradnl"/>
              </w:rPr>
              <w:t>5</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76FAF32" w14:textId="2E457391"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p>
        </w:tc>
      </w:tr>
      <w:tr w:rsidR="002C704B" w:rsidRPr="00E6661C" w14:paraId="0646BF50"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6E51190"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Diciembre</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CDF92FD" w14:textId="324E1BB9"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816A6EF" w14:textId="49B3489E"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9</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0F136A" w14:textId="31D3B829" w:rsidR="002C704B" w:rsidRPr="00E6661C" w:rsidRDefault="00882978"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w:t>
            </w:r>
            <w:r w:rsidR="00E6661C" w:rsidRPr="00E6661C">
              <w:rPr>
                <w:rFonts w:ascii="Poppins" w:hAnsi="Poppins" w:cs="Poppins"/>
                <w:b/>
                <w:bCs/>
                <w:color w:val="009EE3"/>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5689543" w14:textId="78AE94C7"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w:t>
            </w:r>
            <w:r w:rsidR="00E6661C" w:rsidRPr="00E6661C">
              <w:rPr>
                <w:rFonts w:ascii="Poppins" w:hAnsi="Poppins" w:cs="Poppins"/>
                <w:b/>
                <w:bCs/>
                <w:color w:val="009EE3"/>
                <w:lang w:val="es-ES_tradnl"/>
              </w:rPr>
              <w:t>3</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832F751" w14:textId="66CD57EE"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30</w:t>
            </w:r>
          </w:p>
        </w:tc>
      </w:tr>
      <w:tr w:rsidR="002C704B" w:rsidRPr="00E6661C" w14:paraId="34A22FA6"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3260E37"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2026</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5FC4FFD" w14:textId="77777777" w:rsidR="002C704B" w:rsidRPr="00E6661C" w:rsidRDefault="002C704B" w:rsidP="001268A0">
            <w:pPr>
              <w:autoSpaceDE w:val="0"/>
              <w:autoSpaceDN w:val="0"/>
              <w:adjustRightInd w:val="0"/>
              <w:rPr>
                <w:rFonts w:ascii="Poppins" w:hAnsi="Poppins" w:cs="Poppins"/>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B9567FC" w14:textId="77777777" w:rsidR="002C704B" w:rsidRPr="00E6661C" w:rsidRDefault="002C704B" w:rsidP="001268A0">
            <w:pPr>
              <w:autoSpaceDE w:val="0"/>
              <w:autoSpaceDN w:val="0"/>
              <w:adjustRightInd w:val="0"/>
              <w:rPr>
                <w:rFonts w:ascii="Poppins" w:hAnsi="Poppins" w:cs="Poppins"/>
                <w:lang w:val="es-ES_tradnl"/>
              </w:rPr>
            </w:pP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DC32EE7" w14:textId="77777777" w:rsidR="002C704B" w:rsidRPr="00E6661C" w:rsidRDefault="002C704B" w:rsidP="001268A0">
            <w:pPr>
              <w:autoSpaceDE w:val="0"/>
              <w:autoSpaceDN w:val="0"/>
              <w:adjustRightInd w:val="0"/>
              <w:rPr>
                <w:rFonts w:ascii="Poppins" w:hAnsi="Poppins" w:cs="Poppins"/>
                <w:lang w:val="es-ES_tradnl"/>
              </w:rPr>
            </w:pP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3EB0D3D" w14:textId="77777777" w:rsidR="002C704B" w:rsidRPr="00E6661C" w:rsidRDefault="002C704B" w:rsidP="001268A0">
            <w:pPr>
              <w:autoSpaceDE w:val="0"/>
              <w:autoSpaceDN w:val="0"/>
              <w:adjustRightInd w:val="0"/>
              <w:rPr>
                <w:rFonts w:ascii="Poppins" w:hAnsi="Poppins" w:cs="Poppins"/>
                <w:lang w:val="es-ES_tradnl"/>
              </w:rPr>
            </w:pP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67B546" w14:textId="77777777" w:rsidR="002C704B" w:rsidRPr="00E6661C" w:rsidRDefault="002C704B" w:rsidP="001268A0">
            <w:pPr>
              <w:autoSpaceDE w:val="0"/>
              <w:autoSpaceDN w:val="0"/>
              <w:adjustRightInd w:val="0"/>
              <w:rPr>
                <w:rFonts w:ascii="Poppins" w:hAnsi="Poppins" w:cs="Poppins"/>
                <w:lang w:val="es-ES_tradnl"/>
              </w:rPr>
            </w:pPr>
          </w:p>
        </w:tc>
      </w:tr>
      <w:tr w:rsidR="002C704B" w:rsidRPr="00E6661C" w14:paraId="5B543613"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D0AB863"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Enero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2F5099F0" w14:textId="56CAD592"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6</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22E5C36" w14:textId="71777D32"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13</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945D29" w14:textId="01F7E80B"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20</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C6A3B1" w14:textId="3CD1359A"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w:t>
            </w:r>
            <w:r w:rsidR="00E6661C" w:rsidRPr="00E6661C">
              <w:rPr>
                <w:rFonts w:ascii="Poppins" w:hAnsi="Poppins" w:cs="Poppins"/>
                <w:b/>
                <w:bCs/>
                <w:color w:val="009EE3"/>
                <w:lang w:val="es-ES_tradnl"/>
              </w:rPr>
              <w:t>7</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C82A72D" w14:textId="0C92DDA4" w:rsidR="002C704B" w:rsidRPr="00E6661C" w:rsidRDefault="002C704B" w:rsidP="001268A0">
            <w:pPr>
              <w:autoSpaceDE w:val="0"/>
              <w:autoSpaceDN w:val="0"/>
              <w:adjustRightInd w:val="0"/>
              <w:spacing w:line="204" w:lineRule="atLeast"/>
              <w:jc w:val="right"/>
              <w:textAlignment w:val="center"/>
              <w:rPr>
                <w:rFonts w:ascii="Poppins" w:hAnsi="Poppins" w:cs="Poppins"/>
                <w:lang w:val="es-ES_tradnl"/>
              </w:rPr>
            </w:pPr>
          </w:p>
        </w:tc>
      </w:tr>
      <w:tr w:rsidR="002C704B" w:rsidRPr="00E6661C" w14:paraId="542A9B01"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8AB50BE" w14:textId="77777777" w:rsidR="002C704B" w:rsidRPr="00E6661C" w:rsidRDefault="002C704B"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Febrero</w:t>
            </w:r>
          </w:p>
        </w:tc>
        <w:tc>
          <w:tcPr>
            <w:tcW w:w="647"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F455AB1" w14:textId="384DB857"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3</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B5380D" w14:textId="28D878CE" w:rsidR="002C704B" w:rsidRPr="00E6661C" w:rsidRDefault="002C704B"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w:t>
            </w:r>
            <w:r w:rsidR="00E6661C" w:rsidRPr="00E6661C">
              <w:rPr>
                <w:rFonts w:ascii="Poppins" w:hAnsi="Poppins" w:cs="Poppins"/>
                <w:b/>
                <w:bCs/>
                <w:color w:val="009EE3"/>
                <w:lang w:val="es-ES_tradnl"/>
              </w:rPr>
              <w:t>0</w:t>
            </w:r>
          </w:p>
        </w:tc>
        <w:tc>
          <w:tcPr>
            <w:tcW w:w="64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D343F64" w14:textId="57178C5F" w:rsidR="002C704B" w:rsidRPr="00E6661C" w:rsidRDefault="00E6661C" w:rsidP="001268A0">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17</w:t>
            </w:r>
          </w:p>
        </w:tc>
        <w:tc>
          <w:tcPr>
            <w:tcW w:w="64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708BB0" w14:textId="23B8552B" w:rsidR="002C704B" w:rsidRPr="00E6661C" w:rsidRDefault="002C704B" w:rsidP="00E6661C">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2</w:t>
            </w:r>
            <w:r w:rsidR="00E6661C" w:rsidRPr="00E6661C">
              <w:rPr>
                <w:rFonts w:ascii="Poppins" w:hAnsi="Poppins" w:cs="Poppins"/>
                <w:b/>
                <w:bCs/>
                <w:color w:val="009EE3"/>
                <w:lang w:val="es-ES_tradnl"/>
              </w:rPr>
              <w:t>4</w:t>
            </w:r>
          </w:p>
        </w:tc>
        <w:tc>
          <w:tcPr>
            <w:tcW w:w="728"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ABA6CC" w14:textId="77777777" w:rsidR="002C704B" w:rsidRPr="00E6661C" w:rsidRDefault="002C704B" w:rsidP="001268A0">
            <w:pPr>
              <w:autoSpaceDE w:val="0"/>
              <w:autoSpaceDN w:val="0"/>
              <w:adjustRightInd w:val="0"/>
              <w:rPr>
                <w:rFonts w:ascii="Poppins" w:hAnsi="Poppins" w:cs="Poppins"/>
                <w:lang w:val="es-ES_tradnl"/>
              </w:rPr>
            </w:pPr>
          </w:p>
        </w:tc>
      </w:tr>
      <w:tr w:rsidR="00E6661C" w:rsidRPr="00E6661C" w14:paraId="3C68161F" w14:textId="77777777" w:rsidTr="00E6661C">
        <w:trPr>
          <w:trHeight w:val="56"/>
        </w:trPr>
        <w:tc>
          <w:tcPr>
            <w:tcW w:w="1333"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189465E"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5"/>
                <w:lang w:val="es-ES_tradnl"/>
              </w:rPr>
            </w:pPr>
            <w:r w:rsidRPr="00E6661C">
              <w:rPr>
                <w:rFonts w:ascii="Poppins" w:hAnsi="Poppins" w:cs="Poppins"/>
                <w:color w:val="002060"/>
                <w:w w:val="95"/>
                <w:lang w:val="es-ES_tradnl"/>
              </w:rPr>
              <w:t>Marzo</w:t>
            </w:r>
          </w:p>
        </w:tc>
        <w:tc>
          <w:tcPr>
            <w:tcW w:w="647"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0A5D2A4A" w14:textId="38D08AD6" w:rsidR="00E6661C" w:rsidRPr="00E6661C" w:rsidRDefault="00E6661C" w:rsidP="00E6661C">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3</w:t>
            </w:r>
          </w:p>
        </w:tc>
        <w:tc>
          <w:tcPr>
            <w:tcW w:w="647"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32C1DD2" w14:textId="2C680524" w:rsidR="00E6661C" w:rsidRPr="00E6661C" w:rsidRDefault="00E6661C" w:rsidP="00E6661C">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b/>
                <w:bCs/>
                <w:color w:val="009EE3"/>
                <w:lang w:val="es-ES_tradnl"/>
              </w:rPr>
              <w:t>10</w:t>
            </w:r>
          </w:p>
        </w:tc>
        <w:tc>
          <w:tcPr>
            <w:tcW w:w="64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E80C476" w14:textId="6331230D" w:rsidR="00E6661C" w:rsidRPr="00E6661C" w:rsidRDefault="00E6661C" w:rsidP="00E6661C">
            <w:pPr>
              <w:autoSpaceDE w:val="0"/>
              <w:autoSpaceDN w:val="0"/>
              <w:adjustRightInd w:val="0"/>
              <w:spacing w:line="204" w:lineRule="atLeast"/>
              <w:jc w:val="right"/>
              <w:textAlignment w:val="center"/>
              <w:rPr>
                <w:rFonts w:ascii="Poppins" w:hAnsi="Poppins" w:cs="Poppins"/>
                <w:b/>
                <w:bCs/>
                <w:color w:val="009EE3"/>
                <w:lang w:val="es-ES_tradnl"/>
              </w:rPr>
            </w:pPr>
            <w:r w:rsidRPr="00E6661C">
              <w:rPr>
                <w:rFonts w:ascii="Poppins" w:hAnsi="Poppins" w:cs="Poppins"/>
                <w:color w:val="1C1C1B"/>
                <w:lang w:val="es-ES_tradnl"/>
              </w:rPr>
              <w:t>17</w:t>
            </w:r>
          </w:p>
        </w:tc>
        <w:tc>
          <w:tcPr>
            <w:tcW w:w="647"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6CFDC9C7" w14:textId="6F1A825C" w:rsidR="00E6661C" w:rsidRPr="00E6661C" w:rsidRDefault="00E6661C" w:rsidP="00E6661C">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24</w:t>
            </w:r>
          </w:p>
        </w:tc>
        <w:tc>
          <w:tcPr>
            <w:tcW w:w="728"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5F32D6D2" w14:textId="3FCE8D81" w:rsidR="00E6661C" w:rsidRPr="00E6661C" w:rsidRDefault="00E6661C" w:rsidP="00E6661C">
            <w:pPr>
              <w:autoSpaceDE w:val="0"/>
              <w:autoSpaceDN w:val="0"/>
              <w:adjustRightInd w:val="0"/>
              <w:spacing w:line="204" w:lineRule="atLeast"/>
              <w:jc w:val="right"/>
              <w:textAlignment w:val="center"/>
              <w:rPr>
                <w:rFonts w:ascii="Poppins" w:hAnsi="Poppins" w:cs="Poppins"/>
                <w:color w:val="1C1C1B"/>
                <w:lang w:val="es-ES_tradnl"/>
              </w:rPr>
            </w:pPr>
            <w:r w:rsidRPr="00E6661C">
              <w:rPr>
                <w:rFonts w:ascii="Poppins" w:hAnsi="Poppins" w:cs="Poppins"/>
                <w:color w:val="1C1C1B"/>
                <w:lang w:val="es-ES_tradnl"/>
              </w:rPr>
              <w:t>31</w:t>
            </w:r>
          </w:p>
        </w:tc>
      </w:tr>
    </w:tbl>
    <w:p w14:paraId="00258951" w14:textId="77177E9F"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4652A8BD" w14:textId="5A649F7F"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B11AB0A" w14:textId="79BF31EC"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6EB288A" w14:textId="767F0F12"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037216AF" w14:textId="4ADCF5D7"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19D010C6" w14:textId="5E204356"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16C4180E" w14:textId="7BDB9471"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31DABE92" w14:textId="77777777"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2FDB6478" w14:textId="27CAD034" w:rsidR="002C704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2AA221ED" w14:textId="77777777" w:rsidR="00D641FB" w:rsidRPr="00BF76FB" w:rsidRDefault="00D641FB" w:rsidP="002C704B">
      <w:pPr>
        <w:tabs>
          <w:tab w:val="left" w:pos="1741"/>
        </w:tabs>
        <w:spacing w:line="276" w:lineRule="auto"/>
        <w:rPr>
          <w:rFonts w:ascii="Poppins" w:hAnsi="Poppins" w:cs="Poppins"/>
          <w:b/>
          <w:bCs/>
          <w:color w:val="1F3864" w:themeColor="accent5" w:themeShade="80"/>
          <w:sz w:val="28"/>
          <w:szCs w:val="28"/>
        </w:rPr>
      </w:pP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0F1D3B" w:rsidRPr="002F1CC3" w14:paraId="5A26161A" w14:textId="77777777" w:rsidTr="000F1D3B">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CF1E719" w14:textId="7090B4BA"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7787E2D4" w14:textId="78F07CD5"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3315DFE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693B17D9"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B0EE0DC"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4D52985"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20A6A5BD" w14:textId="72CEF293" w:rsidR="000F1D3B" w:rsidRPr="002F1CC3" w:rsidRDefault="000F1D3B"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0F1D3B" w:rsidRPr="002F1CC3" w:rsidRDefault="000F1D3B" w:rsidP="001268A0">
            <w:pPr>
              <w:spacing w:line="276" w:lineRule="auto"/>
              <w:jc w:val="center"/>
              <w:rPr>
                <w:rFonts w:ascii="Poppins" w:eastAsia="Calibri" w:hAnsi="Poppins" w:cs="Poppins"/>
                <w:b/>
                <w:color w:val="1F3864" w:themeColor="accent5" w:themeShade="80"/>
                <w:lang w:eastAsia="en-US"/>
              </w:rPr>
            </w:pPr>
          </w:p>
        </w:tc>
      </w:tr>
      <w:tr w:rsidR="000F1D3B" w:rsidRPr="002F1CC3" w14:paraId="34C304C5" w14:textId="77777777" w:rsidTr="000F1D3B">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43D1CA" w14:textId="7620FC5B" w:rsidR="000F1D3B" w:rsidRPr="002F1CC3" w:rsidRDefault="003870DF" w:rsidP="001268A0">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 MADRID 18</w:t>
            </w:r>
            <w:r w:rsidR="000F1D3B"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DF7AD3" w14:textId="5CCD1EC6"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sidR="003870DF">
              <w:rPr>
                <w:rFonts w:ascii="Poppins" w:eastAsia="Calibri" w:hAnsi="Poppins" w:cs="Poppins"/>
                <w:bCs/>
                <w:color w:val="002060"/>
                <w:lang w:val="en-US" w:eastAsia="en-US"/>
              </w:rPr>
              <w:t>4, 11, 18, 25</w:t>
            </w:r>
          </w:p>
          <w:p w14:paraId="5877C34D" w14:textId="0D1E2D35"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sidR="003870DF">
              <w:rPr>
                <w:rFonts w:ascii="Poppins" w:eastAsia="Calibri" w:hAnsi="Poppins" w:cs="Poppins"/>
                <w:bCs/>
                <w:color w:val="002060"/>
                <w:lang w:val="en-US" w:eastAsia="en-US"/>
              </w:rPr>
              <w:t>2, 9, 16, 23, 30</w:t>
            </w:r>
          </w:p>
          <w:p w14:paraId="058C38DE" w14:textId="6729F2A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sidR="003870DF">
              <w:rPr>
                <w:rFonts w:ascii="Poppins" w:eastAsia="Calibri" w:hAnsi="Poppins" w:cs="Poppins"/>
                <w:bCs/>
                <w:color w:val="002060"/>
                <w:lang w:val="en-US" w:eastAsia="en-US"/>
              </w:rPr>
              <w:t>6, 13, 20, 27</w:t>
            </w:r>
          </w:p>
          <w:p w14:paraId="6C596053" w14:textId="77777777" w:rsidR="000F1D3B" w:rsidRDefault="000F1D3B" w:rsidP="00490E62">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sidR="003870DF">
              <w:rPr>
                <w:rFonts w:ascii="Poppins" w:eastAsia="Calibri" w:hAnsi="Poppins" w:cs="Poppins"/>
                <w:bCs/>
                <w:color w:val="002060"/>
                <w:lang w:val="en-US" w:eastAsia="en-US"/>
              </w:rPr>
              <w:t>3, 10, 17, 24</w:t>
            </w:r>
          </w:p>
          <w:p w14:paraId="76638907" w14:textId="2253F2AE" w:rsidR="003870DF" w:rsidRPr="00490E62" w:rsidRDefault="003870DF" w:rsidP="00490E62">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3, 10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4A691753" w:rsidR="000F1D3B" w:rsidRPr="002F1CC3" w:rsidRDefault="009E02B1"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3086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28E688A7" w:rsidR="000F1D3B" w:rsidRPr="002F1CC3" w:rsidRDefault="009E02B1" w:rsidP="001268A0">
            <w:pPr>
              <w:spacing w:line="276" w:lineRule="auto"/>
              <w:jc w:val="center"/>
              <w:rPr>
                <w:rFonts w:ascii="Poppins" w:hAnsi="Poppins" w:cs="Poppins"/>
                <w:b/>
                <w:bCs/>
                <w:color w:val="002060"/>
              </w:rPr>
            </w:pPr>
            <w:r>
              <w:rPr>
                <w:rFonts w:ascii="Poppins" w:hAnsi="Poppins" w:cs="Poppins"/>
                <w:b/>
                <w:bCs/>
                <w:color w:val="002060"/>
              </w:rPr>
              <w:t>3035</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44FBD7B" w14:textId="77777777" w:rsidR="009E02B1" w:rsidRDefault="009E02B1" w:rsidP="001268A0">
            <w:pPr>
              <w:spacing w:line="276" w:lineRule="auto"/>
              <w:jc w:val="center"/>
              <w:rPr>
                <w:rFonts w:ascii="Poppins" w:hAnsi="Poppins" w:cs="Poppins"/>
                <w:b/>
                <w:bCs/>
                <w:color w:val="002060"/>
              </w:rPr>
            </w:pPr>
          </w:p>
          <w:p w14:paraId="58A5A5C3" w14:textId="0224C59E" w:rsidR="000F1D3B" w:rsidRPr="002F1CC3" w:rsidRDefault="003870DF" w:rsidP="009E02B1">
            <w:pPr>
              <w:spacing w:line="276" w:lineRule="auto"/>
              <w:jc w:val="center"/>
              <w:rPr>
                <w:rFonts w:ascii="Poppins" w:hAnsi="Poppins" w:cs="Poppins"/>
                <w:b/>
                <w:bCs/>
                <w:color w:val="002060"/>
              </w:rPr>
            </w:pPr>
            <w:r>
              <w:rPr>
                <w:rFonts w:ascii="Poppins" w:hAnsi="Poppins" w:cs="Poppins"/>
                <w:b/>
                <w:bCs/>
                <w:color w:val="002060"/>
              </w:rPr>
              <w:t>1569</w:t>
            </w:r>
          </w:p>
          <w:p w14:paraId="65D4FCA2" w14:textId="77777777" w:rsidR="000F1D3B" w:rsidRPr="002F1CC3" w:rsidRDefault="000F1D3B" w:rsidP="001268A0">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6AFC2531" w:rsidR="000F1D3B" w:rsidRPr="002F1CC3" w:rsidRDefault="003870DF" w:rsidP="009E02B1">
            <w:pPr>
              <w:spacing w:line="276" w:lineRule="auto"/>
              <w:jc w:val="center"/>
              <w:rPr>
                <w:rFonts w:ascii="Poppins" w:hAnsi="Poppins" w:cs="Poppins"/>
                <w:b/>
                <w:bCs/>
                <w:color w:val="002060"/>
              </w:rPr>
            </w:pPr>
            <w:r>
              <w:rPr>
                <w:rFonts w:ascii="Poppins" w:hAnsi="Poppins" w:cs="Poppins"/>
                <w:b/>
                <w:bCs/>
                <w:color w:val="002060"/>
              </w:rPr>
              <w:t>381</w:t>
            </w:r>
          </w:p>
        </w:tc>
      </w:tr>
      <w:tr w:rsidR="000F1D3B" w:rsidRPr="002F1CC3" w14:paraId="7FF009AC" w14:textId="77777777" w:rsidTr="000F1D3B">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42AF9D5E"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B93E3" w14:textId="60C169D7" w:rsidR="000F1D3B" w:rsidRPr="002F1CC3" w:rsidRDefault="000F1D3B"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sidR="003870DF">
              <w:rPr>
                <w:rFonts w:ascii="Poppins" w:eastAsia="Calibri" w:hAnsi="Poppins" w:cs="Poppins"/>
                <w:bCs/>
                <w:color w:val="002060"/>
                <w:lang w:val="en-US" w:eastAsia="en-US"/>
              </w:rPr>
              <w:t>1, 8, 15, 22, 29</w:t>
            </w:r>
          </w:p>
          <w:p w14:paraId="106535B9" w14:textId="5123095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3870DF">
              <w:rPr>
                <w:rFonts w:ascii="Poppins" w:eastAsia="Calibri" w:hAnsi="Poppins" w:cs="Poppins"/>
                <w:bCs/>
                <w:color w:val="002060"/>
                <w:lang w:val="en-US" w:eastAsia="en-US"/>
              </w:rPr>
              <w:t>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2A29340E" w:rsidR="000F1D3B" w:rsidRPr="002F1CC3" w:rsidRDefault="009E02B1"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3328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0DB2BB8C" w:rsidR="000F1D3B" w:rsidRPr="002F1CC3" w:rsidRDefault="009E02B1"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3274</w:t>
            </w:r>
          </w:p>
        </w:tc>
        <w:tc>
          <w:tcPr>
            <w:tcW w:w="1276" w:type="dxa"/>
            <w:vMerge/>
            <w:tcBorders>
              <w:left w:val="single" w:sz="4" w:space="0" w:color="auto"/>
              <w:right w:val="single" w:sz="4" w:space="0" w:color="auto"/>
            </w:tcBorders>
            <w:shd w:val="clear" w:color="auto" w:fill="D9E2F3" w:themeFill="accent5" w:themeFillTint="33"/>
            <w:vAlign w:val="center"/>
          </w:tcPr>
          <w:p w14:paraId="5F955BF2"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FF5489F"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r w:rsidR="000F1D3B" w:rsidRPr="002F1CC3" w14:paraId="3D2D22F2" w14:textId="77777777" w:rsidTr="000F1D3B">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179766BA" w14:textId="77777777" w:rsidR="000F1D3B" w:rsidRPr="002F1CC3" w:rsidRDefault="000F1D3B" w:rsidP="001268A0">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0F1D3B" w:rsidRPr="002F1CC3" w:rsidRDefault="000F1D3B"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AEB2E9E" w14:textId="08F1569D"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sidR="00882978">
              <w:rPr>
                <w:rFonts w:ascii="Poppins" w:eastAsia="Calibri" w:hAnsi="Poppins" w:cs="Poppins"/>
                <w:bCs/>
                <w:color w:val="002060"/>
                <w:lang w:val="en-US" w:eastAsia="en-US"/>
              </w:rPr>
              <w:t>1</w:t>
            </w:r>
            <w:r w:rsidR="003870DF">
              <w:rPr>
                <w:rFonts w:ascii="Poppins" w:eastAsia="Calibri" w:hAnsi="Poppins" w:cs="Poppins"/>
                <w:bCs/>
                <w:color w:val="002060"/>
                <w:lang w:val="en-US" w:eastAsia="en-US"/>
              </w:rPr>
              <w:t>8, 25</w:t>
            </w:r>
          </w:p>
          <w:p w14:paraId="4B68282F" w14:textId="6E751EC2"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sidR="003870DF">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xml:space="preserve">, </w:t>
            </w:r>
            <w:r w:rsidR="003870DF">
              <w:rPr>
                <w:rFonts w:ascii="Poppins" w:eastAsia="Calibri" w:hAnsi="Poppins" w:cs="Poppins"/>
                <w:bCs/>
                <w:color w:val="002060"/>
                <w:lang w:val="en-US" w:eastAsia="en-US"/>
              </w:rPr>
              <w:t>8, 15, 22, 29</w:t>
            </w:r>
          </w:p>
          <w:p w14:paraId="75DA632B" w14:textId="1D329DCB"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sidR="003870DF">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r w:rsidR="003870DF">
              <w:rPr>
                <w:rFonts w:ascii="Poppins" w:eastAsia="Calibri" w:hAnsi="Poppins" w:cs="Poppins"/>
                <w:bCs/>
                <w:color w:val="002060"/>
                <w:lang w:val="en-US" w:eastAsia="en-US"/>
              </w:rPr>
              <w:t>13,</w:t>
            </w:r>
            <w:r w:rsidRPr="002F1CC3">
              <w:rPr>
                <w:rFonts w:ascii="Poppins" w:eastAsia="Calibri" w:hAnsi="Poppins" w:cs="Poppins"/>
                <w:bCs/>
                <w:color w:val="002060"/>
                <w:lang w:val="en-US" w:eastAsia="en-US"/>
              </w:rPr>
              <w:t xml:space="preserve"> 2</w:t>
            </w:r>
            <w:r w:rsidR="003870DF">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w:t>
            </w:r>
            <w:r w:rsidR="003870DF">
              <w:rPr>
                <w:rFonts w:ascii="Poppins" w:eastAsia="Calibri" w:hAnsi="Poppins" w:cs="Poppins"/>
                <w:bCs/>
                <w:color w:val="002060"/>
                <w:lang w:val="en-US" w:eastAsia="en-US"/>
              </w:rPr>
              <w:t xml:space="preserve"> 27</w:t>
            </w:r>
            <w:r w:rsidRPr="002F1CC3">
              <w:rPr>
                <w:rFonts w:ascii="Poppins" w:eastAsia="Calibri" w:hAnsi="Poppins" w:cs="Poppins"/>
                <w:bCs/>
                <w:color w:val="002060"/>
                <w:lang w:val="en-US" w:eastAsia="en-US"/>
              </w:rPr>
              <w:t xml:space="preserve"> </w:t>
            </w:r>
          </w:p>
          <w:p w14:paraId="561B6F7E" w14:textId="06F2D099"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sidR="003870DF">
              <w:rPr>
                <w:rFonts w:ascii="Poppins" w:eastAsia="Calibri" w:hAnsi="Poppins" w:cs="Poppins"/>
                <w:bCs/>
                <w:color w:val="002060"/>
                <w:lang w:val="en-US" w:eastAsia="en-US"/>
              </w:rPr>
              <w:t>3, 10, 17, 24</w:t>
            </w:r>
          </w:p>
          <w:p w14:paraId="75910CD0" w14:textId="04A32FF1"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sidR="00490E62">
              <w:rPr>
                <w:rFonts w:ascii="Poppins" w:eastAsia="Calibri" w:hAnsi="Poppins" w:cs="Poppins"/>
                <w:bCs/>
                <w:color w:val="002060"/>
                <w:lang w:val="en-US" w:eastAsia="en-US"/>
              </w:rPr>
              <w:t>1</w:t>
            </w:r>
            <w:r w:rsidR="003870DF">
              <w:rPr>
                <w:rFonts w:ascii="Poppins" w:eastAsia="Calibri" w:hAnsi="Poppins" w:cs="Poppins"/>
                <w:bCs/>
                <w:color w:val="002060"/>
                <w:lang w:val="en-US" w:eastAsia="en-US"/>
              </w:rPr>
              <w:t>9, 26</w:t>
            </w:r>
          </w:p>
          <w:p w14:paraId="58A571CF" w14:textId="35F380B9" w:rsidR="000F1D3B" w:rsidRPr="002F1CC3"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sidR="003870DF">
              <w:rPr>
                <w:rFonts w:ascii="Poppins" w:eastAsia="Calibri" w:hAnsi="Poppins" w:cs="Poppins"/>
                <w:bCs/>
                <w:color w:val="002060"/>
                <w:lang w:val="en-US" w:eastAsia="en-US"/>
              </w:rPr>
              <w:t>2, 9, 16, 23, 30</w:t>
            </w:r>
          </w:p>
          <w:p w14:paraId="4D3B71BF" w14:textId="588BCC67" w:rsidR="000F1D3B" w:rsidRDefault="000F1D3B"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sidR="003870DF">
              <w:rPr>
                <w:rFonts w:ascii="Poppins" w:eastAsia="Calibri" w:hAnsi="Poppins" w:cs="Poppins"/>
                <w:bCs/>
                <w:color w:val="002060"/>
                <w:lang w:val="en-US" w:eastAsia="en-US"/>
              </w:rPr>
              <w:t>7, 14, 21, 28</w:t>
            </w:r>
          </w:p>
          <w:p w14:paraId="5E0C01EA" w14:textId="3495ED03" w:rsidR="00D641FB" w:rsidRPr="002F1CC3" w:rsidRDefault="00D641FB"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 xml:space="preserve">MAR: </w:t>
            </w:r>
            <w:r w:rsidR="00684EF2">
              <w:rPr>
                <w:rFonts w:ascii="Poppins" w:eastAsia="Calibri" w:hAnsi="Poppins" w:cs="Poppins"/>
                <w:bCs/>
                <w:color w:val="002060"/>
                <w:lang w:val="en-US" w:eastAsia="en-US"/>
              </w:rPr>
              <w:t>17</w:t>
            </w:r>
            <w:r>
              <w:rPr>
                <w:rFonts w:ascii="Poppins" w:eastAsia="Calibri" w:hAnsi="Poppins" w:cs="Poppins"/>
                <w:bCs/>
                <w:color w:val="002060"/>
                <w:lang w:val="en-US" w:eastAsia="en-US"/>
              </w:rPr>
              <w:t>, 2</w:t>
            </w:r>
            <w:r w:rsidR="00684EF2">
              <w:rPr>
                <w:rFonts w:ascii="Poppins" w:eastAsia="Calibri" w:hAnsi="Poppins" w:cs="Poppins"/>
                <w:bCs/>
                <w:color w:val="002060"/>
                <w:lang w:val="en-US" w:eastAsia="en-US"/>
              </w:rPr>
              <w:t>4, 31</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33E4043C" w:rsidR="000F1D3B" w:rsidRPr="002F1CC3" w:rsidRDefault="003870D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3438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0D4A7AA7" w:rsidR="000F1D3B" w:rsidRPr="002F1CC3" w:rsidRDefault="003870D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3382</w:t>
            </w:r>
          </w:p>
        </w:tc>
        <w:tc>
          <w:tcPr>
            <w:tcW w:w="1276" w:type="dxa"/>
            <w:vMerge/>
            <w:tcBorders>
              <w:left w:val="single" w:sz="4" w:space="0" w:color="auto"/>
              <w:right w:val="single" w:sz="4" w:space="0" w:color="auto"/>
            </w:tcBorders>
            <w:shd w:val="clear" w:color="auto" w:fill="D9E2F3" w:themeFill="accent5" w:themeFillTint="33"/>
            <w:vAlign w:val="center"/>
          </w:tcPr>
          <w:p w14:paraId="441A2301"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39BDB09C" w14:textId="77777777" w:rsidR="000F1D3B" w:rsidRPr="002F1CC3" w:rsidRDefault="000F1D3B" w:rsidP="001268A0">
            <w:pPr>
              <w:spacing w:line="276" w:lineRule="auto"/>
              <w:jc w:val="center"/>
              <w:rPr>
                <w:rFonts w:ascii="Poppins" w:eastAsia="Calibri" w:hAnsi="Poppins" w:cs="Poppins"/>
                <w:bCs/>
                <w:color w:val="002060"/>
                <w:lang w:val="en-US" w:eastAsia="en-US"/>
              </w:rPr>
            </w:pPr>
          </w:p>
        </w:tc>
      </w:tr>
    </w:tbl>
    <w:p w14:paraId="61FADD45" w14:textId="77777777"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F0CA366" w14:textId="77777777"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2212A1A" w14:textId="2B8B2BF9" w:rsidR="003870DF"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9E02B1">
        <w:rPr>
          <w:rFonts w:ascii="Poppins" w:hAnsi="Poppins" w:cs="Poppins"/>
          <w:b/>
          <w:color w:val="1F3864" w:themeColor="accent5" w:themeShade="80"/>
          <w:szCs w:val="21"/>
          <w:lang w:val="es-EC"/>
        </w:rPr>
        <w:t>(1) Excepto París, Roma y Madrid (8 cenas/almuerzos)</w:t>
      </w:r>
    </w:p>
    <w:p w14:paraId="7599B87B" w14:textId="292E2312"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A042734" w14:textId="3C60E28A"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BDF8A24" w14:textId="79C38840"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D4F0525" w14:textId="3B854D0F"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3EA1284" w14:textId="45D5122B"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A26C8A6" w14:textId="5CEC57A7"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1EB8937" w14:textId="73FC043B"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63B3203" w14:textId="47FA6A31"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CC8B01E" w14:textId="2ED67991"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5028790" w14:textId="7D17A1FC"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CB4E5FB" w14:textId="77777777" w:rsidR="009E02B1" w:rsidRPr="00E20BAF" w:rsidRDefault="009E02B1" w:rsidP="009E02B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52E7AFBD" w14:textId="77777777" w:rsidR="009E02B1" w:rsidRPr="00E20BAF" w:rsidRDefault="009E02B1" w:rsidP="009E02B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p w14:paraId="68783BDA" w14:textId="679D0424"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9E02B1" w:rsidRPr="002F1CC3" w14:paraId="51A56A83"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D14BB6E"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4F67635F"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4C5C0974"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01E38E19"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1CEF83A"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4C1583D1"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706EC2FD" w14:textId="77777777" w:rsidR="009E02B1" w:rsidRPr="002F1CC3" w:rsidRDefault="009E02B1" w:rsidP="00DF7009">
            <w:pPr>
              <w:jc w:val="center"/>
              <w:rPr>
                <w:rFonts w:ascii="Poppins" w:hAnsi="Poppins" w:cs="Poppins"/>
                <w:b/>
                <w:bCs/>
                <w:color w:val="002060"/>
              </w:rPr>
            </w:pPr>
            <w:r w:rsidRPr="002F1CC3">
              <w:rPr>
                <w:rFonts w:ascii="Poppins" w:hAnsi="Poppins" w:cs="Poppins"/>
                <w:b/>
                <w:bCs/>
                <w:color w:val="002060"/>
              </w:rPr>
              <w:t>SUPL. MEDIA PENSION</w:t>
            </w:r>
          </w:p>
          <w:p w14:paraId="643B4A7C"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p>
        </w:tc>
      </w:tr>
      <w:tr w:rsidR="009E02B1" w:rsidRPr="002F1CC3" w14:paraId="329E2971"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1F3F9E8" w14:textId="30154085" w:rsidR="009E02B1" w:rsidRPr="002F1CC3" w:rsidRDefault="009E02B1" w:rsidP="00DF700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PARIS –</w:t>
            </w:r>
            <w:r>
              <w:rPr>
                <w:rFonts w:ascii="Poppins" w:eastAsia="Calibri" w:hAnsi="Poppins" w:cs="Poppins"/>
                <w:b/>
                <w:color w:val="002060"/>
                <w:lang w:eastAsia="en-US"/>
              </w:rPr>
              <w:t xml:space="preserve"> ROMA 14</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71CB7"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A54D61"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7C966537"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30B5ED29"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4E58133D"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23E6E0BB" w14:textId="77777777" w:rsidR="009E02B1" w:rsidRPr="00490E62"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3, 10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482A0B" w14:textId="6263E7B0"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2568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1C61B" w14:textId="445F12CA"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2526</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F99D90A" w14:textId="77777777" w:rsidR="009E02B1" w:rsidRDefault="009E02B1" w:rsidP="00DF7009">
            <w:pPr>
              <w:spacing w:line="276" w:lineRule="auto"/>
              <w:jc w:val="center"/>
              <w:rPr>
                <w:rFonts w:ascii="Poppins" w:hAnsi="Poppins" w:cs="Poppins"/>
                <w:b/>
                <w:bCs/>
                <w:color w:val="002060"/>
              </w:rPr>
            </w:pPr>
          </w:p>
          <w:p w14:paraId="7C284FA9" w14:textId="11CA0982"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1118</w:t>
            </w:r>
          </w:p>
          <w:p w14:paraId="3185107D" w14:textId="77777777" w:rsidR="009E02B1" w:rsidRPr="002F1CC3" w:rsidRDefault="009E02B1"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D65C42" w14:textId="7B65104E"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304</w:t>
            </w:r>
          </w:p>
        </w:tc>
      </w:tr>
      <w:tr w:rsidR="009E02B1" w:rsidRPr="002F1CC3" w14:paraId="034C6605"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78A8A93E"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19D84"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B4C3AC"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1, 8, 15, 22, 29</w:t>
            </w:r>
          </w:p>
          <w:p w14:paraId="2FC3548F"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8FB8D4" w14:textId="0FDB2882"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2689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B296C6" w14:textId="5FBFC281"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2645</w:t>
            </w:r>
          </w:p>
        </w:tc>
        <w:tc>
          <w:tcPr>
            <w:tcW w:w="1276" w:type="dxa"/>
            <w:vMerge/>
            <w:tcBorders>
              <w:left w:val="single" w:sz="4" w:space="0" w:color="auto"/>
              <w:right w:val="single" w:sz="4" w:space="0" w:color="auto"/>
            </w:tcBorders>
            <w:shd w:val="clear" w:color="auto" w:fill="D9E2F3" w:themeFill="accent5" w:themeFillTint="33"/>
            <w:vAlign w:val="center"/>
          </w:tcPr>
          <w:p w14:paraId="3D4F0A37"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1C47A332"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r w:rsidR="009E02B1" w:rsidRPr="002F1CC3" w14:paraId="23F01C32"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24F291C7"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CF4F79"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142886B6"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18, 25</w:t>
            </w:r>
          </w:p>
          <w:p w14:paraId="71C4BEF8"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8, 15, 22, 29</w:t>
            </w:r>
          </w:p>
          <w:p w14:paraId="23DF1B8B"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13,</w:t>
            </w:r>
            <w:r w:rsidRPr="002F1CC3">
              <w:rPr>
                <w:rFonts w:ascii="Poppins" w:eastAsia="Calibri" w:hAnsi="Poppins" w:cs="Poppins"/>
                <w:bCs/>
                <w:color w:val="002060"/>
                <w:lang w:val="en-US" w:eastAsia="en-US"/>
              </w:rPr>
              <w:t xml:space="preserve"> 2</w:t>
            </w:r>
            <w:r>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27</w:t>
            </w:r>
            <w:r w:rsidRPr="002F1CC3">
              <w:rPr>
                <w:rFonts w:ascii="Poppins" w:eastAsia="Calibri" w:hAnsi="Poppins" w:cs="Poppins"/>
                <w:bCs/>
                <w:color w:val="002060"/>
                <w:lang w:val="en-US" w:eastAsia="en-US"/>
              </w:rPr>
              <w:t xml:space="preserve"> </w:t>
            </w:r>
          </w:p>
          <w:p w14:paraId="41306941"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3, 10, 17, 24</w:t>
            </w:r>
          </w:p>
          <w:p w14:paraId="7942C092"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19, 26</w:t>
            </w:r>
          </w:p>
          <w:p w14:paraId="10E298B4"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2, 9, 16, 23, 30</w:t>
            </w:r>
          </w:p>
          <w:p w14:paraId="6008E803"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7, 14, 21, 28</w:t>
            </w:r>
          </w:p>
          <w:p w14:paraId="50B9A4E3" w14:textId="77777777"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17, 24, 31</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7CF78495" w14:textId="233B7ED4"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2788</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3EA64C74" w14:textId="1AE65395"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2743</w:t>
            </w:r>
          </w:p>
        </w:tc>
        <w:tc>
          <w:tcPr>
            <w:tcW w:w="1276" w:type="dxa"/>
            <w:vMerge/>
            <w:tcBorders>
              <w:left w:val="single" w:sz="4" w:space="0" w:color="auto"/>
              <w:right w:val="single" w:sz="4" w:space="0" w:color="auto"/>
            </w:tcBorders>
            <w:shd w:val="clear" w:color="auto" w:fill="D9E2F3" w:themeFill="accent5" w:themeFillTint="33"/>
            <w:vAlign w:val="center"/>
          </w:tcPr>
          <w:p w14:paraId="0CCFCF97"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1B5B9858"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bl>
    <w:p w14:paraId="4D7674CB"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EA7CB58" w14:textId="16C7C791"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9E02B1">
        <w:rPr>
          <w:rFonts w:ascii="Poppins" w:hAnsi="Poppins" w:cs="Poppins"/>
          <w:b/>
          <w:color w:val="1F3864" w:themeColor="accent5" w:themeShade="80"/>
          <w:szCs w:val="21"/>
          <w:lang w:val="es-EC"/>
        </w:rPr>
        <w:t>(2) Excepto París y Roma (6 cenas/almuerzos)</w:t>
      </w:r>
    </w:p>
    <w:p w14:paraId="081DDF49" w14:textId="1D4DD289"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D928253" w14:textId="089E789B"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2858C9A" w14:textId="186FD5ED"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56EA0BE" w14:textId="2192549D"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5C4CC74" w14:textId="69E42134"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FDAC864" w14:textId="374691E0"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957076F" w14:textId="0AC4E4A0"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E83838D" w14:textId="565A7F41"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8D0C1F1" w14:textId="2BAD38E2"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6BF305" w14:textId="5B56D424"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D15544D" w14:textId="264FE50B"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2128D05" w14:textId="7CB8D13A"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3FAB29" w14:textId="7A961EEE"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C2D84E6" w14:textId="29504FE3"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6F662BE" w14:textId="77777777" w:rsidR="009E02B1" w:rsidRPr="00E20BAF" w:rsidRDefault="009E02B1" w:rsidP="009E02B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536C4DB" w14:textId="77777777" w:rsidR="009E02B1" w:rsidRPr="00E20BAF" w:rsidRDefault="009E02B1" w:rsidP="009E02B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p w14:paraId="212AB105"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9E02B1" w:rsidRPr="002F1CC3" w14:paraId="72462683"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DD5CDC7"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0E4437A5"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6A175B3A"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1D13B94F"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18B8BB22"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01EFBA02"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64BF8A1C" w14:textId="77777777" w:rsidR="009E02B1" w:rsidRPr="002F1CC3" w:rsidRDefault="009E02B1" w:rsidP="00DF7009">
            <w:pPr>
              <w:jc w:val="center"/>
              <w:rPr>
                <w:rFonts w:ascii="Poppins" w:hAnsi="Poppins" w:cs="Poppins"/>
                <w:b/>
                <w:bCs/>
                <w:color w:val="002060"/>
              </w:rPr>
            </w:pPr>
            <w:r w:rsidRPr="002F1CC3">
              <w:rPr>
                <w:rFonts w:ascii="Poppins" w:hAnsi="Poppins" w:cs="Poppins"/>
                <w:b/>
                <w:bCs/>
                <w:color w:val="002060"/>
              </w:rPr>
              <w:t>SUPL. MEDIA PENSION</w:t>
            </w:r>
          </w:p>
          <w:p w14:paraId="23223489"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p>
        </w:tc>
      </w:tr>
      <w:tr w:rsidR="009E02B1" w:rsidRPr="002F1CC3" w14:paraId="2339CEF4"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8405905" w14:textId="6AEE5F13" w:rsidR="009E02B1" w:rsidRPr="002F1CC3" w:rsidRDefault="009E02B1" w:rsidP="00DF700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 xml:space="preserve">AMSTERDAM – MADRID </w:t>
            </w:r>
            <w:r>
              <w:rPr>
                <w:rFonts w:ascii="Poppins" w:eastAsia="Calibri" w:hAnsi="Poppins" w:cs="Poppins"/>
                <w:b/>
                <w:color w:val="002060"/>
                <w:lang w:eastAsia="en-US"/>
              </w:rPr>
              <w:t xml:space="preserve"> 14</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3B7CF"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CF535E"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02BE2ED2"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5516D075"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6747EBC0"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4D2C0E06" w14:textId="77777777" w:rsidR="009E02B1" w:rsidRPr="00490E62"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3, 10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2DDE3" w14:textId="614BF261"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2491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21EA" w14:textId="7765FAC0"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2450</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CCB652" w14:textId="77777777" w:rsidR="009E02B1" w:rsidRDefault="009E02B1" w:rsidP="00DF7009">
            <w:pPr>
              <w:spacing w:line="276" w:lineRule="auto"/>
              <w:jc w:val="center"/>
              <w:rPr>
                <w:rFonts w:ascii="Poppins" w:hAnsi="Poppins" w:cs="Poppins"/>
                <w:b/>
                <w:bCs/>
                <w:color w:val="002060"/>
              </w:rPr>
            </w:pPr>
          </w:p>
          <w:p w14:paraId="707B36FC" w14:textId="7FACB40F"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1085</w:t>
            </w:r>
          </w:p>
          <w:p w14:paraId="41F96186" w14:textId="77777777" w:rsidR="009E02B1" w:rsidRPr="002F1CC3" w:rsidRDefault="009E02B1"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1F34D0" w14:textId="372311FF" w:rsidR="009E02B1" w:rsidRPr="002F1CC3" w:rsidRDefault="009E02B1" w:rsidP="00DF7009">
            <w:pPr>
              <w:spacing w:line="276" w:lineRule="auto"/>
              <w:jc w:val="center"/>
              <w:rPr>
                <w:rFonts w:ascii="Poppins" w:hAnsi="Poppins" w:cs="Poppins"/>
                <w:b/>
                <w:bCs/>
                <w:color w:val="002060"/>
              </w:rPr>
            </w:pPr>
            <w:r>
              <w:rPr>
                <w:rFonts w:ascii="Poppins" w:hAnsi="Poppins" w:cs="Poppins"/>
                <w:b/>
                <w:bCs/>
                <w:color w:val="002060"/>
              </w:rPr>
              <w:t>392</w:t>
            </w:r>
          </w:p>
        </w:tc>
      </w:tr>
      <w:tr w:rsidR="009E02B1" w:rsidRPr="002F1CC3" w14:paraId="3F6102AB"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7BC533BD"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5ED657"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51AB08"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1, 8, 15, 22, 29</w:t>
            </w:r>
          </w:p>
          <w:p w14:paraId="141B5389"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606B89" w14:textId="2E2CB24C"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2667</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A4C86" w14:textId="138AACFC"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2624</w:t>
            </w:r>
          </w:p>
        </w:tc>
        <w:tc>
          <w:tcPr>
            <w:tcW w:w="1276" w:type="dxa"/>
            <w:vMerge/>
            <w:tcBorders>
              <w:left w:val="single" w:sz="4" w:space="0" w:color="auto"/>
              <w:right w:val="single" w:sz="4" w:space="0" w:color="auto"/>
            </w:tcBorders>
            <w:shd w:val="clear" w:color="auto" w:fill="D9E2F3" w:themeFill="accent5" w:themeFillTint="33"/>
            <w:vAlign w:val="center"/>
          </w:tcPr>
          <w:p w14:paraId="2B267DEF"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7EB9F7B6"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r w:rsidR="009E02B1" w:rsidRPr="002F1CC3" w14:paraId="6D852EB7"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07B03636"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1C722A"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74545FBD"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18, 25</w:t>
            </w:r>
          </w:p>
          <w:p w14:paraId="63E9D57C"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8, 15, 22, 29</w:t>
            </w:r>
          </w:p>
          <w:p w14:paraId="1CAFF1C2"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13,</w:t>
            </w:r>
            <w:r w:rsidRPr="002F1CC3">
              <w:rPr>
                <w:rFonts w:ascii="Poppins" w:eastAsia="Calibri" w:hAnsi="Poppins" w:cs="Poppins"/>
                <w:bCs/>
                <w:color w:val="002060"/>
                <w:lang w:val="en-US" w:eastAsia="en-US"/>
              </w:rPr>
              <w:t xml:space="preserve"> 2</w:t>
            </w:r>
            <w:r>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27</w:t>
            </w:r>
            <w:r w:rsidRPr="002F1CC3">
              <w:rPr>
                <w:rFonts w:ascii="Poppins" w:eastAsia="Calibri" w:hAnsi="Poppins" w:cs="Poppins"/>
                <w:bCs/>
                <w:color w:val="002060"/>
                <w:lang w:val="en-US" w:eastAsia="en-US"/>
              </w:rPr>
              <w:t xml:space="preserve"> </w:t>
            </w:r>
          </w:p>
          <w:p w14:paraId="24DA4EAF"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3, 10, 17, 24</w:t>
            </w:r>
          </w:p>
          <w:p w14:paraId="660953AF"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19, 26</w:t>
            </w:r>
          </w:p>
          <w:p w14:paraId="0EDC3EB0"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2, 9, 16, 23, 30</w:t>
            </w:r>
          </w:p>
          <w:p w14:paraId="325D9ECF"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7, 14, 21, 28</w:t>
            </w:r>
          </w:p>
          <w:p w14:paraId="4CA23FDE" w14:textId="77777777"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17, 24, 31</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07790B3B" w14:textId="4ACC2441"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27</w:t>
            </w:r>
            <w:r>
              <w:rPr>
                <w:rFonts w:ascii="Poppins" w:hAnsi="Poppins" w:cs="Poppins"/>
                <w:b/>
                <w:bCs/>
                <w:color w:val="002060"/>
              </w:rPr>
              <w:t>55</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49B09945" w14:textId="43DCF8E2"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2710</w:t>
            </w:r>
          </w:p>
        </w:tc>
        <w:tc>
          <w:tcPr>
            <w:tcW w:w="1276" w:type="dxa"/>
            <w:vMerge/>
            <w:tcBorders>
              <w:left w:val="single" w:sz="4" w:space="0" w:color="auto"/>
              <w:right w:val="single" w:sz="4" w:space="0" w:color="auto"/>
            </w:tcBorders>
            <w:shd w:val="clear" w:color="auto" w:fill="D9E2F3" w:themeFill="accent5" w:themeFillTint="33"/>
            <w:vAlign w:val="center"/>
          </w:tcPr>
          <w:p w14:paraId="16F4C6CF"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477BA567"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bl>
    <w:p w14:paraId="295E1B91"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9157356" w14:textId="0DA3E32D"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9E02B1">
        <w:rPr>
          <w:rFonts w:ascii="Poppins" w:hAnsi="Poppins" w:cs="Poppins"/>
          <w:b/>
          <w:color w:val="1F3864" w:themeColor="accent5" w:themeShade="80"/>
          <w:szCs w:val="21"/>
          <w:lang w:val="es-EC"/>
        </w:rPr>
        <w:t>(3) Excepto Roma y Madrid (8 cenas/almuerzos)</w:t>
      </w:r>
    </w:p>
    <w:p w14:paraId="78F6F55F" w14:textId="55C25968"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55DB702" w14:textId="7880D6A3"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1B73589" w14:textId="6C8D883B"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CB039DF" w14:textId="5FA8E2E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D165970" w14:textId="0D721880"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D228EE2" w14:textId="61D070A1"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47DCC7F" w14:textId="391AEF3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57EAF8" w14:textId="1CDE0BB4"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D73C98B" w14:textId="2E07821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11730E1" w14:textId="21BB173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1771711" w14:textId="70BC987A"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E326E18" w14:textId="3FB6463E"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EB182DA" w14:textId="0AF5C63B"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1C28187" w14:textId="6DEFE571"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742123E" w14:textId="2CC2A778"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C7F0EF3"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16D78C3" w14:textId="77777777" w:rsidR="009E02B1" w:rsidRPr="00E20BAF" w:rsidRDefault="009E02B1" w:rsidP="009E02B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4FBEADAD" w14:textId="77777777" w:rsidR="009E02B1" w:rsidRPr="00E20BAF" w:rsidRDefault="009E02B1" w:rsidP="009E02B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p w14:paraId="6119A1B5"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10448" w:type="dxa"/>
        <w:jc w:val="center"/>
        <w:tblLayout w:type="fixed"/>
        <w:tblLook w:val="04A0" w:firstRow="1" w:lastRow="0" w:firstColumn="1" w:lastColumn="0" w:noHBand="0" w:noVBand="1"/>
      </w:tblPr>
      <w:tblGrid>
        <w:gridCol w:w="1980"/>
        <w:gridCol w:w="1701"/>
        <w:gridCol w:w="2268"/>
        <w:gridCol w:w="992"/>
        <w:gridCol w:w="992"/>
        <w:gridCol w:w="1276"/>
        <w:gridCol w:w="1239"/>
      </w:tblGrid>
      <w:tr w:rsidR="009E02B1" w:rsidRPr="002F1CC3" w14:paraId="50FEE0F8" w14:textId="77777777" w:rsidTr="00DF7009">
        <w:trPr>
          <w:trHeight w:val="2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D911E"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PROGRAMA</w:t>
            </w:r>
          </w:p>
        </w:tc>
        <w:tc>
          <w:tcPr>
            <w:tcW w:w="1701" w:type="dxa"/>
            <w:tcBorders>
              <w:top w:val="single" w:sz="4" w:space="0" w:color="auto"/>
              <w:left w:val="single" w:sz="4" w:space="0" w:color="auto"/>
              <w:bottom w:val="single" w:sz="4" w:space="0" w:color="auto"/>
              <w:right w:val="single" w:sz="4" w:space="0" w:color="auto"/>
            </w:tcBorders>
            <w:vAlign w:val="center"/>
          </w:tcPr>
          <w:p w14:paraId="3395091C"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268" w:type="dxa"/>
            <w:tcBorders>
              <w:top w:val="single" w:sz="4" w:space="0" w:color="auto"/>
              <w:left w:val="single" w:sz="4" w:space="0" w:color="auto"/>
              <w:bottom w:val="single" w:sz="4" w:space="0" w:color="auto"/>
              <w:right w:val="single" w:sz="4" w:space="0" w:color="auto"/>
            </w:tcBorders>
            <w:vAlign w:val="center"/>
          </w:tcPr>
          <w:p w14:paraId="778B4F82"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992" w:type="dxa"/>
            <w:tcBorders>
              <w:top w:val="single" w:sz="4" w:space="0" w:color="auto"/>
              <w:left w:val="single" w:sz="4" w:space="0" w:color="auto"/>
              <w:bottom w:val="single" w:sz="4" w:space="0" w:color="auto"/>
              <w:right w:val="single" w:sz="4" w:space="0" w:color="auto"/>
            </w:tcBorders>
            <w:vAlign w:val="center"/>
          </w:tcPr>
          <w:p w14:paraId="36763459"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992" w:type="dxa"/>
            <w:tcBorders>
              <w:top w:val="single" w:sz="4" w:space="0" w:color="auto"/>
              <w:left w:val="single" w:sz="4" w:space="0" w:color="auto"/>
              <w:bottom w:val="single" w:sz="4" w:space="0" w:color="auto"/>
              <w:right w:val="single" w:sz="4" w:space="0" w:color="auto"/>
            </w:tcBorders>
            <w:vAlign w:val="center"/>
          </w:tcPr>
          <w:p w14:paraId="6FC31990"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276" w:type="dxa"/>
            <w:tcBorders>
              <w:top w:val="single" w:sz="4" w:space="0" w:color="auto"/>
              <w:left w:val="single" w:sz="4" w:space="0" w:color="auto"/>
              <w:bottom w:val="single" w:sz="4" w:space="0" w:color="auto"/>
              <w:right w:val="single" w:sz="4" w:space="0" w:color="auto"/>
            </w:tcBorders>
            <w:vAlign w:val="center"/>
          </w:tcPr>
          <w:p w14:paraId="2AB8A459"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39" w:type="dxa"/>
            <w:tcBorders>
              <w:top w:val="single" w:sz="4" w:space="0" w:color="auto"/>
              <w:left w:val="single" w:sz="4" w:space="0" w:color="auto"/>
              <w:bottom w:val="single" w:sz="4" w:space="0" w:color="auto"/>
              <w:right w:val="single" w:sz="4" w:space="0" w:color="auto"/>
            </w:tcBorders>
            <w:vAlign w:val="center"/>
          </w:tcPr>
          <w:p w14:paraId="0885A7B4" w14:textId="77777777" w:rsidR="009E02B1" w:rsidRPr="002F1CC3" w:rsidRDefault="009E02B1" w:rsidP="00DF7009">
            <w:pPr>
              <w:jc w:val="center"/>
              <w:rPr>
                <w:rFonts w:ascii="Poppins" w:hAnsi="Poppins" w:cs="Poppins"/>
                <w:b/>
                <w:bCs/>
                <w:color w:val="002060"/>
              </w:rPr>
            </w:pPr>
            <w:r w:rsidRPr="002F1CC3">
              <w:rPr>
                <w:rFonts w:ascii="Poppins" w:hAnsi="Poppins" w:cs="Poppins"/>
                <w:b/>
                <w:bCs/>
                <w:color w:val="002060"/>
              </w:rPr>
              <w:t>SUPL. MEDIA PENSION</w:t>
            </w:r>
          </w:p>
          <w:p w14:paraId="0A7F4ECE" w14:textId="77777777" w:rsidR="009E02B1" w:rsidRPr="002F1CC3" w:rsidRDefault="009E02B1" w:rsidP="00DF7009">
            <w:pPr>
              <w:spacing w:line="276" w:lineRule="auto"/>
              <w:jc w:val="center"/>
              <w:rPr>
                <w:rFonts w:ascii="Poppins" w:eastAsia="Calibri" w:hAnsi="Poppins" w:cs="Poppins"/>
                <w:b/>
                <w:color w:val="1F3864" w:themeColor="accent5" w:themeShade="80"/>
                <w:lang w:eastAsia="en-US"/>
              </w:rPr>
            </w:pPr>
          </w:p>
        </w:tc>
      </w:tr>
      <w:tr w:rsidR="009E02B1" w:rsidRPr="002F1CC3" w14:paraId="2FE58AB2" w14:textId="77777777" w:rsidTr="00DF7009">
        <w:trPr>
          <w:trHeight w:val="50"/>
          <w:jc w:val="center"/>
        </w:trPr>
        <w:tc>
          <w:tcPr>
            <w:tcW w:w="19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D096368" w14:textId="77777777" w:rsidR="009E02B1" w:rsidRPr="002F1CC3" w:rsidRDefault="009E02B1" w:rsidP="00DF700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AMSTERDAM – MADRID  14</w:t>
            </w:r>
            <w:r w:rsidRPr="002F1CC3">
              <w:rPr>
                <w:rFonts w:ascii="Poppins" w:eastAsia="Calibri" w:hAnsi="Poppins" w:cs="Poppins"/>
                <w:b/>
                <w:color w:val="002060"/>
                <w:lang w:eastAsia="en-US"/>
              </w:rPr>
              <w:t xml:space="preserve"> DIAS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77A67"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5F914C"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7855B5D8"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0B2E2A3D"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051728ED"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6489B981" w14:textId="77777777" w:rsidR="009E02B1" w:rsidRPr="00490E62"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3, 10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E668D" w14:textId="2452B6B0" w:rsidR="009E02B1" w:rsidRPr="002F1CC3" w:rsidRDefault="008C571A"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1820</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0FD25" w14:textId="29D60ED6" w:rsidR="009E02B1" w:rsidRPr="002F1CC3" w:rsidRDefault="008C571A" w:rsidP="00DF7009">
            <w:pPr>
              <w:spacing w:line="276" w:lineRule="auto"/>
              <w:jc w:val="center"/>
              <w:rPr>
                <w:rFonts w:ascii="Poppins" w:hAnsi="Poppins" w:cs="Poppins"/>
                <w:b/>
                <w:bCs/>
                <w:color w:val="002060"/>
              </w:rPr>
            </w:pPr>
            <w:r>
              <w:rPr>
                <w:rFonts w:ascii="Poppins" w:hAnsi="Poppins" w:cs="Poppins"/>
                <w:b/>
                <w:bCs/>
                <w:color w:val="002060"/>
              </w:rPr>
              <w:t>1791</w:t>
            </w:r>
          </w:p>
        </w:tc>
        <w:tc>
          <w:tcPr>
            <w:tcW w:w="127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8C710D" w14:textId="77777777" w:rsidR="009E02B1" w:rsidRDefault="009E02B1" w:rsidP="00DF7009">
            <w:pPr>
              <w:spacing w:line="276" w:lineRule="auto"/>
              <w:jc w:val="center"/>
              <w:rPr>
                <w:rFonts w:ascii="Poppins" w:hAnsi="Poppins" w:cs="Poppins"/>
                <w:b/>
                <w:bCs/>
                <w:color w:val="002060"/>
              </w:rPr>
            </w:pPr>
          </w:p>
          <w:p w14:paraId="0BD9B5D3" w14:textId="2EC6605D" w:rsidR="009E02B1" w:rsidRPr="002F1CC3" w:rsidRDefault="008C571A" w:rsidP="00DF7009">
            <w:pPr>
              <w:spacing w:line="276" w:lineRule="auto"/>
              <w:jc w:val="center"/>
              <w:rPr>
                <w:rFonts w:ascii="Poppins" w:hAnsi="Poppins" w:cs="Poppins"/>
                <w:b/>
                <w:bCs/>
                <w:color w:val="002060"/>
              </w:rPr>
            </w:pPr>
            <w:r>
              <w:rPr>
                <w:rFonts w:ascii="Poppins" w:hAnsi="Poppins" w:cs="Poppins"/>
                <w:b/>
                <w:bCs/>
                <w:color w:val="002060"/>
              </w:rPr>
              <w:t>623</w:t>
            </w:r>
          </w:p>
          <w:p w14:paraId="3A2118AC" w14:textId="77777777" w:rsidR="009E02B1" w:rsidRPr="002F1CC3" w:rsidRDefault="009E02B1" w:rsidP="00DF7009">
            <w:pPr>
              <w:spacing w:line="276" w:lineRule="auto"/>
              <w:jc w:val="center"/>
              <w:rPr>
                <w:rFonts w:ascii="Poppins" w:hAnsi="Poppins" w:cs="Poppins"/>
                <w:b/>
                <w:bCs/>
                <w:color w:val="002060"/>
              </w:rPr>
            </w:pPr>
          </w:p>
        </w:tc>
        <w:tc>
          <w:tcPr>
            <w:tcW w:w="12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2BC6118" w14:textId="49D41097" w:rsidR="009E02B1" w:rsidRPr="002F1CC3" w:rsidRDefault="008C571A" w:rsidP="00DF7009">
            <w:pPr>
              <w:spacing w:line="276" w:lineRule="auto"/>
              <w:jc w:val="center"/>
              <w:rPr>
                <w:rFonts w:ascii="Poppins" w:hAnsi="Poppins" w:cs="Poppins"/>
                <w:b/>
                <w:bCs/>
                <w:color w:val="002060"/>
              </w:rPr>
            </w:pPr>
            <w:r>
              <w:rPr>
                <w:rFonts w:ascii="Poppins" w:hAnsi="Poppins" w:cs="Poppins"/>
                <w:b/>
                <w:bCs/>
                <w:color w:val="002060"/>
              </w:rPr>
              <w:t>304</w:t>
            </w:r>
          </w:p>
        </w:tc>
      </w:tr>
      <w:tr w:rsidR="009E02B1" w:rsidRPr="002F1CC3" w14:paraId="1479FB9A" w14:textId="77777777" w:rsidTr="00DF7009">
        <w:trPr>
          <w:trHeight w:val="50"/>
          <w:jc w:val="center"/>
        </w:trPr>
        <w:tc>
          <w:tcPr>
            <w:tcW w:w="1980" w:type="dxa"/>
            <w:vMerge/>
            <w:tcBorders>
              <w:left w:val="single" w:sz="4" w:space="0" w:color="auto"/>
              <w:right w:val="single" w:sz="4" w:space="0" w:color="auto"/>
            </w:tcBorders>
            <w:shd w:val="clear" w:color="auto" w:fill="D9E2F3" w:themeFill="accent5" w:themeFillTint="33"/>
          </w:tcPr>
          <w:p w14:paraId="14069241"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2574F2"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043DA2"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1, 8, 15, 22, 29</w:t>
            </w:r>
          </w:p>
          <w:p w14:paraId="08BD41E7"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5, 12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95EA6C" w14:textId="1A0B61B1" w:rsidR="009E02B1" w:rsidRPr="002F1CC3" w:rsidRDefault="008C571A"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1886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F1138" w14:textId="3321E493" w:rsidR="009E02B1" w:rsidRPr="002F1CC3" w:rsidRDefault="008C571A"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1856</w:t>
            </w:r>
          </w:p>
        </w:tc>
        <w:tc>
          <w:tcPr>
            <w:tcW w:w="1276" w:type="dxa"/>
            <w:vMerge/>
            <w:tcBorders>
              <w:left w:val="single" w:sz="4" w:space="0" w:color="auto"/>
              <w:right w:val="single" w:sz="4" w:space="0" w:color="auto"/>
            </w:tcBorders>
            <w:shd w:val="clear" w:color="auto" w:fill="D9E2F3" w:themeFill="accent5" w:themeFillTint="33"/>
            <w:vAlign w:val="center"/>
          </w:tcPr>
          <w:p w14:paraId="15545EF9"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60CC30D3"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r w:rsidR="009E02B1" w:rsidRPr="002F1CC3" w14:paraId="2FEA836D" w14:textId="77777777" w:rsidTr="00DF7009">
        <w:trPr>
          <w:trHeight w:val="50"/>
          <w:jc w:val="center"/>
        </w:trPr>
        <w:tc>
          <w:tcPr>
            <w:tcW w:w="1980" w:type="dxa"/>
            <w:vMerge/>
            <w:tcBorders>
              <w:left w:val="single" w:sz="4" w:space="0" w:color="auto"/>
              <w:bottom w:val="single" w:sz="4" w:space="0" w:color="auto"/>
              <w:right w:val="single" w:sz="4" w:space="0" w:color="auto"/>
            </w:tcBorders>
            <w:shd w:val="clear" w:color="auto" w:fill="D9E2F3" w:themeFill="accent5" w:themeFillTint="33"/>
          </w:tcPr>
          <w:p w14:paraId="26B5FA78" w14:textId="77777777" w:rsidR="009E02B1" w:rsidRPr="002F1CC3" w:rsidRDefault="009E02B1" w:rsidP="00DF7009">
            <w:pPr>
              <w:spacing w:line="276" w:lineRule="auto"/>
              <w:jc w:val="center"/>
              <w:rPr>
                <w:rFonts w:ascii="Poppins" w:eastAsia="Calibri" w:hAnsi="Poppins" w:cs="Poppins"/>
                <w:b/>
                <w:color w:val="00206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697ED" w14:textId="77777777" w:rsidR="009E02B1" w:rsidRPr="002F1CC3" w:rsidRDefault="009E02B1" w:rsidP="00DF7009">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268" w:type="dxa"/>
            <w:tcBorders>
              <w:top w:val="single" w:sz="4" w:space="0" w:color="auto"/>
              <w:left w:val="single" w:sz="4" w:space="0" w:color="auto"/>
              <w:right w:val="single" w:sz="4" w:space="0" w:color="auto"/>
            </w:tcBorders>
            <w:shd w:val="clear" w:color="auto" w:fill="D9E2F3" w:themeFill="accent5" w:themeFillTint="33"/>
          </w:tcPr>
          <w:p w14:paraId="4B0F19C4"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18, 25</w:t>
            </w:r>
          </w:p>
          <w:p w14:paraId="1D5C56A9"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8, 15, 22, 29</w:t>
            </w:r>
          </w:p>
          <w:p w14:paraId="7A755ECB"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13,</w:t>
            </w:r>
            <w:r w:rsidRPr="002F1CC3">
              <w:rPr>
                <w:rFonts w:ascii="Poppins" w:eastAsia="Calibri" w:hAnsi="Poppins" w:cs="Poppins"/>
                <w:bCs/>
                <w:color w:val="002060"/>
                <w:lang w:val="en-US" w:eastAsia="en-US"/>
              </w:rPr>
              <w:t xml:space="preserve"> 2</w:t>
            </w:r>
            <w:r>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27</w:t>
            </w:r>
            <w:r w:rsidRPr="002F1CC3">
              <w:rPr>
                <w:rFonts w:ascii="Poppins" w:eastAsia="Calibri" w:hAnsi="Poppins" w:cs="Poppins"/>
                <w:bCs/>
                <w:color w:val="002060"/>
                <w:lang w:val="en-US" w:eastAsia="en-US"/>
              </w:rPr>
              <w:t xml:space="preserve"> </w:t>
            </w:r>
          </w:p>
          <w:p w14:paraId="03C283F1"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3, 10, 17, 24</w:t>
            </w:r>
          </w:p>
          <w:p w14:paraId="584C6122"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19, 26</w:t>
            </w:r>
          </w:p>
          <w:p w14:paraId="0537321E" w14:textId="77777777" w:rsidR="009E02B1" w:rsidRPr="002F1CC3"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2, 9, 16, 23, 30</w:t>
            </w:r>
          </w:p>
          <w:p w14:paraId="318A576E" w14:textId="77777777" w:rsidR="009E02B1" w:rsidRDefault="009E02B1" w:rsidP="00DF7009">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7, 14, 21, 28</w:t>
            </w:r>
          </w:p>
          <w:p w14:paraId="2348E916" w14:textId="77777777" w:rsidR="009E02B1" w:rsidRPr="002F1CC3" w:rsidRDefault="009E02B1"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17, 24, 31</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3F22A777" w14:textId="16BD8C28" w:rsidR="009E02B1" w:rsidRPr="002F1CC3" w:rsidRDefault="008C571A"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1952</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tcPr>
          <w:p w14:paraId="2F7F5C18" w14:textId="4F54062E" w:rsidR="009E02B1" w:rsidRPr="002F1CC3" w:rsidRDefault="008C571A" w:rsidP="00DF7009">
            <w:pPr>
              <w:spacing w:line="276" w:lineRule="auto"/>
              <w:jc w:val="center"/>
              <w:rPr>
                <w:rFonts w:ascii="Poppins" w:eastAsia="Calibri" w:hAnsi="Poppins" w:cs="Poppins"/>
                <w:bCs/>
                <w:color w:val="002060"/>
                <w:lang w:val="en-US" w:eastAsia="en-US"/>
              </w:rPr>
            </w:pPr>
            <w:r>
              <w:rPr>
                <w:rFonts w:ascii="Poppins" w:hAnsi="Poppins" w:cs="Poppins"/>
                <w:b/>
                <w:bCs/>
                <w:color w:val="002060"/>
              </w:rPr>
              <w:t>1921</w:t>
            </w:r>
          </w:p>
        </w:tc>
        <w:tc>
          <w:tcPr>
            <w:tcW w:w="1276" w:type="dxa"/>
            <w:vMerge/>
            <w:tcBorders>
              <w:left w:val="single" w:sz="4" w:space="0" w:color="auto"/>
              <w:right w:val="single" w:sz="4" w:space="0" w:color="auto"/>
            </w:tcBorders>
            <w:shd w:val="clear" w:color="auto" w:fill="D9E2F3" w:themeFill="accent5" w:themeFillTint="33"/>
            <w:vAlign w:val="center"/>
          </w:tcPr>
          <w:p w14:paraId="43FCD2B8"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c>
          <w:tcPr>
            <w:tcW w:w="1239" w:type="dxa"/>
            <w:vMerge/>
            <w:tcBorders>
              <w:left w:val="single" w:sz="4" w:space="0" w:color="auto"/>
              <w:right w:val="single" w:sz="4" w:space="0" w:color="auto"/>
            </w:tcBorders>
            <w:shd w:val="clear" w:color="auto" w:fill="D9E2F3" w:themeFill="accent5" w:themeFillTint="33"/>
            <w:vAlign w:val="center"/>
          </w:tcPr>
          <w:p w14:paraId="552CBA0E" w14:textId="77777777" w:rsidR="009E02B1" w:rsidRPr="002F1CC3" w:rsidRDefault="009E02B1" w:rsidP="00DF7009">
            <w:pPr>
              <w:spacing w:line="276" w:lineRule="auto"/>
              <w:jc w:val="center"/>
              <w:rPr>
                <w:rFonts w:ascii="Poppins" w:eastAsia="Calibri" w:hAnsi="Poppins" w:cs="Poppins"/>
                <w:bCs/>
                <w:color w:val="002060"/>
                <w:lang w:val="en-US" w:eastAsia="en-US"/>
              </w:rPr>
            </w:pPr>
          </w:p>
        </w:tc>
      </w:tr>
    </w:tbl>
    <w:p w14:paraId="52C0CC5B"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29F835B" w14:textId="496C9E24"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111FB35" w14:textId="21E8E182" w:rsidR="009E02B1" w:rsidRDefault="008C571A"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sidRPr="008C571A">
        <w:rPr>
          <w:rFonts w:ascii="Poppins" w:hAnsi="Poppins" w:cs="Poppins"/>
          <w:b/>
          <w:color w:val="1F3864" w:themeColor="accent5" w:themeShade="80"/>
          <w:szCs w:val="21"/>
          <w:lang w:val="es-EC"/>
        </w:rPr>
        <w:t>(4) Excepto Roma (6 cenas/almuerzos).</w:t>
      </w:r>
    </w:p>
    <w:p w14:paraId="2A66B9CE" w14:textId="41F2E788"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EA92220" w14:textId="598EF7A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CC0575A" w14:textId="59E3F7AD"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A19BD7" w14:textId="67E44179"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AB0ABE7" w14:textId="26BF9ACE"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FA29B2B" w14:textId="7777777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E129953" w14:textId="0A90FF4A"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79E7034" w14:textId="14436F2F"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A0D0DF3" w14:textId="61DD261A"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C0B92FA" w14:textId="6312715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07805A" w14:textId="77777777"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254736A1"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7453EF" w:rsidRPr="00E20BAF" w14:paraId="53847D9B" w14:textId="77777777" w:rsidTr="008B10AC">
        <w:trPr>
          <w:jc w:val="center"/>
        </w:trPr>
        <w:tc>
          <w:tcPr>
            <w:tcW w:w="2405"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8B10AC" w:rsidRPr="00742681" w14:paraId="120FBAC3" w14:textId="77777777" w:rsidTr="00B24A5F">
        <w:trPr>
          <w:trHeight w:val="643"/>
          <w:jc w:val="center"/>
        </w:trPr>
        <w:tc>
          <w:tcPr>
            <w:tcW w:w="240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8B9F116" w14:textId="327108D8" w:rsidR="008B10AC" w:rsidRDefault="007100AD" w:rsidP="008B10AC">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PARIS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62831A" w14:textId="7A4F7972" w:rsidR="008B10AC" w:rsidRPr="008B10AC" w:rsidRDefault="008C571A" w:rsidP="007100AD">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 xml:space="preserve">Novotel Paris Est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C596F" w14:textId="7E675BAC" w:rsidR="008B10AC" w:rsidRDefault="007100AD" w:rsidP="008B10AC">
            <w:pPr>
              <w:spacing w:line="276" w:lineRule="auto"/>
              <w:jc w:val="center"/>
              <w:rPr>
                <w:rFonts w:ascii="Poppins" w:hAnsi="Poppins" w:cs="Poppins"/>
                <w:color w:val="002060"/>
              </w:rPr>
            </w:pPr>
            <w:r>
              <w:rPr>
                <w:rFonts w:ascii="Poppins" w:hAnsi="Poppins" w:cs="Poppins"/>
                <w:color w:val="002060"/>
              </w:rPr>
              <w:t>4*</w:t>
            </w:r>
          </w:p>
        </w:tc>
      </w:tr>
      <w:tr w:rsidR="008B10AC" w:rsidRPr="00742681" w14:paraId="16132B36" w14:textId="77777777" w:rsidTr="00B24A5F">
        <w:trPr>
          <w:trHeight w:val="643"/>
          <w:jc w:val="center"/>
        </w:trPr>
        <w:tc>
          <w:tcPr>
            <w:tcW w:w="2405" w:type="dxa"/>
            <w:vMerge/>
            <w:tcBorders>
              <w:left w:val="single" w:sz="4" w:space="0" w:color="auto"/>
              <w:bottom w:val="single" w:sz="4" w:space="0" w:color="auto"/>
              <w:right w:val="single" w:sz="4" w:space="0" w:color="auto"/>
            </w:tcBorders>
            <w:shd w:val="clear" w:color="auto" w:fill="D9E2F3" w:themeFill="accent5" w:themeFillTint="33"/>
            <w:vAlign w:val="center"/>
          </w:tcPr>
          <w:p w14:paraId="0979B446" w14:textId="77777777" w:rsidR="008B10AC" w:rsidRDefault="008B10AC" w:rsidP="008B10AC">
            <w:pPr>
              <w:spacing w:line="276" w:lineRule="auto"/>
              <w:jc w:val="center"/>
              <w:rPr>
                <w:rFonts w:ascii="Poppins" w:eastAsia="Calibri" w:hAnsi="Poppins" w:cs="Poppins"/>
                <w:bCs/>
                <w:color w:val="002060"/>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05A11F" w14:textId="57D1C600" w:rsidR="008B10AC" w:rsidRPr="008B10AC" w:rsidRDefault="008C571A" w:rsidP="008B10AC">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 xml:space="preserve">The ReMIX </w:t>
            </w:r>
          </w:p>
        </w:tc>
        <w:tc>
          <w:tcPr>
            <w:tcW w:w="23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02E4DF" w14:textId="1281F49B" w:rsidR="008B10AC" w:rsidRDefault="007100AD" w:rsidP="008B10AC">
            <w:pPr>
              <w:spacing w:line="276" w:lineRule="auto"/>
              <w:jc w:val="center"/>
              <w:rPr>
                <w:rFonts w:ascii="Poppins" w:hAnsi="Poppins" w:cs="Poppins"/>
                <w:color w:val="002060"/>
              </w:rPr>
            </w:pPr>
            <w:r>
              <w:rPr>
                <w:rFonts w:ascii="Poppins" w:hAnsi="Poppins" w:cs="Poppins"/>
                <w:color w:val="002060"/>
              </w:rPr>
              <w:t>4*</w:t>
            </w:r>
          </w:p>
        </w:tc>
      </w:tr>
      <w:tr w:rsidR="000928F1" w14:paraId="360830EE" w14:textId="77777777" w:rsidTr="00B24A5F">
        <w:tblPrEx>
          <w:jc w:val="left"/>
        </w:tblPrEx>
        <w:trPr>
          <w:trHeight w:val="643"/>
        </w:trPr>
        <w:tc>
          <w:tcPr>
            <w:tcW w:w="2405" w:type="dxa"/>
            <w:shd w:val="clear" w:color="auto" w:fill="D9E2F3" w:themeFill="accent5" w:themeFillTint="33"/>
            <w:vAlign w:val="center"/>
          </w:tcPr>
          <w:p w14:paraId="5A9D3016" w14:textId="367F0885" w:rsidR="000928F1" w:rsidRDefault="008C571A"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AMSTERDAM</w:t>
            </w:r>
          </w:p>
        </w:tc>
        <w:tc>
          <w:tcPr>
            <w:tcW w:w="4536" w:type="dxa"/>
            <w:shd w:val="clear" w:color="auto" w:fill="D9E2F3" w:themeFill="accent5" w:themeFillTint="33"/>
          </w:tcPr>
          <w:p w14:paraId="74EFED1A" w14:textId="77777777" w:rsidR="008C571A" w:rsidRPr="008C571A" w:rsidRDefault="008C571A" w:rsidP="008C571A">
            <w:pPr>
              <w:spacing w:line="276" w:lineRule="auto"/>
              <w:jc w:val="center"/>
              <w:rPr>
                <w:rFonts w:ascii="Poppins" w:hAnsi="Poppins" w:cs="Poppins"/>
                <w:bCs/>
                <w:color w:val="1F3864" w:themeColor="accent5" w:themeShade="80"/>
                <w:szCs w:val="21"/>
              </w:rPr>
            </w:pPr>
            <w:r w:rsidRPr="008C571A">
              <w:rPr>
                <w:rFonts w:ascii="Poppins" w:hAnsi="Poppins" w:cs="Poppins"/>
                <w:bCs/>
                <w:color w:val="1F3864" w:themeColor="accent5" w:themeShade="80"/>
                <w:szCs w:val="21"/>
              </w:rPr>
              <w:t xml:space="preserve">Holiday Inn Express Amsterdam-North </w:t>
            </w:r>
          </w:p>
          <w:p w14:paraId="5B4A9C20" w14:textId="06E46B56" w:rsidR="000928F1" w:rsidRPr="008B10AC" w:rsidRDefault="008C571A" w:rsidP="008C571A">
            <w:pPr>
              <w:spacing w:line="276" w:lineRule="auto"/>
              <w:jc w:val="center"/>
              <w:rPr>
                <w:rFonts w:ascii="Poppins" w:hAnsi="Poppins" w:cs="Poppins"/>
                <w:bCs/>
                <w:color w:val="1F3864" w:themeColor="accent5" w:themeShade="80"/>
                <w:szCs w:val="21"/>
              </w:rPr>
            </w:pPr>
            <w:r w:rsidRPr="008C571A">
              <w:rPr>
                <w:rFonts w:ascii="Poppins" w:hAnsi="Poppins" w:cs="Poppins"/>
                <w:bCs/>
                <w:color w:val="1F3864" w:themeColor="accent5" w:themeShade="80"/>
                <w:szCs w:val="21"/>
              </w:rPr>
              <w:t>Riverside</w:t>
            </w:r>
          </w:p>
        </w:tc>
        <w:tc>
          <w:tcPr>
            <w:tcW w:w="2339" w:type="dxa"/>
            <w:shd w:val="clear" w:color="auto" w:fill="D9E2F3" w:themeFill="accent5" w:themeFillTint="33"/>
          </w:tcPr>
          <w:p w14:paraId="58545330" w14:textId="139EAFA1" w:rsidR="000928F1" w:rsidRDefault="000928F1" w:rsidP="00DF7009">
            <w:pPr>
              <w:spacing w:line="276" w:lineRule="auto"/>
              <w:jc w:val="center"/>
              <w:rPr>
                <w:rFonts w:ascii="Poppins" w:hAnsi="Poppins" w:cs="Poppins"/>
                <w:color w:val="002060"/>
              </w:rPr>
            </w:pPr>
            <w:r>
              <w:rPr>
                <w:rFonts w:ascii="Poppins" w:hAnsi="Poppins" w:cs="Poppins"/>
                <w:color w:val="002060"/>
              </w:rPr>
              <w:t>4*</w:t>
            </w:r>
          </w:p>
        </w:tc>
      </w:tr>
      <w:tr w:rsidR="008C571A" w14:paraId="24E52CC0" w14:textId="77777777" w:rsidTr="00B24A5F">
        <w:tblPrEx>
          <w:jc w:val="left"/>
        </w:tblPrEx>
        <w:trPr>
          <w:trHeight w:val="643"/>
        </w:trPr>
        <w:tc>
          <w:tcPr>
            <w:tcW w:w="2405" w:type="dxa"/>
            <w:vMerge w:val="restart"/>
            <w:shd w:val="clear" w:color="auto" w:fill="D9E2F3" w:themeFill="accent5" w:themeFillTint="33"/>
            <w:vAlign w:val="center"/>
          </w:tcPr>
          <w:p w14:paraId="04E0F640" w14:textId="7B971B47" w:rsidR="008C571A" w:rsidRDefault="008C571A"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FRANKFURT</w:t>
            </w:r>
          </w:p>
        </w:tc>
        <w:tc>
          <w:tcPr>
            <w:tcW w:w="4536" w:type="dxa"/>
            <w:shd w:val="clear" w:color="auto" w:fill="D9E2F3" w:themeFill="accent5" w:themeFillTint="33"/>
          </w:tcPr>
          <w:p w14:paraId="45539864" w14:textId="6EE01DCC" w:rsidR="008C571A" w:rsidRPr="008B10AC" w:rsidRDefault="008C571A" w:rsidP="00DF7009">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Tryp by Wyndham</w:t>
            </w:r>
          </w:p>
        </w:tc>
        <w:tc>
          <w:tcPr>
            <w:tcW w:w="2339" w:type="dxa"/>
            <w:shd w:val="clear" w:color="auto" w:fill="D9E2F3" w:themeFill="accent5" w:themeFillTint="33"/>
          </w:tcPr>
          <w:p w14:paraId="330A1570"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7B0C00BC" w14:textId="77777777" w:rsidTr="00B24A5F">
        <w:tblPrEx>
          <w:jc w:val="left"/>
        </w:tblPrEx>
        <w:trPr>
          <w:trHeight w:val="643"/>
        </w:trPr>
        <w:tc>
          <w:tcPr>
            <w:tcW w:w="2405" w:type="dxa"/>
            <w:vMerge/>
            <w:shd w:val="clear" w:color="auto" w:fill="D9E2F3" w:themeFill="accent5" w:themeFillTint="33"/>
            <w:vAlign w:val="center"/>
          </w:tcPr>
          <w:p w14:paraId="06F28B09" w14:textId="77777777" w:rsidR="008C571A" w:rsidRDefault="008C571A"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21CC7E1C" w14:textId="52F10DE4" w:rsidR="008C571A" w:rsidRPr="008B10AC" w:rsidRDefault="008C571A" w:rsidP="00DF7009">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Mercure Frankfurt Eschborn Ost</w:t>
            </w:r>
          </w:p>
        </w:tc>
        <w:tc>
          <w:tcPr>
            <w:tcW w:w="2339" w:type="dxa"/>
            <w:shd w:val="clear" w:color="auto" w:fill="D9E2F3" w:themeFill="accent5" w:themeFillTint="33"/>
          </w:tcPr>
          <w:p w14:paraId="3D0EC799"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636595F4" w14:textId="77777777" w:rsidTr="00B24A5F">
        <w:tblPrEx>
          <w:jc w:val="left"/>
        </w:tblPrEx>
        <w:trPr>
          <w:trHeight w:val="643"/>
        </w:trPr>
        <w:tc>
          <w:tcPr>
            <w:tcW w:w="2405" w:type="dxa"/>
            <w:vMerge w:val="restart"/>
            <w:shd w:val="clear" w:color="auto" w:fill="D9E2F3" w:themeFill="accent5" w:themeFillTint="33"/>
            <w:vAlign w:val="center"/>
          </w:tcPr>
          <w:p w14:paraId="4108EAF8" w14:textId="28774D28" w:rsidR="008C571A" w:rsidRDefault="008C571A"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ZURICH</w:t>
            </w:r>
          </w:p>
        </w:tc>
        <w:tc>
          <w:tcPr>
            <w:tcW w:w="4536" w:type="dxa"/>
            <w:shd w:val="clear" w:color="auto" w:fill="D9E2F3" w:themeFill="accent5" w:themeFillTint="33"/>
          </w:tcPr>
          <w:p w14:paraId="0E2AF740" w14:textId="10EFE5CE" w:rsidR="008C571A" w:rsidRPr="008B10AC" w:rsidRDefault="008C571A" w:rsidP="00DF7009">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Novotel Zurich Airport Messe</w:t>
            </w:r>
          </w:p>
        </w:tc>
        <w:tc>
          <w:tcPr>
            <w:tcW w:w="2339" w:type="dxa"/>
            <w:shd w:val="clear" w:color="auto" w:fill="D9E2F3" w:themeFill="accent5" w:themeFillTint="33"/>
          </w:tcPr>
          <w:p w14:paraId="215C0CD9"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5020AE50" w14:textId="77777777" w:rsidTr="00B24A5F">
        <w:tblPrEx>
          <w:jc w:val="left"/>
        </w:tblPrEx>
        <w:trPr>
          <w:trHeight w:val="643"/>
        </w:trPr>
        <w:tc>
          <w:tcPr>
            <w:tcW w:w="2405" w:type="dxa"/>
            <w:vMerge/>
            <w:shd w:val="clear" w:color="auto" w:fill="D9E2F3" w:themeFill="accent5" w:themeFillTint="33"/>
            <w:vAlign w:val="center"/>
          </w:tcPr>
          <w:p w14:paraId="4B36A987" w14:textId="77777777" w:rsidR="008C571A" w:rsidRDefault="008C571A"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0B126B80" w14:textId="36F42B39" w:rsidR="008C571A" w:rsidRPr="008B10AC" w:rsidRDefault="008C571A" w:rsidP="00DF7009">
            <w:pPr>
              <w:spacing w:line="276" w:lineRule="auto"/>
              <w:jc w:val="center"/>
              <w:rPr>
                <w:rFonts w:ascii="Poppins" w:eastAsia="Calibri" w:hAnsi="Poppins" w:cs="Poppins"/>
                <w:bCs/>
                <w:color w:val="002060"/>
                <w:lang w:val="en-US" w:eastAsia="en-US"/>
              </w:rPr>
            </w:pPr>
            <w:r w:rsidRPr="008C571A">
              <w:rPr>
                <w:rFonts w:ascii="Poppins" w:hAnsi="Poppins" w:cs="Poppins"/>
                <w:bCs/>
                <w:color w:val="1F3864" w:themeColor="accent5" w:themeShade="80"/>
                <w:szCs w:val="21"/>
              </w:rPr>
              <w:t>Intercity Zurich Airport</w:t>
            </w:r>
          </w:p>
        </w:tc>
        <w:tc>
          <w:tcPr>
            <w:tcW w:w="2339" w:type="dxa"/>
            <w:shd w:val="clear" w:color="auto" w:fill="D9E2F3" w:themeFill="accent5" w:themeFillTint="33"/>
          </w:tcPr>
          <w:p w14:paraId="5CB2BD9A"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4E5D2DC7" w14:textId="77777777" w:rsidTr="00B24A5F">
        <w:tblPrEx>
          <w:jc w:val="left"/>
        </w:tblPrEx>
        <w:trPr>
          <w:trHeight w:val="643"/>
        </w:trPr>
        <w:tc>
          <w:tcPr>
            <w:tcW w:w="2405" w:type="dxa"/>
            <w:shd w:val="clear" w:color="auto" w:fill="D9E2F3" w:themeFill="accent5" w:themeFillTint="33"/>
            <w:vAlign w:val="center"/>
          </w:tcPr>
          <w:p w14:paraId="599E5D12" w14:textId="4EFB406C" w:rsidR="008C571A" w:rsidRDefault="008C571A"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36" w:type="dxa"/>
            <w:shd w:val="clear" w:color="auto" w:fill="D9E2F3" w:themeFill="accent5" w:themeFillTint="33"/>
          </w:tcPr>
          <w:p w14:paraId="6DED2957" w14:textId="6B4F8AB4" w:rsidR="008C571A" w:rsidRPr="008B10AC" w:rsidRDefault="008C571A" w:rsidP="00DF7009">
            <w:pPr>
              <w:spacing w:line="276" w:lineRule="auto"/>
              <w:jc w:val="center"/>
              <w:rPr>
                <w:rFonts w:ascii="Poppins" w:hAnsi="Poppins" w:cs="Poppins"/>
                <w:bCs/>
                <w:color w:val="1F3864" w:themeColor="accent5" w:themeShade="80"/>
                <w:szCs w:val="21"/>
              </w:rPr>
            </w:pPr>
            <w:r w:rsidRPr="008C571A">
              <w:rPr>
                <w:rFonts w:ascii="Poppins" w:hAnsi="Poppins" w:cs="Poppins"/>
                <w:bCs/>
                <w:color w:val="1F3864" w:themeColor="accent5" w:themeShade="80"/>
                <w:szCs w:val="21"/>
              </w:rPr>
              <w:t>LH Hotel Sirio Venecia (Mestre</w:t>
            </w:r>
            <w:r>
              <w:rPr>
                <w:rFonts w:ascii="Poppins" w:hAnsi="Poppins" w:cs="Poppins"/>
                <w:bCs/>
                <w:color w:val="1F3864" w:themeColor="accent5" w:themeShade="80"/>
                <w:szCs w:val="21"/>
              </w:rPr>
              <w:t>)</w:t>
            </w:r>
          </w:p>
        </w:tc>
        <w:tc>
          <w:tcPr>
            <w:tcW w:w="2339" w:type="dxa"/>
            <w:shd w:val="clear" w:color="auto" w:fill="D9E2F3" w:themeFill="accent5" w:themeFillTint="33"/>
          </w:tcPr>
          <w:p w14:paraId="3E57EE49"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2B7A149E" w14:textId="77777777" w:rsidTr="00B24A5F">
        <w:tblPrEx>
          <w:jc w:val="left"/>
        </w:tblPrEx>
        <w:trPr>
          <w:trHeight w:val="643"/>
        </w:trPr>
        <w:tc>
          <w:tcPr>
            <w:tcW w:w="2405" w:type="dxa"/>
            <w:shd w:val="clear" w:color="auto" w:fill="D9E2F3" w:themeFill="accent5" w:themeFillTint="33"/>
            <w:vAlign w:val="center"/>
          </w:tcPr>
          <w:p w14:paraId="59C1D0CE" w14:textId="218EC4BF" w:rsidR="008C571A" w:rsidRDefault="008C571A"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36" w:type="dxa"/>
            <w:shd w:val="clear" w:color="auto" w:fill="D9E2F3" w:themeFill="accent5" w:themeFillTint="33"/>
          </w:tcPr>
          <w:p w14:paraId="7B745F73" w14:textId="48EAF272" w:rsidR="008C571A" w:rsidRPr="008B10AC" w:rsidRDefault="004645A6" w:rsidP="00DF7009">
            <w:pPr>
              <w:spacing w:line="276" w:lineRule="auto"/>
              <w:jc w:val="center"/>
              <w:rPr>
                <w:rFonts w:ascii="Poppins" w:hAnsi="Poppins" w:cs="Poppins"/>
                <w:bCs/>
                <w:color w:val="1F3864" w:themeColor="accent5" w:themeShade="80"/>
                <w:szCs w:val="21"/>
              </w:rPr>
            </w:pPr>
            <w:r w:rsidRPr="004645A6">
              <w:rPr>
                <w:rFonts w:ascii="Poppins" w:hAnsi="Poppins" w:cs="Poppins"/>
                <w:bCs/>
                <w:color w:val="1F3864" w:themeColor="accent5" w:themeShade="80"/>
                <w:szCs w:val="21"/>
              </w:rPr>
              <w:t>Raffaell</w:t>
            </w:r>
            <w:r>
              <w:rPr>
                <w:rFonts w:ascii="Poppins" w:hAnsi="Poppins" w:cs="Poppins"/>
                <w:bCs/>
                <w:color w:val="1F3864" w:themeColor="accent5" w:themeShade="80"/>
                <w:szCs w:val="21"/>
              </w:rPr>
              <w:t>o</w:t>
            </w:r>
          </w:p>
        </w:tc>
        <w:tc>
          <w:tcPr>
            <w:tcW w:w="2339" w:type="dxa"/>
            <w:shd w:val="clear" w:color="auto" w:fill="D9E2F3" w:themeFill="accent5" w:themeFillTint="33"/>
          </w:tcPr>
          <w:p w14:paraId="3A7EBF35"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4645A6" w14:paraId="556C4862" w14:textId="77777777" w:rsidTr="00B24A5F">
        <w:tblPrEx>
          <w:jc w:val="left"/>
        </w:tblPrEx>
        <w:trPr>
          <w:trHeight w:val="643"/>
        </w:trPr>
        <w:tc>
          <w:tcPr>
            <w:tcW w:w="2405" w:type="dxa"/>
            <w:shd w:val="clear" w:color="auto" w:fill="D9E2F3" w:themeFill="accent5" w:themeFillTint="33"/>
            <w:vAlign w:val="center"/>
          </w:tcPr>
          <w:p w14:paraId="2A062DEB" w14:textId="350592C0" w:rsidR="004645A6" w:rsidRDefault="004645A6"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36" w:type="dxa"/>
            <w:shd w:val="clear" w:color="auto" w:fill="D9E2F3" w:themeFill="accent5" w:themeFillTint="33"/>
          </w:tcPr>
          <w:p w14:paraId="4A1C4E09" w14:textId="1A5BC109" w:rsidR="004645A6" w:rsidRPr="008B10AC" w:rsidRDefault="004645A6" w:rsidP="00DF7009">
            <w:pPr>
              <w:spacing w:line="276" w:lineRule="auto"/>
              <w:jc w:val="center"/>
              <w:rPr>
                <w:rFonts w:ascii="Poppins" w:hAnsi="Poppins" w:cs="Poppins"/>
                <w:bCs/>
                <w:color w:val="1F3864" w:themeColor="accent5" w:themeShade="80"/>
                <w:szCs w:val="21"/>
              </w:rPr>
            </w:pPr>
            <w:r w:rsidRPr="004645A6">
              <w:rPr>
                <w:rFonts w:ascii="Poppins" w:hAnsi="Poppins" w:cs="Poppins"/>
                <w:bCs/>
                <w:color w:val="1F3864" w:themeColor="accent5" w:themeShade="80"/>
                <w:szCs w:val="21"/>
              </w:rPr>
              <w:t>Grand Hotel Fleming</w:t>
            </w:r>
          </w:p>
        </w:tc>
        <w:tc>
          <w:tcPr>
            <w:tcW w:w="2339" w:type="dxa"/>
            <w:shd w:val="clear" w:color="auto" w:fill="D9E2F3" w:themeFill="accent5" w:themeFillTint="33"/>
          </w:tcPr>
          <w:p w14:paraId="3AEA9BEB" w14:textId="77777777" w:rsidR="004645A6" w:rsidRDefault="004645A6" w:rsidP="00DF7009">
            <w:pPr>
              <w:spacing w:line="276" w:lineRule="auto"/>
              <w:jc w:val="center"/>
              <w:rPr>
                <w:rFonts w:ascii="Poppins" w:hAnsi="Poppins" w:cs="Poppins"/>
                <w:color w:val="002060"/>
              </w:rPr>
            </w:pPr>
            <w:r>
              <w:rPr>
                <w:rFonts w:ascii="Poppins" w:hAnsi="Poppins" w:cs="Poppins"/>
                <w:color w:val="002060"/>
              </w:rPr>
              <w:t>4*</w:t>
            </w:r>
          </w:p>
        </w:tc>
      </w:tr>
      <w:tr w:rsidR="00B24A5F" w14:paraId="0DE42A46" w14:textId="77777777" w:rsidTr="00B24A5F">
        <w:tblPrEx>
          <w:jc w:val="left"/>
        </w:tblPrEx>
        <w:trPr>
          <w:trHeight w:val="643"/>
        </w:trPr>
        <w:tc>
          <w:tcPr>
            <w:tcW w:w="2405" w:type="dxa"/>
            <w:vMerge w:val="restart"/>
            <w:shd w:val="clear" w:color="auto" w:fill="D9E2F3" w:themeFill="accent5" w:themeFillTint="33"/>
            <w:vAlign w:val="center"/>
          </w:tcPr>
          <w:p w14:paraId="3D8C6819" w14:textId="696FCF00" w:rsidR="00B24A5F" w:rsidRDefault="00B24A5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NIZA</w:t>
            </w:r>
          </w:p>
        </w:tc>
        <w:tc>
          <w:tcPr>
            <w:tcW w:w="4536" w:type="dxa"/>
            <w:shd w:val="clear" w:color="auto" w:fill="D9E2F3" w:themeFill="accent5" w:themeFillTint="33"/>
          </w:tcPr>
          <w:p w14:paraId="4E826E8F" w14:textId="2DA781FA" w:rsidR="00B24A5F" w:rsidRPr="008B10AC" w:rsidRDefault="00B24A5F" w:rsidP="00DF7009">
            <w:pPr>
              <w:spacing w:line="276" w:lineRule="auto"/>
              <w:jc w:val="center"/>
              <w:rPr>
                <w:rFonts w:ascii="Poppins" w:eastAsia="Calibri" w:hAnsi="Poppins" w:cs="Poppins"/>
                <w:bCs/>
                <w:color w:val="002060"/>
                <w:lang w:val="en-US" w:eastAsia="en-US"/>
              </w:rPr>
            </w:pPr>
            <w:r w:rsidRPr="00B24A5F">
              <w:rPr>
                <w:rFonts w:ascii="Poppins" w:hAnsi="Poppins" w:cs="Poppins"/>
                <w:bCs/>
                <w:color w:val="1F3864" w:themeColor="accent5" w:themeShade="80"/>
                <w:szCs w:val="21"/>
              </w:rPr>
              <w:t>Novotel Nice Centre</w:t>
            </w:r>
          </w:p>
        </w:tc>
        <w:tc>
          <w:tcPr>
            <w:tcW w:w="2339" w:type="dxa"/>
            <w:shd w:val="clear" w:color="auto" w:fill="D9E2F3" w:themeFill="accent5" w:themeFillTint="33"/>
          </w:tcPr>
          <w:p w14:paraId="7CD837DE"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33F72B9C" w14:textId="77777777" w:rsidTr="00B24A5F">
        <w:tblPrEx>
          <w:jc w:val="left"/>
        </w:tblPrEx>
        <w:trPr>
          <w:trHeight w:val="643"/>
        </w:trPr>
        <w:tc>
          <w:tcPr>
            <w:tcW w:w="2405" w:type="dxa"/>
            <w:vMerge/>
            <w:shd w:val="clear" w:color="auto" w:fill="D9E2F3" w:themeFill="accent5" w:themeFillTint="33"/>
            <w:vAlign w:val="center"/>
          </w:tcPr>
          <w:p w14:paraId="05368531" w14:textId="77777777" w:rsidR="00B24A5F" w:rsidRDefault="00B24A5F"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17A06066" w14:textId="62AB6C60" w:rsidR="00B24A5F" w:rsidRPr="008B10AC" w:rsidRDefault="00B24A5F" w:rsidP="00DF7009">
            <w:pPr>
              <w:spacing w:line="276" w:lineRule="auto"/>
              <w:jc w:val="center"/>
              <w:rPr>
                <w:rFonts w:ascii="Poppins" w:eastAsia="Calibri" w:hAnsi="Poppins" w:cs="Poppins"/>
                <w:bCs/>
                <w:color w:val="002060"/>
                <w:lang w:val="en-US" w:eastAsia="en-US"/>
              </w:rPr>
            </w:pPr>
            <w:r w:rsidRPr="00B24A5F">
              <w:rPr>
                <w:rFonts w:ascii="Poppins" w:hAnsi="Poppins" w:cs="Poppins"/>
                <w:bCs/>
                <w:color w:val="1F3864" w:themeColor="accent5" w:themeShade="80"/>
                <w:szCs w:val="21"/>
              </w:rPr>
              <w:t>Novotel Suite Nice Aeroport</w:t>
            </w:r>
          </w:p>
        </w:tc>
        <w:tc>
          <w:tcPr>
            <w:tcW w:w="2339" w:type="dxa"/>
            <w:shd w:val="clear" w:color="auto" w:fill="D9E2F3" w:themeFill="accent5" w:themeFillTint="33"/>
          </w:tcPr>
          <w:p w14:paraId="7E9EFA59"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46D25773" w14:textId="77777777" w:rsidTr="00B24A5F">
        <w:tblPrEx>
          <w:jc w:val="left"/>
        </w:tblPrEx>
        <w:trPr>
          <w:trHeight w:val="643"/>
        </w:trPr>
        <w:tc>
          <w:tcPr>
            <w:tcW w:w="2405" w:type="dxa"/>
            <w:shd w:val="clear" w:color="auto" w:fill="D9E2F3" w:themeFill="accent5" w:themeFillTint="33"/>
            <w:vAlign w:val="center"/>
          </w:tcPr>
          <w:p w14:paraId="38275391" w14:textId="09B5C8B0" w:rsidR="00B24A5F" w:rsidRDefault="00B24A5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BARCELONA</w:t>
            </w:r>
          </w:p>
        </w:tc>
        <w:tc>
          <w:tcPr>
            <w:tcW w:w="4536" w:type="dxa"/>
            <w:shd w:val="clear" w:color="auto" w:fill="D9E2F3" w:themeFill="accent5" w:themeFillTint="33"/>
          </w:tcPr>
          <w:p w14:paraId="57BDB8D1" w14:textId="1A48E6EE" w:rsidR="00B24A5F" w:rsidRPr="008B10AC" w:rsidRDefault="00B24A5F" w:rsidP="00DF7009">
            <w:pPr>
              <w:spacing w:line="276" w:lineRule="auto"/>
              <w:jc w:val="center"/>
              <w:rPr>
                <w:rFonts w:ascii="Poppins" w:hAnsi="Poppins" w:cs="Poppins"/>
                <w:bCs/>
                <w:color w:val="1F3864" w:themeColor="accent5" w:themeShade="80"/>
                <w:szCs w:val="21"/>
              </w:rPr>
            </w:pPr>
            <w:r w:rsidRPr="00B24A5F">
              <w:rPr>
                <w:rFonts w:ascii="Poppins" w:hAnsi="Poppins" w:cs="Poppins"/>
                <w:bCs/>
                <w:color w:val="1F3864" w:themeColor="accent5" w:themeShade="80"/>
                <w:szCs w:val="21"/>
              </w:rPr>
              <w:t>Catalonia Atenas</w:t>
            </w:r>
          </w:p>
        </w:tc>
        <w:tc>
          <w:tcPr>
            <w:tcW w:w="2339" w:type="dxa"/>
            <w:shd w:val="clear" w:color="auto" w:fill="D9E2F3" w:themeFill="accent5" w:themeFillTint="33"/>
          </w:tcPr>
          <w:p w14:paraId="24680D48"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325E9294" w14:textId="77777777" w:rsidTr="00B24A5F">
        <w:tblPrEx>
          <w:jc w:val="left"/>
        </w:tblPrEx>
        <w:trPr>
          <w:trHeight w:val="643"/>
        </w:trPr>
        <w:tc>
          <w:tcPr>
            <w:tcW w:w="2405" w:type="dxa"/>
            <w:vMerge w:val="restart"/>
            <w:shd w:val="clear" w:color="auto" w:fill="D9E2F3" w:themeFill="accent5" w:themeFillTint="33"/>
            <w:vAlign w:val="center"/>
          </w:tcPr>
          <w:p w14:paraId="0E71BDE2" w14:textId="3199BCE7" w:rsidR="00B24A5F" w:rsidRDefault="00B24A5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shd w:val="clear" w:color="auto" w:fill="D9E2F3" w:themeFill="accent5" w:themeFillTint="33"/>
          </w:tcPr>
          <w:p w14:paraId="3C8E382E" w14:textId="6FEAC85F" w:rsidR="00B24A5F" w:rsidRPr="008B10AC" w:rsidRDefault="00B24A5F" w:rsidP="00DF7009">
            <w:pPr>
              <w:spacing w:line="276" w:lineRule="auto"/>
              <w:jc w:val="center"/>
              <w:rPr>
                <w:rFonts w:ascii="Poppins" w:hAnsi="Poppins" w:cs="Poppins"/>
                <w:bCs/>
                <w:color w:val="1F3864" w:themeColor="accent5" w:themeShade="80"/>
                <w:szCs w:val="21"/>
              </w:rPr>
            </w:pPr>
            <w:r w:rsidRPr="00B24A5F">
              <w:rPr>
                <w:rFonts w:ascii="Poppins" w:hAnsi="Poppins" w:cs="Poppins"/>
                <w:bCs/>
                <w:color w:val="1F3864" w:themeColor="accent5" w:themeShade="80"/>
                <w:szCs w:val="21"/>
              </w:rPr>
              <w:t>Rafaelhoteles Atocha</w:t>
            </w:r>
          </w:p>
        </w:tc>
        <w:tc>
          <w:tcPr>
            <w:tcW w:w="2339" w:type="dxa"/>
            <w:shd w:val="clear" w:color="auto" w:fill="D9E2F3" w:themeFill="accent5" w:themeFillTint="33"/>
          </w:tcPr>
          <w:p w14:paraId="370E1594"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3879EED0" w14:textId="77777777" w:rsidTr="00B24A5F">
        <w:tblPrEx>
          <w:jc w:val="left"/>
        </w:tblPrEx>
        <w:trPr>
          <w:trHeight w:val="643"/>
        </w:trPr>
        <w:tc>
          <w:tcPr>
            <w:tcW w:w="2405" w:type="dxa"/>
            <w:vMerge/>
            <w:shd w:val="clear" w:color="auto" w:fill="D9E2F3" w:themeFill="accent5" w:themeFillTint="33"/>
          </w:tcPr>
          <w:p w14:paraId="2605C1A0" w14:textId="77777777" w:rsidR="00B24A5F" w:rsidRDefault="00B24A5F"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45E1DE75" w14:textId="525AAD5B" w:rsidR="00B24A5F" w:rsidRPr="004645A6" w:rsidRDefault="00B24A5F" w:rsidP="00DF7009">
            <w:pPr>
              <w:spacing w:line="276" w:lineRule="auto"/>
              <w:jc w:val="center"/>
              <w:rPr>
                <w:rFonts w:ascii="Poppins" w:hAnsi="Poppins" w:cs="Poppins"/>
                <w:bCs/>
                <w:color w:val="1F3864" w:themeColor="accent5" w:themeShade="80"/>
                <w:szCs w:val="21"/>
              </w:rPr>
            </w:pPr>
            <w:r w:rsidRPr="00B24A5F">
              <w:rPr>
                <w:rFonts w:ascii="Poppins" w:hAnsi="Poppins" w:cs="Poppins"/>
                <w:bCs/>
                <w:color w:val="1F3864" w:themeColor="accent5" w:themeShade="80"/>
                <w:szCs w:val="21"/>
              </w:rPr>
              <w:t>Chamartin The One</w:t>
            </w:r>
          </w:p>
        </w:tc>
        <w:tc>
          <w:tcPr>
            <w:tcW w:w="2339" w:type="dxa"/>
            <w:shd w:val="clear" w:color="auto" w:fill="D9E2F3" w:themeFill="accent5" w:themeFillTint="33"/>
          </w:tcPr>
          <w:p w14:paraId="0520055A" w14:textId="39E8515A"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bl>
    <w:p w14:paraId="0DB94A61" w14:textId="77777777" w:rsidR="000928F1" w:rsidRDefault="000928F1" w:rsidP="000928F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5E10AC78" w14:textId="77777777" w:rsidR="000928F1" w:rsidRPr="000928F1" w:rsidRDefault="000928F1" w:rsidP="000928F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928F1">
        <w:rPr>
          <w:rFonts w:ascii="Poppins" w:hAnsi="Poppins" w:cs="Poppins"/>
          <w:color w:val="1F3864" w:themeColor="accent5" w:themeShade="80"/>
          <w:sz w:val="20"/>
          <w:szCs w:val="20"/>
        </w:rPr>
        <w:t>Durante la celebración de Ferias y Congresos, el alojamiento podrá ser desviado a poblaciones cercanas a Barcelona.</w:t>
      </w:r>
    </w:p>
    <w:p w14:paraId="2B24D9FC" w14:textId="5ABCC870" w:rsidR="007453EF" w:rsidRPr="007453EF" w:rsidRDefault="007453EF" w:rsidP="000928F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New Era Casual">
    <w:altName w:val="Calibri"/>
    <w:charset w:val="4D"/>
    <w:family w:val="script"/>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0"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500B79"/>
    <w:multiLevelType w:val="hybridMultilevel"/>
    <w:tmpl w:val="634E202C"/>
    <w:lvl w:ilvl="0" w:tplc="1EDA107A">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216393B"/>
    <w:multiLevelType w:val="hybridMultilevel"/>
    <w:tmpl w:val="5E545B12"/>
    <w:lvl w:ilvl="0" w:tplc="F7F03B4C">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BFE24D6"/>
    <w:multiLevelType w:val="hybridMultilevel"/>
    <w:tmpl w:val="48B24EA4"/>
    <w:lvl w:ilvl="0" w:tplc="935A6D0E">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6"/>
  </w:num>
  <w:num w:numId="22">
    <w:abstractNumId w:val="2"/>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3237"/>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8F1"/>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3D6"/>
    <w:rsid w:val="002D5AF3"/>
    <w:rsid w:val="002D743D"/>
    <w:rsid w:val="002E2C17"/>
    <w:rsid w:val="002E78CF"/>
    <w:rsid w:val="002F1CC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870DF"/>
    <w:rsid w:val="00390995"/>
    <w:rsid w:val="003928B2"/>
    <w:rsid w:val="0039365C"/>
    <w:rsid w:val="0039489E"/>
    <w:rsid w:val="0039516D"/>
    <w:rsid w:val="003A3EF2"/>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45A6"/>
    <w:rsid w:val="00466C3C"/>
    <w:rsid w:val="00466E35"/>
    <w:rsid w:val="00474121"/>
    <w:rsid w:val="00481723"/>
    <w:rsid w:val="00482250"/>
    <w:rsid w:val="00485FEF"/>
    <w:rsid w:val="00490E62"/>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07D"/>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4EF2"/>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0A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5B7"/>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2978"/>
    <w:rsid w:val="00884335"/>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571A"/>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55F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2B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A5F"/>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0FC6"/>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61C"/>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B6D4C"/>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593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0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29000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206554">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6810886">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621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4954805">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9369499">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912550">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3926662">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106470">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1585333">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608510">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72637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4297864">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830368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0042801">
      <w:bodyDiv w:val="1"/>
      <w:marLeft w:val="0"/>
      <w:marRight w:val="0"/>
      <w:marTop w:val="0"/>
      <w:marBottom w:val="0"/>
      <w:divBdr>
        <w:top w:val="none" w:sz="0" w:space="0" w:color="auto"/>
        <w:left w:val="none" w:sz="0" w:space="0" w:color="auto"/>
        <w:bottom w:val="none" w:sz="0" w:space="0" w:color="auto"/>
        <w:right w:val="none" w:sz="0" w:space="0" w:color="auto"/>
      </w:divBdr>
    </w:div>
    <w:div w:id="188121093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86862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7080639">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522">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0079541">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1953</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4</cp:revision>
  <cp:lastPrinted>2015-08-28T20:23:00Z</cp:lastPrinted>
  <dcterms:created xsi:type="dcterms:W3CDTF">2024-10-01T14:31:00Z</dcterms:created>
  <dcterms:modified xsi:type="dcterms:W3CDTF">2024-10-01T16:31:00Z</dcterms:modified>
</cp:coreProperties>
</file>