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6A42551" w:rsidR="00E6309B" w:rsidRDefault="001A7B9D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38E007C">
                <wp:simplePos x="0" y="0"/>
                <wp:positionH relativeFrom="margin">
                  <wp:align>left</wp:align>
                </wp:positionH>
                <wp:positionV relativeFrom="paragraph">
                  <wp:posOffset>875811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0FFD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.95pt" to="492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3voLu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B7DF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CRUCERO </w:t>
      </w:r>
      <w:r w:rsidR="00D03C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 ALASKA</w:t>
      </w:r>
    </w:p>
    <w:p w14:paraId="197D5F92" w14:textId="4CC12A85" w:rsidR="001A7B9D" w:rsidRPr="00E20BAF" w:rsidRDefault="001A7B9D" w:rsidP="001A7B9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36B045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BB291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27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BB291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ABRIL DE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BB291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1A9B7E2" w:rsidR="00A66BDC" w:rsidRPr="00A66BDC" w:rsidRDefault="006E0D2A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D03C6E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6E22140C" w:rsidR="00A66BDC" w:rsidRPr="00A66BDC" w:rsidRDefault="006E0D2A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03C6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SEATTLE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E054EF" w14:textId="4FA89DAC" w:rsidR="00A66BDC" w:rsidRPr="00367F81" w:rsidRDefault="006E0D2A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HASTA 05 DE MAYO DE 2026</w:t>
            </w:r>
          </w:p>
          <w:p w14:paraId="492F9832" w14:textId="274A839D" w:rsidR="00A66BDC" w:rsidRPr="00367F81" w:rsidRDefault="00A66BDC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D03C6E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D4A910A" w:rsidR="00A66BDC" w:rsidRPr="00367F81" w:rsidRDefault="006E0D2A" w:rsidP="00D03C6E">
            <w:pP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03C6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CARNIVAL SPIRIT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68B8B473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C5D0C97" w:rsidR="00BC1F70" w:rsidRPr="00BC1F70" w:rsidRDefault="00D03C6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381C0E3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75B4C32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4EA7C293" w:rsidR="004A0041" w:rsidRDefault="004A0041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546FB56" w14:textId="682797BF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1C5D585D" w:rsidR="008B7A12" w:rsidRPr="006E0D2A" w:rsidRDefault="00FB7DF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eastAsia="zh-TW"/>
        </w:rPr>
      </w:pPr>
      <w:r>
        <w:rPr>
          <w:noProof/>
        </w:rPr>
        <w:drawing>
          <wp:inline distT="0" distB="0" distL="0" distR="0" wp14:anchorId="4FE6C4D2" wp14:editId="75C235F6">
            <wp:extent cx="2604770" cy="1736514"/>
            <wp:effectExtent l="0" t="0" r="5080" b="0"/>
            <wp:docPr id="2" name="Imagen 2" descr="7 Night Alaska From Seattle, Washington | Carnival Spi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Night Alaska From Seattle, Washington | Carnival Spir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06" cy="174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6E0D2A">
        <w:rPr>
          <w:noProof/>
        </w:rPr>
        <w:drawing>
          <wp:inline distT="0" distB="0" distL="0" distR="0" wp14:anchorId="6CD594BB" wp14:editId="1DB71B0D">
            <wp:extent cx="3310890" cy="1738054"/>
            <wp:effectExtent l="0" t="0" r="3810" b="0"/>
            <wp:docPr id="1" name="Imagen 1" descr="CARNIVAL SPIRIT FACT SHEET | Carnival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SPIRIT FACT SHEET | Carnival Cruise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480" cy="175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55DC" w14:textId="157CA23F" w:rsidR="008B7A12" w:rsidRPr="008B7A12" w:rsidRDefault="00BB2919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br/>
      </w:r>
      <w:r w:rsidR="008B7A12"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6E0D2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BFE07A" w14:textId="216E954F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142D464E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Seattle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216ED6E7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7A12" w:rsidRPr="008B7A12" w14:paraId="0185ECDD" w14:textId="77777777" w:rsidTr="006E0D2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3AE79" w14:textId="2A62AF13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4B5A4CF5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5D881D87" w14:textId="77777777" w:rsidTr="006E0D2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C9C13" w14:textId="26E3284C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718726DF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Crucero por el fiordo de Tracy Arm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5DB970A5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6B53" w14:textId="1D83F7F2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080D5358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5FFFD928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6171530E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720C3B86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33BA9075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452F5834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70106482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133945BF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0117AFF8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Ketchikan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796031FB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21ED65A6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983792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3E977816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Victoria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5286658E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1106130F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59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8B7A12" w:rsidRPr="008B7A12" w14:paraId="66F2D50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5CE2FA3D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E0D2A">
              <w:rPr>
                <w:rFonts w:ascii="Poppins" w:hAnsi="Poppins" w:cs="Poppins"/>
                <w:color w:val="002060"/>
                <w:sz w:val="20"/>
                <w:szCs w:val="20"/>
              </w:rPr>
              <w:t>Seattle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2DF74F0A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04FCE18" w14:textId="5BBDA555" w:rsidR="00261FBF" w:rsidRDefault="00BB2919" w:rsidP="00BB2919">
      <w:pPr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/>
      </w:r>
      <w:r w:rsidR="007E16B8"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</w:t>
      </w:r>
    </w:p>
    <w:p w14:paraId="5F4B859D" w14:textId="429EBB05" w:rsidR="00261FBF" w:rsidRPr="008D19C8" w:rsidRDefault="00261FBF" w:rsidP="00261FBF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BALCÓN – </w:t>
      </w:r>
      <w:r w:rsidR="006E0D2A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TRIPLE</w:t>
      </w:r>
    </w:p>
    <w:p w14:paraId="6F51C594" w14:textId="696901BB" w:rsidR="00261FBF" w:rsidRDefault="00261FBF" w:rsidP="00261FBF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8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  <w:gridCol w:w="1800"/>
        <w:gridCol w:w="160"/>
      </w:tblGrid>
      <w:tr w:rsidR="00261FBF" w14:paraId="15392DFB" w14:textId="71314863" w:rsidTr="008D19C8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25F11" w14:textId="59AAD1A1" w:rsidR="00261FBF" w:rsidRPr="00261FBF" w:rsidRDefault="008D19C8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BALCÓN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5FA2C" w14:textId="77777777" w:rsidR="00261FBF" w:rsidRPr="00261FBF" w:rsidRDefault="00261FBF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B5282" w14:textId="77777777" w:rsidR="00261FBF" w:rsidRPr="00261FBF" w:rsidRDefault="00261FBF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AEA7D" w14:textId="4547CB86" w:rsidR="00261FBF" w:rsidRPr="00261FBF" w:rsidRDefault="00261FBF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3ER</w:t>
            </w: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 xml:space="preserve"> PERSONA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FBC6" w14:textId="7A1058C8" w:rsidR="00261FBF" w:rsidRPr="00261FBF" w:rsidRDefault="00261FBF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</w:p>
        </w:tc>
      </w:tr>
      <w:tr w:rsidR="00FB7DF1" w14:paraId="71C93054" w14:textId="08B04E6C" w:rsidTr="008D19C8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ADEFC16" w14:textId="77777777" w:rsidR="00FB7DF1" w:rsidRPr="00261FBF" w:rsidRDefault="00FB7DF1" w:rsidP="00FB7DF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5779D293" w14:textId="37EE0CC4" w:rsidR="00FB7DF1" w:rsidRPr="00261FBF" w:rsidRDefault="00FB7DF1" w:rsidP="00FB7DF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FB7DF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1,796.06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7903188" w14:textId="40200E2A" w:rsidR="00FB7DF1" w:rsidRPr="00261FBF" w:rsidRDefault="00FB7DF1" w:rsidP="00FB7DF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FB7DF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1,796.06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43772"/>
            <w:vAlign w:val="center"/>
          </w:tcPr>
          <w:p w14:paraId="0AA9DA2E" w14:textId="3154F03C" w:rsidR="00FB7DF1" w:rsidRPr="00261FBF" w:rsidRDefault="00FB7DF1" w:rsidP="00FB7DF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FB7DF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616.92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</w:tcPr>
          <w:p w14:paraId="6EBD42BF" w14:textId="350B3981" w:rsidR="00FB7DF1" w:rsidRPr="00261FBF" w:rsidRDefault="00FB7DF1" w:rsidP="00FB7DF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</w:p>
        </w:tc>
      </w:tr>
    </w:tbl>
    <w:p w14:paraId="4E500585" w14:textId="77777777" w:rsidR="00261FBF" w:rsidRPr="00E20BAF" w:rsidRDefault="00261FBF" w:rsidP="00261FBF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7C7461A2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Las cabinas garantizadas no tienen n° de cabina hasta realizar el check in.</w:t>
      </w:r>
    </w:p>
    <w:p w14:paraId="5BA927F9" w14:textId="3C014A9C" w:rsidR="00616DD2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</w:p>
    <w:p w14:paraId="18981C10" w14:textId="2290F1E9" w:rsidR="00BB2919" w:rsidRPr="00123615" w:rsidRDefault="00BB2919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B2919">
        <w:rPr>
          <w:rFonts w:ascii="Poppins" w:hAnsi="Poppins" w:cs="Poppins"/>
          <w:color w:val="1F3864" w:themeColor="accent5" w:themeShade="80"/>
          <w:sz w:val="20"/>
          <w:szCs w:val="20"/>
        </w:rPr>
        <w:t>Las reservas grupales incluirán sus servicios. Las tarifas de crucero están en dólares estadounidenses, son promedio por persona y se basan en ocupación triple. La oferta está sujeta a capacidad y no es combinable con ningún otro descuento u oferta promocional. Las tarifas pueden variar según el barco, el tipo de camarote y la fecha de salida. No se aplican cargos por cambio fuera del plazo de pago final. Se aplican restricciones y exclusiones de categoría. Carnival se reserva el derecho de retirar o cambiar la oferta en cualquier momento sin previo aviso. La oferta es por la tarifa del crucero e incluye las tarifas y gastos de crucero requeridos, así como los impuestos y cargos gubernamentales, y se aplican por huésped para todos los huéspedes según el itinerario. Registro de barcos: Bahamas y Panamá.</w:t>
      </w:r>
    </w:p>
    <w:sectPr w:rsidR="00BB2919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7669EB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C6E">
      <w:rPr>
        <w:rFonts w:ascii="Poppins" w:hAnsi="Poppins" w:cs="Poppins"/>
        <w:b/>
        <w:bCs/>
        <w:noProof/>
      </w:rPr>
      <w:t>CARNIVAL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03C6E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9D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0D2A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6B8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2919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3C6E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B7DF1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5</cp:revision>
  <cp:lastPrinted>2015-08-28T20:23:00Z</cp:lastPrinted>
  <dcterms:created xsi:type="dcterms:W3CDTF">2025-07-03T20:02:00Z</dcterms:created>
  <dcterms:modified xsi:type="dcterms:W3CDTF">2025-07-03T21:32:00Z</dcterms:modified>
</cp:coreProperties>
</file>