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F0E7B" w14:textId="77777777" w:rsidR="00054BBF" w:rsidRDefault="00025965" w:rsidP="00054BBF">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EE7E4"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E0601">
        <w:rPr>
          <w:rFonts w:ascii="Poppins" w:hAnsi="Poppins" w:cs="Poppins"/>
          <w:b/>
          <w:bCs/>
          <w:color w:val="1F3864" w:themeColor="accent5" w:themeShade="80"/>
          <w:sz w:val="56"/>
          <w:szCs w:val="72"/>
          <w:lang w:val="es-ES"/>
        </w:rPr>
        <w:t>JAP</w:t>
      </w:r>
      <w:r w:rsidR="00F03C34">
        <w:rPr>
          <w:rFonts w:ascii="Poppins" w:hAnsi="Poppins" w:cs="Poppins"/>
          <w:b/>
          <w:bCs/>
          <w:color w:val="1F3864" w:themeColor="accent5" w:themeShade="80"/>
          <w:sz w:val="56"/>
          <w:szCs w:val="72"/>
          <w:lang w:val="es-ES"/>
        </w:rPr>
        <w:t>Ó</w:t>
      </w:r>
      <w:r w:rsidR="00AE0601">
        <w:rPr>
          <w:rFonts w:ascii="Poppins" w:hAnsi="Poppins" w:cs="Poppins"/>
          <w:b/>
          <w:bCs/>
          <w:color w:val="1F3864" w:themeColor="accent5" w:themeShade="80"/>
          <w:sz w:val="56"/>
          <w:szCs w:val="72"/>
          <w:lang w:val="es-ES"/>
        </w:rPr>
        <w:t xml:space="preserve">N </w:t>
      </w:r>
      <w:r w:rsidR="002725D7">
        <w:rPr>
          <w:rFonts w:ascii="Poppins" w:hAnsi="Poppins" w:cs="Poppins"/>
          <w:b/>
          <w:bCs/>
          <w:color w:val="1F3864" w:themeColor="accent5" w:themeShade="80"/>
          <w:sz w:val="56"/>
          <w:szCs w:val="72"/>
          <w:lang w:val="es-ES"/>
        </w:rPr>
        <w:t>FASCINANTE, ISE</w:t>
      </w:r>
      <w:r w:rsidR="00AE0601">
        <w:rPr>
          <w:rFonts w:ascii="Poppins" w:hAnsi="Poppins" w:cs="Poppins"/>
          <w:b/>
          <w:bCs/>
          <w:color w:val="1F3864" w:themeColor="accent5" w:themeShade="80"/>
          <w:sz w:val="56"/>
          <w:szCs w:val="72"/>
          <w:lang w:val="es-ES"/>
        </w:rPr>
        <w:t xml:space="preserve"> Y KUMAN</w:t>
      </w:r>
      <w:r w:rsidR="00054BBF">
        <w:rPr>
          <w:rFonts w:ascii="Poppins" w:hAnsi="Poppins" w:cs="Poppins"/>
          <w:b/>
          <w:bCs/>
          <w:color w:val="1F3864" w:themeColor="accent5" w:themeShade="80"/>
          <w:sz w:val="56"/>
          <w:szCs w:val="72"/>
          <w:lang w:val="es-ES"/>
        </w:rPr>
        <w:t xml:space="preserve">O   </w:t>
      </w:r>
    </w:p>
    <w:p w14:paraId="336A5205" w14:textId="77777777" w:rsidR="005F2821" w:rsidRPr="005F2821" w:rsidRDefault="00AE0601" w:rsidP="005F2821">
      <w:pPr>
        <w:pStyle w:val="Sinespaciado"/>
        <w:spacing w:line="276" w:lineRule="auto"/>
        <w:jc w:val="center"/>
        <w:rPr>
          <w:rFonts w:ascii="Poppins" w:hAnsi="Poppins" w:cs="Poppins"/>
          <w:b/>
          <w:bCs/>
          <w:color w:val="1F3864" w:themeColor="accent5" w:themeShade="80"/>
          <w:sz w:val="36"/>
          <w:szCs w:val="21"/>
          <w:lang w:val="es-ES"/>
        </w:rPr>
      </w:pPr>
      <w:r w:rsidRPr="005F2821">
        <w:rPr>
          <w:rFonts w:ascii="Poppins" w:hAnsi="Poppins" w:cs="Poppins"/>
          <w:b/>
          <w:bCs/>
          <w:color w:val="1F3864" w:themeColor="accent5" w:themeShade="80"/>
          <w:sz w:val="36"/>
          <w:szCs w:val="21"/>
          <w:lang w:val="es-ES"/>
        </w:rPr>
        <w:t>13</w:t>
      </w:r>
      <w:r w:rsidR="003A7843" w:rsidRPr="005F2821">
        <w:rPr>
          <w:rFonts w:ascii="Poppins" w:hAnsi="Poppins" w:cs="Poppins"/>
          <w:b/>
          <w:bCs/>
          <w:color w:val="1F3864" w:themeColor="accent5" w:themeShade="80"/>
          <w:sz w:val="36"/>
          <w:szCs w:val="21"/>
          <w:lang w:val="es-ES"/>
        </w:rPr>
        <w:t xml:space="preserve"> </w:t>
      </w:r>
      <w:r w:rsidR="00C80FFF" w:rsidRPr="005F2821">
        <w:rPr>
          <w:rFonts w:ascii="Poppins" w:hAnsi="Poppins" w:cs="Poppins"/>
          <w:b/>
          <w:bCs/>
          <w:color w:val="1F3864" w:themeColor="accent5" w:themeShade="80"/>
          <w:sz w:val="36"/>
          <w:szCs w:val="21"/>
          <w:lang w:val="es-ES"/>
        </w:rPr>
        <w:t xml:space="preserve">DÍAS – </w:t>
      </w:r>
      <w:r w:rsidRPr="005F2821">
        <w:rPr>
          <w:rFonts w:ascii="Poppins" w:hAnsi="Poppins" w:cs="Poppins"/>
          <w:b/>
          <w:bCs/>
          <w:color w:val="1F3864" w:themeColor="accent5" w:themeShade="80"/>
          <w:sz w:val="36"/>
          <w:szCs w:val="21"/>
          <w:lang w:val="es-ES"/>
        </w:rPr>
        <w:t>12</w:t>
      </w:r>
      <w:r w:rsidR="00350BBB" w:rsidRPr="005F2821">
        <w:rPr>
          <w:rFonts w:ascii="Poppins" w:hAnsi="Poppins" w:cs="Poppins"/>
          <w:b/>
          <w:bCs/>
          <w:color w:val="1F3864" w:themeColor="accent5" w:themeShade="80"/>
          <w:sz w:val="36"/>
          <w:szCs w:val="21"/>
          <w:lang w:val="es-ES"/>
        </w:rPr>
        <w:t xml:space="preserve"> </w:t>
      </w:r>
      <w:r w:rsidR="00C80FFF" w:rsidRPr="005F2821">
        <w:rPr>
          <w:rFonts w:ascii="Poppins" w:hAnsi="Poppins" w:cs="Poppins"/>
          <w:b/>
          <w:bCs/>
          <w:color w:val="1F3864" w:themeColor="accent5" w:themeShade="80"/>
          <w:sz w:val="36"/>
          <w:szCs w:val="21"/>
          <w:lang w:val="es-ES"/>
        </w:rPr>
        <w:t>NOCHES</w:t>
      </w:r>
    </w:p>
    <w:p w14:paraId="2BA01C7F" w14:textId="39D4CA86" w:rsidR="00054BBF" w:rsidRPr="005F2821" w:rsidRDefault="00C80FFF" w:rsidP="005F2821">
      <w:pPr>
        <w:pStyle w:val="Sinespaciado"/>
        <w:spacing w:line="276" w:lineRule="auto"/>
        <w:jc w:val="center"/>
        <w:rPr>
          <w:rFonts w:ascii="Poppins" w:hAnsi="Poppins" w:cs="Poppins"/>
          <w:b/>
          <w:bCs/>
          <w:color w:val="1F3864" w:themeColor="accent5" w:themeShade="80"/>
          <w:sz w:val="28"/>
          <w:szCs w:val="28"/>
          <w:lang w:val="es-ES"/>
        </w:rPr>
      </w:pPr>
      <w:r w:rsidRPr="005F2821">
        <w:rPr>
          <w:rFonts w:ascii="Poppins" w:hAnsi="Poppins" w:cs="Poppins"/>
          <w:b/>
          <w:bCs/>
          <w:color w:val="1F3864" w:themeColor="accent5" w:themeShade="80"/>
          <w:sz w:val="28"/>
          <w:szCs w:val="28"/>
          <w:lang w:val="es-ES"/>
        </w:rPr>
        <w:t xml:space="preserve">VIGENCIA: </w:t>
      </w:r>
      <w:r w:rsidR="005F2821" w:rsidRPr="005F2821">
        <w:rPr>
          <w:rFonts w:ascii="Poppins" w:hAnsi="Poppins" w:cs="Poppins"/>
          <w:color w:val="1F3864" w:themeColor="accent5" w:themeShade="80"/>
          <w:sz w:val="28"/>
          <w:szCs w:val="28"/>
          <w:lang w:val="es-ES"/>
        </w:rPr>
        <w:t>DEL 11 DE MARZO AL 11 DE NOVIEMBRE DE 2025</w:t>
      </w:r>
    </w:p>
    <w:p w14:paraId="06F72AE1" w14:textId="77777777" w:rsidR="00054BBF" w:rsidRPr="005F2821" w:rsidRDefault="00054BBF" w:rsidP="005F2821">
      <w:pPr>
        <w:pStyle w:val="Sinespaciado"/>
        <w:spacing w:line="276" w:lineRule="auto"/>
        <w:jc w:val="center"/>
        <w:rPr>
          <w:rFonts w:ascii="Poppins" w:hAnsi="Poppins" w:cs="Poppins"/>
          <w:b/>
          <w:bCs/>
          <w:color w:val="1F3864" w:themeColor="accent5" w:themeShade="80"/>
          <w:sz w:val="24"/>
          <w:szCs w:val="24"/>
          <w:lang w:val="es-ES"/>
        </w:rPr>
      </w:pPr>
      <w:r w:rsidRPr="005F2821">
        <w:rPr>
          <w:rFonts w:ascii="Poppins" w:hAnsi="Poppins" w:cs="Poppins"/>
          <w:b/>
          <w:bCs/>
          <w:color w:val="1F3864" w:themeColor="accent5" w:themeShade="80"/>
          <w:sz w:val="24"/>
          <w:szCs w:val="24"/>
          <w:lang w:val="es-ES"/>
        </w:rPr>
        <w:t>SALIDAS: MARTES</w:t>
      </w:r>
    </w:p>
    <w:p w14:paraId="7C4417B8" w14:textId="77777777" w:rsidR="00054BBF" w:rsidRPr="005F2821" w:rsidRDefault="00350BBB" w:rsidP="00054BBF">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5F2821">
        <w:rPr>
          <w:rFonts w:ascii="Poppins" w:hAnsi="Poppins" w:cs="Poppins"/>
          <w:b/>
          <w:bCs/>
          <w:color w:val="1F3864" w:themeColor="accent5" w:themeShade="80"/>
          <w:sz w:val="24"/>
          <w:szCs w:val="24"/>
          <w:lang w:val="es-ES"/>
        </w:rPr>
        <w:t>Tokio, Hakone, Nara, Kioto, Kanazawa, Shirakawago, Takayama, Gero, Nagoya, Osaka, Ise, Toba, Nachi-Katsuura, Koyasan y Ruta de Kumano</w:t>
      </w:r>
    </w:p>
    <w:p w14:paraId="6BFC184F" w14:textId="28FC9099" w:rsidR="002725D7" w:rsidRPr="00054BBF" w:rsidRDefault="00C80FFF" w:rsidP="00054BBF">
      <w:pPr>
        <w:tabs>
          <w:tab w:val="left" w:pos="1741"/>
        </w:tabs>
        <w:spacing w:before="360" w:after="360" w:line="276" w:lineRule="auto"/>
        <w:rPr>
          <w:rFonts w:ascii="Poppins" w:hAnsi="Poppins" w:cs="Poppins"/>
          <w:b/>
          <w:bCs/>
          <w:color w:val="1F3864" w:themeColor="accent5" w:themeShade="80"/>
          <w:sz w:val="56"/>
          <w:szCs w:val="72"/>
          <w:lang w:val="es-ES"/>
        </w:rPr>
      </w:pPr>
      <w:r w:rsidRPr="00D57971">
        <w:rPr>
          <w:rFonts w:ascii="Poppins" w:eastAsia="Calibri" w:hAnsi="Poppins" w:cs="Poppins"/>
          <w:b/>
          <w:bCs/>
          <w:color w:val="1F3864" w:themeColor="accent5" w:themeShade="80"/>
          <w:sz w:val="28"/>
          <w:szCs w:val="24"/>
          <w:lang w:val="es-PE" w:eastAsia="en-US"/>
        </w:rPr>
        <w:t xml:space="preserve">INCLUYE: </w:t>
      </w:r>
    </w:p>
    <w:p w14:paraId="708C70CF" w14:textId="2ADB1012" w:rsidR="002725D7" w:rsidRPr="002725D7" w:rsidRDefault="002725D7"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 </w:t>
      </w:r>
      <w:r w:rsidR="005F2821">
        <w:rPr>
          <w:rFonts w:ascii="Poppins" w:hAnsi="Poppins" w:cs="Poppins"/>
          <w:bCs/>
          <w:color w:val="1F3864" w:themeColor="accent5" w:themeShade="80"/>
          <w:sz w:val="20"/>
          <w:szCs w:val="20"/>
        </w:rPr>
        <w:t>s</w:t>
      </w:r>
      <w:r>
        <w:rPr>
          <w:rFonts w:ascii="Poppins" w:hAnsi="Poppins" w:cs="Poppins"/>
          <w:bCs/>
          <w:color w:val="1F3864" w:themeColor="accent5" w:themeShade="80"/>
          <w:sz w:val="20"/>
          <w:szCs w:val="20"/>
        </w:rPr>
        <w:t xml:space="preserve">alida al aeropuerto el ultimo día </w:t>
      </w:r>
    </w:p>
    <w:p w14:paraId="1A20E297" w14:textId="7C45AF75"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03 noches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Tokio </w:t>
      </w:r>
    </w:p>
    <w:p w14:paraId="1F6E54E8" w14:textId="26B27FF9"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0</w:t>
      </w:r>
      <w:r w:rsidR="005F2821">
        <w:rPr>
          <w:rFonts w:ascii="Poppins" w:hAnsi="Poppins" w:cs="Poppins"/>
          <w:color w:val="1F3864" w:themeColor="accent5" w:themeShade="80"/>
          <w:sz w:val="20"/>
          <w:szCs w:val="20"/>
        </w:rPr>
        <w:t>3</w:t>
      </w:r>
      <w:r w:rsidR="00350BBB">
        <w:rPr>
          <w:rFonts w:ascii="Poppins" w:hAnsi="Poppins" w:cs="Poppins"/>
          <w:color w:val="1F3864" w:themeColor="accent5" w:themeShade="80"/>
          <w:sz w:val="20"/>
          <w:szCs w:val="20"/>
        </w:rPr>
        <w:t xml:space="preserve"> noches</w:t>
      </w:r>
      <w:r w:rsidR="005F2821">
        <w:rPr>
          <w:rFonts w:ascii="Poppins" w:hAnsi="Poppins" w:cs="Poppins"/>
          <w:color w:val="1F3864" w:themeColor="accent5" w:themeShade="80"/>
          <w:sz w:val="20"/>
          <w:szCs w:val="20"/>
        </w:rPr>
        <w:t xml:space="preserve"> </w:t>
      </w:r>
      <w:r w:rsidR="005F2821">
        <w:rPr>
          <w:rFonts w:ascii="Poppins" w:hAnsi="Poppins" w:cs="Poppins"/>
          <w:color w:val="1F3864" w:themeColor="accent5" w:themeShade="80"/>
          <w:sz w:val="20"/>
          <w:szCs w:val="20"/>
        </w:rPr>
        <w:t>de alojamiento</w:t>
      </w:r>
      <w:r w:rsidR="00350BBB">
        <w:rPr>
          <w:rFonts w:ascii="Poppins" w:hAnsi="Poppins" w:cs="Poppins"/>
          <w:color w:val="1F3864" w:themeColor="accent5" w:themeShade="80"/>
          <w:sz w:val="20"/>
          <w:szCs w:val="20"/>
        </w:rPr>
        <w:t xml:space="preserve"> en Kioto</w:t>
      </w:r>
    </w:p>
    <w:p w14:paraId="63C4CE8E" w14:textId="535DB3CB"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en Kanazawa</w:t>
      </w:r>
    </w:p>
    <w:p w14:paraId="6255995D" w14:textId="5F8B1C59"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0</w:t>
      </w:r>
      <w:r w:rsidR="00350BBB">
        <w:rPr>
          <w:rFonts w:ascii="Poppins" w:hAnsi="Poppins" w:cs="Poppins"/>
          <w:color w:val="1F3864" w:themeColor="accent5" w:themeShade="80"/>
          <w:sz w:val="20"/>
          <w:szCs w:val="20"/>
        </w:rPr>
        <w:t>1</w:t>
      </w:r>
      <w:r>
        <w:rPr>
          <w:rFonts w:ascii="Poppins" w:hAnsi="Poppins" w:cs="Poppins"/>
          <w:color w:val="1F3864" w:themeColor="accent5" w:themeShade="80"/>
          <w:sz w:val="20"/>
          <w:szCs w:val="20"/>
        </w:rPr>
        <w:t xml:space="preserve">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w:t>
      </w:r>
      <w:proofErr w:type="spellStart"/>
      <w:r>
        <w:rPr>
          <w:rFonts w:ascii="Poppins" w:hAnsi="Poppins" w:cs="Poppins"/>
          <w:color w:val="1F3864" w:themeColor="accent5" w:themeShade="80"/>
          <w:sz w:val="20"/>
          <w:szCs w:val="20"/>
        </w:rPr>
        <w:t>Gero</w:t>
      </w:r>
      <w:proofErr w:type="spellEnd"/>
      <w:r>
        <w:rPr>
          <w:rFonts w:ascii="Poppins" w:hAnsi="Poppins" w:cs="Poppins"/>
          <w:color w:val="1F3864" w:themeColor="accent5" w:themeShade="80"/>
          <w:sz w:val="20"/>
          <w:szCs w:val="20"/>
        </w:rPr>
        <w:t xml:space="preserve"> </w:t>
      </w:r>
    </w:p>
    <w:p w14:paraId="12EF20B7" w14:textId="77CBD9E8" w:rsidR="00350BBB" w:rsidRPr="00350BBB"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en Nagoya</w:t>
      </w:r>
    </w:p>
    <w:p w14:paraId="26D00043" w14:textId="627380E8" w:rsidR="00350BBB" w:rsidRPr="00350BBB"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Toba </w:t>
      </w:r>
    </w:p>
    <w:p w14:paraId="44AA3829" w14:textId="04252637" w:rsidR="00350BBB" w:rsidRPr="00350BBB"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w:t>
      </w:r>
      <w:proofErr w:type="spellStart"/>
      <w:r>
        <w:rPr>
          <w:rFonts w:ascii="Poppins" w:hAnsi="Poppins" w:cs="Poppins"/>
          <w:color w:val="1F3864" w:themeColor="accent5" w:themeShade="80"/>
          <w:sz w:val="20"/>
          <w:szCs w:val="20"/>
        </w:rPr>
        <w:t>Nachi-Katsuura</w:t>
      </w:r>
      <w:proofErr w:type="spellEnd"/>
    </w:p>
    <w:p w14:paraId="5CA75F0E" w14:textId="5669EA62" w:rsidR="00BE3C7D" w:rsidRPr="00350BBB" w:rsidRDefault="00350BBB" w:rsidP="00350BBB">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Osaka </w:t>
      </w:r>
    </w:p>
    <w:p w14:paraId="107E8BE5" w14:textId="1E46B881" w:rsidR="00AE0601" w:rsidRDefault="00AE0601"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6068DE">
        <w:rPr>
          <w:rFonts w:ascii="Poppins" w:hAnsi="Poppins" w:cs="Poppins"/>
          <w:bCs/>
          <w:color w:val="1F3864" w:themeColor="accent5" w:themeShade="80"/>
          <w:sz w:val="20"/>
          <w:szCs w:val="20"/>
        </w:rPr>
        <w:t xml:space="preserve">s Diarios </w:t>
      </w:r>
    </w:p>
    <w:p w14:paraId="6878A140" w14:textId="77777777" w:rsidR="006068DE" w:rsidRDefault="006068DE"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06 almuerzos</w:t>
      </w:r>
    </w:p>
    <w:p w14:paraId="30E3B061" w14:textId="21889963" w:rsidR="002725D7" w:rsidRPr="00054BBF" w:rsidRDefault="006068DE" w:rsidP="00054BBF">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cenas </w:t>
      </w:r>
      <w:r w:rsidR="00054BBF">
        <w:rPr>
          <w:rFonts w:ascii="Poppins" w:hAnsi="Poppins" w:cs="Poppins"/>
          <w:bCs/>
          <w:color w:val="1F3864" w:themeColor="accent5" w:themeShade="80"/>
          <w:sz w:val="20"/>
          <w:szCs w:val="20"/>
        </w:rPr>
        <w:t xml:space="preserve">según itinerario </w:t>
      </w:r>
    </w:p>
    <w:p w14:paraId="612F510C" w14:textId="78FBDCAA" w:rsidR="006F18F6" w:rsidRDefault="000019E2" w:rsidP="006F18F6">
      <w:pPr>
        <w:pStyle w:val="Sinespaciado"/>
        <w:numPr>
          <w:ilvl w:val="0"/>
          <w:numId w:val="13"/>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Entradas y/o tickets de ingresos según el itinerario  </w:t>
      </w:r>
    </w:p>
    <w:p w14:paraId="62652E2F" w14:textId="77777777" w:rsidR="00DF497D" w:rsidRPr="00DF497D" w:rsidRDefault="00DF497D" w:rsidP="00DF497D">
      <w:pPr>
        <w:numPr>
          <w:ilvl w:val="0"/>
          <w:numId w:val="13"/>
        </w:numPr>
        <w:spacing w:before="100" w:beforeAutospacing="1" w:after="100" w:afterAutospacing="1" w:line="240" w:lineRule="auto"/>
        <w:rPr>
          <w:rFonts w:ascii="Poppins" w:eastAsia="Calibri" w:hAnsi="Poppins" w:cs="Poppins"/>
          <w:bCs/>
          <w:color w:val="1F3864" w:themeColor="accent5" w:themeShade="80"/>
          <w:sz w:val="20"/>
          <w:szCs w:val="20"/>
          <w:lang w:val="es-PE" w:eastAsia="en-US"/>
        </w:rPr>
      </w:pPr>
      <w:r w:rsidRPr="00DF497D">
        <w:rPr>
          <w:rFonts w:ascii="Poppins" w:eastAsia="Calibri" w:hAnsi="Poppins" w:cs="Poppins"/>
          <w:bCs/>
          <w:color w:val="1F3864" w:themeColor="accent5" w:themeShade="80"/>
          <w:sz w:val="20"/>
          <w:szCs w:val="20"/>
          <w:lang w:val="es-PE" w:eastAsia="en-US"/>
        </w:rPr>
        <w:t>Guía asistente de habla hispana durante todo el circuito, excepto en los trayectos en tren y en el traslado de salida al aeropuerto el último día.</w:t>
      </w:r>
    </w:p>
    <w:p w14:paraId="17CB7064" w14:textId="7515540C" w:rsidR="001B6902" w:rsidRPr="005F2821" w:rsidRDefault="00DF497D" w:rsidP="005F2821">
      <w:pPr>
        <w:numPr>
          <w:ilvl w:val="0"/>
          <w:numId w:val="13"/>
        </w:numPr>
        <w:spacing w:before="100" w:beforeAutospacing="1" w:after="100" w:afterAutospacing="1" w:line="240" w:lineRule="auto"/>
        <w:rPr>
          <w:rFonts w:ascii="Poppins" w:eastAsia="Calibri" w:hAnsi="Poppins" w:cs="Poppins"/>
          <w:bCs/>
          <w:color w:val="1F3864" w:themeColor="accent5" w:themeShade="80"/>
          <w:sz w:val="20"/>
          <w:szCs w:val="20"/>
          <w:lang w:val="es-PE" w:eastAsia="en-US"/>
        </w:rPr>
      </w:pPr>
      <w:r w:rsidRPr="00DF497D">
        <w:rPr>
          <w:rFonts w:ascii="Poppins" w:eastAsia="Calibri" w:hAnsi="Poppins" w:cs="Poppins"/>
          <w:bCs/>
          <w:color w:val="1F3864" w:themeColor="accent5" w:themeShade="80"/>
          <w:sz w:val="20"/>
          <w:szCs w:val="20"/>
          <w:lang w:val="es-PE" w:eastAsia="en-US"/>
        </w:rPr>
        <w:t>Visitas en autobús, minibús, coche privado, taxi o transporte público dependiendo del número de pasajeros.</w:t>
      </w:r>
      <w:r w:rsidR="00E31116" w:rsidRPr="00DF497D">
        <w:rPr>
          <w:rFonts w:ascii="Poppins" w:eastAsia="Times New Roman" w:hAnsi="Poppins" w:cs="Poppins"/>
        </w:rPr>
        <w:tab/>
      </w:r>
    </w:p>
    <w:p w14:paraId="530401F4" w14:textId="5038380F" w:rsidR="00DF497D" w:rsidRPr="00DF497D" w:rsidRDefault="00C80FFF" w:rsidP="00DF497D">
      <w:pPr>
        <w:spacing w:before="100" w:beforeAutospacing="1" w:after="100" w:afterAutospacing="1" w:line="240" w:lineRule="auto"/>
        <w:ind w:left="720"/>
        <w:rPr>
          <w:rFonts w:ascii="Poppins" w:hAnsi="Poppins" w:cs="Poppins"/>
          <w:b/>
          <w:bCs/>
          <w:color w:val="1F3864" w:themeColor="accent5" w:themeShade="80"/>
          <w:sz w:val="28"/>
          <w:szCs w:val="24"/>
        </w:rPr>
      </w:pPr>
      <w:r w:rsidRPr="00DF497D">
        <w:rPr>
          <w:rFonts w:ascii="Poppins" w:hAnsi="Poppins" w:cs="Poppins"/>
          <w:b/>
          <w:bCs/>
          <w:color w:val="1F3864" w:themeColor="accent5" w:themeShade="80"/>
          <w:sz w:val="28"/>
          <w:szCs w:val="24"/>
        </w:rPr>
        <w:lastRenderedPageBreak/>
        <w:t>NO INCLUYE:</w:t>
      </w:r>
    </w:p>
    <w:p w14:paraId="3B3A0855" w14:textId="77777777" w:rsidR="00081F0B" w:rsidRPr="002B6CDA" w:rsidRDefault="00C80FFF" w:rsidP="00DF497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BB3861"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0019E2">
        <w:rPr>
          <w:rFonts w:ascii="Poppins" w:hAnsi="Poppins" w:cs="Poppins"/>
          <w:bCs/>
          <w:color w:val="1F3864" w:themeColor="accent5" w:themeShade="80"/>
          <w:sz w:val="20"/>
          <w:szCs w:val="20"/>
        </w:rPr>
        <w:t xml:space="preserve"> Internacionales </w:t>
      </w:r>
    </w:p>
    <w:p w14:paraId="2CDE9174" w14:textId="6A478A1B" w:rsidR="000019E2" w:rsidRPr="000019E2" w:rsidRDefault="000019E2" w:rsidP="000019E2">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Pr>
          <w:rFonts w:ascii="Poppins" w:hAnsi="Poppins" w:cs="Poppins"/>
          <w:bCs/>
          <w:color w:val="1F3864" w:themeColor="accent5" w:themeShade="80"/>
          <w:sz w:val="20"/>
          <w:szCs w:val="20"/>
        </w:rPr>
        <w:t xml:space="preserve"> Nacionales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7C2D2ADE" w:rsidR="00616DD2" w:rsidRPr="002B6CDA" w:rsidRDefault="000019E2"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w:t>
      </w:r>
    </w:p>
    <w:p w14:paraId="0F46DB30" w14:textId="72A3771B" w:rsidR="00B301E1" w:rsidRDefault="00E31116" w:rsidP="00B301E1">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41D2B4B" w14:textId="6E127FAF" w:rsidR="001B6902" w:rsidRDefault="001B6902" w:rsidP="001B6902">
      <w:pPr>
        <w:pStyle w:val="Prrafodelista"/>
        <w:spacing w:after="0" w:line="276" w:lineRule="auto"/>
        <w:jc w:val="both"/>
        <w:rPr>
          <w:rFonts w:ascii="Poppins" w:hAnsi="Poppins" w:cs="Poppins"/>
          <w:bCs/>
          <w:color w:val="1F3864" w:themeColor="accent5" w:themeShade="80"/>
          <w:sz w:val="20"/>
          <w:szCs w:val="20"/>
        </w:rPr>
      </w:pPr>
    </w:p>
    <w:p w14:paraId="56B9598E" w14:textId="77777777" w:rsidR="001B6902" w:rsidRPr="00DF497D" w:rsidRDefault="001B6902" w:rsidP="001B6902">
      <w:pPr>
        <w:pStyle w:val="Prrafodelista"/>
        <w:spacing w:after="0" w:line="276" w:lineRule="auto"/>
        <w:jc w:val="both"/>
        <w:rPr>
          <w:rFonts w:ascii="Poppins" w:hAnsi="Poppins" w:cs="Poppins"/>
          <w:bCs/>
          <w:color w:val="1F3864" w:themeColor="accent5" w:themeShade="80"/>
          <w:sz w:val="20"/>
          <w:szCs w:val="20"/>
        </w:rPr>
      </w:pPr>
    </w:p>
    <w:p w14:paraId="7CEB083D" w14:textId="77777777" w:rsidR="00350BBB" w:rsidRPr="00D57971" w:rsidRDefault="00350BBB" w:rsidP="00350BBB">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5FA7FA9A" w14:textId="77777777" w:rsidR="00350BBB" w:rsidRPr="004F7AC8" w:rsidRDefault="00350BBB" w:rsidP="00350BB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9776" w:type="dxa"/>
        <w:jc w:val="center"/>
        <w:tblLook w:val="04A0" w:firstRow="1" w:lastRow="0" w:firstColumn="1" w:lastColumn="0" w:noHBand="0" w:noVBand="1"/>
      </w:tblPr>
      <w:tblGrid>
        <w:gridCol w:w="6630"/>
        <w:gridCol w:w="1780"/>
        <w:gridCol w:w="1366"/>
      </w:tblGrid>
      <w:tr w:rsidR="00350BBB" w:rsidRPr="00E20BAF" w14:paraId="2B510FA7" w14:textId="77777777" w:rsidTr="00DF497D">
        <w:trPr>
          <w:trHeight w:val="206"/>
          <w:jc w:val="center"/>
        </w:trPr>
        <w:tc>
          <w:tcPr>
            <w:tcW w:w="6630" w:type="dxa"/>
            <w:tcBorders>
              <w:top w:val="single" w:sz="4" w:space="0" w:color="auto"/>
              <w:left w:val="single" w:sz="4" w:space="0" w:color="auto"/>
              <w:bottom w:val="single" w:sz="4" w:space="0" w:color="auto"/>
              <w:right w:val="single" w:sz="4" w:space="0" w:color="auto"/>
            </w:tcBorders>
            <w:hideMark/>
          </w:tcPr>
          <w:p w14:paraId="4A45DC42" w14:textId="77777777" w:rsidR="00350BBB" w:rsidRPr="00E20BAF" w:rsidRDefault="00350BBB" w:rsidP="0076299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780" w:type="dxa"/>
            <w:tcBorders>
              <w:top w:val="single" w:sz="4" w:space="0" w:color="auto"/>
              <w:left w:val="single" w:sz="4" w:space="0" w:color="auto"/>
              <w:bottom w:val="single" w:sz="4" w:space="0" w:color="auto"/>
              <w:right w:val="single" w:sz="4" w:space="0" w:color="auto"/>
            </w:tcBorders>
            <w:hideMark/>
          </w:tcPr>
          <w:p w14:paraId="751FA28B" w14:textId="77777777" w:rsidR="00350BBB" w:rsidRPr="00E20BAF" w:rsidRDefault="00350BBB" w:rsidP="007629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366" w:type="dxa"/>
            <w:tcBorders>
              <w:top w:val="single" w:sz="4" w:space="0" w:color="auto"/>
              <w:left w:val="single" w:sz="4" w:space="0" w:color="auto"/>
              <w:bottom w:val="single" w:sz="4" w:space="0" w:color="auto"/>
              <w:right w:val="single" w:sz="4" w:space="0" w:color="auto"/>
            </w:tcBorders>
          </w:tcPr>
          <w:p w14:paraId="59ABB524" w14:textId="77777777" w:rsidR="00350BBB" w:rsidRDefault="00350BBB" w:rsidP="007629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50BBB" w:rsidRPr="00E20BAF" w14:paraId="7F3D760A" w14:textId="77777777" w:rsidTr="00DF497D">
        <w:trPr>
          <w:trHeight w:val="831"/>
          <w:jc w:val="center"/>
        </w:trPr>
        <w:tc>
          <w:tcPr>
            <w:tcW w:w="6630" w:type="dxa"/>
            <w:tcBorders>
              <w:top w:val="single" w:sz="4" w:space="0" w:color="auto"/>
              <w:left w:val="single" w:sz="4" w:space="0" w:color="auto"/>
              <w:right w:val="single" w:sz="4" w:space="0" w:color="auto"/>
            </w:tcBorders>
            <w:shd w:val="clear" w:color="auto" w:fill="D9E2F3" w:themeFill="accent5" w:themeFillTint="33"/>
            <w:vAlign w:val="center"/>
            <w:hideMark/>
          </w:tcPr>
          <w:p w14:paraId="5FD250E2" w14:textId="2F3D3DF1" w:rsidR="00350BBB" w:rsidRPr="00CC2226" w:rsidRDefault="00350BBB" w:rsidP="00762995">
            <w:pPr>
              <w:spacing w:line="276" w:lineRule="auto"/>
              <w:jc w:val="center"/>
              <w:rPr>
                <w:rFonts w:ascii="Poppins" w:eastAsia="Calibri" w:hAnsi="Poppins" w:cs="Poppins"/>
                <w:bCs/>
                <w:color w:val="002060"/>
                <w:lang w:val="es-ES" w:eastAsia="en-US"/>
              </w:rPr>
            </w:pPr>
            <w:r w:rsidRPr="00CC2226">
              <w:rPr>
                <w:rFonts w:ascii="Poppins" w:hAnsi="Poppins" w:cs="Poppins"/>
                <w:color w:val="002060"/>
                <w:lang w:val="es-MX"/>
              </w:rPr>
              <w:t xml:space="preserve">New Otani Tokyo 5* / </w:t>
            </w:r>
            <w:proofErr w:type="spellStart"/>
            <w:r w:rsidRPr="00CC2226">
              <w:rPr>
                <w:rFonts w:ascii="Poppins" w:hAnsi="Poppins" w:cs="Poppins"/>
                <w:color w:val="002060"/>
                <w:lang w:val="es-MX"/>
              </w:rPr>
              <w:t>Kyoto</w:t>
            </w:r>
            <w:proofErr w:type="spellEnd"/>
            <w:r w:rsidRPr="00CC2226">
              <w:rPr>
                <w:rFonts w:ascii="Poppins" w:hAnsi="Poppins" w:cs="Poppins"/>
                <w:color w:val="002060"/>
                <w:lang w:val="es-MX"/>
              </w:rPr>
              <w:t xml:space="preserve"> </w:t>
            </w:r>
            <w:proofErr w:type="spellStart"/>
            <w:r w:rsidRPr="00CC2226">
              <w:rPr>
                <w:rFonts w:ascii="Poppins" w:hAnsi="Poppins" w:cs="Poppins"/>
                <w:color w:val="002060"/>
                <w:lang w:val="es-MX"/>
              </w:rPr>
              <w:t>Tokyu</w:t>
            </w:r>
            <w:proofErr w:type="spellEnd"/>
            <w:r w:rsidRPr="00CC2226">
              <w:rPr>
                <w:rFonts w:ascii="Poppins" w:hAnsi="Poppins" w:cs="Poppins"/>
                <w:color w:val="002060"/>
                <w:lang w:val="es-MX"/>
              </w:rPr>
              <w:t xml:space="preserve"> 4*/ Kanazawa T</w:t>
            </w:r>
            <w:proofErr w:type="spellStart"/>
            <w:r w:rsidRPr="00CC2226">
              <w:rPr>
                <w:rFonts w:ascii="Poppins" w:hAnsi="Poppins" w:cs="Poppins"/>
                <w:color w:val="002060"/>
                <w:lang w:val="es-MX"/>
              </w:rPr>
              <w:t>okyu</w:t>
            </w:r>
            <w:proofErr w:type="spellEnd"/>
            <w:r w:rsidRPr="00CC2226">
              <w:rPr>
                <w:rFonts w:ascii="Poppins" w:hAnsi="Poppins" w:cs="Poppins"/>
                <w:color w:val="002060"/>
                <w:lang w:val="es-MX"/>
              </w:rPr>
              <w:t xml:space="preserve"> 4*/ </w:t>
            </w:r>
            <w:proofErr w:type="spellStart"/>
            <w:proofErr w:type="gramStart"/>
            <w:r w:rsidRPr="00CC2226">
              <w:rPr>
                <w:rFonts w:ascii="Poppins" w:hAnsi="Poppins" w:cs="Poppins"/>
                <w:color w:val="002060"/>
                <w:lang w:val="es-MX"/>
              </w:rPr>
              <w:t>Ryokan</w:t>
            </w:r>
            <w:proofErr w:type="spellEnd"/>
            <w:r w:rsidRPr="00CC2226">
              <w:rPr>
                <w:rFonts w:ascii="Poppins" w:hAnsi="Poppins" w:cs="Poppins"/>
                <w:color w:val="002060"/>
                <w:lang w:val="es-MX"/>
              </w:rPr>
              <w:t xml:space="preserve"> </w:t>
            </w:r>
            <w:r>
              <w:rPr>
                <w:rFonts w:ascii="Poppins" w:hAnsi="Poppins" w:cs="Poppins"/>
                <w:color w:val="002060"/>
                <w:lang w:val="es-MX"/>
              </w:rPr>
              <w:t xml:space="preserve"> </w:t>
            </w:r>
            <w:proofErr w:type="spellStart"/>
            <w:r w:rsidRPr="00CC2226">
              <w:rPr>
                <w:rFonts w:ascii="Poppins" w:hAnsi="Poppins" w:cs="Poppins"/>
                <w:color w:val="002060"/>
                <w:lang w:val="es-MX"/>
              </w:rPr>
              <w:t>Suimeikan</w:t>
            </w:r>
            <w:proofErr w:type="spellEnd"/>
            <w:proofErr w:type="gramEnd"/>
            <w:r w:rsidRPr="00CC2226">
              <w:rPr>
                <w:rFonts w:ascii="Poppins" w:hAnsi="Poppins" w:cs="Poppins"/>
                <w:color w:val="002060"/>
                <w:lang w:val="es-MX"/>
              </w:rPr>
              <w:t xml:space="preserve"> 5* / Sheraton Miyako 5*</w:t>
            </w:r>
            <w:r w:rsidR="00DF497D">
              <w:rPr>
                <w:rFonts w:ascii="Poppins" w:hAnsi="Poppins" w:cs="Poppins"/>
                <w:color w:val="002060"/>
                <w:lang w:val="es-MX"/>
              </w:rPr>
              <w:t xml:space="preserve"> </w:t>
            </w:r>
            <w:r w:rsidR="00DF497D" w:rsidRPr="00DF497D">
              <w:rPr>
                <w:rFonts w:ascii="Poppins" w:hAnsi="Poppins" w:cs="Poppins"/>
                <w:color w:val="002060"/>
                <w:lang w:val="es-MX"/>
              </w:rPr>
              <w:t>/</w:t>
            </w:r>
            <w:r w:rsidR="00DF497D" w:rsidRPr="00DF497D">
              <w:rPr>
                <w:rFonts w:ascii="Poppins" w:hAnsi="Poppins" w:cs="Poppins"/>
                <w:bCs/>
                <w:color w:val="002060"/>
              </w:rPr>
              <w:t xml:space="preserve"> Ryokan Ogawaya 3* / Sheraton Miyako 4*/ Hotel Nikko Style 4*/ Toba Hotel International 4 / Ryokan Hotel Urashima 4</w:t>
            </w:r>
            <w:r w:rsidR="00DF497D" w:rsidRPr="00F03C34">
              <w:rPr>
                <w:rFonts w:ascii="Poppins" w:hAnsi="Poppins" w:cs="Poppins"/>
                <w:bCs/>
                <w:color w:val="002060"/>
                <w:sz w:val="20"/>
                <w:szCs w:val="20"/>
              </w:rPr>
              <w:t>*</w:t>
            </w:r>
          </w:p>
        </w:tc>
        <w:tc>
          <w:tcPr>
            <w:tcW w:w="1780" w:type="dxa"/>
            <w:tcBorders>
              <w:top w:val="single" w:sz="4" w:space="0" w:color="auto"/>
              <w:left w:val="single" w:sz="4" w:space="0" w:color="auto"/>
              <w:right w:val="single" w:sz="4" w:space="0" w:color="auto"/>
            </w:tcBorders>
            <w:shd w:val="clear" w:color="auto" w:fill="D9E2F3" w:themeFill="accent5" w:themeFillTint="33"/>
            <w:vAlign w:val="center"/>
            <w:hideMark/>
          </w:tcPr>
          <w:p w14:paraId="2275D86D" w14:textId="1DEC9EB6" w:rsidR="00350BBB" w:rsidRPr="00CC2226" w:rsidRDefault="00DF497D" w:rsidP="00762995">
            <w:pPr>
              <w:spacing w:line="276" w:lineRule="auto"/>
              <w:jc w:val="center"/>
              <w:rPr>
                <w:rFonts w:ascii="Poppins" w:hAnsi="Poppins" w:cs="Poppins"/>
                <w:color w:val="002060"/>
                <w:lang w:val="es-MX"/>
              </w:rPr>
            </w:pPr>
            <w:r>
              <w:rPr>
                <w:rFonts w:ascii="Poppins" w:hAnsi="Poppins" w:cs="Poppins"/>
                <w:color w:val="002060"/>
                <w:lang w:val="es-MX"/>
              </w:rPr>
              <w:t>11 marzo</w:t>
            </w:r>
          </w:p>
        </w:tc>
        <w:tc>
          <w:tcPr>
            <w:tcW w:w="1366" w:type="dxa"/>
            <w:tcBorders>
              <w:top w:val="single" w:sz="4" w:space="0" w:color="auto"/>
              <w:left w:val="single" w:sz="4" w:space="0" w:color="auto"/>
              <w:right w:val="single" w:sz="4" w:space="0" w:color="auto"/>
            </w:tcBorders>
            <w:shd w:val="clear" w:color="auto" w:fill="D9E2F3" w:themeFill="accent5" w:themeFillTint="33"/>
            <w:vAlign w:val="center"/>
          </w:tcPr>
          <w:p w14:paraId="1DFC9DC6" w14:textId="1FFA7745" w:rsidR="00350BBB" w:rsidRPr="00B301E1" w:rsidRDefault="00DF497D" w:rsidP="00762995">
            <w:pPr>
              <w:spacing w:line="276" w:lineRule="auto"/>
              <w:jc w:val="center"/>
              <w:rPr>
                <w:rFonts w:ascii="Poppins" w:hAnsi="Poppins" w:cs="Poppins"/>
                <w:b/>
                <w:bCs/>
                <w:color w:val="002060"/>
                <w:sz w:val="32"/>
                <w:szCs w:val="28"/>
              </w:rPr>
            </w:pPr>
            <w:r>
              <w:rPr>
                <w:rFonts w:ascii="Poppins" w:hAnsi="Poppins" w:cs="Poppins"/>
                <w:b/>
                <w:bCs/>
                <w:color w:val="002060"/>
                <w:sz w:val="32"/>
                <w:szCs w:val="28"/>
              </w:rPr>
              <w:t>5365</w:t>
            </w:r>
          </w:p>
        </w:tc>
      </w:tr>
    </w:tbl>
    <w:p w14:paraId="6C3E8CA7" w14:textId="77777777" w:rsidR="002725D7" w:rsidRDefault="002725D7" w:rsidP="006F18F6">
      <w:pPr>
        <w:pStyle w:val="Sinespaciado"/>
        <w:spacing w:line="276" w:lineRule="auto"/>
        <w:jc w:val="both"/>
        <w:rPr>
          <w:rFonts w:ascii="Poppins" w:eastAsiaTheme="minorEastAsia" w:hAnsi="Poppins" w:cs="Poppins"/>
          <w:b/>
          <w:color w:val="002060"/>
          <w:sz w:val="28"/>
          <w:szCs w:val="28"/>
          <w:lang w:val="es-EC" w:eastAsia="zh-TW"/>
        </w:rPr>
      </w:pPr>
    </w:p>
    <w:p w14:paraId="6F5AA5E2" w14:textId="13686D7A" w:rsidR="00B24211" w:rsidRDefault="006F18F6" w:rsidP="006F18F6">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33B2FCB1" w14:textId="77777777" w:rsidR="008F5F62" w:rsidRDefault="008F5F62" w:rsidP="006F18F6">
      <w:pPr>
        <w:pStyle w:val="Sinespaciado"/>
        <w:spacing w:line="276" w:lineRule="auto"/>
        <w:jc w:val="both"/>
        <w:rPr>
          <w:rFonts w:ascii="Poppins" w:eastAsiaTheme="minorEastAsia" w:hAnsi="Poppins" w:cs="Poppins"/>
          <w:b/>
          <w:color w:val="002060"/>
          <w:sz w:val="28"/>
          <w:szCs w:val="28"/>
          <w:lang w:val="es-EC" w:eastAsia="zh-TW"/>
        </w:rPr>
      </w:pPr>
    </w:p>
    <w:p w14:paraId="63E4CF07" w14:textId="60375E6A"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1</w:t>
      </w:r>
      <w:r w:rsidR="002725D7" w:rsidRPr="000C08C1">
        <w:rPr>
          <w:rFonts w:ascii="Poppins" w:hAnsi="Poppins" w:cs="Poppins"/>
          <w:b/>
          <w:color w:val="002060"/>
        </w:rPr>
        <w:t xml:space="preserve"> </w:t>
      </w:r>
      <w:r w:rsidRPr="000C08C1">
        <w:rPr>
          <w:rFonts w:ascii="Poppins" w:hAnsi="Poppins" w:cs="Poppins"/>
          <w:b/>
          <w:color w:val="002060"/>
        </w:rPr>
        <w:t>Tokio </w:t>
      </w:r>
    </w:p>
    <w:p w14:paraId="5BE71E67"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Llegada, recepción por una asistente de habla española, que les ayudará a tomar el autobús de servicio regular compartido*. Resto del día libre. Alojamiento. </w:t>
      </w:r>
    </w:p>
    <w:p w14:paraId="4C862D9C"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2 Tokio </w:t>
      </w:r>
    </w:p>
    <w:p w14:paraId="52908B7E" w14:textId="77777777" w:rsidR="00AE0601" w:rsidRPr="00AE0601" w:rsidRDefault="00AE0601" w:rsidP="008F5F62">
      <w:pPr>
        <w:spacing w:after="150" w:line="240" w:lineRule="auto"/>
        <w:jc w:val="both"/>
        <w:textAlignment w:val="baseline"/>
        <w:rPr>
          <w:rFonts w:ascii="Poppins" w:hAnsi="Poppins" w:cs="Poppins"/>
          <w:b/>
          <w:color w:val="002060"/>
          <w:sz w:val="28"/>
          <w:szCs w:val="28"/>
        </w:rPr>
      </w:pPr>
      <w:r w:rsidRPr="00AE0601">
        <w:rPr>
          <w:rFonts w:ascii="Poppins" w:hAnsi="Poppins" w:cs="Poppins"/>
          <w:bCs/>
          <w:color w:val="002060"/>
          <w:sz w:val="20"/>
          <w:szCs w:val="20"/>
        </w:rPr>
        <w:t>Desayuno. Visita de medio día de Tokio, que incluye: la Plaza del Palacio Imperial, residencia de la familia imperial japonesa (vista exterior); el santuario sintoísta de Meiji, el templo budista de Senso-ji, al que se llega por la animada calle comercial Nakamise. Paseo por el distrito de Ginza. Tiempo libre. Les proponemos como actividad la ceremonia del té (consultar descripción de la actividad y precio). Traslado al hotel por cuenta del cliente.</w:t>
      </w:r>
      <w:r w:rsidRPr="00AE0601">
        <w:rPr>
          <w:rFonts w:ascii="Poppins" w:hAnsi="Poppins" w:cs="Poppins"/>
          <w:b/>
          <w:color w:val="002060"/>
          <w:sz w:val="28"/>
          <w:szCs w:val="28"/>
        </w:rPr>
        <w:t xml:space="preserve"> </w:t>
      </w:r>
      <w:r w:rsidRPr="00AE0601">
        <w:rPr>
          <w:rFonts w:ascii="Poppins" w:hAnsi="Poppins" w:cs="Poppins"/>
          <w:bCs/>
          <w:color w:val="002060"/>
          <w:sz w:val="20"/>
          <w:szCs w:val="20"/>
        </w:rPr>
        <w:t>Alojamiento.</w:t>
      </w:r>
      <w:r w:rsidRPr="00AE0601">
        <w:rPr>
          <w:rFonts w:ascii="Poppins" w:hAnsi="Poppins" w:cs="Poppins"/>
          <w:b/>
          <w:color w:val="002060"/>
          <w:sz w:val="28"/>
          <w:szCs w:val="28"/>
        </w:rPr>
        <w:t> </w:t>
      </w:r>
    </w:p>
    <w:p w14:paraId="0E44481A"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3 Tokio / Hakone (Media pensión) </w:t>
      </w:r>
    </w:p>
    <w:p w14:paraId="6C8ED36D"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Visita del P. N. de Hakone, desde donde, si la climatología lo permite, realizaremos un minicrucero por el lago Ashi y la visita del valle de Owakudani, también conocido como valle del Infierno. Continuación con la visita del Museo al Aire Libre de Hakone. Traslado a Tokio. Alojamiento.  </w:t>
      </w:r>
    </w:p>
    <w:p w14:paraId="3E51EF77"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4 Tokio / Kioto / Nara / Kioto  </w:t>
      </w:r>
    </w:p>
    <w:p w14:paraId="5C8286D2" w14:textId="7494EE63" w:rsidR="001B6902" w:rsidRPr="008F5F62"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Traslado a la estación de Tokio para coger tren bala Nozomi con destino Kioto, llegada a la estación de Kioto. Salida hacia Nara, donde visitaremos el templo Todaiji con el Gran Buda Daibutsu y el Parque de los Ciervos Sagrados. Continuamos visitando el Santuario de Fushimi Inari de camino a Kioto. Llegada al hotel. Alojamiento. </w:t>
      </w:r>
    </w:p>
    <w:p w14:paraId="3CD7A22A" w14:textId="1FAD758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lastRenderedPageBreak/>
        <w:t>Día 5 Kioto (Media pensión) </w:t>
      </w:r>
    </w:p>
    <w:p w14:paraId="2670BDE2" w14:textId="167B0AC5" w:rsidR="00054BBF" w:rsidRPr="001B6902"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Visita del Templo de Tenryuji, bosque bambú en Arashiyama y templo de Kinkakuji, también llamado Pabellón Dorado. Visita del templo de Sanjusagendo. Terminaremos el día con un paseo por las calles de Gion, famoso por ser el barrio de las Geishas. Regreso al hotel. Alojamiento. </w:t>
      </w:r>
    </w:p>
    <w:p w14:paraId="1D90BD96" w14:textId="4E0EBCE0"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6 Kioto </w:t>
      </w:r>
    </w:p>
    <w:p w14:paraId="54C5DCD0"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Día libre. Les proponemos hacer una excursión opcional a Hiroshima y Miyajima (consultar itinerario de la visita y precio). Alojamiento. </w:t>
      </w:r>
    </w:p>
    <w:p w14:paraId="45B4EFAE" w14:textId="7BF620FA"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7 Kioto / Kanazawa </w:t>
      </w:r>
    </w:p>
    <w:p w14:paraId="495BB110"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Traslado por carretera a Kanazawa, llegada. Comenzamos la visita en el Mercado Omicho, barrio de Higashichaya, Jardín Kenrokuen. Tiempo libre en el Mercado para t mar el almuerzo por su cuenta. Por la tarde traslado al hotel. Alojamiento.  </w:t>
      </w:r>
    </w:p>
    <w:p w14:paraId="2034F1DD" w14:textId="2A2F5E63" w:rsidR="008F5F62" w:rsidRDefault="00AE0601" w:rsidP="008F5F62">
      <w:pPr>
        <w:spacing w:after="0" w:line="240" w:lineRule="auto"/>
        <w:jc w:val="both"/>
        <w:textAlignment w:val="baseline"/>
        <w:rPr>
          <w:rFonts w:ascii="Poppins" w:hAnsi="Poppins" w:cs="Poppins"/>
          <w:bCs/>
          <w:color w:val="002060"/>
          <w:sz w:val="20"/>
          <w:szCs w:val="20"/>
        </w:rPr>
      </w:pPr>
      <w:r w:rsidRPr="000C08C1">
        <w:rPr>
          <w:rFonts w:ascii="Poppins" w:hAnsi="Poppins" w:cs="Poppins"/>
          <w:b/>
          <w:color w:val="002060"/>
        </w:rPr>
        <w:t>Día 8 Kanazawa / Shirakawago / Takayama / Gero (Pensión completa</w:t>
      </w:r>
      <w:r w:rsidRPr="00AE0601">
        <w:rPr>
          <w:rFonts w:ascii="Poppins" w:hAnsi="Poppins" w:cs="Poppins"/>
          <w:b/>
          <w:color w:val="002060"/>
          <w:sz w:val="28"/>
          <w:szCs w:val="28"/>
        </w:rPr>
        <w:t>)</w:t>
      </w:r>
      <w:r w:rsidR="00F03C34">
        <w:rPr>
          <w:rFonts w:ascii="Poppins" w:hAnsi="Poppins" w:cs="Poppins"/>
          <w:b/>
          <w:color w:val="002060"/>
          <w:sz w:val="28"/>
          <w:szCs w:val="28"/>
        </w:rPr>
        <w:t xml:space="preserve"> </w:t>
      </w:r>
      <w:r w:rsidRPr="000C08C1">
        <w:rPr>
          <w:rFonts w:ascii="Poppins" w:hAnsi="Poppins" w:cs="Poppins"/>
          <w:b/>
          <w:color w:val="002060"/>
        </w:rPr>
        <w:t>Desayuno</w:t>
      </w:r>
      <w:r w:rsidRPr="00AE0601">
        <w:rPr>
          <w:rFonts w:ascii="Poppins" w:hAnsi="Poppins" w:cs="Poppins"/>
          <w:b/>
          <w:color w:val="002060"/>
          <w:sz w:val="28"/>
          <w:szCs w:val="28"/>
        </w:rPr>
        <w:t xml:space="preserve">. </w:t>
      </w:r>
      <w:r w:rsidRPr="00AE0601">
        <w:rPr>
          <w:rFonts w:ascii="Poppins" w:hAnsi="Poppins" w:cs="Poppins"/>
          <w:bCs/>
          <w:color w:val="002060"/>
          <w:sz w:val="20"/>
          <w:szCs w:val="20"/>
        </w:rPr>
        <w:t>Salida hacia Shirakawago, declarada Patrimonio de la Humanidad por la UNESCO. Almuerzo. Continuación hacia Takayama, donde visitaremos la calle Kami-Sannomachi.  Terminaremos el día con la visita del Yatai Kaikan, sala de exposición de las carrozas utilizadas en las festividades tradicionales. Traslado al hotel de Gero y tiempo libre para disfrutar del onsen del hotel. Cena japonesa. Alojamiento. </w:t>
      </w:r>
    </w:p>
    <w:p w14:paraId="00DCEC0E" w14:textId="77777777" w:rsidR="008F5F62" w:rsidRPr="008F5F62" w:rsidRDefault="008F5F62" w:rsidP="008F5F62">
      <w:pPr>
        <w:spacing w:after="0" w:line="240" w:lineRule="auto"/>
        <w:jc w:val="both"/>
        <w:textAlignment w:val="baseline"/>
        <w:rPr>
          <w:rFonts w:ascii="Poppins" w:hAnsi="Poppins" w:cs="Poppins"/>
          <w:bCs/>
          <w:color w:val="002060"/>
          <w:sz w:val="20"/>
          <w:szCs w:val="20"/>
        </w:rPr>
      </w:pPr>
    </w:p>
    <w:p w14:paraId="4918D987" w14:textId="77777777" w:rsidR="008F5F62" w:rsidRDefault="00AE0601" w:rsidP="008F5F62">
      <w:pPr>
        <w:spacing w:after="0" w:line="240" w:lineRule="auto"/>
        <w:jc w:val="both"/>
        <w:textAlignment w:val="baseline"/>
        <w:rPr>
          <w:rFonts w:ascii="Poppins" w:hAnsi="Poppins" w:cs="Poppins"/>
          <w:b/>
          <w:color w:val="002060"/>
          <w:sz w:val="28"/>
          <w:szCs w:val="28"/>
        </w:rPr>
      </w:pPr>
      <w:r w:rsidRPr="000C08C1">
        <w:rPr>
          <w:rFonts w:ascii="Poppins" w:hAnsi="Poppins" w:cs="Poppins"/>
          <w:b/>
          <w:color w:val="002060"/>
        </w:rPr>
        <w:t>Día 9 Gero / Nagoya</w:t>
      </w:r>
      <w:r w:rsidR="000C08C1" w:rsidRPr="000C08C1">
        <w:rPr>
          <w:rFonts w:ascii="Poppins" w:hAnsi="Poppins" w:cs="Poppins"/>
          <w:b/>
          <w:color w:val="002060"/>
        </w:rPr>
        <w:t xml:space="preserve"> </w:t>
      </w:r>
      <w:r w:rsidRPr="000C08C1">
        <w:rPr>
          <w:rFonts w:ascii="Poppins" w:hAnsi="Poppins" w:cs="Poppins"/>
          <w:b/>
          <w:color w:val="002060"/>
        </w:rPr>
        <w:t>Desayuno.</w:t>
      </w:r>
      <w:r w:rsidRPr="00AE0601">
        <w:rPr>
          <w:rFonts w:ascii="Poppins" w:hAnsi="Poppins" w:cs="Poppins"/>
          <w:b/>
          <w:color w:val="002060"/>
          <w:sz w:val="28"/>
          <w:szCs w:val="28"/>
        </w:rPr>
        <w:t xml:space="preserve"> </w:t>
      </w:r>
    </w:p>
    <w:p w14:paraId="00F91284" w14:textId="7644D128" w:rsidR="00AE0601" w:rsidRDefault="00AE0601" w:rsidP="008F5F62">
      <w:pPr>
        <w:spacing w:after="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Traslado a la estación de Gero a pie, tomamos el tren express hasta Nagoya. A la llegada realizamos visita de la ciudad, incluyendo el museo conmemorativo de Tecnología e Industria de Toyota. Almuerzo por su cuenta, Continuamos con la visita del castillo de Nagoya, regreso al hotel. Alojamiento.</w:t>
      </w:r>
    </w:p>
    <w:p w14:paraId="7F58F884" w14:textId="77777777" w:rsidR="008F5F62" w:rsidRPr="00AE0601" w:rsidRDefault="008F5F62" w:rsidP="008F5F62">
      <w:pPr>
        <w:spacing w:after="0" w:line="240" w:lineRule="auto"/>
        <w:jc w:val="both"/>
        <w:textAlignment w:val="baseline"/>
        <w:rPr>
          <w:rFonts w:ascii="Poppins" w:hAnsi="Poppins" w:cs="Poppins"/>
          <w:b/>
          <w:color w:val="002060"/>
          <w:sz w:val="28"/>
          <w:szCs w:val="28"/>
        </w:rPr>
      </w:pPr>
    </w:p>
    <w:p w14:paraId="6E4807C0"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10 Nagoya / Ise / Toba (Pensión completa)</w:t>
      </w:r>
    </w:p>
    <w:p w14:paraId="5C5E3AA0"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Traslado a Ise, donde visitaremos su santuario sintoísta y las calles comerciales que se encuentran a su alrededor. Conoceremos la Cabaña de Ama (buceadoras) donde comeremos mariscos y pescados capturados y cocinados por ellas mismas. Salida hacia Toba, llegada, cena y alojamiento.</w:t>
      </w:r>
    </w:p>
    <w:p w14:paraId="25FBE478"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11 Toba / Ise / Ruta de Kumano / Nachi-Katsuura (Pensión completa)</w:t>
      </w:r>
    </w:p>
    <w:p w14:paraId="4B7888FD"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Visita de las rocas Meoto-Iwa (Rocas Casadas). Salida hacia la antigua ruta de peregrinación de Kumano. Almuerzo. Por la tarde, haremos un pequeño trekking por el Camino de Kumano hasta llegar a la cascada de Nachi (2 horas aproximadamente). Finalmente, llegaremos a la cascada de Nachi, con una altura de 133 mts. Traslado al ryokan. Cena y alojamiento.</w:t>
      </w:r>
    </w:p>
    <w:p w14:paraId="6A2C30FE"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12 Nachi-Katsuura / Koyasan / Osaka (Media pensión)</w:t>
      </w:r>
    </w:p>
    <w:p w14:paraId="3C606D5F"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Salida hacia Koyasan. Llegada y almuerzo vegetariano en uno de los monasterios. Visita de Okuno-in, el mausoleo dedicado al monje Kukai, fundador en el siglo IX del complejo monástico y de la escuela Shingon. Visita del conjunto de templos Danjo Garan y del templo Kongobuji. Salida hacia Osaka. Llegada al hotel</w:t>
      </w:r>
    </w:p>
    <w:p w14:paraId="5A509AF8" w14:textId="77777777" w:rsidR="00AE0601" w:rsidRPr="000C08C1" w:rsidRDefault="00AE0601" w:rsidP="008F5F62">
      <w:pPr>
        <w:spacing w:after="0" w:line="240" w:lineRule="auto"/>
        <w:jc w:val="both"/>
        <w:textAlignment w:val="baseline"/>
        <w:rPr>
          <w:rFonts w:ascii="Poppins" w:hAnsi="Poppins" w:cs="Poppins"/>
          <w:b/>
          <w:color w:val="002060"/>
        </w:rPr>
      </w:pPr>
      <w:r w:rsidRPr="000C08C1">
        <w:rPr>
          <w:rFonts w:ascii="Poppins" w:hAnsi="Poppins" w:cs="Poppins"/>
          <w:b/>
          <w:color w:val="002060"/>
        </w:rPr>
        <w:t>Día 13 Osaka</w:t>
      </w:r>
    </w:p>
    <w:p w14:paraId="6156048B"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Traslado al aeropuerto en autobús regular (sin asistente).</w:t>
      </w:r>
    </w:p>
    <w:p w14:paraId="3BE35A1F" w14:textId="77777777" w:rsidR="00DF497D" w:rsidRDefault="006F18F6" w:rsidP="008F5F62">
      <w:pPr>
        <w:pStyle w:val="Sinespaciado"/>
        <w:jc w:val="both"/>
        <w:rPr>
          <w:rFonts w:ascii="Poppins" w:hAnsi="Poppins" w:cs="Poppins"/>
          <w:b/>
          <w:bCs/>
          <w:color w:val="002060"/>
          <w:lang w:val="es-MX"/>
        </w:rPr>
      </w:pPr>
      <w:r w:rsidRPr="00E17D70">
        <w:rPr>
          <w:rFonts w:ascii="Poppins" w:hAnsi="Poppins" w:cs="Poppins"/>
          <w:b/>
          <w:bCs/>
          <w:color w:val="002060"/>
          <w:lang w:val="es-MX"/>
        </w:rPr>
        <w:t>Fin de servicios</w:t>
      </w:r>
    </w:p>
    <w:p w14:paraId="0AF229E2" w14:textId="77777777" w:rsidR="00DF497D" w:rsidRDefault="00DF497D" w:rsidP="008F5F62">
      <w:pPr>
        <w:pStyle w:val="Sinespaciado"/>
        <w:jc w:val="both"/>
        <w:rPr>
          <w:rFonts w:ascii="Poppins" w:hAnsi="Poppins" w:cs="Poppins"/>
          <w:b/>
          <w:bCs/>
          <w:color w:val="002060"/>
          <w:lang w:val="es-MX"/>
        </w:rPr>
      </w:pPr>
    </w:p>
    <w:p w14:paraId="047C344A" w14:textId="77777777" w:rsidR="008F5F62" w:rsidRDefault="008F5F62" w:rsidP="008F5F62">
      <w:pPr>
        <w:pStyle w:val="Sinespaciado"/>
        <w:jc w:val="both"/>
        <w:rPr>
          <w:rFonts w:ascii="Poppins" w:hAnsi="Poppins" w:cs="Poppins"/>
          <w:b/>
          <w:bCs/>
          <w:color w:val="002060"/>
          <w:lang w:val="es-MX"/>
        </w:rPr>
      </w:pPr>
    </w:p>
    <w:p w14:paraId="7E6773CE" w14:textId="77777777" w:rsidR="008F5F62" w:rsidRDefault="008F5F62" w:rsidP="00DF497D">
      <w:pPr>
        <w:pStyle w:val="Sinespaciado"/>
        <w:jc w:val="both"/>
        <w:rPr>
          <w:rFonts w:ascii="Poppins" w:hAnsi="Poppins" w:cs="Poppins"/>
          <w:b/>
          <w:bCs/>
          <w:color w:val="002060"/>
          <w:lang w:val="es-MX"/>
        </w:rPr>
      </w:pPr>
    </w:p>
    <w:p w14:paraId="6A9FEF23" w14:textId="77777777" w:rsidR="008F5F62" w:rsidRDefault="008F5F62" w:rsidP="00DF497D">
      <w:pPr>
        <w:pStyle w:val="Sinespaciado"/>
        <w:jc w:val="both"/>
        <w:rPr>
          <w:rFonts w:ascii="Poppins" w:hAnsi="Poppins" w:cs="Poppins"/>
          <w:b/>
          <w:bCs/>
          <w:color w:val="002060"/>
          <w:lang w:val="es-MX"/>
        </w:rPr>
      </w:pPr>
    </w:p>
    <w:p w14:paraId="3D909320" w14:textId="77777777" w:rsidR="008F5F62" w:rsidRDefault="008F5F62" w:rsidP="00DF497D">
      <w:pPr>
        <w:pStyle w:val="Sinespaciado"/>
        <w:jc w:val="both"/>
        <w:rPr>
          <w:rFonts w:ascii="Poppins" w:hAnsi="Poppins" w:cs="Poppins"/>
          <w:b/>
          <w:bCs/>
          <w:color w:val="002060"/>
          <w:lang w:val="es-MX"/>
        </w:rPr>
      </w:pPr>
    </w:p>
    <w:p w14:paraId="50E76DB1" w14:textId="77777777" w:rsidR="008F5F62" w:rsidRDefault="008F5F62" w:rsidP="00DF497D">
      <w:pPr>
        <w:pStyle w:val="Sinespaciado"/>
        <w:jc w:val="both"/>
        <w:rPr>
          <w:rFonts w:ascii="Poppins" w:hAnsi="Poppins" w:cs="Poppins"/>
          <w:b/>
          <w:bCs/>
          <w:color w:val="002060"/>
          <w:lang w:val="es-MX"/>
        </w:rPr>
      </w:pPr>
    </w:p>
    <w:p w14:paraId="06F592EC" w14:textId="77777777" w:rsidR="008F5F62" w:rsidRDefault="008F5F62" w:rsidP="00DF497D">
      <w:pPr>
        <w:pStyle w:val="Sinespaciado"/>
        <w:jc w:val="both"/>
        <w:rPr>
          <w:rFonts w:ascii="Poppins" w:hAnsi="Poppins" w:cs="Poppins"/>
          <w:b/>
          <w:bCs/>
          <w:color w:val="002060"/>
          <w:lang w:val="es-MX"/>
        </w:rPr>
      </w:pPr>
    </w:p>
    <w:p w14:paraId="198D0992" w14:textId="77777777" w:rsidR="00054BBF" w:rsidRDefault="00054BBF" w:rsidP="00DF497D">
      <w:pPr>
        <w:pStyle w:val="Sinespaciado"/>
        <w:jc w:val="both"/>
        <w:rPr>
          <w:rFonts w:ascii="Poppins" w:hAnsi="Poppins" w:cs="Poppins"/>
          <w:b/>
          <w:bCs/>
          <w:color w:val="002060"/>
          <w:lang w:val="es-MX"/>
        </w:rPr>
      </w:pPr>
    </w:p>
    <w:p w14:paraId="4F3681AB" w14:textId="14A60110" w:rsidR="00DF497D" w:rsidRPr="008F5F62" w:rsidRDefault="00943B84" w:rsidP="008F5F62">
      <w:pPr>
        <w:pStyle w:val="Sinespaciado"/>
        <w:jc w:val="both"/>
        <w:rPr>
          <w:rFonts w:ascii="Poppins" w:hAnsi="Poppins" w:cs="Poppins"/>
          <w:color w:val="1F3864" w:themeColor="accent5" w:themeShade="80"/>
          <w:sz w:val="20"/>
          <w:szCs w:val="20"/>
        </w:rPr>
      </w:pPr>
      <w:r w:rsidRPr="00E17D70">
        <w:rPr>
          <w:rFonts w:ascii="Poppins" w:hAnsi="Poppins" w:cs="Poppins"/>
          <w:b/>
          <w:bCs/>
          <w:color w:val="002060"/>
          <w:lang w:val="es-MX"/>
        </w:rPr>
        <w:t xml:space="preserve">LAND TOUR </w:t>
      </w:r>
    </w:p>
    <w:p w14:paraId="20D5363C" w14:textId="384BCE4F" w:rsidR="00943B84" w:rsidRPr="00943B84" w:rsidRDefault="00943B84" w:rsidP="00943B84">
      <w:pPr>
        <w:tabs>
          <w:tab w:val="left" w:pos="1741"/>
        </w:tabs>
        <w:spacing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p>
    <w:tbl>
      <w:tblPr>
        <w:tblpPr w:leftFromText="141" w:rightFromText="141" w:vertAnchor="text" w:horzAnchor="margin" w:tblpXSpec="center" w:tblpY="270"/>
        <w:tblW w:w="54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66"/>
        <w:gridCol w:w="2252"/>
      </w:tblGrid>
      <w:tr w:rsidR="00F03C34" w14:paraId="49676099" w14:textId="11A74EF0" w:rsidTr="00F03C34">
        <w:trPr>
          <w:trHeight w:val="82"/>
        </w:trPr>
        <w:tc>
          <w:tcPr>
            <w:tcW w:w="3166" w:type="dxa"/>
            <w:tcBorders>
              <w:top w:val="single" w:sz="4" w:space="0" w:color="000000"/>
              <w:left w:val="single" w:sz="4" w:space="0" w:color="000000"/>
              <w:bottom w:val="single" w:sz="4" w:space="0" w:color="000000"/>
              <w:right w:val="single" w:sz="4" w:space="0" w:color="000000"/>
            </w:tcBorders>
            <w:vAlign w:val="center"/>
          </w:tcPr>
          <w:p w14:paraId="086CCD73" w14:textId="77777777" w:rsidR="00F03C34" w:rsidRPr="00B301E1" w:rsidRDefault="00F03C34" w:rsidP="00783CE2">
            <w:pPr>
              <w:spacing w:line="276" w:lineRule="auto"/>
              <w:jc w:val="center"/>
              <w:rPr>
                <w:rFonts w:ascii="Poppins" w:eastAsia="Poppins" w:hAnsi="Poppins" w:cs="Poppins"/>
                <w:b/>
                <w:bCs/>
                <w:color w:val="002060"/>
                <w:sz w:val="21"/>
                <w:szCs w:val="21"/>
              </w:rPr>
            </w:pPr>
            <w:r w:rsidRPr="00B301E1">
              <w:rPr>
                <w:rFonts w:ascii="Poppins" w:eastAsia="Poppins" w:hAnsi="Poppins" w:cs="Poppins"/>
                <w:b/>
                <w:bCs/>
                <w:color w:val="002060"/>
                <w:sz w:val="21"/>
                <w:szCs w:val="21"/>
              </w:rPr>
              <w:t>HOTEL</w:t>
            </w:r>
          </w:p>
        </w:tc>
        <w:tc>
          <w:tcPr>
            <w:tcW w:w="2252" w:type="dxa"/>
            <w:tcBorders>
              <w:top w:val="single" w:sz="4" w:space="0" w:color="000000"/>
              <w:left w:val="single" w:sz="4" w:space="0" w:color="000000"/>
              <w:bottom w:val="single" w:sz="4" w:space="0" w:color="000000"/>
              <w:right w:val="single" w:sz="4" w:space="0" w:color="000000"/>
            </w:tcBorders>
            <w:vAlign w:val="center"/>
          </w:tcPr>
          <w:p w14:paraId="511262DC" w14:textId="08D88869" w:rsidR="00F03C34" w:rsidRDefault="00F03C34" w:rsidP="00783CE2">
            <w:pPr>
              <w:spacing w:line="276" w:lineRule="auto"/>
              <w:jc w:val="center"/>
              <w:rPr>
                <w:rFonts w:ascii="Poppins" w:eastAsia="Poppins" w:hAnsi="Poppins" w:cs="Poppins"/>
                <w:b/>
                <w:color w:val="1F3864"/>
              </w:rPr>
            </w:pPr>
            <w:r>
              <w:rPr>
                <w:rFonts w:ascii="Poppins" w:eastAsia="Poppins" w:hAnsi="Poppins" w:cs="Poppins"/>
                <w:b/>
                <w:color w:val="1F3864"/>
              </w:rPr>
              <w:t>Destino</w:t>
            </w:r>
          </w:p>
        </w:tc>
      </w:tr>
      <w:tr w:rsidR="00F03C34" w14:paraId="1BB6275A" w14:textId="506073C9"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6163EA" w14:textId="46D4D635" w:rsidR="00F03C34" w:rsidRPr="003451A3" w:rsidRDefault="00F03C34" w:rsidP="00F03C34">
            <w:pPr>
              <w:jc w:val="center"/>
              <w:rPr>
                <w:rFonts w:ascii="Poppins" w:hAnsi="Poppins" w:cs="Poppins"/>
                <w:bCs/>
                <w:color w:val="002060"/>
              </w:rPr>
            </w:pPr>
            <w:r w:rsidRPr="003451A3">
              <w:rPr>
                <w:rFonts w:ascii="Poppins" w:hAnsi="Poppins" w:cs="Poppins"/>
                <w:bCs/>
                <w:color w:val="002060"/>
              </w:rPr>
              <w:t>New Otani Tokyo 5*</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342FB78" w14:textId="101FDD83" w:rsidR="00F03C34" w:rsidRPr="002725D7" w:rsidRDefault="00F03C34" w:rsidP="00B301E1">
            <w:pPr>
              <w:jc w:val="center"/>
              <w:rPr>
                <w:rFonts w:ascii="Poppins" w:hAnsi="Poppins" w:cs="Poppins"/>
                <w:bCs/>
                <w:color w:val="002060"/>
                <w:sz w:val="20"/>
                <w:szCs w:val="20"/>
              </w:rPr>
            </w:pPr>
            <w:r w:rsidRPr="002725D7">
              <w:rPr>
                <w:rFonts w:ascii="Poppins" w:hAnsi="Poppins" w:cs="Poppins"/>
                <w:bCs/>
                <w:color w:val="002060"/>
                <w:sz w:val="20"/>
                <w:szCs w:val="20"/>
              </w:rPr>
              <w:t>Tokio</w:t>
            </w:r>
          </w:p>
        </w:tc>
      </w:tr>
      <w:tr w:rsidR="00F03C34" w:rsidRPr="00EF7EA7" w14:paraId="3A9E12CC"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3D08109" w14:textId="581DF59E" w:rsidR="00F03C34" w:rsidRPr="003451A3" w:rsidRDefault="00F03C34" w:rsidP="00F03C34">
            <w:pPr>
              <w:jc w:val="center"/>
              <w:rPr>
                <w:rFonts w:ascii="Poppins" w:hAnsi="Poppins" w:cs="Poppins"/>
                <w:bCs/>
                <w:color w:val="002060"/>
              </w:rPr>
            </w:pPr>
            <w:r w:rsidRPr="003451A3">
              <w:rPr>
                <w:rFonts w:ascii="Poppins" w:hAnsi="Poppins" w:cs="Poppins"/>
                <w:bCs/>
                <w:color w:val="002060"/>
              </w:rPr>
              <w:t>Kyoto Tokyu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0F30D1C" w14:textId="70F79089" w:rsidR="00F03C34" w:rsidRPr="002725D7" w:rsidRDefault="00F03C34" w:rsidP="00EF7EA7">
            <w:pPr>
              <w:spacing w:line="276" w:lineRule="auto"/>
              <w:jc w:val="center"/>
              <w:rPr>
                <w:rFonts w:ascii="Poppins" w:hAnsi="Poppins" w:cs="Poppins"/>
                <w:bCs/>
                <w:color w:val="002060"/>
                <w:sz w:val="20"/>
                <w:szCs w:val="20"/>
              </w:rPr>
            </w:pPr>
            <w:r w:rsidRPr="002725D7">
              <w:rPr>
                <w:rFonts w:ascii="Poppins" w:hAnsi="Poppins" w:cs="Poppins"/>
                <w:bCs/>
                <w:color w:val="002060"/>
                <w:sz w:val="20"/>
                <w:szCs w:val="20"/>
              </w:rPr>
              <w:t xml:space="preserve">Kioto </w:t>
            </w:r>
          </w:p>
        </w:tc>
      </w:tr>
      <w:tr w:rsidR="00F03C34" w:rsidRPr="00EF7EA7" w14:paraId="4EADD819"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47DB58" w14:textId="4FC15A94" w:rsidR="00F03C34" w:rsidRPr="003451A3" w:rsidRDefault="00F03C34" w:rsidP="00F03C34">
            <w:pPr>
              <w:jc w:val="center"/>
              <w:rPr>
                <w:rFonts w:ascii="Poppins" w:hAnsi="Poppins" w:cs="Poppins"/>
                <w:bCs/>
                <w:color w:val="002060"/>
              </w:rPr>
            </w:pPr>
            <w:r w:rsidRPr="003451A3">
              <w:rPr>
                <w:rFonts w:ascii="Poppins" w:hAnsi="Poppins" w:cs="Poppins"/>
                <w:bCs/>
                <w:color w:val="002060"/>
              </w:rPr>
              <w:t>Kanazawa Tokyu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8B66689" w14:textId="6429D8CE" w:rsidR="00F03C34" w:rsidRPr="002725D7" w:rsidRDefault="00F03C34" w:rsidP="00EF7EA7">
            <w:pPr>
              <w:spacing w:line="276" w:lineRule="auto"/>
              <w:jc w:val="center"/>
              <w:rPr>
                <w:rFonts w:ascii="Poppins" w:hAnsi="Poppins" w:cs="Poppins"/>
                <w:bCs/>
                <w:color w:val="002060"/>
                <w:sz w:val="20"/>
                <w:szCs w:val="20"/>
              </w:rPr>
            </w:pPr>
            <w:r w:rsidRPr="002725D7">
              <w:rPr>
                <w:rFonts w:ascii="Poppins" w:hAnsi="Poppins" w:cs="Poppins"/>
                <w:bCs/>
                <w:color w:val="002060"/>
                <w:sz w:val="20"/>
                <w:szCs w:val="20"/>
              </w:rPr>
              <w:t>Kanazawa</w:t>
            </w:r>
          </w:p>
        </w:tc>
      </w:tr>
      <w:tr w:rsidR="00F03C34" w:rsidRPr="00EF7EA7" w14:paraId="0BFD5246"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F64E5F" w14:textId="33C22F9C" w:rsidR="00F03C34" w:rsidRPr="003451A3" w:rsidRDefault="00F03C34" w:rsidP="00F03C34">
            <w:pPr>
              <w:jc w:val="center"/>
              <w:rPr>
                <w:rFonts w:ascii="Poppins" w:hAnsi="Poppins" w:cs="Poppins"/>
                <w:bCs/>
                <w:color w:val="002060"/>
              </w:rPr>
            </w:pPr>
            <w:r w:rsidRPr="003451A3">
              <w:rPr>
                <w:rFonts w:ascii="Poppins" w:hAnsi="Poppins" w:cs="Poppins"/>
                <w:bCs/>
                <w:color w:val="002060"/>
              </w:rPr>
              <w:t>Ryokan Suimeikan 5*</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6295367" w14:textId="7255B1A4" w:rsidR="00F03C34" w:rsidRPr="002725D7" w:rsidRDefault="00F03C34" w:rsidP="00EF7EA7">
            <w:pPr>
              <w:spacing w:line="276" w:lineRule="auto"/>
              <w:jc w:val="center"/>
              <w:rPr>
                <w:rFonts w:ascii="Poppins" w:hAnsi="Poppins" w:cs="Poppins"/>
                <w:bCs/>
                <w:color w:val="002060"/>
                <w:sz w:val="20"/>
                <w:szCs w:val="20"/>
              </w:rPr>
            </w:pPr>
            <w:r w:rsidRPr="002725D7">
              <w:rPr>
                <w:rFonts w:ascii="Poppins" w:hAnsi="Poppins" w:cs="Poppins"/>
                <w:bCs/>
                <w:color w:val="002060"/>
                <w:sz w:val="20"/>
                <w:szCs w:val="20"/>
              </w:rPr>
              <w:t>Gero</w:t>
            </w:r>
          </w:p>
        </w:tc>
      </w:tr>
      <w:tr w:rsidR="00F03C34" w:rsidRPr="00EF7EA7" w14:paraId="14F5EA4A"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5BD189" w14:textId="438ED5BE" w:rsidR="00F03C34" w:rsidRPr="003451A3" w:rsidRDefault="00F03C34" w:rsidP="00F03C34">
            <w:pPr>
              <w:jc w:val="center"/>
              <w:rPr>
                <w:rFonts w:ascii="Poppins" w:hAnsi="Poppins" w:cs="Poppins"/>
                <w:bCs/>
                <w:color w:val="002060"/>
              </w:rPr>
            </w:pPr>
            <w:r w:rsidRPr="003451A3">
              <w:rPr>
                <w:rFonts w:ascii="Poppins" w:hAnsi="Poppins" w:cs="Poppins"/>
                <w:bCs/>
                <w:color w:val="002060"/>
              </w:rPr>
              <w:t>Ryokan Ogawaya 3*</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D8244DE" w14:textId="0786B859" w:rsidR="00F03C34" w:rsidRPr="002725D7" w:rsidRDefault="00F03C34" w:rsidP="00EF7EA7">
            <w:pPr>
              <w:spacing w:line="276" w:lineRule="auto"/>
              <w:jc w:val="center"/>
              <w:rPr>
                <w:rFonts w:ascii="Poppins" w:hAnsi="Poppins" w:cs="Poppins"/>
                <w:bCs/>
                <w:color w:val="002060"/>
                <w:sz w:val="20"/>
                <w:szCs w:val="20"/>
              </w:rPr>
            </w:pPr>
            <w:r>
              <w:rPr>
                <w:rFonts w:ascii="Poppins" w:hAnsi="Poppins" w:cs="Poppins"/>
                <w:bCs/>
                <w:color w:val="002060"/>
                <w:sz w:val="20"/>
                <w:szCs w:val="20"/>
              </w:rPr>
              <w:t>Gero</w:t>
            </w:r>
          </w:p>
        </w:tc>
      </w:tr>
      <w:tr w:rsidR="00F03C34" w:rsidRPr="00EF7EA7" w14:paraId="7E8E4459"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406A06" w14:textId="09442763" w:rsidR="00F03C34" w:rsidRPr="003451A3" w:rsidRDefault="00F03C34" w:rsidP="00F03C34">
            <w:pPr>
              <w:jc w:val="center"/>
              <w:rPr>
                <w:rFonts w:ascii="Poppins" w:hAnsi="Poppins" w:cs="Poppins"/>
                <w:bCs/>
                <w:color w:val="002060"/>
              </w:rPr>
            </w:pPr>
            <w:r w:rsidRPr="003451A3">
              <w:rPr>
                <w:rFonts w:ascii="Poppins" w:hAnsi="Poppins" w:cs="Poppins"/>
                <w:bCs/>
                <w:color w:val="002060"/>
              </w:rPr>
              <w:t>Sheraton Miyako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23038A7" w14:textId="7960F6E4" w:rsidR="00F03C34" w:rsidRPr="002725D7" w:rsidRDefault="00F03C34" w:rsidP="00EF7EA7">
            <w:pPr>
              <w:spacing w:line="276" w:lineRule="auto"/>
              <w:jc w:val="center"/>
              <w:rPr>
                <w:rFonts w:ascii="Poppins" w:hAnsi="Poppins" w:cs="Poppins"/>
                <w:bCs/>
                <w:color w:val="002060"/>
                <w:sz w:val="20"/>
                <w:szCs w:val="20"/>
              </w:rPr>
            </w:pPr>
            <w:r>
              <w:rPr>
                <w:rFonts w:ascii="Poppins" w:hAnsi="Poppins" w:cs="Poppins"/>
                <w:bCs/>
                <w:color w:val="002060"/>
                <w:sz w:val="20"/>
                <w:szCs w:val="20"/>
              </w:rPr>
              <w:t>Osaka</w:t>
            </w:r>
          </w:p>
        </w:tc>
      </w:tr>
      <w:tr w:rsidR="00F03C34" w:rsidRPr="00EF7EA7" w14:paraId="5227BA3D"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63CE57" w14:textId="75342F49" w:rsidR="00F03C34" w:rsidRPr="003451A3" w:rsidRDefault="00F03C34" w:rsidP="00F03C34">
            <w:pPr>
              <w:jc w:val="center"/>
              <w:rPr>
                <w:rFonts w:ascii="Poppins" w:hAnsi="Poppins" w:cs="Poppins"/>
                <w:bCs/>
                <w:color w:val="002060"/>
              </w:rPr>
            </w:pPr>
            <w:r w:rsidRPr="003451A3">
              <w:rPr>
                <w:rFonts w:ascii="Poppins" w:hAnsi="Poppins" w:cs="Poppins"/>
                <w:bCs/>
                <w:color w:val="002060"/>
              </w:rPr>
              <w:t>Hotel Nikko Style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1EFA776" w14:textId="7B5EBC4E" w:rsidR="00F03C34" w:rsidRPr="002725D7" w:rsidRDefault="00F03C34" w:rsidP="00EF7EA7">
            <w:pPr>
              <w:spacing w:line="276" w:lineRule="auto"/>
              <w:jc w:val="center"/>
              <w:rPr>
                <w:rFonts w:ascii="Poppins" w:hAnsi="Poppins" w:cs="Poppins"/>
                <w:bCs/>
                <w:color w:val="002060"/>
                <w:sz w:val="20"/>
                <w:szCs w:val="20"/>
              </w:rPr>
            </w:pPr>
            <w:r>
              <w:rPr>
                <w:rFonts w:ascii="Poppins" w:hAnsi="Poppins" w:cs="Poppins"/>
                <w:bCs/>
                <w:color w:val="002060"/>
                <w:sz w:val="20"/>
                <w:szCs w:val="20"/>
              </w:rPr>
              <w:t>Nagoya</w:t>
            </w:r>
          </w:p>
        </w:tc>
      </w:tr>
      <w:tr w:rsidR="00F03C34" w:rsidRPr="00EF7EA7" w14:paraId="6EA0D449"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237688B" w14:textId="515706A2" w:rsidR="00F03C34" w:rsidRPr="003451A3" w:rsidRDefault="00F03C34" w:rsidP="00F03C34">
            <w:pPr>
              <w:jc w:val="center"/>
              <w:rPr>
                <w:rFonts w:ascii="Poppins" w:hAnsi="Poppins" w:cs="Poppins"/>
                <w:bCs/>
                <w:color w:val="002060"/>
              </w:rPr>
            </w:pPr>
            <w:r w:rsidRPr="003451A3">
              <w:rPr>
                <w:rFonts w:ascii="Poppins" w:hAnsi="Poppins" w:cs="Poppins"/>
                <w:bCs/>
                <w:color w:val="002060"/>
              </w:rPr>
              <w:t>Toba Hotel International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2B29F65" w14:textId="1AAD6E8F" w:rsidR="00F03C34" w:rsidRPr="002725D7" w:rsidRDefault="00F03C34" w:rsidP="00470919">
            <w:pPr>
              <w:spacing w:line="276" w:lineRule="auto"/>
              <w:rPr>
                <w:rFonts w:ascii="Poppins" w:hAnsi="Poppins" w:cs="Poppins"/>
                <w:bCs/>
                <w:color w:val="002060"/>
                <w:sz w:val="20"/>
                <w:szCs w:val="20"/>
              </w:rPr>
            </w:pPr>
            <w:r>
              <w:rPr>
                <w:rFonts w:ascii="Poppins" w:hAnsi="Poppins" w:cs="Poppins"/>
                <w:bCs/>
                <w:color w:val="002060"/>
                <w:sz w:val="20"/>
                <w:szCs w:val="20"/>
              </w:rPr>
              <w:t xml:space="preserve">               Toba </w:t>
            </w:r>
          </w:p>
        </w:tc>
      </w:tr>
      <w:tr w:rsidR="00F03C34" w:rsidRPr="00EF7EA7" w14:paraId="126DA58F"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3F156A6" w14:textId="2B0A416D" w:rsidR="00F03C34" w:rsidRPr="003451A3" w:rsidRDefault="00F03C34" w:rsidP="00F03C34">
            <w:pPr>
              <w:jc w:val="center"/>
              <w:rPr>
                <w:rFonts w:ascii="Poppins" w:hAnsi="Poppins" w:cs="Poppins"/>
                <w:bCs/>
                <w:color w:val="002060"/>
              </w:rPr>
            </w:pPr>
            <w:r w:rsidRPr="003451A3">
              <w:rPr>
                <w:rFonts w:ascii="Poppins" w:hAnsi="Poppins" w:cs="Poppins"/>
                <w:bCs/>
                <w:color w:val="002060"/>
              </w:rPr>
              <w:t>Ryokan Hotel Urashima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C95DDFE" w14:textId="20522CF1" w:rsidR="00F03C34" w:rsidRPr="00470919" w:rsidRDefault="00F03C34" w:rsidP="00EF7EA7">
            <w:pPr>
              <w:spacing w:line="276" w:lineRule="auto"/>
              <w:jc w:val="center"/>
              <w:rPr>
                <w:rFonts w:ascii="Poppins" w:hAnsi="Poppins" w:cs="Poppins"/>
                <w:bCs/>
                <w:color w:val="002060"/>
                <w:sz w:val="20"/>
                <w:szCs w:val="20"/>
              </w:rPr>
            </w:pPr>
            <w:r w:rsidRPr="00470919">
              <w:rPr>
                <w:rFonts w:ascii="Poppins" w:hAnsi="Poppins" w:cs="Poppins"/>
                <w:bCs/>
                <w:color w:val="002060"/>
                <w:sz w:val="20"/>
                <w:szCs w:val="20"/>
              </w:rPr>
              <w:t>Nachi-Katsuura</w:t>
            </w:r>
          </w:p>
        </w:tc>
      </w:tr>
    </w:tbl>
    <w:p w14:paraId="36C2F837" w14:textId="036284BD" w:rsidR="004E6E56" w:rsidRDefault="004E6E56" w:rsidP="004E6E56">
      <w:pPr>
        <w:pStyle w:val="Sinespaciado"/>
        <w:autoSpaceDE w:val="0"/>
        <w:autoSpaceDN w:val="0"/>
        <w:adjustRightInd w:val="0"/>
        <w:spacing w:line="276" w:lineRule="auto"/>
        <w:jc w:val="both"/>
        <w:rPr>
          <w:rFonts w:ascii="Poppins" w:hAnsi="Poppins" w:cs="Poppins"/>
          <w:b/>
          <w:color w:val="002060"/>
          <w:sz w:val="28"/>
          <w:szCs w:val="24"/>
        </w:rPr>
      </w:pPr>
    </w:p>
    <w:p w14:paraId="37E09117" w14:textId="77777777"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1E96465" w14:textId="77777777"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22CB81A" w14:textId="789F987B"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1DA99B20" w14:textId="0EB0D898"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171FB03" w14:textId="7CB779FA"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25CF6E7F" w14:textId="21CECF96"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15FE71FB" w14:textId="5D675E68"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619DACC5" w14:textId="78F9FE78"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29A439EE" w14:textId="1C4F2E83"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5B6CDB71" w14:textId="0521BE9A" w:rsidR="00F03C34" w:rsidRDefault="00F03C34"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7A99C7B9" w14:textId="77777777" w:rsidR="00350BBB" w:rsidRDefault="00350BBB"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0E50BFD" w14:textId="77777777" w:rsidR="008F5F62" w:rsidRDefault="008F5F62" w:rsidP="00F03C34">
      <w:pPr>
        <w:jc w:val="center"/>
        <w:rPr>
          <w:rFonts w:ascii="Poppins" w:eastAsia="Poppins" w:hAnsi="Poppins" w:cs="Poppins"/>
          <w:b/>
          <w:color w:val="002060"/>
          <w:u w:val="single"/>
        </w:rPr>
      </w:pPr>
    </w:p>
    <w:p w14:paraId="628E60B9" w14:textId="3F837324" w:rsidR="00F03C34" w:rsidRDefault="00F03C34" w:rsidP="00F03C34">
      <w:pPr>
        <w:jc w:val="center"/>
        <w:rPr>
          <w:rFonts w:ascii="Poppins" w:eastAsia="Poppins" w:hAnsi="Poppins" w:cs="Poppins"/>
          <w:b/>
          <w:color w:val="002060"/>
          <w:u w:val="single"/>
        </w:rPr>
      </w:pPr>
      <w:r>
        <w:rPr>
          <w:rFonts w:ascii="Poppins" w:eastAsia="Poppins" w:hAnsi="Poppins" w:cs="Poppins"/>
          <w:b/>
          <w:color w:val="002060"/>
          <w:u w:val="single"/>
        </w:rPr>
        <w:t>PRECIO POR PERSONA EN USD</w:t>
      </w:r>
    </w:p>
    <w:p w14:paraId="0B218854" w14:textId="77777777" w:rsidR="00F03C34" w:rsidRDefault="00F03C34" w:rsidP="00F03C34">
      <w:pP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pPr w:leftFromText="141" w:rightFromText="141" w:vertAnchor="text" w:tblpXSpec="center" w:tblpY="1"/>
        <w:tblOverlap w:val="never"/>
        <w:tblW w:w="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1160"/>
        <w:gridCol w:w="935"/>
      </w:tblGrid>
      <w:tr w:rsidR="00F03C34" w14:paraId="0DDBFC4B" w14:textId="77777777" w:rsidTr="008F5F62">
        <w:trPr>
          <w:trHeight w:val="292"/>
          <w:jc w:val="center"/>
        </w:trPr>
        <w:tc>
          <w:tcPr>
            <w:tcW w:w="3039" w:type="dxa"/>
            <w:tcBorders>
              <w:top w:val="single" w:sz="4" w:space="0" w:color="000000"/>
              <w:left w:val="single" w:sz="4" w:space="0" w:color="000000"/>
              <w:bottom w:val="single" w:sz="4" w:space="0" w:color="000000"/>
              <w:right w:val="single" w:sz="4" w:space="0" w:color="000000"/>
            </w:tcBorders>
            <w:vAlign w:val="center"/>
            <w:hideMark/>
          </w:tcPr>
          <w:p w14:paraId="2077C04E"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2D19363F"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B42D46C"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F03C34" w14:paraId="21612D8F" w14:textId="77777777" w:rsidTr="008F5F62">
        <w:trPr>
          <w:trHeight w:val="28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808B" w14:textId="2EC5FB7F" w:rsidR="00F03C34" w:rsidRDefault="00F03C34" w:rsidP="008F5F62">
            <w:pPr>
              <w:spacing w:line="276" w:lineRule="auto"/>
              <w:jc w:val="center"/>
              <w:rPr>
                <w:rFonts w:ascii="Poppins" w:eastAsia="Poppins" w:hAnsi="Poppins" w:cs="Poppins"/>
                <w:color w:val="002060"/>
              </w:rPr>
            </w:pPr>
            <w:r>
              <w:rPr>
                <w:rFonts w:ascii="Poppins" w:eastAsia="Poppins" w:hAnsi="Poppins" w:cs="Poppins"/>
                <w:color w:val="002060"/>
              </w:rPr>
              <w:t>11 marzo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FD23048" w14:textId="4CD90EF4" w:rsidR="00F03C34" w:rsidRDefault="00F03C34" w:rsidP="008F5F62">
            <w:pPr>
              <w:spacing w:line="276" w:lineRule="auto"/>
              <w:jc w:val="center"/>
              <w:rPr>
                <w:rFonts w:ascii="Poppins" w:eastAsia="Poppins" w:hAnsi="Poppins" w:cs="Poppins"/>
                <w:color w:val="002060"/>
              </w:rPr>
            </w:pPr>
            <w:r>
              <w:rPr>
                <w:rFonts w:ascii="Poppins" w:eastAsia="Poppins" w:hAnsi="Poppins" w:cs="Poppins"/>
                <w:color w:val="002060"/>
              </w:rPr>
              <w:t>5614</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D93278D" w14:textId="0E339FAB" w:rsidR="00F03C34" w:rsidRPr="00DF497D" w:rsidRDefault="00F03C34" w:rsidP="008F5F62">
            <w:pPr>
              <w:spacing w:line="276" w:lineRule="auto"/>
              <w:jc w:val="center"/>
              <w:rPr>
                <w:rFonts w:ascii="Poppins" w:eastAsia="Poppins" w:hAnsi="Poppins" w:cs="Poppins"/>
                <w:b/>
                <w:bCs/>
                <w:color w:val="002060"/>
              </w:rPr>
            </w:pPr>
            <w:r w:rsidRPr="00DF497D">
              <w:rPr>
                <w:rFonts w:ascii="Poppins" w:eastAsia="Poppins" w:hAnsi="Poppins" w:cs="Poppins"/>
                <w:b/>
                <w:bCs/>
                <w:color w:val="002060"/>
              </w:rPr>
              <w:t>5365</w:t>
            </w:r>
          </w:p>
        </w:tc>
      </w:tr>
      <w:tr w:rsidR="00F03C34" w14:paraId="57C8F2A9" w14:textId="77777777" w:rsidTr="008F5F62">
        <w:trPr>
          <w:trHeight w:val="291"/>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1D788E" w14:textId="77777777" w:rsidR="00F03C34" w:rsidRDefault="00F03C34" w:rsidP="008F5F62">
            <w:pPr>
              <w:spacing w:line="276" w:lineRule="auto"/>
              <w:jc w:val="center"/>
              <w:rPr>
                <w:rFonts w:ascii="Poppins" w:eastAsia="Poppins" w:hAnsi="Poppins" w:cs="Poppins"/>
                <w:color w:val="002060"/>
              </w:rPr>
            </w:pPr>
            <w:r>
              <w:rPr>
                <w:rFonts w:ascii="Poppins" w:eastAsia="Poppins" w:hAnsi="Poppins" w:cs="Poppins"/>
                <w:color w:val="002060"/>
              </w:rPr>
              <w:t>01, 08 abril</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DA69C82" w14:textId="309EA41B" w:rsidR="00F03C34" w:rsidRDefault="00241AB1" w:rsidP="008F5F62">
            <w:pPr>
              <w:jc w:val="center"/>
              <w:rPr>
                <w:rFonts w:ascii="Poppins" w:eastAsia="Poppins" w:hAnsi="Poppins" w:cs="Poppins"/>
                <w:color w:val="002060"/>
              </w:rPr>
            </w:pPr>
            <w:r>
              <w:rPr>
                <w:rFonts w:ascii="Poppins" w:eastAsia="Poppins" w:hAnsi="Poppins" w:cs="Poppins"/>
                <w:color w:val="002060"/>
              </w:rPr>
              <w:t>6608</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BCECE30" w14:textId="07EF544B"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6422</w:t>
            </w:r>
          </w:p>
        </w:tc>
      </w:tr>
      <w:tr w:rsidR="00F03C34" w14:paraId="141AF846" w14:textId="77777777" w:rsidTr="008F5F62">
        <w:trPr>
          <w:trHeight w:val="295"/>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121476" w14:textId="5864BE58"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08 abril</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7A7CF40" w14:textId="76B37693"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BC6C906" w14:textId="328B8D99"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6422</w:t>
            </w:r>
          </w:p>
        </w:tc>
      </w:tr>
      <w:tr w:rsidR="00F03C34" w14:paraId="239FEB61" w14:textId="77777777" w:rsidTr="008F5F62">
        <w:trPr>
          <w:trHeight w:val="290"/>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B34A1A" w14:textId="7ADD43FC"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15 abril</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E2EBBE3" w14:textId="657AE301"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6235</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1EAB149" w14:textId="75D35C87"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6049</w:t>
            </w:r>
          </w:p>
        </w:tc>
      </w:tr>
      <w:tr w:rsidR="00241AB1" w14:paraId="1849E959" w14:textId="77777777" w:rsidTr="008F5F62">
        <w:trPr>
          <w:trHeight w:val="193"/>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15A203" w14:textId="0B086082" w:rsidR="00241AB1"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06 mayo</w:t>
            </w:r>
          </w:p>
          <w:p w14:paraId="5DF5194A" w14:textId="77777777" w:rsidR="00241AB1" w:rsidRDefault="00241AB1" w:rsidP="008F5F62">
            <w:pPr>
              <w:spacing w:line="276" w:lineRule="auto"/>
              <w:jc w:val="center"/>
              <w:rPr>
                <w:rFonts w:ascii="Poppins" w:eastAsia="Poppins" w:hAnsi="Poppins" w:cs="Poppins"/>
                <w:color w:val="002060"/>
              </w:rPr>
            </w:pP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ED821AC" w14:textId="74F8C4B9" w:rsidR="00241AB1" w:rsidRDefault="00241AB1" w:rsidP="008F5F62">
            <w:pPr>
              <w:spacing w:line="276" w:lineRule="auto"/>
              <w:jc w:val="center"/>
              <w:rPr>
                <w:rFonts w:ascii="Poppins" w:eastAsia="Poppins" w:hAnsi="Poppins" w:cs="Poppins"/>
                <w:color w:val="002060"/>
              </w:rPr>
            </w:pPr>
            <w:r w:rsidRPr="00241AB1">
              <w:rPr>
                <w:rFonts w:ascii="Poppins" w:eastAsia="Poppins" w:hAnsi="Poppins" w:cs="Poppins"/>
                <w:color w:val="002060"/>
              </w:rPr>
              <w:t>6235</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4908BA3" w14:textId="3FF0AC11" w:rsidR="00241AB1" w:rsidRDefault="00241AB1" w:rsidP="008F5F62">
            <w:pPr>
              <w:spacing w:line="276" w:lineRule="auto"/>
              <w:jc w:val="center"/>
              <w:rPr>
                <w:rFonts w:ascii="Poppins" w:eastAsia="Poppins" w:hAnsi="Poppins" w:cs="Poppins"/>
                <w:color w:val="002060"/>
              </w:rPr>
            </w:pPr>
            <w:r w:rsidRPr="00241AB1">
              <w:rPr>
                <w:rFonts w:ascii="Poppins" w:eastAsia="Poppins" w:hAnsi="Poppins" w:cs="Poppins"/>
                <w:color w:val="002060"/>
              </w:rPr>
              <w:t>6049</w:t>
            </w:r>
          </w:p>
        </w:tc>
      </w:tr>
      <w:tr w:rsidR="00F03C34" w14:paraId="6DEAE0EC" w14:textId="77777777" w:rsidTr="008F5F62">
        <w:trPr>
          <w:trHeight w:val="418"/>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89BBD8" w14:textId="0473D572"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13,</w:t>
            </w:r>
            <w:r w:rsidR="008F5F62">
              <w:rPr>
                <w:rFonts w:ascii="Poppins" w:eastAsia="Poppins" w:hAnsi="Poppins" w:cs="Poppins"/>
                <w:color w:val="002060"/>
              </w:rPr>
              <w:t xml:space="preserve"> </w:t>
            </w:r>
            <w:r>
              <w:rPr>
                <w:rFonts w:ascii="Poppins" w:eastAsia="Poppins" w:hAnsi="Poppins" w:cs="Poppins"/>
                <w:color w:val="002060"/>
              </w:rPr>
              <w:t>20 mayo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CF8365E" w14:textId="116D191D"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6111</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94A9960" w14:textId="22053F8C"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5925</w:t>
            </w:r>
          </w:p>
        </w:tc>
      </w:tr>
      <w:tr w:rsidR="00F03C34" w14:paraId="419B57E6"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C3B0E6" w14:textId="6AD02EFC"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10,</w:t>
            </w:r>
            <w:r w:rsidR="008F5F62">
              <w:rPr>
                <w:rFonts w:ascii="Poppins" w:eastAsia="Poppins" w:hAnsi="Poppins" w:cs="Poppins"/>
                <w:color w:val="002060"/>
              </w:rPr>
              <w:t xml:space="preserve"> </w:t>
            </w:r>
            <w:r>
              <w:rPr>
                <w:rFonts w:ascii="Poppins" w:eastAsia="Poppins" w:hAnsi="Poppins" w:cs="Poppins"/>
                <w:color w:val="002060"/>
              </w:rPr>
              <w:t>24 jun</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C66486F" w14:textId="5100C899"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5987</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AF5C534" w14:textId="145F0712"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5800</w:t>
            </w:r>
          </w:p>
        </w:tc>
      </w:tr>
      <w:tr w:rsidR="00F03C34" w14:paraId="115B1993"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7DDB4" w14:textId="41A41890"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 xml:space="preserve">15 </w:t>
            </w:r>
            <w:r w:rsidR="00F03C34">
              <w:rPr>
                <w:rFonts w:ascii="Poppins" w:eastAsia="Poppins" w:hAnsi="Poppins" w:cs="Poppins"/>
                <w:color w:val="002060"/>
              </w:rPr>
              <w:t>julio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A5149B7" w14:textId="6B46B660"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6360</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3B85A6C1" w14:textId="12335FD5" w:rsidR="00F03C34" w:rsidRDefault="00241AB1" w:rsidP="008F5F62">
            <w:pPr>
              <w:spacing w:line="276" w:lineRule="auto"/>
              <w:jc w:val="center"/>
              <w:rPr>
                <w:rFonts w:ascii="Poppins" w:eastAsia="Poppins" w:hAnsi="Poppins" w:cs="Poppins"/>
                <w:color w:val="002060"/>
              </w:rPr>
            </w:pPr>
            <w:r>
              <w:rPr>
                <w:rFonts w:ascii="Poppins" w:eastAsia="Poppins" w:hAnsi="Poppins" w:cs="Poppins"/>
                <w:color w:val="002060"/>
              </w:rPr>
              <w:t>6173</w:t>
            </w:r>
          </w:p>
        </w:tc>
      </w:tr>
      <w:tr w:rsidR="00F03C34" w14:paraId="3A55DD94"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F0DF9C" w14:textId="77777777" w:rsidR="00F03C34" w:rsidRPr="00837759" w:rsidRDefault="00F03C34" w:rsidP="008F5F62">
            <w:pPr>
              <w:spacing w:line="276" w:lineRule="auto"/>
              <w:jc w:val="center"/>
              <w:rPr>
                <w:rFonts w:ascii="Poppins" w:eastAsia="Poppins" w:hAnsi="Poppins" w:cs="Poppins"/>
                <w:color w:val="002060"/>
              </w:rPr>
            </w:pPr>
            <w:r w:rsidRPr="00837759">
              <w:rPr>
                <w:rFonts w:ascii="Poppins" w:eastAsia="Poppins" w:hAnsi="Poppins" w:cs="Poppins"/>
                <w:color w:val="002060"/>
              </w:rPr>
              <w:t>19,</w:t>
            </w:r>
            <w:r>
              <w:rPr>
                <w:rFonts w:ascii="Poppins" w:eastAsia="Poppins" w:hAnsi="Poppins" w:cs="Poppins"/>
                <w:color w:val="002060"/>
              </w:rPr>
              <w:t xml:space="preserve"> </w:t>
            </w:r>
            <w:r w:rsidRPr="00837759">
              <w:rPr>
                <w:rFonts w:ascii="Poppins" w:eastAsia="Poppins" w:hAnsi="Poppins" w:cs="Poppins"/>
                <w:color w:val="002060"/>
              </w:rPr>
              <w:t xml:space="preserve">26 </w:t>
            </w:r>
            <w:r>
              <w:rPr>
                <w:rFonts w:ascii="Poppins" w:eastAsia="Poppins" w:hAnsi="Poppins" w:cs="Poppins"/>
                <w:color w:val="002060"/>
              </w:rPr>
              <w:t>agosto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9BF6141" w14:textId="79C61EB3" w:rsidR="00F03C34" w:rsidRDefault="00E17D70" w:rsidP="008F5F62">
            <w:pPr>
              <w:spacing w:line="276" w:lineRule="auto"/>
              <w:jc w:val="center"/>
              <w:rPr>
                <w:rFonts w:ascii="Poppins" w:eastAsia="Poppins" w:hAnsi="Poppins" w:cs="Poppins"/>
                <w:color w:val="002060"/>
              </w:rPr>
            </w:pPr>
            <w:r>
              <w:rPr>
                <w:rFonts w:ascii="Poppins" w:eastAsia="Poppins" w:hAnsi="Poppins" w:cs="Poppins"/>
                <w:color w:val="002060"/>
              </w:rPr>
              <w:t>6111</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E02BE93" w14:textId="0B04D08B" w:rsidR="00F03C34" w:rsidRDefault="00E17D70" w:rsidP="008F5F62">
            <w:pPr>
              <w:spacing w:line="276" w:lineRule="auto"/>
              <w:jc w:val="center"/>
              <w:rPr>
                <w:rFonts w:ascii="Poppins" w:eastAsia="Poppins" w:hAnsi="Poppins" w:cs="Poppins"/>
                <w:color w:val="002060"/>
              </w:rPr>
            </w:pPr>
            <w:r w:rsidRPr="00E17D70">
              <w:rPr>
                <w:rFonts w:ascii="Poppins" w:eastAsia="Poppins" w:hAnsi="Poppins" w:cs="Poppins"/>
                <w:color w:val="002060"/>
              </w:rPr>
              <w:t>5925</w:t>
            </w:r>
          </w:p>
        </w:tc>
      </w:tr>
      <w:tr w:rsidR="00E17D70" w14:paraId="503383B7"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2237E2" w14:textId="271C519E" w:rsidR="00E17D70" w:rsidRPr="00837759" w:rsidRDefault="00E17D70" w:rsidP="008F5F62">
            <w:pPr>
              <w:spacing w:line="276" w:lineRule="auto"/>
              <w:jc w:val="center"/>
              <w:rPr>
                <w:rFonts w:ascii="Poppins" w:eastAsia="Poppins" w:hAnsi="Poppins" w:cs="Poppins"/>
                <w:color w:val="002060"/>
              </w:rPr>
            </w:pPr>
            <w:r>
              <w:rPr>
                <w:rFonts w:ascii="Poppins" w:eastAsia="Poppins" w:hAnsi="Poppins" w:cs="Poppins"/>
                <w:color w:val="002060"/>
              </w:rPr>
              <w:t>16,</w:t>
            </w:r>
            <w:r w:rsidR="008F5F62">
              <w:rPr>
                <w:rFonts w:ascii="Poppins" w:eastAsia="Poppins" w:hAnsi="Poppins" w:cs="Poppins"/>
                <w:color w:val="002060"/>
              </w:rPr>
              <w:t xml:space="preserve"> </w:t>
            </w:r>
            <w:r>
              <w:rPr>
                <w:rFonts w:ascii="Poppins" w:eastAsia="Poppins" w:hAnsi="Poppins" w:cs="Poppins"/>
                <w:color w:val="002060"/>
              </w:rPr>
              <w:t>23 septiembre</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AC686A9" w14:textId="696216AE" w:rsidR="00E17D70" w:rsidRDefault="00E17D70" w:rsidP="008F5F62">
            <w:pPr>
              <w:spacing w:line="276" w:lineRule="auto"/>
              <w:jc w:val="center"/>
              <w:rPr>
                <w:rFonts w:ascii="Poppins" w:eastAsia="Poppins" w:hAnsi="Poppins" w:cs="Poppins"/>
                <w:color w:val="002060"/>
              </w:rPr>
            </w:pPr>
            <w:r w:rsidRPr="00241AB1">
              <w:rPr>
                <w:rFonts w:ascii="Poppins" w:eastAsia="Poppins" w:hAnsi="Poppins" w:cs="Poppins"/>
                <w:color w:val="002060"/>
              </w:rPr>
              <w:t>6235</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D28C5A7" w14:textId="548D81C5" w:rsidR="00E17D70" w:rsidRDefault="00E17D70" w:rsidP="008F5F62">
            <w:pPr>
              <w:spacing w:line="276" w:lineRule="auto"/>
              <w:jc w:val="center"/>
              <w:rPr>
                <w:rFonts w:ascii="Poppins" w:eastAsia="Poppins" w:hAnsi="Poppins" w:cs="Poppins"/>
                <w:color w:val="002060"/>
              </w:rPr>
            </w:pPr>
            <w:r w:rsidRPr="00241AB1">
              <w:rPr>
                <w:rFonts w:ascii="Poppins" w:eastAsia="Poppins" w:hAnsi="Poppins" w:cs="Poppins"/>
                <w:color w:val="002060"/>
              </w:rPr>
              <w:t>6049</w:t>
            </w:r>
          </w:p>
        </w:tc>
      </w:tr>
      <w:tr w:rsidR="00E17D70" w14:paraId="3F8456E7"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50DA9F" w14:textId="7879FF07" w:rsidR="00E17D70" w:rsidRPr="00837759" w:rsidRDefault="00E17D70" w:rsidP="008F5F62">
            <w:pPr>
              <w:spacing w:line="276" w:lineRule="auto"/>
              <w:jc w:val="center"/>
              <w:rPr>
                <w:rFonts w:ascii="Poppins" w:eastAsia="Poppins" w:hAnsi="Poppins" w:cs="Poppins"/>
                <w:color w:val="002060"/>
              </w:rPr>
            </w:pPr>
            <w:r>
              <w:rPr>
                <w:rFonts w:ascii="Poppins" w:eastAsia="Poppins" w:hAnsi="Poppins" w:cs="Poppins"/>
                <w:color w:val="002060"/>
              </w:rPr>
              <w:t>07 octubre</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FDFE91E" w14:textId="4F786125" w:rsidR="00E17D70" w:rsidRDefault="00E17D70" w:rsidP="008F5F62">
            <w:pPr>
              <w:spacing w:line="276" w:lineRule="auto"/>
              <w:jc w:val="center"/>
              <w:rPr>
                <w:rFonts w:ascii="Poppins" w:eastAsia="Poppins" w:hAnsi="Poppins" w:cs="Poppins"/>
                <w:color w:val="002060"/>
              </w:rPr>
            </w:pPr>
            <w:r w:rsidRPr="00E17D70">
              <w:rPr>
                <w:rFonts w:ascii="Poppins" w:eastAsia="Poppins" w:hAnsi="Poppins" w:cs="Poppins"/>
                <w:color w:val="002060"/>
              </w:rPr>
              <w:t>6608</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3BFEF831" w14:textId="4FDFB616" w:rsidR="00E17D70" w:rsidRDefault="00E17D70" w:rsidP="008F5F62">
            <w:pPr>
              <w:spacing w:line="276" w:lineRule="auto"/>
              <w:jc w:val="center"/>
              <w:rPr>
                <w:rFonts w:ascii="Poppins" w:eastAsia="Poppins" w:hAnsi="Poppins" w:cs="Poppins"/>
                <w:color w:val="002060"/>
              </w:rPr>
            </w:pPr>
            <w:r w:rsidRPr="00E17D70">
              <w:rPr>
                <w:rFonts w:ascii="Poppins" w:eastAsia="Poppins" w:hAnsi="Poppins" w:cs="Poppins"/>
                <w:color w:val="002060"/>
              </w:rPr>
              <w:t>6422</w:t>
            </w:r>
          </w:p>
        </w:tc>
      </w:tr>
      <w:tr w:rsidR="00E17D70" w14:paraId="30AA51E7" w14:textId="77777777" w:rsidTr="008F5F6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06B35C" w14:textId="33DB2D34" w:rsidR="00E17D70" w:rsidRDefault="00E17D70" w:rsidP="008F5F62">
            <w:pPr>
              <w:spacing w:line="276" w:lineRule="auto"/>
              <w:jc w:val="center"/>
              <w:rPr>
                <w:rFonts w:ascii="Poppins" w:eastAsia="Poppins" w:hAnsi="Poppins" w:cs="Poppins"/>
                <w:color w:val="002060"/>
              </w:rPr>
            </w:pPr>
            <w:r>
              <w:rPr>
                <w:rFonts w:ascii="Poppins" w:eastAsia="Poppins" w:hAnsi="Poppins" w:cs="Poppins"/>
                <w:color w:val="002060"/>
              </w:rPr>
              <w:t>11 noviembre</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31BA949" w14:textId="0D00CF24" w:rsidR="00E17D70" w:rsidRDefault="00E17D70" w:rsidP="008F5F62">
            <w:pPr>
              <w:spacing w:line="276" w:lineRule="auto"/>
              <w:jc w:val="center"/>
              <w:rPr>
                <w:rFonts w:ascii="Poppins" w:eastAsia="Poppins" w:hAnsi="Poppins" w:cs="Poppins"/>
                <w:color w:val="002060"/>
              </w:rPr>
            </w:pPr>
            <w:r w:rsidRPr="00E17D70">
              <w:rPr>
                <w:rFonts w:ascii="Poppins" w:eastAsia="Poppins" w:hAnsi="Poppins" w:cs="Poppins"/>
                <w:color w:val="002060"/>
              </w:rPr>
              <w:t>6608</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173A3FB2" w14:textId="624C9AA4" w:rsidR="00E17D70" w:rsidRDefault="00E17D70" w:rsidP="008F5F62">
            <w:pPr>
              <w:spacing w:line="276" w:lineRule="auto"/>
              <w:jc w:val="center"/>
              <w:rPr>
                <w:rFonts w:ascii="Poppins" w:eastAsia="Poppins" w:hAnsi="Poppins" w:cs="Poppins"/>
                <w:color w:val="002060"/>
              </w:rPr>
            </w:pPr>
            <w:r w:rsidRPr="00E17D70">
              <w:rPr>
                <w:rFonts w:ascii="Poppins" w:eastAsia="Poppins" w:hAnsi="Poppins" w:cs="Poppins"/>
                <w:color w:val="002060"/>
              </w:rPr>
              <w:t>6422</w:t>
            </w:r>
          </w:p>
        </w:tc>
      </w:tr>
    </w:tbl>
    <w:p w14:paraId="0B7E1493" w14:textId="5F16A64A" w:rsidR="00DA545E" w:rsidRDefault="00DA545E" w:rsidP="00FC54E4">
      <w:pPr>
        <w:pStyle w:val="Sinespaciado"/>
        <w:autoSpaceDE w:val="0"/>
        <w:autoSpaceDN w:val="0"/>
        <w:adjustRightInd w:val="0"/>
        <w:spacing w:line="276" w:lineRule="auto"/>
        <w:jc w:val="both"/>
        <w:rPr>
          <w:rFonts w:ascii="Poppins" w:hAnsi="Poppins" w:cs="Poppins"/>
          <w:b/>
          <w:color w:val="002060"/>
          <w:sz w:val="28"/>
          <w:szCs w:val="24"/>
        </w:rPr>
      </w:pPr>
    </w:p>
    <w:p w14:paraId="2F84176A" w14:textId="77777777" w:rsidR="00054BBF" w:rsidRDefault="00054BBF" w:rsidP="00054BBF"/>
    <w:p w14:paraId="3748C0D9" w14:textId="77777777" w:rsidR="00054BBF" w:rsidRDefault="00054BBF" w:rsidP="00DF497D">
      <w:pPr>
        <w:pStyle w:val="Sinespaciado"/>
        <w:autoSpaceDE w:val="0"/>
        <w:autoSpaceDN w:val="0"/>
        <w:adjustRightInd w:val="0"/>
        <w:spacing w:line="276" w:lineRule="auto"/>
        <w:jc w:val="both"/>
        <w:rPr>
          <w:rFonts w:ascii="Poppins" w:hAnsi="Poppins" w:cs="Poppins"/>
          <w:b/>
          <w:color w:val="002060"/>
          <w:sz w:val="28"/>
          <w:szCs w:val="24"/>
        </w:rPr>
      </w:pPr>
    </w:p>
    <w:p w14:paraId="34A13288" w14:textId="77777777" w:rsidR="008F5F62" w:rsidRDefault="008F5F62" w:rsidP="00DF497D">
      <w:pPr>
        <w:pStyle w:val="Sinespaciado"/>
        <w:autoSpaceDE w:val="0"/>
        <w:autoSpaceDN w:val="0"/>
        <w:adjustRightInd w:val="0"/>
        <w:spacing w:line="276" w:lineRule="auto"/>
        <w:jc w:val="both"/>
        <w:rPr>
          <w:rFonts w:ascii="Poppins" w:hAnsi="Poppins" w:cs="Poppins"/>
          <w:b/>
          <w:color w:val="002060"/>
          <w:sz w:val="28"/>
          <w:szCs w:val="24"/>
        </w:rPr>
      </w:pPr>
    </w:p>
    <w:p w14:paraId="04231D6A" w14:textId="5E09AF91" w:rsidR="0029223F" w:rsidRDefault="0029223F" w:rsidP="00DF497D">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242F3A96" w14:textId="77777777" w:rsidR="008F5F62" w:rsidRPr="00DF497D" w:rsidRDefault="008F5F62" w:rsidP="00DF497D">
      <w:pPr>
        <w:pStyle w:val="Sinespaciado"/>
        <w:autoSpaceDE w:val="0"/>
        <w:autoSpaceDN w:val="0"/>
        <w:adjustRightInd w:val="0"/>
        <w:spacing w:line="276" w:lineRule="auto"/>
        <w:jc w:val="both"/>
        <w:rPr>
          <w:rFonts w:ascii="Poppins" w:hAnsi="Poppins" w:cs="Poppins"/>
          <w:b/>
          <w:color w:val="002060"/>
          <w:sz w:val="28"/>
          <w:szCs w:val="24"/>
        </w:rPr>
      </w:pPr>
    </w:p>
    <w:p w14:paraId="12A16584" w14:textId="77777777" w:rsidR="00C80FFF" w:rsidRPr="005F6598" w:rsidRDefault="00C80FFF"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0C3C7A5" w14:textId="77777777" w:rsidR="002725D7" w:rsidRPr="002725D7" w:rsidRDefault="00C80FFF"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2725D7" w:rsidRPr="002725D7">
        <w:rPr>
          <w:rFonts w:ascii="Calibri" w:eastAsia="Times New Roman" w:hAnsi="Calibri" w:cs="Calibri"/>
          <w:sz w:val="24"/>
          <w:szCs w:val="24"/>
          <w:bdr w:val="none" w:sz="0" w:space="0" w:color="auto" w:frame="1"/>
          <w:lang w:eastAsia="es-ES"/>
        </w:rPr>
        <w:t xml:space="preserve"> </w:t>
      </w:r>
    </w:p>
    <w:p w14:paraId="1B478F0E" w14:textId="77777777" w:rsidR="002725D7" w:rsidRDefault="002725D7"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Guía asistente de habla hispana durante todo el circuito, excepto en los trayectos en tren</w:t>
      </w:r>
    </w:p>
    <w:p w14:paraId="0A058BB3" w14:textId="2347D36B" w:rsidR="004E6E56" w:rsidRDefault="004E6E56"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 xml:space="preserve">El turista debe llevar su pasaporte o documento de identidad para el ingreso al país, en caso requiera VISA, deberá contar con la misma. </w:t>
      </w:r>
    </w:p>
    <w:p w14:paraId="41BB7736" w14:textId="54878E26" w:rsidR="002725D7" w:rsidRPr="002725D7" w:rsidRDefault="002725D7" w:rsidP="00054BBF">
      <w:pPr>
        <w:numPr>
          <w:ilvl w:val="0"/>
          <w:numId w:val="28"/>
        </w:numPr>
        <w:shd w:val="clear" w:color="auto" w:fill="FFFFFF"/>
        <w:spacing w:after="0" w:line="240" w:lineRule="auto"/>
        <w:textAlignment w:val="baseline"/>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Visitas en autobús, minibús, coche privado, taxi o en transporte público, dependiendo del número de pasajeros.</w:t>
      </w:r>
    </w:p>
    <w:p w14:paraId="0C5DCDCC" w14:textId="77777777" w:rsidR="002725D7" w:rsidRPr="002725D7" w:rsidRDefault="002725D7" w:rsidP="00054BBF">
      <w:pPr>
        <w:numPr>
          <w:ilvl w:val="0"/>
          <w:numId w:val="28"/>
        </w:numPr>
        <w:spacing w:after="0" w:line="240" w:lineRule="auto"/>
        <w:textAlignment w:val="baseline"/>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El día 5 el equipaje principal se envía directamente de Tokio a Kioto (una maleta por persona), por lo que sólo tendrán acceso al mismo una vez lleguen al hotel de Kioto.</w:t>
      </w:r>
    </w:p>
    <w:p w14:paraId="05ACB5D3" w14:textId="7466808D" w:rsidR="002725D7" w:rsidRDefault="002725D7" w:rsidP="00054BBF">
      <w:pPr>
        <w:numPr>
          <w:ilvl w:val="0"/>
          <w:numId w:val="28"/>
        </w:numPr>
        <w:spacing w:after="0" w:line="240" w:lineRule="auto"/>
        <w:textAlignment w:val="baseline"/>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El día 8 el equipaje principal se envía directamente de Kioto al hotel de Osaka o Tokio (dependiendo del aeropuerto de salida), por lo que deberán prever una bolsa de viaje con lo necesario para las noches de Kanazawa y Gero (una maleta por persona).</w:t>
      </w:r>
    </w:p>
    <w:p w14:paraId="1B92F5FB" w14:textId="77777777" w:rsidR="00DA545E" w:rsidRPr="00DA545E" w:rsidRDefault="00DA545E" w:rsidP="00054BBF">
      <w:pPr>
        <w:numPr>
          <w:ilvl w:val="0"/>
          <w:numId w:val="28"/>
        </w:numPr>
        <w:spacing w:after="0" w:line="240" w:lineRule="auto"/>
        <w:textAlignment w:val="baseline"/>
        <w:rPr>
          <w:rFonts w:ascii="Poppins" w:hAnsi="Poppins" w:cs="Poppins"/>
          <w:color w:val="1F3864" w:themeColor="accent5" w:themeShade="80"/>
          <w:sz w:val="20"/>
          <w:szCs w:val="20"/>
        </w:rPr>
      </w:pPr>
      <w:r w:rsidRPr="00DA545E">
        <w:rPr>
          <w:rFonts w:ascii="Poppins" w:hAnsi="Poppins" w:cs="Poppins"/>
          <w:color w:val="1F3864" w:themeColor="accent5" w:themeShade="80"/>
          <w:sz w:val="20"/>
          <w:szCs w:val="20"/>
        </w:rPr>
        <w:t>Los vuelos previstos llegan al aeropuerto de Narita (NRT). Si el aeropuerto de llegada es Haneda (HND), utilizamos un taxi en lugar de Airport Limousine Bus.</w:t>
      </w:r>
    </w:p>
    <w:p w14:paraId="6FF36E21" w14:textId="77777777" w:rsidR="00DA545E" w:rsidRPr="00DA545E" w:rsidRDefault="00DA545E" w:rsidP="00054BBF">
      <w:pPr>
        <w:numPr>
          <w:ilvl w:val="0"/>
          <w:numId w:val="28"/>
        </w:numPr>
        <w:spacing w:after="0" w:line="240" w:lineRule="auto"/>
        <w:textAlignment w:val="baseline"/>
        <w:rPr>
          <w:rFonts w:ascii="Poppins" w:hAnsi="Poppins" w:cs="Poppins"/>
          <w:color w:val="1F3864" w:themeColor="accent5" w:themeShade="80"/>
          <w:sz w:val="20"/>
          <w:szCs w:val="20"/>
        </w:rPr>
      </w:pPr>
      <w:r w:rsidRPr="00DA545E">
        <w:rPr>
          <w:rFonts w:ascii="Poppins" w:hAnsi="Poppins" w:cs="Poppins"/>
          <w:color w:val="1F3864" w:themeColor="accent5" w:themeShade="80"/>
          <w:sz w:val="20"/>
          <w:szCs w:val="20"/>
        </w:rPr>
        <w:t>Si la hora de salida desde el hotel Sheraton Miyako Osaka o el hotel New Otani es muy temprana, no podrán desayunar en el hotel. Aunque pierdan el desayuno del último día, no habrá ningún descuento/reembolso.</w:t>
      </w:r>
    </w:p>
    <w:p w14:paraId="47211243" w14:textId="4FA758B5" w:rsidR="00DF497D" w:rsidRPr="00DF497D" w:rsidRDefault="00DA545E" w:rsidP="00054BBF">
      <w:pPr>
        <w:numPr>
          <w:ilvl w:val="0"/>
          <w:numId w:val="28"/>
        </w:numPr>
        <w:spacing w:line="240" w:lineRule="auto"/>
        <w:textAlignment w:val="baseline"/>
        <w:rPr>
          <w:rFonts w:ascii="Poppins" w:hAnsi="Poppins" w:cs="Poppins"/>
          <w:color w:val="1F3864" w:themeColor="accent5" w:themeShade="80"/>
          <w:sz w:val="20"/>
          <w:szCs w:val="20"/>
        </w:rPr>
      </w:pPr>
      <w:r w:rsidRPr="00DA545E">
        <w:rPr>
          <w:rFonts w:ascii="Poppins" w:hAnsi="Poppins" w:cs="Poppins"/>
          <w:color w:val="1F3864" w:themeColor="accent5" w:themeShade="80"/>
          <w:sz w:val="20"/>
          <w:szCs w:val="20"/>
        </w:rPr>
        <w:t>No hay traslados regulares para vuelos con salida desde Osaka (Itami/Kansai) antes de las 06:30 h, por lo que si la hora de salida del vuelo es antes de las 08:30 h, este traslado tendrá que realizarse en taxi con un suplemento</w:t>
      </w:r>
      <w:r w:rsidR="00DF497D">
        <w:rPr>
          <w:rFonts w:ascii="Poppins" w:hAnsi="Poppins" w:cs="Poppins"/>
          <w:color w:val="1F3864" w:themeColor="accent5" w:themeShade="80"/>
          <w:sz w:val="20"/>
          <w:szCs w:val="20"/>
        </w:rPr>
        <w:t>.</w:t>
      </w:r>
    </w:p>
    <w:p w14:paraId="4FD92962" w14:textId="43286849" w:rsidR="002725D7"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Salidas en </w:t>
      </w:r>
      <w:r w:rsidR="000C08C1">
        <w:rPr>
          <w:rFonts w:ascii="Poppins" w:eastAsiaTheme="minorEastAsia" w:hAnsi="Poppins" w:cs="Poppins"/>
          <w:color w:val="1F3864" w:themeColor="accent5" w:themeShade="80"/>
          <w:sz w:val="20"/>
          <w:szCs w:val="20"/>
        </w:rPr>
        <w:t>marzo</w:t>
      </w:r>
      <w:r>
        <w:rPr>
          <w:rFonts w:ascii="Poppins" w:eastAsiaTheme="minorEastAsia" w:hAnsi="Poppins" w:cs="Poppins"/>
          <w:color w:val="1F3864" w:themeColor="accent5" w:themeShade="80"/>
          <w:sz w:val="20"/>
          <w:szCs w:val="20"/>
        </w:rPr>
        <w:t xml:space="preserve"> </w:t>
      </w:r>
      <w:r w:rsidR="000C08C1">
        <w:rPr>
          <w:rFonts w:ascii="Poppins" w:eastAsiaTheme="minorEastAsia" w:hAnsi="Poppins" w:cs="Poppins"/>
          <w:color w:val="1F3864" w:themeColor="accent5" w:themeShade="80"/>
          <w:sz w:val="20"/>
          <w:szCs w:val="20"/>
        </w:rPr>
        <w:t>martes</w:t>
      </w:r>
      <w:r>
        <w:rPr>
          <w:rFonts w:ascii="Poppins" w:eastAsiaTheme="minorEastAsia" w:hAnsi="Poppins" w:cs="Poppins"/>
          <w:color w:val="1F3864" w:themeColor="accent5" w:themeShade="80"/>
          <w:sz w:val="20"/>
          <w:szCs w:val="20"/>
        </w:rPr>
        <w:t xml:space="preserve"> 11</w:t>
      </w:r>
    </w:p>
    <w:p w14:paraId="1F10B7C9" w14:textId="795C3196"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Salidas los </w:t>
      </w:r>
      <w:r w:rsidR="000C08C1">
        <w:rPr>
          <w:rFonts w:ascii="Poppins" w:eastAsiaTheme="minorEastAsia" w:hAnsi="Poppins" w:cs="Poppins"/>
          <w:color w:val="1F3864" w:themeColor="accent5" w:themeShade="80"/>
          <w:sz w:val="20"/>
          <w:szCs w:val="20"/>
        </w:rPr>
        <w:t>días</w:t>
      </w:r>
      <w:r>
        <w:rPr>
          <w:rFonts w:ascii="Poppins" w:eastAsiaTheme="minorEastAsia" w:hAnsi="Poppins" w:cs="Poppins"/>
          <w:color w:val="1F3864" w:themeColor="accent5" w:themeShade="80"/>
          <w:sz w:val="20"/>
          <w:szCs w:val="20"/>
        </w:rPr>
        <w:t xml:space="preserve"> martes en abril 01,08,15 </w:t>
      </w:r>
    </w:p>
    <w:p w14:paraId="53E095BF" w14:textId="5F473158"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Salida los días</w:t>
      </w:r>
      <w:r w:rsidR="000C08C1">
        <w:rPr>
          <w:rFonts w:ascii="Poppins" w:eastAsiaTheme="minorEastAsia" w:hAnsi="Poppins" w:cs="Poppins"/>
          <w:color w:val="1F3864" w:themeColor="accent5" w:themeShade="80"/>
          <w:sz w:val="20"/>
          <w:szCs w:val="20"/>
        </w:rPr>
        <w:t xml:space="preserve"> </w:t>
      </w:r>
      <w:r>
        <w:rPr>
          <w:rFonts w:ascii="Poppins" w:eastAsiaTheme="minorEastAsia" w:hAnsi="Poppins" w:cs="Poppins"/>
          <w:color w:val="1F3864" w:themeColor="accent5" w:themeShade="80"/>
          <w:sz w:val="20"/>
          <w:szCs w:val="20"/>
        </w:rPr>
        <w:t xml:space="preserve">martes en </w:t>
      </w:r>
      <w:r w:rsidR="000C08C1">
        <w:rPr>
          <w:rFonts w:ascii="Poppins" w:eastAsiaTheme="minorEastAsia" w:hAnsi="Poppins" w:cs="Poppins"/>
          <w:color w:val="1F3864" w:themeColor="accent5" w:themeShade="80"/>
          <w:sz w:val="20"/>
          <w:szCs w:val="20"/>
        </w:rPr>
        <w:t>mayo</w:t>
      </w:r>
      <w:r>
        <w:rPr>
          <w:rFonts w:ascii="Poppins" w:eastAsiaTheme="minorEastAsia" w:hAnsi="Poppins" w:cs="Poppins"/>
          <w:color w:val="1F3864" w:themeColor="accent5" w:themeShade="80"/>
          <w:sz w:val="20"/>
          <w:szCs w:val="20"/>
        </w:rPr>
        <w:t xml:space="preserve"> 06,13, 20 </w:t>
      </w:r>
    </w:p>
    <w:p w14:paraId="1CB33980" w14:textId="78462B10"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Salidas en </w:t>
      </w:r>
      <w:r w:rsidR="000C08C1">
        <w:rPr>
          <w:rFonts w:ascii="Poppins" w:eastAsiaTheme="minorEastAsia" w:hAnsi="Poppins" w:cs="Poppins"/>
          <w:color w:val="1F3864" w:themeColor="accent5" w:themeShade="80"/>
          <w:sz w:val="20"/>
          <w:szCs w:val="20"/>
        </w:rPr>
        <w:t>junio</w:t>
      </w:r>
      <w:r>
        <w:rPr>
          <w:rFonts w:ascii="Poppins" w:eastAsiaTheme="minorEastAsia" w:hAnsi="Poppins" w:cs="Poppins"/>
          <w:color w:val="1F3864" w:themeColor="accent5" w:themeShade="80"/>
          <w:sz w:val="20"/>
          <w:szCs w:val="20"/>
        </w:rPr>
        <w:t xml:space="preserve"> los días martes 10 y 24 </w:t>
      </w:r>
    </w:p>
    <w:p w14:paraId="4C442DAD" w14:textId="243BC1F1"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 en </w:t>
      </w:r>
      <w:r w:rsidR="000C08C1">
        <w:rPr>
          <w:rFonts w:ascii="Poppins" w:eastAsiaTheme="minorEastAsia" w:hAnsi="Poppins" w:cs="Poppins"/>
          <w:color w:val="1F3864" w:themeColor="accent5" w:themeShade="80"/>
          <w:sz w:val="20"/>
          <w:szCs w:val="20"/>
        </w:rPr>
        <w:t>agosto los</w:t>
      </w:r>
      <w:r>
        <w:rPr>
          <w:rFonts w:ascii="Poppins" w:eastAsiaTheme="minorEastAsia" w:hAnsi="Poppins" w:cs="Poppins"/>
          <w:color w:val="1F3864" w:themeColor="accent5" w:themeShade="80"/>
          <w:sz w:val="20"/>
          <w:szCs w:val="20"/>
        </w:rPr>
        <w:t xml:space="preserve"> días Martes 19 y 26 </w:t>
      </w:r>
    </w:p>
    <w:p w14:paraId="6ADC7B0F" w14:textId="63003799"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Salidas en </w:t>
      </w:r>
      <w:r w:rsidR="000C08C1">
        <w:rPr>
          <w:rFonts w:ascii="Poppins" w:eastAsiaTheme="minorEastAsia" w:hAnsi="Poppins" w:cs="Poppins"/>
          <w:color w:val="1F3864" w:themeColor="accent5" w:themeShade="80"/>
          <w:sz w:val="20"/>
          <w:szCs w:val="20"/>
        </w:rPr>
        <w:t>septiembre</w:t>
      </w:r>
      <w:r>
        <w:rPr>
          <w:rFonts w:ascii="Poppins" w:eastAsiaTheme="minorEastAsia" w:hAnsi="Poppins" w:cs="Poppins"/>
          <w:color w:val="1F3864" w:themeColor="accent5" w:themeShade="80"/>
          <w:sz w:val="20"/>
          <w:szCs w:val="20"/>
        </w:rPr>
        <w:t xml:space="preserve"> los días martes 16 y 23</w:t>
      </w:r>
    </w:p>
    <w:p w14:paraId="0A5BDFD3" w14:textId="218A6D1D" w:rsidR="00DA545E" w:rsidRDefault="00DA545E"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 xml:space="preserve">Salida en </w:t>
      </w:r>
      <w:r w:rsidR="000C08C1">
        <w:rPr>
          <w:rFonts w:ascii="Poppins" w:eastAsiaTheme="minorEastAsia" w:hAnsi="Poppins" w:cs="Poppins"/>
          <w:color w:val="1F3864" w:themeColor="accent5" w:themeShade="80"/>
          <w:sz w:val="20"/>
          <w:szCs w:val="20"/>
        </w:rPr>
        <w:t>octubre el día</w:t>
      </w:r>
      <w:r>
        <w:rPr>
          <w:rFonts w:ascii="Poppins" w:eastAsiaTheme="minorEastAsia" w:hAnsi="Poppins" w:cs="Poppins"/>
          <w:color w:val="1F3864" w:themeColor="accent5" w:themeShade="80"/>
          <w:sz w:val="20"/>
          <w:szCs w:val="20"/>
        </w:rPr>
        <w:t xml:space="preserve"> </w:t>
      </w:r>
      <w:r w:rsidR="000C08C1">
        <w:rPr>
          <w:rFonts w:ascii="Poppins" w:eastAsiaTheme="minorEastAsia" w:hAnsi="Poppins" w:cs="Poppins"/>
          <w:color w:val="1F3864" w:themeColor="accent5" w:themeShade="80"/>
          <w:sz w:val="20"/>
          <w:szCs w:val="20"/>
        </w:rPr>
        <w:t xml:space="preserve">martes </w:t>
      </w:r>
      <w:r>
        <w:rPr>
          <w:rFonts w:ascii="Poppins" w:eastAsiaTheme="minorEastAsia" w:hAnsi="Poppins" w:cs="Poppins"/>
          <w:color w:val="1F3864" w:themeColor="accent5" w:themeShade="80"/>
          <w:sz w:val="20"/>
          <w:szCs w:val="20"/>
        </w:rPr>
        <w:t xml:space="preserve">7 </w:t>
      </w:r>
    </w:p>
    <w:p w14:paraId="1CB53BFD" w14:textId="52B7FA99" w:rsidR="000C08C1" w:rsidRPr="00DA545E" w:rsidRDefault="000C08C1" w:rsidP="00054BBF">
      <w:pPr>
        <w:pStyle w:val="NormalWeb"/>
        <w:numPr>
          <w:ilvl w:val="0"/>
          <w:numId w:val="28"/>
        </w:numPr>
        <w:rPr>
          <w:rFonts w:ascii="Poppins" w:eastAsiaTheme="minorEastAsia" w:hAnsi="Poppins" w:cs="Poppins"/>
          <w:color w:val="1F3864" w:themeColor="accent5" w:themeShade="80"/>
          <w:sz w:val="20"/>
          <w:szCs w:val="20"/>
        </w:rPr>
      </w:pPr>
      <w:r>
        <w:rPr>
          <w:rFonts w:ascii="Poppins" w:eastAsiaTheme="minorEastAsia" w:hAnsi="Poppins" w:cs="Poppins"/>
          <w:color w:val="1F3864" w:themeColor="accent5" w:themeShade="80"/>
          <w:sz w:val="20"/>
          <w:szCs w:val="20"/>
        </w:rPr>
        <w:t>Salida en noviembre el día martes 11</w:t>
      </w:r>
    </w:p>
    <w:p w14:paraId="158686B7" w14:textId="77777777" w:rsidR="002725D7" w:rsidRPr="002725D7" w:rsidRDefault="002725D7" w:rsidP="002725D7">
      <w:pPr>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7B47BC08" w:rsidR="00616DD2" w:rsidRPr="005F6598" w:rsidRDefault="00616DD2" w:rsidP="0029223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4BC44" w14:textId="77777777" w:rsidR="002E4E42" w:rsidRDefault="002E4E42" w:rsidP="00A77140">
      <w:pPr>
        <w:spacing w:after="0" w:line="240" w:lineRule="auto"/>
      </w:pPr>
      <w:r>
        <w:separator/>
      </w:r>
    </w:p>
  </w:endnote>
  <w:endnote w:type="continuationSeparator" w:id="0">
    <w:p w14:paraId="2F9DC2E4" w14:textId="77777777" w:rsidR="002E4E42" w:rsidRDefault="002E4E4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AC48A" w14:textId="77777777" w:rsidR="002E4E42" w:rsidRDefault="002E4E42" w:rsidP="00A77140">
      <w:pPr>
        <w:spacing w:after="0" w:line="240" w:lineRule="auto"/>
      </w:pPr>
      <w:r>
        <w:separator/>
      </w:r>
    </w:p>
  </w:footnote>
  <w:footnote w:type="continuationSeparator" w:id="0">
    <w:p w14:paraId="6D8659FB" w14:textId="77777777" w:rsidR="002E4E42" w:rsidRDefault="002E4E4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5CD7" w14:textId="5A25BAB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674C">
      <w:rPr>
        <w:rFonts w:ascii="Poppins" w:hAnsi="Poppins" w:cs="Poppins"/>
        <w:b/>
        <w:bCs/>
      </w:rPr>
      <w:t>JAP</w:t>
    </w:r>
    <w:r w:rsidR="00F03C34">
      <w:rPr>
        <w:rFonts w:ascii="Poppins" w:hAnsi="Poppins" w:cs="Poppins"/>
        <w:b/>
        <w:bCs/>
      </w:rPr>
      <w:t>Ó</w:t>
    </w:r>
    <w:r w:rsidR="001D674C">
      <w:rPr>
        <w:rFonts w:ascii="Poppins" w:hAnsi="Poppins" w:cs="Poppins"/>
        <w:b/>
        <w:bCs/>
      </w:rPr>
      <w:t xml:space="preserve">N </w:t>
    </w:r>
    <w:r w:rsidR="00F03C34">
      <w:rPr>
        <w:rFonts w:ascii="Poppins" w:hAnsi="Poppins" w:cs="Poppins"/>
        <w:b/>
        <w:bCs/>
      </w:rPr>
      <w:t xml:space="preserve"> </w:t>
    </w:r>
    <w:r w:rsidR="000019E2">
      <w:rPr>
        <w:rFonts w:ascii="Poppins" w:hAnsi="Poppins" w:cs="Poppins"/>
        <w:b/>
        <w:bCs/>
      </w:rPr>
      <w:t xml:space="preserve"> 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9044B"/>
    <w:multiLevelType w:val="multilevel"/>
    <w:tmpl w:val="D696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E96A0D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87B798E"/>
    <w:multiLevelType w:val="multilevel"/>
    <w:tmpl w:val="280A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59C420D"/>
    <w:multiLevelType w:val="multilevel"/>
    <w:tmpl w:val="3F7A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25C1FA2"/>
    <w:multiLevelType w:val="multilevel"/>
    <w:tmpl w:val="8AC2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85AFB"/>
    <w:multiLevelType w:val="hybridMultilevel"/>
    <w:tmpl w:val="2384D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98235A7"/>
    <w:multiLevelType w:val="hybridMultilevel"/>
    <w:tmpl w:val="FE164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01969912">
    <w:abstractNumId w:val="10"/>
  </w:num>
  <w:num w:numId="2" w16cid:durableId="2017684728">
    <w:abstractNumId w:val="0"/>
  </w:num>
  <w:num w:numId="3" w16cid:durableId="1151678305">
    <w:abstractNumId w:val="10"/>
  </w:num>
  <w:num w:numId="4" w16cid:durableId="1610702204">
    <w:abstractNumId w:val="0"/>
  </w:num>
  <w:num w:numId="5" w16cid:durableId="2052682225">
    <w:abstractNumId w:val="3"/>
  </w:num>
  <w:num w:numId="6" w16cid:durableId="758448825">
    <w:abstractNumId w:val="23"/>
  </w:num>
  <w:num w:numId="7" w16cid:durableId="984089314">
    <w:abstractNumId w:val="14"/>
  </w:num>
  <w:num w:numId="8" w16cid:durableId="375735592">
    <w:abstractNumId w:val="2"/>
  </w:num>
  <w:num w:numId="9" w16cid:durableId="835538095">
    <w:abstractNumId w:val="4"/>
  </w:num>
  <w:num w:numId="10" w16cid:durableId="1243754244">
    <w:abstractNumId w:val="9"/>
  </w:num>
  <w:num w:numId="11" w16cid:durableId="1505584340">
    <w:abstractNumId w:val="16"/>
  </w:num>
  <w:num w:numId="12" w16cid:durableId="989478455">
    <w:abstractNumId w:val="8"/>
  </w:num>
  <w:num w:numId="13" w16cid:durableId="888103339">
    <w:abstractNumId w:val="10"/>
  </w:num>
  <w:num w:numId="14" w16cid:durableId="610355842">
    <w:abstractNumId w:val="14"/>
  </w:num>
  <w:num w:numId="15" w16cid:durableId="1557861026">
    <w:abstractNumId w:val="13"/>
  </w:num>
  <w:num w:numId="16" w16cid:durableId="1157766792">
    <w:abstractNumId w:val="1"/>
  </w:num>
  <w:num w:numId="17" w16cid:durableId="551311681">
    <w:abstractNumId w:val="12"/>
  </w:num>
  <w:num w:numId="18" w16cid:durableId="1335718750">
    <w:abstractNumId w:val="6"/>
  </w:num>
  <w:num w:numId="19" w16cid:durableId="1884751477">
    <w:abstractNumId w:val="17"/>
  </w:num>
  <w:num w:numId="20" w16cid:durableId="1723945409">
    <w:abstractNumId w:val="18"/>
  </w:num>
  <w:num w:numId="21" w16cid:durableId="916550684">
    <w:abstractNumId w:val="7"/>
  </w:num>
  <w:num w:numId="22" w16cid:durableId="1571384326">
    <w:abstractNumId w:val="21"/>
  </w:num>
  <w:num w:numId="23" w16cid:durableId="729308994">
    <w:abstractNumId w:val="19"/>
  </w:num>
  <w:num w:numId="24" w16cid:durableId="676350268">
    <w:abstractNumId w:val="15"/>
  </w:num>
  <w:num w:numId="25" w16cid:durableId="1475215548">
    <w:abstractNumId w:val="5"/>
  </w:num>
  <w:num w:numId="26" w16cid:durableId="723987312">
    <w:abstractNumId w:val="20"/>
  </w:num>
  <w:num w:numId="27" w16cid:durableId="1048334100">
    <w:abstractNumId w:val="11"/>
  </w:num>
  <w:num w:numId="28" w16cid:durableId="21176754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9E2"/>
    <w:rsid w:val="000044AE"/>
    <w:rsid w:val="00012C70"/>
    <w:rsid w:val="0001758D"/>
    <w:rsid w:val="00017820"/>
    <w:rsid w:val="00020567"/>
    <w:rsid w:val="00021803"/>
    <w:rsid w:val="00022EA4"/>
    <w:rsid w:val="0002309E"/>
    <w:rsid w:val="00023674"/>
    <w:rsid w:val="00025965"/>
    <w:rsid w:val="00025FE8"/>
    <w:rsid w:val="000311BB"/>
    <w:rsid w:val="00032940"/>
    <w:rsid w:val="000349D9"/>
    <w:rsid w:val="00037C01"/>
    <w:rsid w:val="000449A3"/>
    <w:rsid w:val="000453BF"/>
    <w:rsid w:val="000477E1"/>
    <w:rsid w:val="000531E6"/>
    <w:rsid w:val="00054BBF"/>
    <w:rsid w:val="00055823"/>
    <w:rsid w:val="0005730B"/>
    <w:rsid w:val="00060250"/>
    <w:rsid w:val="00061679"/>
    <w:rsid w:val="000618C0"/>
    <w:rsid w:val="00062B14"/>
    <w:rsid w:val="000652C7"/>
    <w:rsid w:val="00067AEF"/>
    <w:rsid w:val="0007133C"/>
    <w:rsid w:val="000745FB"/>
    <w:rsid w:val="0007490F"/>
    <w:rsid w:val="000749E5"/>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8C1"/>
    <w:rsid w:val="000C0EB9"/>
    <w:rsid w:val="000C29C1"/>
    <w:rsid w:val="000C3B83"/>
    <w:rsid w:val="000C3DAC"/>
    <w:rsid w:val="000C580A"/>
    <w:rsid w:val="000C60D1"/>
    <w:rsid w:val="000C6680"/>
    <w:rsid w:val="000D65E9"/>
    <w:rsid w:val="000D6994"/>
    <w:rsid w:val="000E01F5"/>
    <w:rsid w:val="000E2FE3"/>
    <w:rsid w:val="000E50C1"/>
    <w:rsid w:val="000F1628"/>
    <w:rsid w:val="000F3136"/>
    <w:rsid w:val="000F38E5"/>
    <w:rsid w:val="000F43CA"/>
    <w:rsid w:val="000F6A99"/>
    <w:rsid w:val="00100041"/>
    <w:rsid w:val="00100834"/>
    <w:rsid w:val="00103731"/>
    <w:rsid w:val="00112B8D"/>
    <w:rsid w:val="00114039"/>
    <w:rsid w:val="00116805"/>
    <w:rsid w:val="0012266B"/>
    <w:rsid w:val="0012291B"/>
    <w:rsid w:val="00123801"/>
    <w:rsid w:val="00125D85"/>
    <w:rsid w:val="001301D8"/>
    <w:rsid w:val="00130D18"/>
    <w:rsid w:val="00135408"/>
    <w:rsid w:val="00135F33"/>
    <w:rsid w:val="0013649E"/>
    <w:rsid w:val="00137A00"/>
    <w:rsid w:val="00141E5E"/>
    <w:rsid w:val="001500B9"/>
    <w:rsid w:val="001558B8"/>
    <w:rsid w:val="001612B0"/>
    <w:rsid w:val="00170C41"/>
    <w:rsid w:val="00170F5E"/>
    <w:rsid w:val="00175E73"/>
    <w:rsid w:val="001802C4"/>
    <w:rsid w:val="00180F8E"/>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902"/>
    <w:rsid w:val="001C6F30"/>
    <w:rsid w:val="001C7C4C"/>
    <w:rsid w:val="001D639E"/>
    <w:rsid w:val="001D674C"/>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1AB1"/>
    <w:rsid w:val="00243F31"/>
    <w:rsid w:val="002502A3"/>
    <w:rsid w:val="002507F7"/>
    <w:rsid w:val="0025167B"/>
    <w:rsid w:val="002556C5"/>
    <w:rsid w:val="002576FB"/>
    <w:rsid w:val="00257C54"/>
    <w:rsid w:val="00260FC4"/>
    <w:rsid w:val="00263028"/>
    <w:rsid w:val="00264C92"/>
    <w:rsid w:val="00271F49"/>
    <w:rsid w:val="002725D7"/>
    <w:rsid w:val="00272F4D"/>
    <w:rsid w:val="00274E7A"/>
    <w:rsid w:val="0027594F"/>
    <w:rsid w:val="00276400"/>
    <w:rsid w:val="00276763"/>
    <w:rsid w:val="00277CD9"/>
    <w:rsid w:val="00290BAE"/>
    <w:rsid w:val="0029223F"/>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0A1"/>
    <w:rsid w:val="002E4E42"/>
    <w:rsid w:val="002E78CF"/>
    <w:rsid w:val="002F4741"/>
    <w:rsid w:val="002F7265"/>
    <w:rsid w:val="00311A47"/>
    <w:rsid w:val="003139EA"/>
    <w:rsid w:val="003149EA"/>
    <w:rsid w:val="00315993"/>
    <w:rsid w:val="00321AC4"/>
    <w:rsid w:val="0033413E"/>
    <w:rsid w:val="00336AE8"/>
    <w:rsid w:val="00337246"/>
    <w:rsid w:val="00344627"/>
    <w:rsid w:val="003451A3"/>
    <w:rsid w:val="00350BBB"/>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0C01"/>
    <w:rsid w:val="003A6473"/>
    <w:rsid w:val="003A7843"/>
    <w:rsid w:val="003B0140"/>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37F"/>
    <w:rsid w:val="003F4F89"/>
    <w:rsid w:val="003F7490"/>
    <w:rsid w:val="00403CCE"/>
    <w:rsid w:val="00406A26"/>
    <w:rsid w:val="004161C1"/>
    <w:rsid w:val="004214C9"/>
    <w:rsid w:val="0042365B"/>
    <w:rsid w:val="0042554C"/>
    <w:rsid w:val="00427AF3"/>
    <w:rsid w:val="00434197"/>
    <w:rsid w:val="00435BBB"/>
    <w:rsid w:val="00443F82"/>
    <w:rsid w:val="004526A6"/>
    <w:rsid w:val="004533FC"/>
    <w:rsid w:val="00457971"/>
    <w:rsid w:val="00460A29"/>
    <w:rsid w:val="0046379F"/>
    <w:rsid w:val="00463FCB"/>
    <w:rsid w:val="00466C3C"/>
    <w:rsid w:val="00466E35"/>
    <w:rsid w:val="00470919"/>
    <w:rsid w:val="00474121"/>
    <w:rsid w:val="00481723"/>
    <w:rsid w:val="00482250"/>
    <w:rsid w:val="00484C3D"/>
    <w:rsid w:val="00485FEF"/>
    <w:rsid w:val="0049247B"/>
    <w:rsid w:val="004964B7"/>
    <w:rsid w:val="004A286C"/>
    <w:rsid w:val="004A2D03"/>
    <w:rsid w:val="004A369C"/>
    <w:rsid w:val="004A7E5E"/>
    <w:rsid w:val="004B06D2"/>
    <w:rsid w:val="004B1E89"/>
    <w:rsid w:val="004B2A87"/>
    <w:rsid w:val="004B767F"/>
    <w:rsid w:val="004C1323"/>
    <w:rsid w:val="004C5CDE"/>
    <w:rsid w:val="004C5F85"/>
    <w:rsid w:val="004C6171"/>
    <w:rsid w:val="004D294C"/>
    <w:rsid w:val="004D526C"/>
    <w:rsid w:val="004D5359"/>
    <w:rsid w:val="004D5614"/>
    <w:rsid w:val="004E1F93"/>
    <w:rsid w:val="004E34C8"/>
    <w:rsid w:val="004E6E56"/>
    <w:rsid w:val="004F06B2"/>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1059"/>
    <w:rsid w:val="005B7E29"/>
    <w:rsid w:val="005C1CA5"/>
    <w:rsid w:val="005C3588"/>
    <w:rsid w:val="005C3714"/>
    <w:rsid w:val="005C40B3"/>
    <w:rsid w:val="005C4A1F"/>
    <w:rsid w:val="005D0180"/>
    <w:rsid w:val="005D1545"/>
    <w:rsid w:val="005D2E28"/>
    <w:rsid w:val="005D33DF"/>
    <w:rsid w:val="005E14A8"/>
    <w:rsid w:val="005E2E07"/>
    <w:rsid w:val="005E4D1B"/>
    <w:rsid w:val="005F2019"/>
    <w:rsid w:val="005F207D"/>
    <w:rsid w:val="005F2821"/>
    <w:rsid w:val="005F6598"/>
    <w:rsid w:val="005F6A85"/>
    <w:rsid w:val="005F7C1A"/>
    <w:rsid w:val="0060003B"/>
    <w:rsid w:val="00602622"/>
    <w:rsid w:val="0060512D"/>
    <w:rsid w:val="006068DE"/>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7EE"/>
    <w:rsid w:val="006636A5"/>
    <w:rsid w:val="00666C36"/>
    <w:rsid w:val="00672443"/>
    <w:rsid w:val="006843EC"/>
    <w:rsid w:val="00685503"/>
    <w:rsid w:val="0068620A"/>
    <w:rsid w:val="0069482E"/>
    <w:rsid w:val="006973D3"/>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8F6"/>
    <w:rsid w:val="006F1CFD"/>
    <w:rsid w:val="006F2A58"/>
    <w:rsid w:val="006F2C2C"/>
    <w:rsid w:val="006F3811"/>
    <w:rsid w:val="006F3CEA"/>
    <w:rsid w:val="007030A6"/>
    <w:rsid w:val="007143F7"/>
    <w:rsid w:val="0071620A"/>
    <w:rsid w:val="00716514"/>
    <w:rsid w:val="00716E79"/>
    <w:rsid w:val="00721C4B"/>
    <w:rsid w:val="00722D1A"/>
    <w:rsid w:val="00724F9B"/>
    <w:rsid w:val="00727338"/>
    <w:rsid w:val="00730A79"/>
    <w:rsid w:val="00731B26"/>
    <w:rsid w:val="00734364"/>
    <w:rsid w:val="00734C99"/>
    <w:rsid w:val="00734D7D"/>
    <w:rsid w:val="00735A40"/>
    <w:rsid w:val="007423B5"/>
    <w:rsid w:val="00742681"/>
    <w:rsid w:val="00742D65"/>
    <w:rsid w:val="00743D23"/>
    <w:rsid w:val="00747AFB"/>
    <w:rsid w:val="00750E07"/>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330"/>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DA"/>
    <w:rsid w:val="008673CD"/>
    <w:rsid w:val="0087109A"/>
    <w:rsid w:val="00872001"/>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E7E70"/>
    <w:rsid w:val="008F1515"/>
    <w:rsid w:val="008F355A"/>
    <w:rsid w:val="008F4BEB"/>
    <w:rsid w:val="008F5F62"/>
    <w:rsid w:val="009017B5"/>
    <w:rsid w:val="00901C96"/>
    <w:rsid w:val="00903649"/>
    <w:rsid w:val="009061B1"/>
    <w:rsid w:val="00925DF6"/>
    <w:rsid w:val="009266F2"/>
    <w:rsid w:val="0093336F"/>
    <w:rsid w:val="00937239"/>
    <w:rsid w:val="00941EE2"/>
    <w:rsid w:val="00943B84"/>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C88"/>
    <w:rsid w:val="00984F36"/>
    <w:rsid w:val="00986DF0"/>
    <w:rsid w:val="009928CB"/>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875"/>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0601"/>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211"/>
    <w:rsid w:val="00B26645"/>
    <w:rsid w:val="00B301E1"/>
    <w:rsid w:val="00B3066B"/>
    <w:rsid w:val="00B32C4E"/>
    <w:rsid w:val="00B33EE1"/>
    <w:rsid w:val="00B368EF"/>
    <w:rsid w:val="00B40431"/>
    <w:rsid w:val="00B427EF"/>
    <w:rsid w:val="00B42A76"/>
    <w:rsid w:val="00B45CE2"/>
    <w:rsid w:val="00B502C9"/>
    <w:rsid w:val="00B52F43"/>
    <w:rsid w:val="00B533F1"/>
    <w:rsid w:val="00B55D62"/>
    <w:rsid w:val="00B6207E"/>
    <w:rsid w:val="00B660B7"/>
    <w:rsid w:val="00B67B34"/>
    <w:rsid w:val="00B70022"/>
    <w:rsid w:val="00B73028"/>
    <w:rsid w:val="00B73E39"/>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D7F11"/>
    <w:rsid w:val="00BE3C7D"/>
    <w:rsid w:val="00BE4AD7"/>
    <w:rsid w:val="00BE6364"/>
    <w:rsid w:val="00BF40B2"/>
    <w:rsid w:val="00BF7CA5"/>
    <w:rsid w:val="00C01F64"/>
    <w:rsid w:val="00C04C74"/>
    <w:rsid w:val="00C120BC"/>
    <w:rsid w:val="00C14212"/>
    <w:rsid w:val="00C21A4C"/>
    <w:rsid w:val="00C26F38"/>
    <w:rsid w:val="00C302CC"/>
    <w:rsid w:val="00C40358"/>
    <w:rsid w:val="00C40F02"/>
    <w:rsid w:val="00C434CE"/>
    <w:rsid w:val="00C52B5E"/>
    <w:rsid w:val="00C56649"/>
    <w:rsid w:val="00C62642"/>
    <w:rsid w:val="00C66057"/>
    <w:rsid w:val="00C66423"/>
    <w:rsid w:val="00C674E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20B"/>
    <w:rsid w:val="00CA75F4"/>
    <w:rsid w:val="00CB6FEC"/>
    <w:rsid w:val="00CC0E57"/>
    <w:rsid w:val="00CC301A"/>
    <w:rsid w:val="00CD010E"/>
    <w:rsid w:val="00CD793D"/>
    <w:rsid w:val="00CE042D"/>
    <w:rsid w:val="00CE1107"/>
    <w:rsid w:val="00CE5ED1"/>
    <w:rsid w:val="00CE62F3"/>
    <w:rsid w:val="00CE7065"/>
    <w:rsid w:val="00CF0741"/>
    <w:rsid w:val="00CF16B5"/>
    <w:rsid w:val="00CF4389"/>
    <w:rsid w:val="00CF709C"/>
    <w:rsid w:val="00D04404"/>
    <w:rsid w:val="00D108F4"/>
    <w:rsid w:val="00D11761"/>
    <w:rsid w:val="00D13183"/>
    <w:rsid w:val="00D20A04"/>
    <w:rsid w:val="00D22E1A"/>
    <w:rsid w:val="00D22FE8"/>
    <w:rsid w:val="00D23D28"/>
    <w:rsid w:val="00D26736"/>
    <w:rsid w:val="00D26A77"/>
    <w:rsid w:val="00D34341"/>
    <w:rsid w:val="00D34618"/>
    <w:rsid w:val="00D40062"/>
    <w:rsid w:val="00D43C7F"/>
    <w:rsid w:val="00D43DFE"/>
    <w:rsid w:val="00D45800"/>
    <w:rsid w:val="00D474C0"/>
    <w:rsid w:val="00D54A93"/>
    <w:rsid w:val="00D57971"/>
    <w:rsid w:val="00D57E4C"/>
    <w:rsid w:val="00D65588"/>
    <w:rsid w:val="00D75430"/>
    <w:rsid w:val="00D80867"/>
    <w:rsid w:val="00D836A5"/>
    <w:rsid w:val="00D87357"/>
    <w:rsid w:val="00D90118"/>
    <w:rsid w:val="00D91297"/>
    <w:rsid w:val="00D9386A"/>
    <w:rsid w:val="00D943FB"/>
    <w:rsid w:val="00D97DED"/>
    <w:rsid w:val="00DA0309"/>
    <w:rsid w:val="00DA3495"/>
    <w:rsid w:val="00DA545E"/>
    <w:rsid w:val="00DB6D1E"/>
    <w:rsid w:val="00DC078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497D"/>
    <w:rsid w:val="00DF7223"/>
    <w:rsid w:val="00E00B67"/>
    <w:rsid w:val="00E01293"/>
    <w:rsid w:val="00E01B2E"/>
    <w:rsid w:val="00E06086"/>
    <w:rsid w:val="00E07FBE"/>
    <w:rsid w:val="00E12820"/>
    <w:rsid w:val="00E12988"/>
    <w:rsid w:val="00E17D70"/>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4B2"/>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6276"/>
    <w:rsid w:val="00ED74F7"/>
    <w:rsid w:val="00ED7EE6"/>
    <w:rsid w:val="00EE10E7"/>
    <w:rsid w:val="00EF2789"/>
    <w:rsid w:val="00EF3531"/>
    <w:rsid w:val="00EF437F"/>
    <w:rsid w:val="00EF7EA7"/>
    <w:rsid w:val="00F0285A"/>
    <w:rsid w:val="00F037E2"/>
    <w:rsid w:val="00F0389E"/>
    <w:rsid w:val="00F03C34"/>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084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54E4"/>
    <w:rsid w:val="00FC65E7"/>
    <w:rsid w:val="00FC78C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601B33E7"/>
  <w15:docId w15:val="{F6D103DA-595F-4FAE-8087-FB8073F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6417523">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5326">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40425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059070">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34557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9422874">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026940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2370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Maria Jose Garcia</cp:lastModifiedBy>
  <cp:revision>4</cp:revision>
  <cp:lastPrinted>2015-08-28T20:23:00Z</cp:lastPrinted>
  <dcterms:created xsi:type="dcterms:W3CDTF">2024-12-09T21:18:00Z</dcterms:created>
  <dcterms:modified xsi:type="dcterms:W3CDTF">2024-12-09T22:37:00Z</dcterms:modified>
</cp:coreProperties>
</file>