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04F6" w14:textId="1663AFF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DD7458">
        <w:rPr>
          <w:rFonts w:ascii="Poppins" w:hAnsi="Poppins" w:cs="Poppins"/>
          <w:b/>
          <w:bCs/>
          <w:color w:val="1F3864" w:themeColor="accent5" w:themeShade="80"/>
          <w:sz w:val="56"/>
          <w:szCs w:val="72"/>
          <w:lang w:val="es-ES"/>
        </w:rPr>
        <w:t xml:space="preserve">SANTIAGO ELEMENTAL </w:t>
      </w:r>
    </w:p>
    <w:p w14:paraId="271530DE" w14:textId="10B3AC42" w:rsidR="00C80FFF" w:rsidRDefault="009C4C0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DD7458">
        <w:rPr>
          <w:rFonts w:ascii="Poppins" w:hAnsi="Poppins" w:cs="Poppins"/>
          <w:b/>
          <w:bCs/>
          <w:color w:val="1F3864" w:themeColor="accent5" w:themeShade="80"/>
          <w:sz w:val="36"/>
          <w:szCs w:val="21"/>
          <w:lang w:val="es-ES"/>
        </w:rPr>
        <w:t xml:space="preserve">4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DD7458">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31F5AD48"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DD7458">
        <w:rPr>
          <w:rFonts w:ascii="Poppins" w:hAnsi="Poppins" w:cs="Poppins"/>
          <w:color w:val="1F3864" w:themeColor="accent5" w:themeShade="80"/>
          <w:sz w:val="28"/>
          <w:szCs w:val="28"/>
          <w:lang w:val="es-EC"/>
        </w:rPr>
        <w:t xml:space="preserve"> </w:t>
      </w:r>
      <w:r w:rsidR="00DD7458" w:rsidRPr="00DD7458">
        <w:rPr>
          <w:rFonts w:ascii="Poppins" w:hAnsi="Poppins" w:cs="Poppins"/>
          <w:color w:val="1F3864" w:themeColor="accent5" w:themeShade="80"/>
          <w:sz w:val="28"/>
          <w:szCs w:val="28"/>
          <w:lang w:val="es-EC"/>
        </w:rPr>
        <w:t>DEL 01 NOVIEMBRE 2024 AL 30 DE SEPTIEMBRE  2025</w:t>
      </w:r>
    </w:p>
    <w:p w14:paraId="73791058" w14:textId="1265124C" w:rsidR="00C80FFF" w:rsidRPr="00D57971" w:rsidRDefault="00586A51" w:rsidP="001E03C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SALIDAS</w:t>
      </w:r>
      <w:r w:rsidR="009C4C0F">
        <w:rPr>
          <w:rFonts w:ascii="Poppins" w:hAnsi="Poppins" w:cs="Poppins"/>
          <w:b/>
          <w:bCs/>
          <w:color w:val="1F3864" w:themeColor="accent5" w:themeShade="80"/>
          <w:sz w:val="24"/>
          <w:szCs w:val="24"/>
          <w:lang w:val="es-EC"/>
        </w:rPr>
        <w:t xml:space="preserve"> 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6F333FC6"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55399A0E" w:rsidR="00C80FFF" w:rsidRPr="002B6CDA" w:rsidRDefault="00DD745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sidR="009C4C0F">
        <w:rPr>
          <w:rFonts w:ascii="Poppins" w:hAnsi="Poppins" w:cs="Poppins"/>
          <w:bCs/>
          <w:color w:val="1F3864" w:themeColor="accent5" w:themeShade="80"/>
          <w:sz w:val="20"/>
          <w:szCs w:val="20"/>
        </w:rPr>
        <w:t xml:space="preserve">según categoría hotelera seleccionada </w:t>
      </w:r>
    </w:p>
    <w:p w14:paraId="6D097644" w14:textId="27E1B947"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DD7458">
        <w:rPr>
          <w:rFonts w:ascii="Poppins" w:hAnsi="Poppins" w:cs="Poppins"/>
          <w:bCs/>
          <w:color w:val="1F3864" w:themeColor="accent5" w:themeShade="80"/>
          <w:sz w:val="20"/>
          <w:szCs w:val="20"/>
        </w:rPr>
        <w:t xml:space="preserve"> Diarios </w:t>
      </w:r>
    </w:p>
    <w:p w14:paraId="333CDEC2" w14:textId="248DFF2D" w:rsidR="00616DD2" w:rsidRPr="002B6CDA" w:rsidRDefault="00DD745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Excursiones</w:t>
      </w:r>
    </w:p>
    <w:p w14:paraId="5E0A94B6" w14:textId="2FD73A41" w:rsidR="00616DD2" w:rsidRDefault="00616DD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Impuestos</w:t>
      </w:r>
    </w:p>
    <w:p w14:paraId="0203E598" w14:textId="364C39C5" w:rsidR="003069DB" w:rsidRPr="002B6CDA" w:rsidRDefault="003069DB"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3069DB">
        <w:rPr>
          <w:rFonts w:ascii="Poppins" w:hAnsi="Poppins" w:cs="Poppins"/>
          <w:bCs/>
          <w:color w:val="1F3864" w:themeColor="accent5" w:themeShade="80"/>
          <w:sz w:val="20"/>
          <w:szCs w:val="20"/>
        </w:rPr>
        <w:t xml:space="preserve">Amenitie botella de vino por </w:t>
      </w:r>
      <w:r w:rsidRPr="003069DB">
        <w:rPr>
          <w:rFonts w:ascii="Poppins" w:hAnsi="Poppins" w:cs="Poppins"/>
          <w:bCs/>
          <w:color w:val="1F3864" w:themeColor="accent5" w:themeShade="80"/>
          <w:sz w:val="20"/>
          <w:szCs w:val="20"/>
        </w:rPr>
        <w:t>habitación</w:t>
      </w:r>
      <w:r w:rsidRPr="003069DB">
        <w:rPr>
          <w:rFonts w:ascii="Poppins" w:hAnsi="Poppins" w:cs="Poppins"/>
          <w:bCs/>
          <w:color w:val="1F3864" w:themeColor="accent5" w:themeShade="80"/>
          <w:sz w:val="20"/>
          <w:szCs w:val="20"/>
        </w:rPr>
        <w:t xml:space="preserve"> incluida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46F19F4B" w:rsidR="00616DD2" w:rsidRPr="002B6CDA" w:rsidRDefault="00DD745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4E4A44CA" w14:textId="77777777" w:rsidR="009C4C0F" w:rsidRDefault="009C4C0F" w:rsidP="001E03C0">
      <w:pPr>
        <w:pStyle w:val="Sinespaciado"/>
        <w:spacing w:line="276" w:lineRule="auto"/>
        <w:jc w:val="center"/>
        <w:rPr>
          <w:rFonts w:ascii="Poppins" w:hAnsi="Poppins" w:cs="Poppins"/>
          <w:b/>
          <w:color w:val="002060"/>
          <w:sz w:val="28"/>
          <w:szCs w:val="24"/>
          <w:u w:val="single"/>
        </w:rPr>
      </w:pPr>
    </w:p>
    <w:p w14:paraId="5E98B992" w14:textId="1F745E16"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9280" w:type="dxa"/>
        <w:jc w:val="center"/>
        <w:tblLook w:val="04A0" w:firstRow="1" w:lastRow="0" w:firstColumn="1" w:lastColumn="0" w:noHBand="0" w:noVBand="1"/>
      </w:tblPr>
      <w:tblGrid>
        <w:gridCol w:w="3093"/>
        <w:gridCol w:w="3093"/>
        <w:gridCol w:w="3094"/>
      </w:tblGrid>
      <w:tr w:rsidR="004F7AC8" w:rsidRPr="00E20BAF" w14:paraId="6F93392B" w14:textId="77777777" w:rsidTr="00742681">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3"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742681">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01A6850C" w:rsidR="004F7AC8" w:rsidRPr="009C4C0F" w:rsidRDefault="00DD7458" w:rsidP="001E03C0">
            <w:pPr>
              <w:spacing w:line="276" w:lineRule="auto"/>
              <w:jc w:val="center"/>
              <w:rPr>
                <w:rFonts w:ascii="Poppins" w:eastAsia="Calibri" w:hAnsi="Poppins" w:cs="Poppins"/>
                <w:b/>
                <w:color w:val="002060"/>
                <w:szCs w:val="20"/>
                <w:lang w:val="en-US" w:eastAsia="en-US"/>
              </w:rPr>
            </w:pPr>
            <w:r w:rsidRPr="009C4C0F">
              <w:rPr>
                <w:rFonts w:ascii="Poppins" w:eastAsia="Calibri" w:hAnsi="Poppins" w:cs="Poppins"/>
                <w:b/>
                <w:color w:val="002060"/>
                <w:szCs w:val="20"/>
                <w:lang w:val="en-US" w:eastAsia="en-US"/>
              </w:rPr>
              <w:t xml:space="preserve">Elisa Cole </w:t>
            </w:r>
            <w:r w:rsidR="009C4C0F">
              <w:rPr>
                <w:rFonts w:ascii="Poppins" w:eastAsia="Calibri" w:hAnsi="Poppins" w:cs="Poppins"/>
                <w:b/>
                <w:color w:val="002060"/>
                <w:szCs w:val="20"/>
                <w:lang w:val="en-US" w:eastAsia="en-US"/>
              </w:rPr>
              <w:t>3*</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D17FC4C" w:rsidR="004F7AC8" w:rsidRPr="00742681" w:rsidRDefault="00DD7458"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01</w:t>
            </w:r>
            <w:r w:rsidR="004F7AC8" w:rsidRPr="00742681">
              <w:rPr>
                <w:rFonts w:ascii="Poppins" w:eastAsia="Calibri" w:hAnsi="Poppins" w:cs="Poppins"/>
                <w:bCs/>
                <w:color w:val="002060"/>
                <w:szCs w:val="20"/>
                <w:lang w:val="en-US" w:eastAsia="en-US"/>
              </w:rPr>
              <w:t xml:space="preserve"> </w:t>
            </w:r>
            <w:r>
              <w:rPr>
                <w:rFonts w:ascii="Poppins" w:eastAsia="Calibri" w:hAnsi="Poppins" w:cs="Poppins"/>
                <w:bCs/>
                <w:color w:val="002060"/>
                <w:szCs w:val="20"/>
                <w:lang w:val="en-US" w:eastAsia="en-US"/>
              </w:rPr>
              <w:t>Nov 2024.</w:t>
            </w:r>
            <w:r w:rsidR="004F7AC8" w:rsidRPr="00742681">
              <w:rPr>
                <w:rFonts w:ascii="Poppins" w:eastAsia="Calibri" w:hAnsi="Poppins" w:cs="Poppins"/>
                <w:bCs/>
                <w:color w:val="002060"/>
                <w:szCs w:val="20"/>
                <w:lang w:val="en-US" w:eastAsia="en-US"/>
              </w:rPr>
              <w:t xml:space="preserve"> – </w:t>
            </w:r>
            <w:r>
              <w:rPr>
                <w:rFonts w:ascii="Poppins" w:eastAsia="Calibri" w:hAnsi="Poppins" w:cs="Poppins"/>
                <w:bCs/>
                <w:color w:val="002060"/>
                <w:szCs w:val="20"/>
                <w:lang w:val="en-US" w:eastAsia="en-US"/>
              </w:rPr>
              <w:t>28</w:t>
            </w:r>
            <w:r w:rsidR="004F7AC8" w:rsidRPr="00742681">
              <w:rPr>
                <w:rFonts w:ascii="Poppins" w:eastAsia="Calibri" w:hAnsi="Poppins" w:cs="Poppins"/>
                <w:bCs/>
                <w:color w:val="002060"/>
                <w:szCs w:val="20"/>
                <w:lang w:val="en-US" w:eastAsia="en-US"/>
              </w:rPr>
              <w:t xml:space="preserve"> </w:t>
            </w:r>
            <w:r>
              <w:rPr>
                <w:rFonts w:ascii="Poppins" w:eastAsia="Calibri" w:hAnsi="Poppins" w:cs="Poppins"/>
                <w:bCs/>
                <w:color w:val="002060"/>
                <w:szCs w:val="20"/>
                <w:lang w:val="en-US" w:eastAsia="en-US"/>
              </w:rPr>
              <w:t>Feb</w:t>
            </w:r>
            <w:r w:rsidR="004F7AC8" w:rsidRPr="00742681">
              <w:rPr>
                <w:rFonts w:ascii="Poppins" w:eastAsia="Calibri" w:hAnsi="Poppins" w:cs="Poppins"/>
                <w:bCs/>
                <w:color w:val="002060"/>
                <w:szCs w:val="20"/>
                <w:lang w:val="en-US" w:eastAsia="en-US"/>
              </w:rPr>
              <w:t xml:space="preserve"> 202</w:t>
            </w:r>
            <w:r>
              <w:rPr>
                <w:rFonts w:ascii="Poppins" w:eastAsia="Calibri" w:hAnsi="Poppins" w:cs="Poppins"/>
                <w:bCs/>
                <w:color w:val="002060"/>
                <w:szCs w:val="20"/>
                <w:lang w:val="en-US" w:eastAsia="en-US"/>
              </w:rPr>
              <w:t>5</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65C3AABE" w:rsidR="004F7AC8" w:rsidRPr="00D45800" w:rsidRDefault="00DD7458"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405</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29510F19" w14:textId="77777777" w:rsidR="00781776" w:rsidRDefault="00781776"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1029A950"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2A2F8087"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4214C9" w:rsidRPr="00D57971">
        <w:rPr>
          <w:rFonts w:ascii="Poppins" w:hAnsi="Poppins" w:cs="Poppins"/>
          <w:b/>
          <w:bCs/>
          <w:color w:val="002060"/>
          <w:sz w:val="24"/>
          <w:szCs w:val="24"/>
        </w:rPr>
        <w:t>TRASLADO DE LLEGADA</w:t>
      </w:r>
      <w:r w:rsidRPr="00D57971">
        <w:rPr>
          <w:rFonts w:ascii="Poppins" w:hAnsi="Poppins" w:cs="Poppins"/>
          <w:b/>
          <w:bCs/>
          <w:color w:val="002060"/>
          <w:sz w:val="24"/>
          <w:szCs w:val="24"/>
        </w:rPr>
        <w:t xml:space="preserve"> </w:t>
      </w:r>
    </w:p>
    <w:p w14:paraId="4D565721" w14:textId="3BB81839" w:rsidR="0060512D" w:rsidRPr="00F436A0" w:rsidRDefault="00EF6D5D" w:rsidP="001E03C0">
      <w:pPr>
        <w:tabs>
          <w:tab w:val="left" w:pos="1741"/>
        </w:tabs>
        <w:spacing w:line="276" w:lineRule="auto"/>
        <w:jc w:val="both"/>
        <w:rPr>
          <w:rFonts w:ascii="Poppins" w:hAnsi="Poppins" w:cs="Poppins"/>
          <w:color w:val="002060"/>
          <w:sz w:val="20"/>
          <w:szCs w:val="20"/>
          <w:lang w:val="es-MX"/>
        </w:rPr>
      </w:pPr>
      <w:r w:rsidRPr="00F436A0">
        <w:rPr>
          <w:rFonts w:ascii="Poppins" w:hAnsi="Poppins" w:cs="Poppins"/>
          <w:color w:val="002060"/>
          <w:sz w:val="20"/>
          <w:szCs w:val="20"/>
          <w:lang w:val="es-MX"/>
        </w:rPr>
        <w:t xml:space="preserve">Llegada a Santiago de </w:t>
      </w:r>
      <w:r w:rsidR="00586A51" w:rsidRPr="00F436A0">
        <w:rPr>
          <w:rFonts w:ascii="Poppins" w:hAnsi="Poppins" w:cs="Poppins"/>
          <w:color w:val="002060"/>
          <w:sz w:val="20"/>
          <w:szCs w:val="20"/>
          <w:lang w:val="es-MX"/>
        </w:rPr>
        <w:t>Chile. Recepción</w:t>
      </w:r>
      <w:r w:rsidRPr="00F436A0">
        <w:rPr>
          <w:rFonts w:ascii="Poppins" w:hAnsi="Poppins" w:cs="Poppins"/>
          <w:color w:val="002060"/>
          <w:sz w:val="20"/>
          <w:szCs w:val="20"/>
          <w:lang w:val="es-MX"/>
        </w:rPr>
        <w:t xml:space="preserve"> en aeropuerto y traslado al hotel seleccionado</w:t>
      </w:r>
      <w:r w:rsidR="00F436A0">
        <w:rPr>
          <w:rFonts w:ascii="Poppins" w:hAnsi="Poppins" w:cs="Poppins"/>
          <w:color w:val="002060"/>
          <w:sz w:val="20"/>
          <w:szCs w:val="20"/>
          <w:lang w:val="es-MX"/>
        </w:rPr>
        <w:t>.</w:t>
      </w:r>
    </w:p>
    <w:p w14:paraId="24B8FF87" w14:textId="68B4D4E8" w:rsidR="00EF6D5D" w:rsidRDefault="00EF6D5D" w:rsidP="00EF6D5D">
      <w:pPr>
        <w:tabs>
          <w:tab w:val="left" w:pos="1741"/>
        </w:tabs>
        <w:spacing w:line="276" w:lineRule="auto"/>
        <w:jc w:val="both"/>
        <w:rPr>
          <w:rFonts w:ascii="Poppins" w:hAnsi="Poppins" w:cs="Poppins"/>
          <w:b/>
          <w:bCs/>
          <w:color w:val="002060"/>
          <w:sz w:val="24"/>
          <w:szCs w:val="24"/>
          <w:lang w:val="es-ES"/>
        </w:rPr>
      </w:pPr>
      <w:r w:rsidRPr="00EF6D5D">
        <w:rPr>
          <w:rFonts w:ascii="Poppins" w:hAnsi="Poppins" w:cs="Poppins"/>
          <w:b/>
          <w:bCs/>
          <w:color w:val="002060"/>
          <w:sz w:val="24"/>
          <w:szCs w:val="24"/>
          <w:lang w:val="es-ES"/>
        </w:rPr>
        <w:t>2º</w:t>
      </w:r>
      <w:r w:rsidRPr="00EF6D5D">
        <w:rPr>
          <w:rFonts w:ascii="Poppins" w:hAnsi="Poppins" w:cs="Poppins"/>
          <w:b/>
          <w:bCs/>
          <w:color w:val="002060"/>
          <w:sz w:val="24"/>
          <w:szCs w:val="24"/>
          <w:lang w:val="es-ES"/>
        </w:rPr>
        <w:t xml:space="preserve"> Día </w:t>
      </w:r>
      <w:r w:rsidRPr="00EF6D5D">
        <w:rPr>
          <w:rFonts w:ascii="Poppins" w:hAnsi="Poppins" w:cs="Poppins"/>
          <w:b/>
          <w:bCs/>
          <w:color w:val="002060"/>
          <w:sz w:val="24"/>
          <w:szCs w:val="24"/>
          <w:lang w:val="es-ES"/>
        </w:rPr>
        <w:t>-</w:t>
      </w:r>
      <w:r w:rsidR="00586A51" w:rsidRPr="00EF6D5D">
        <w:rPr>
          <w:rFonts w:ascii="Poppins" w:hAnsi="Poppins" w:cs="Poppins"/>
          <w:b/>
          <w:bCs/>
          <w:color w:val="002060"/>
          <w:sz w:val="24"/>
          <w:szCs w:val="24"/>
          <w:lang w:val="es-ES"/>
        </w:rPr>
        <w:t>City tour</w:t>
      </w:r>
      <w:r w:rsidRPr="00EF6D5D">
        <w:rPr>
          <w:rFonts w:ascii="Poppins" w:hAnsi="Poppins" w:cs="Poppins"/>
          <w:b/>
          <w:bCs/>
          <w:color w:val="002060"/>
          <w:sz w:val="24"/>
          <w:szCs w:val="24"/>
          <w:lang w:val="es-ES"/>
        </w:rPr>
        <w:t xml:space="preserve"> </w:t>
      </w:r>
      <w:r>
        <w:rPr>
          <w:rFonts w:ascii="Poppins" w:hAnsi="Poppins" w:cs="Poppins"/>
          <w:b/>
          <w:bCs/>
          <w:color w:val="002060"/>
          <w:sz w:val="24"/>
          <w:szCs w:val="24"/>
          <w:lang w:val="es-ES"/>
        </w:rPr>
        <w:t xml:space="preserve">panorámico -Santiago para principiantes </w:t>
      </w:r>
    </w:p>
    <w:p w14:paraId="00CE4516" w14:textId="4314A0B0" w:rsidR="00F436A0" w:rsidRPr="00F436A0" w:rsidRDefault="00F436A0" w:rsidP="00EF6D5D">
      <w:pPr>
        <w:tabs>
          <w:tab w:val="left" w:pos="1741"/>
        </w:tabs>
        <w:spacing w:line="276" w:lineRule="auto"/>
        <w:jc w:val="both"/>
        <w:rPr>
          <w:rFonts w:ascii="Poppins" w:hAnsi="Poppins" w:cs="Poppins"/>
          <w:color w:val="002060"/>
          <w:sz w:val="20"/>
          <w:szCs w:val="20"/>
          <w:lang w:val="es-ES"/>
        </w:rPr>
      </w:pPr>
      <w:r w:rsidRPr="00F436A0">
        <w:rPr>
          <w:rFonts w:ascii="Poppins" w:hAnsi="Poppins" w:cs="Poppins"/>
          <w:color w:val="002060"/>
          <w:sz w:val="20"/>
          <w:szCs w:val="20"/>
        </w:rPr>
        <w:t xml:space="preserve">Comenzaremos nuestra </w:t>
      </w:r>
      <w:r>
        <w:rPr>
          <w:rFonts w:ascii="Poppins" w:hAnsi="Poppins" w:cs="Poppins"/>
          <w:color w:val="002060"/>
          <w:sz w:val="20"/>
          <w:szCs w:val="20"/>
        </w:rPr>
        <w:t xml:space="preserve">experiencia </w:t>
      </w:r>
      <w:r w:rsidRPr="00F436A0">
        <w:rPr>
          <w:rFonts w:ascii="Poppins" w:hAnsi="Poppins" w:cs="Poppins"/>
          <w:color w:val="002060"/>
          <w:sz w:val="20"/>
          <w:szCs w:val="20"/>
        </w:rPr>
        <w:t xml:space="preserve">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 Horario de inicio (aprox) referencial: 08:30/09:00 Hrs.  * Horario de termino (aprox) referencial: 13:30/14:00 Hrs.   </w:t>
      </w:r>
    </w:p>
    <w:p w14:paraId="3E0496DF" w14:textId="10AD2021" w:rsidR="00EF6D5D" w:rsidRDefault="00EF6D5D" w:rsidP="00EF6D5D">
      <w:pPr>
        <w:tabs>
          <w:tab w:val="left" w:pos="1741"/>
        </w:tabs>
        <w:spacing w:line="276" w:lineRule="auto"/>
        <w:jc w:val="both"/>
        <w:rPr>
          <w:rFonts w:ascii="Poppins" w:hAnsi="Poppins" w:cs="Poppins"/>
          <w:b/>
          <w:bCs/>
          <w:color w:val="002060"/>
          <w:sz w:val="24"/>
          <w:szCs w:val="24"/>
          <w:lang w:val="es-ES"/>
        </w:rPr>
      </w:pPr>
      <w:r>
        <w:rPr>
          <w:rFonts w:ascii="Poppins" w:hAnsi="Poppins" w:cs="Poppins"/>
          <w:b/>
          <w:bCs/>
          <w:color w:val="002060"/>
          <w:sz w:val="24"/>
          <w:szCs w:val="24"/>
          <w:lang w:val="es-ES"/>
        </w:rPr>
        <w:t xml:space="preserve">3º </w:t>
      </w:r>
      <w:r w:rsidRPr="00EF6D5D">
        <w:rPr>
          <w:rFonts w:ascii="Poppins" w:hAnsi="Poppins" w:cs="Poppins"/>
          <w:b/>
          <w:bCs/>
          <w:color w:val="002060"/>
          <w:sz w:val="24"/>
          <w:szCs w:val="24"/>
          <w:lang w:val="es-ES"/>
        </w:rPr>
        <w:t xml:space="preserve">Día </w:t>
      </w:r>
      <w:r>
        <w:rPr>
          <w:rFonts w:ascii="Poppins" w:hAnsi="Poppins" w:cs="Poppins"/>
          <w:b/>
          <w:bCs/>
          <w:color w:val="002060"/>
          <w:sz w:val="24"/>
          <w:szCs w:val="24"/>
          <w:lang w:val="es-ES"/>
        </w:rPr>
        <w:t xml:space="preserve">-Valparaíso y Viña del Mar </w:t>
      </w:r>
    </w:p>
    <w:p w14:paraId="4936DA93" w14:textId="3B29FBBE" w:rsidR="00F436A0" w:rsidRPr="00F436A0" w:rsidRDefault="00F436A0" w:rsidP="00EF6D5D">
      <w:pPr>
        <w:tabs>
          <w:tab w:val="left" w:pos="1741"/>
        </w:tabs>
        <w:spacing w:line="276" w:lineRule="auto"/>
        <w:jc w:val="both"/>
        <w:rPr>
          <w:rFonts w:ascii="Poppins" w:hAnsi="Poppins" w:cs="Poppins"/>
          <w:color w:val="002060"/>
          <w:sz w:val="20"/>
          <w:szCs w:val="20"/>
          <w:lang w:val="es-ES"/>
        </w:rPr>
      </w:pPr>
      <w:r w:rsidRPr="00F436A0">
        <w:rPr>
          <w:rFonts w:ascii="Poppins" w:hAnsi="Poppins" w:cs="Poppins"/>
          <w:color w:val="002060"/>
          <w:sz w:val="20"/>
          <w:szCs w:val="20"/>
        </w:rPr>
        <w:t xml:space="preserve">Iniciaremos nuestra desde tu hotel hacia la costa para conocer Valparaíso, la que es hoy en día uno de los principales destinos turísticos de Chile gracias a su vibrante cultura y particular arquitectura. Visitaremos también Viña del Mar, una linda ciudad costera reconocida por sus jardines y sus agradables playas. </w:t>
      </w:r>
      <w:proofErr w:type="gramStart"/>
      <w:r w:rsidRPr="00F436A0">
        <w:rPr>
          <w:rFonts w:ascii="Poppins" w:hAnsi="Poppins" w:cs="Poppins"/>
          <w:color w:val="002060"/>
          <w:sz w:val="20"/>
          <w:szCs w:val="20"/>
        </w:rPr>
        <w:t>Saliendo desde</w:t>
      </w:r>
      <w:proofErr w:type="gramEnd"/>
      <w:r w:rsidRPr="00F436A0">
        <w:rPr>
          <w:rFonts w:ascii="Poppins" w:hAnsi="Poppins" w:cs="Poppins"/>
          <w:color w:val="002060"/>
          <w:sz w:val="20"/>
          <w:szCs w:val="20"/>
        </w:rPr>
        <w:t xml:space="preserve"> Santiago cruzaremos los fértiles valles de Curacaví y Casablanca y llegaremos a Valparaíso, obteniendo lindas vistas de la ciudad desde los miradores ubicados en alguno de los 43 cerros que rodean la bahía. Nos dirigiremos a La Sebastiana, donde haremos una detención para fotografiar la original construcción que hoy en día es un museo y centro cultural que alberga colecciones del reconocido poeta chileno Pablo Neruda (</w:t>
      </w:r>
      <w:r>
        <w:rPr>
          <w:rFonts w:ascii="Poppins" w:hAnsi="Poppins" w:cs="Poppins"/>
          <w:color w:val="002060"/>
          <w:sz w:val="20"/>
          <w:szCs w:val="20"/>
        </w:rPr>
        <w:t>M</w:t>
      </w:r>
      <w:r w:rsidRPr="00F436A0">
        <w:rPr>
          <w:rFonts w:ascii="Poppins" w:hAnsi="Poppins" w:cs="Poppins"/>
          <w:color w:val="002060"/>
          <w:sz w:val="20"/>
          <w:szCs w:val="20"/>
        </w:rPr>
        <w:t>artes</w:t>
      </w:r>
      <w:r w:rsidRPr="00F436A0">
        <w:rPr>
          <w:rFonts w:ascii="Poppins" w:hAnsi="Poppins" w:cs="Poppins"/>
          <w:color w:val="002060"/>
          <w:sz w:val="20"/>
          <w:szCs w:val="20"/>
        </w:rPr>
        <w:t xml:space="preserve"> a Domingo). También visitaremos zonas históricas y subiremos por uno de los </w:t>
      </w:r>
      <w:r w:rsidRPr="00F436A0">
        <w:rPr>
          <w:rFonts w:ascii="Poppins" w:hAnsi="Poppins" w:cs="Poppins"/>
          <w:color w:val="002060"/>
          <w:sz w:val="20"/>
          <w:szCs w:val="20"/>
        </w:rPr>
        <w:lastRenderedPageBreak/>
        <w:t>ascensores más famosos de la ciudad. Iremos al Cerro Alegre y lograremos una vista extraordinaria desde el Paseo Yugoslavo, continuando hasta el Cerro Concepción y paseando por el pintoresco Paseo Atkinson, obteniendo una de las mejores postales de Valparaíso. Continuaremos luego hacia la vecina ciudad balneario de Viña del Mar. En el recorrido veremos el Casino de Juegos y las principales avenidas y jardines del sector haremos una detención para fotografiar su famoso Reloj de Flores y afuera del Museo Fonck el único Moai de Isla de Pascua que existe en Chile Continental, luego regresaremos al hotel en Santiago.  * Horario de inicio (aprox) referencial: 08:30/09:00 Hrs.  * Horario de termino (aprox) referencial: 16:30/17:00 Hrs.</w:t>
      </w:r>
    </w:p>
    <w:p w14:paraId="76773BA2" w14:textId="37BBD816" w:rsidR="00EF6D5D" w:rsidRDefault="0060381F" w:rsidP="00EF6D5D">
      <w:pPr>
        <w:tabs>
          <w:tab w:val="left" w:pos="1741"/>
        </w:tabs>
        <w:spacing w:line="276" w:lineRule="auto"/>
        <w:jc w:val="both"/>
        <w:rPr>
          <w:rFonts w:ascii="Poppins" w:hAnsi="Poppins" w:cs="Poppins"/>
          <w:b/>
          <w:bCs/>
          <w:color w:val="002060"/>
          <w:sz w:val="24"/>
          <w:szCs w:val="24"/>
        </w:rPr>
      </w:pPr>
      <w:r w:rsidRPr="0060381F">
        <w:rPr>
          <w:rFonts w:ascii="Poppins" w:hAnsi="Poppins" w:cs="Poppins"/>
          <w:b/>
          <w:bCs/>
          <w:color w:val="002060"/>
          <w:sz w:val="24"/>
          <w:szCs w:val="24"/>
          <w:lang w:val="es-ES"/>
        </w:rPr>
        <w:t xml:space="preserve">4º </w:t>
      </w:r>
      <w:r w:rsidR="00586A51" w:rsidRPr="0060381F">
        <w:rPr>
          <w:rFonts w:ascii="Poppins" w:hAnsi="Poppins" w:cs="Poppins"/>
          <w:b/>
          <w:bCs/>
          <w:color w:val="002060"/>
          <w:sz w:val="24"/>
          <w:szCs w:val="24"/>
          <w:lang w:val="es-ES"/>
        </w:rPr>
        <w:t>Dia Hotel</w:t>
      </w:r>
      <w:r w:rsidRPr="0060381F">
        <w:rPr>
          <w:rFonts w:ascii="Poppins" w:hAnsi="Poppins" w:cs="Poppins"/>
          <w:b/>
          <w:bCs/>
          <w:color w:val="002060"/>
          <w:sz w:val="24"/>
          <w:szCs w:val="24"/>
        </w:rPr>
        <w:t xml:space="preserve"> Santiago / Aeropuerto Santiago</w:t>
      </w:r>
    </w:p>
    <w:p w14:paraId="4729BAB8" w14:textId="4A467CA7" w:rsidR="0060381F" w:rsidRPr="00F436A0" w:rsidRDefault="0060381F" w:rsidP="00EF6D5D">
      <w:pPr>
        <w:tabs>
          <w:tab w:val="left" w:pos="1741"/>
        </w:tabs>
        <w:spacing w:line="276" w:lineRule="auto"/>
        <w:jc w:val="both"/>
        <w:rPr>
          <w:rFonts w:ascii="Poppins" w:hAnsi="Poppins" w:cs="Poppins"/>
          <w:color w:val="002060"/>
          <w:sz w:val="20"/>
          <w:szCs w:val="20"/>
          <w:lang w:val="es-ES"/>
        </w:rPr>
      </w:pPr>
      <w:r w:rsidRPr="00F436A0">
        <w:rPr>
          <w:rFonts w:ascii="Poppins" w:hAnsi="Poppins" w:cs="Poppins"/>
          <w:color w:val="002060"/>
          <w:sz w:val="20"/>
          <w:szCs w:val="20"/>
        </w:rPr>
        <w:t>A la hora convenida, traslado al aeropuerto para abordar vuelo de regreso</w:t>
      </w:r>
      <w:r w:rsidR="00F436A0">
        <w:rPr>
          <w:rFonts w:ascii="Poppins" w:hAnsi="Poppins" w:cs="Poppins"/>
          <w:color w:val="002060"/>
          <w:sz w:val="20"/>
          <w:szCs w:val="20"/>
        </w:rPr>
        <w:t>.</w:t>
      </w:r>
    </w:p>
    <w:p w14:paraId="047956D3" w14:textId="77777777" w:rsidR="00EF6D5D" w:rsidRPr="00EF6D5D" w:rsidRDefault="00EF6D5D" w:rsidP="001E03C0">
      <w:pPr>
        <w:tabs>
          <w:tab w:val="left" w:pos="1741"/>
        </w:tabs>
        <w:spacing w:line="276" w:lineRule="auto"/>
        <w:jc w:val="both"/>
        <w:rPr>
          <w:rFonts w:ascii="Poppins" w:hAnsi="Poppins" w:cs="Poppins"/>
          <w:color w:val="002060"/>
          <w:sz w:val="24"/>
          <w:szCs w:val="24"/>
          <w:lang w:val="es-ES"/>
        </w:rPr>
      </w:pP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357D3262" w14:textId="77777777" w:rsidR="005F207D" w:rsidRPr="00BA7B02" w:rsidRDefault="005F207D" w:rsidP="001E03C0">
      <w:pPr>
        <w:spacing w:line="276" w:lineRule="auto"/>
        <w:rPr>
          <w:rFonts w:ascii="Poppins" w:hAnsi="Poppins" w:cs="Poppins"/>
          <w:color w:val="1F3864" w:themeColor="accent5" w:themeShade="80"/>
          <w:sz w:val="40"/>
          <w:szCs w:val="40"/>
          <w:lang w:val="es-MX"/>
        </w:rPr>
      </w:pPr>
      <w:r w:rsidRPr="00BA7B02">
        <w:rPr>
          <w:rFonts w:ascii="Poppins" w:hAnsi="Poppins" w:cs="Poppins"/>
          <w:color w:val="1F3864" w:themeColor="accent5" w:themeShade="80"/>
          <w:sz w:val="40"/>
          <w:szCs w:val="40"/>
          <w:lang w:val="es-MX"/>
        </w:rPr>
        <w:br w:type="page"/>
      </w: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lastRenderedPageBreak/>
        <w:t>LAND TOUR</w:t>
      </w:r>
    </w:p>
    <w:p w14:paraId="21EC94A5" w14:textId="6C4ABCE7" w:rsidR="00586A51" w:rsidRPr="00E20BAF" w:rsidRDefault="00F0389E" w:rsidP="009C4C0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65F7B570" w14:textId="0A3DD5D2" w:rsidR="00781776" w:rsidRPr="00E20BAF" w:rsidRDefault="00F0389E" w:rsidP="009C4C0F">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150" w:type="dxa"/>
        <w:jc w:val="center"/>
        <w:tblLook w:val="04A0" w:firstRow="1" w:lastRow="0" w:firstColumn="1" w:lastColumn="0" w:noHBand="0" w:noVBand="1"/>
      </w:tblPr>
      <w:tblGrid>
        <w:gridCol w:w="1693"/>
        <w:gridCol w:w="1637"/>
        <w:gridCol w:w="1241"/>
        <w:gridCol w:w="1241"/>
        <w:gridCol w:w="1085"/>
        <w:gridCol w:w="1085"/>
        <w:gridCol w:w="1084"/>
        <w:gridCol w:w="1084"/>
      </w:tblGrid>
      <w:tr w:rsidR="00F436A0" w:rsidRPr="00E20BAF" w14:paraId="72B772D4" w14:textId="167B8B56" w:rsidTr="00F436A0">
        <w:trPr>
          <w:trHeight w:val="17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2C5A26E" w14:textId="5EC883C7" w:rsidR="00076E33" w:rsidRPr="00E20BAF" w:rsidRDefault="00076E33" w:rsidP="009C4C0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701" w:type="dxa"/>
            <w:tcBorders>
              <w:top w:val="single" w:sz="4" w:space="0" w:color="auto"/>
              <w:left w:val="single" w:sz="4" w:space="0" w:color="auto"/>
              <w:bottom w:val="single" w:sz="4" w:space="0" w:color="auto"/>
              <w:right w:val="single" w:sz="4" w:space="0" w:color="auto"/>
            </w:tcBorders>
            <w:vAlign w:val="center"/>
          </w:tcPr>
          <w:p w14:paraId="382D44AC" w14:textId="3FFDEB15" w:rsidR="00076E33" w:rsidRPr="00E20BAF" w:rsidRDefault="00076E33" w:rsidP="009C4C0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BB03A40" w14:textId="4D745F01" w:rsidR="00076E33" w:rsidRPr="00E20BAF" w:rsidRDefault="00076E33" w:rsidP="009C4C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41" w:type="dxa"/>
            <w:tcBorders>
              <w:top w:val="single" w:sz="4" w:space="0" w:color="auto"/>
              <w:left w:val="single" w:sz="4" w:space="0" w:color="auto"/>
              <w:bottom w:val="single" w:sz="4" w:space="0" w:color="auto"/>
              <w:right w:val="single" w:sz="4" w:space="0" w:color="auto"/>
            </w:tcBorders>
            <w:vAlign w:val="center"/>
          </w:tcPr>
          <w:p w14:paraId="1110D361" w14:textId="1B8FB1D7" w:rsidR="00076E33" w:rsidRDefault="00076E33" w:rsidP="009C4C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SENCILLA</w:t>
            </w:r>
          </w:p>
        </w:tc>
        <w:tc>
          <w:tcPr>
            <w:tcW w:w="1100" w:type="dxa"/>
            <w:vAlign w:val="center"/>
          </w:tcPr>
          <w:p w14:paraId="37CD1016" w14:textId="371FB684" w:rsidR="00076E33" w:rsidRPr="00E20BAF" w:rsidRDefault="00076E33" w:rsidP="009C4C0F">
            <w:pPr>
              <w:jc w:val="center"/>
            </w:pPr>
            <w:r>
              <w:rPr>
                <w:rFonts w:ascii="Poppins" w:eastAsia="Calibri" w:hAnsi="Poppins" w:cs="Poppins"/>
                <w:b/>
                <w:color w:val="1F3864" w:themeColor="accent5" w:themeShade="80"/>
                <w:szCs w:val="21"/>
                <w:lang w:eastAsia="en-US"/>
              </w:rPr>
              <w:t>DOBLE</w:t>
            </w:r>
          </w:p>
        </w:tc>
        <w:tc>
          <w:tcPr>
            <w:tcW w:w="1100" w:type="dxa"/>
            <w:vAlign w:val="center"/>
          </w:tcPr>
          <w:p w14:paraId="556245B0" w14:textId="56A9C915" w:rsidR="00076E33" w:rsidRDefault="00076E33" w:rsidP="009C4C0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NA </w:t>
            </w:r>
            <w:r>
              <w:rPr>
                <w:rFonts w:ascii="Poppins" w:eastAsia="Calibri" w:hAnsi="Poppins" w:cs="Poppins"/>
                <w:b/>
                <w:color w:val="1F3864" w:themeColor="accent5" w:themeShade="80"/>
                <w:szCs w:val="21"/>
                <w:lang w:eastAsia="en-US"/>
              </w:rPr>
              <w:t>DOBLE</w:t>
            </w:r>
          </w:p>
        </w:tc>
        <w:tc>
          <w:tcPr>
            <w:tcW w:w="1099" w:type="dxa"/>
            <w:vAlign w:val="center"/>
          </w:tcPr>
          <w:p w14:paraId="361841B6" w14:textId="2D454CB4" w:rsidR="00076E33" w:rsidRDefault="00076E33" w:rsidP="009C4C0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99" w:type="dxa"/>
            <w:vAlign w:val="center"/>
          </w:tcPr>
          <w:p w14:paraId="1C9D11F9" w14:textId="49DCE22F" w:rsidR="00076E33" w:rsidRDefault="00076E33" w:rsidP="009C4C0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TRIPLE</w:t>
            </w:r>
          </w:p>
        </w:tc>
      </w:tr>
      <w:tr w:rsidR="00076E33" w:rsidRPr="00E20BAF" w14:paraId="59AF77C7" w14:textId="50C74BFB" w:rsidTr="00F436A0">
        <w:trPr>
          <w:trHeight w:val="694"/>
          <w:jc w:val="center"/>
        </w:trPr>
        <w:tc>
          <w:tcPr>
            <w:tcW w:w="169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0837A71F" w14:textId="77777777" w:rsidR="00076E33" w:rsidRDefault="00076E33" w:rsidP="009C4C0F">
            <w:pPr>
              <w:spacing w:line="276" w:lineRule="auto"/>
              <w:jc w:val="center"/>
              <w:rPr>
                <w:rFonts w:ascii="Poppins" w:eastAsia="Calibri" w:hAnsi="Poppins" w:cs="Poppins"/>
                <w:b/>
                <w:color w:val="002060"/>
                <w:szCs w:val="21"/>
                <w:lang w:val="en-US" w:eastAsia="en-US"/>
              </w:rPr>
            </w:pPr>
          </w:p>
          <w:p w14:paraId="1DB39BDE" w14:textId="312E9414" w:rsidR="00076E33" w:rsidRPr="00742681" w:rsidRDefault="00076E33" w:rsidP="009C4C0F">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E</w:t>
            </w:r>
            <w:r w:rsidR="00F436A0">
              <w:rPr>
                <w:rFonts w:ascii="Poppins" w:eastAsia="Calibri" w:hAnsi="Poppins" w:cs="Poppins"/>
                <w:b/>
                <w:color w:val="002060"/>
                <w:szCs w:val="21"/>
                <w:lang w:val="en-US" w:eastAsia="en-US"/>
              </w:rPr>
              <w:t xml:space="preserve">lisa Cole </w:t>
            </w:r>
            <w:r>
              <w:rPr>
                <w:rFonts w:ascii="Poppins" w:eastAsia="Calibri" w:hAnsi="Poppins" w:cs="Poppins"/>
                <w:b/>
                <w:color w:val="002060"/>
                <w:szCs w:val="21"/>
                <w:lang w:val="en-US"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70077DF3" w:rsidR="00076E33"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0"/>
                <w:lang w:val="en-US" w:eastAsia="en-US"/>
              </w:rPr>
              <w:t>01 nov 2024. – 28 feb. 2025</w:t>
            </w:r>
          </w:p>
        </w:tc>
        <w:tc>
          <w:tcPr>
            <w:tcW w:w="1114" w:type="dxa"/>
            <w:tcBorders>
              <w:top w:val="single" w:sz="4" w:space="0" w:color="auto"/>
              <w:left w:val="single" w:sz="4" w:space="0" w:color="auto"/>
              <w:right w:val="single" w:sz="4" w:space="0" w:color="auto"/>
            </w:tcBorders>
            <w:shd w:val="clear" w:color="auto" w:fill="D9E2F3" w:themeFill="accent5" w:themeFillTint="33"/>
            <w:vAlign w:val="center"/>
            <w:hideMark/>
          </w:tcPr>
          <w:p w14:paraId="45A86BAB"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0DA42CCA" w14:textId="4C6AEC56"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51</w:t>
            </w:r>
            <w:r w:rsidR="00586A51" w:rsidRPr="009C4C0F">
              <w:rPr>
                <w:rFonts w:ascii="Poppins" w:eastAsia="Calibri" w:hAnsi="Poppins" w:cs="Poppins"/>
                <w:bCs/>
                <w:color w:val="002060"/>
                <w:szCs w:val="21"/>
                <w:lang w:val="es-PE" w:eastAsia="en-US"/>
              </w:rPr>
              <w:t>3</w:t>
            </w:r>
          </w:p>
          <w:p w14:paraId="6E374719" w14:textId="5DFFC8AF" w:rsidR="00076E33" w:rsidRPr="009C4C0F" w:rsidRDefault="00076E33" w:rsidP="009C4C0F">
            <w:pPr>
              <w:spacing w:line="276" w:lineRule="auto"/>
              <w:jc w:val="center"/>
              <w:rPr>
                <w:rFonts w:ascii="Poppins" w:eastAsia="Calibri" w:hAnsi="Poppins" w:cs="Poppins"/>
                <w:bCs/>
                <w:color w:val="002060"/>
                <w:szCs w:val="21"/>
                <w:lang w:val="es-PE" w:eastAsia="en-US"/>
              </w:rPr>
            </w:pP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4166551A"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37DCC3A6"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6C123EC7" w14:textId="5F95ED1A"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w:t>
            </w:r>
            <w:r w:rsidR="00586A51" w:rsidRPr="009C4C0F">
              <w:rPr>
                <w:rFonts w:ascii="Poppins" w:eastAsia="Calibri" w:hAnsi="Poppins" w:cs="Poppins"/>
                <w:bCs/>
                <w:color w:val="002060"/>
                <w:szCs w:val="21"/>
                <w:lang w:val="es-PE" w:eastAsia="en-US"/>
              </w:rPr>
              <w:t>3</w:t>
            </w:r>
          </w:p>
          <w:p w14:paraId="40BD74F3"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tc>
        <w:tc>
          <w:tcPr>
            <w:tcW w:w="1100" w:type="dxa"/>
            <w:shd w:val="clear" w:color="auto" w:fill="D9E2F3" w:themeFill="accent5" w:themeFillTint="33"/>
            <w:vAlign w:val="center"/>
          </w:tcPr>
          <w:p w14:paraId="34D53901"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1322B061" w14:textId="45A2DAD5"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w:t>
            </w:r>
            <w:r w:rsidR="00586A51" w:rsidRPr="009C4C0F">
              <w:rPr>
                <w:rFonts w:ascii="Poppins" w:eastAsia="Calibri" w:hAnsi="Poppins" w:cs="Poppins"/>
                <w:bCs/>
                <w:color w:val="002060"/>
                <w:szCs w:val="21"/>
                <w:lang w:val="es-PE" w:eastAsia="en-US"/>
              </w:rPr>
              <w:t>05</w:t>
            </w:r>
          </w:p>
        </w:tc>
        <w:tc>
          <w:tcPr>
            <w:tcW w:w="1100" w:type="dxa"/>
            <w:shd w:val="clear" w:color="auto" w:fill="D9E2F3" w:themeFill="accent5" w:themeFillTint="33"/>
            <w:vAlign w:val="center"/>
          </w:tcPr>
          <w:p w14:paraId="6F4032F4"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4C4D2159" w14:textId="391E15EC"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w:t>
            </w:r>
            <w:r w:rsidR="00586A51" w:rsidRPr="009C4C0F">
              <w:rPr>
                <w:rFonts w:ascii="Poppins" w:eastAsia="Calibri" w:hAnsi="Poppins" w:cs="Poppins"/>
                <w:bCs/>
                <w:color w:val="002060"/>
                <w:szCs w:val="21"/>
                <w:lang w:val="es-PE" w:eastAsia="en-US"/>
              </w:rPr>
              <w:t>7</w:t>
            </w:r>
          </w:p>
        </w:tc>
        <w:tc>
          <w:tcPr>
            <w:tcW w:w="1099" w:type="dxa"/>
            <w:shd w:val="clear" w:color="auto" w:fill="D9E2F3" w:themeFill="accent5" w:themeFillTint="33"/>
            <w:vAlign w:val="center"/>
          </w:tcPr>
          <w:p w14:paraId="6CB64462"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460540F4" w14:textId="20778089"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39</w:t>
            </w:r>
            <w:r w:rsidR="00586A51" w:rsidRPr="009C4C0F">
              <w:rPr>
                <w:rFonts w:ascii="Poppins" w:eastAsia="Calibri" w:hAnsi="Poppins" w:cs="Poppins"/>
                <w:bCs/>
                <w:color w:val="002060"/>
                <w:szCs w:val="21"/>
                <w:lang w:val="es-PE" w:eastAsia="en-US"/>
              </w:rPr>
              <w:t>9</w:t>
            </w:r>
          </w:p>
        </w:tc>
        <w:tc>
          <w:tcPr>
            <w:tcW w:w="1099" w:type="dxa"/>
            <w:shd w:val="clear" w:color="auto" w:fill="D9E2F3" w:themeFill="accent5" w:themeFillTint="33"/>
            <w:vAlign w:val="center"/>
          </w:tcPr>
          <w:p w14:paraId="5AF5454C" w14:textId="77777777" w:rsidR="00076E33" w:rsidRPr="009C4C0F" w:rsidRDefault="00076E33" w:rsidP="009C4C0F">
            <w:pPr>
              <w:spacing w:line="276" w:lineRule="auto"/>
              <w:jc w:val="center"/>
              <w:rPr>
                <w:rFonts w:ascii="Poppins" w:eastAsia="Calibri" w:hAnsi="Poppins" w:cs="Poppins"/>
                <w:bCs/>
                <w:color w:val="002060"/>
                <w:szCs w:val="21"/>
                <w:lang w:val="es-PE" w:eastAsia="en-US"/>
              </w:rPr>
            </w:pPr>
          </w:p>
          <w:p w14:paraId="08BAC3D0" w14:textId="3E4DFAA3"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w:t>
            </w:r>
            <w:r w:rsidR="00781776" w:rsidRPr="009C4C0F">
              <w:rPr>
                <w:rFonts w:ascii="Poppins" w:eastAsia="Calibri" w:hAnsi="Poppins" w:cs="Poppins"/>
                <w:bCs/>
                <w:color w:val="002060"/>
                <w:szCs w:val="21"/>
                <w:lang w:val="es-PE" w:eastAsia="en-US"/>
              </w:rPr>
              <w:t>5</w:t>
            </w:r>
          </w:p>
        </w:tc>
      </w:tr>
      <w:tr w:rsidR="00076E33" w:rsidRPr="00E20BAF" w14:paraId="5E71165F" w14:textId="7FF6BE0D" w:rsidTr="00F436A0">
        <w:trPr>
          <w:trHeight w:val="304"/>
          <w:jc w:val="center"/>
        </w:trPr>
        <w:tc>
          <w:tcPr>
            <w:tcW w:w="1696" w:type="dxa"/>
            <w:vMerge/>
            <w:tcBorders>
              <w:top w:val="single" w:sz="4" w:space="0" w:color="auto"/>
              <w:left w:val="single" w:sz="4" w:space="0" w:color="auto"/>
              <w:right w:val="single" w:sz="4" w:space="0" w:color="auto"/>
            </w:tcBorders>
            <w:shd w:val="clear" w:color="auto" w:fill="D9E2F3" w:themeFill="accent5" w:themeFillTint="33"/>
            <w:vAlign w:val="center"/>
          </w:tcPr>
          <w:p w14:paraId="7519D88F" w14:textId="77777777" w:rsidR="00076E33" w:rsidRDefault="00076E33" w:rsidP="009C4C0F">
            <w:pPr>
              <w:spacing w:line="276" w:lineRule="auto"/>
              <w:jc w:val="center"/>
              <w:rPr>
                <w:rFonts w:ascii="Poppins" w:eastAsia="Calibri" w:hAnsi="Poppins" w:cs="Poppins"/>
                <w:b/>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95D9DC" w14:textId="11802CDD" w:rsidR="00076E33" w:rsidRPr="003069DB" w:rsidRDefault="00F436A0" w:rsidP="009C4C0F">
            <w:pPr>
              <w:spacing w:line="276" w:lineRule="auto"/>
              <w:jc w:val="center"/>
              <w:rPr>
                <w:rFonts w:ascii="Poppins" w:eastAsia="Calibri" w:hAnsi="Poppins" w:cs="Poppins"/>
                <w:bCs/>
                <w:color w:val="002060"/>
                <w:szCs w:val="20"/>
                <w:lang w:val="en-US" w:eastAsia="en-US"/>
              </w:rPr>
            </w:pPr>
            <w:r w:rsidRPr="003069DB">
              <w:rPr>
                <w:rFonts w:ascii="Poppins" w:eastAsia="Calibri" w:hAnsi="Poppins" w:cs="Poppins"/>
                <w:bCs/>
                <w:color w:val="002060"/>
                <w:szCs w:val="20"/>
                <w:lang w:val="en-US" w:eastAsia="en-US"/>
              </w:rPr>
              <w:t>01 mar -01 sep 2025</w:t>
            </w:r>
          </w:p>
        </w:tc>
        <w:tc>
          <w:tcPr>
            <w:tcW w:w="1114" w:type="dxa"/>
            <w:tcBorders>
              <w:top w:val="single" w:sz="4" w:space="0" w:color="auto"/>
              <w:left w:val="single" w:sz="4" w:space="0" w:color="auto"/>
              <w:right w:val="single" w:sz="4" w:space="0" w:color="auto"/>
            </w:tcBorders>
            <w:shd w:val="clear" w:color="auto" w:fill="D9E2F3" w:themeFill="accent5" w:themeFillTint="33"/>
            <w:vAlign w:val="center"/>
          </w:tcPr>
          <w:p w14:paraId="3ED3CD20" w14:textId="373BCD9D" w:rsidR="00076E33" w:rsidRPr="009C4C0F" w:rsidRDefault="00076E33"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51</w:t>
            </w:r>
            <w:r w:rsidR="00781776" w:rsidRPr="009C4C0F">
              <w:rPr>
                <w:rFonts w:ascii="Poppins" w:eastAsia="Calibri" w:hAnsi="Poppins" w:cs="Poppins"/>
                <w:bCs/>
                <w:color w:val="002060"/>
                <w:szCs w:val="21"/>
                <w:lang w:val="es-PE" w:eastAsia="en-US"/>
              </w:rPr>
              <w:t>9</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0CD4A8AB" w14:textId="32AECC20" w:rsidR="00076E33"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86</w:t>
            </w:r>
          </w:p>
        </w:tc>
        <w:tc>
          <w:tcPr>
            <w:tcW w:w="1100" w:type="dxa"/>
            <w:shd w:val="clear" w:color="auto" w:fill="D9E2F3" w:themeFill="accent5" w:themeFillTint="33"/>
            <w:vAlign w:val="center"/>
          </w:tcPr>
          <w:p w14:paraId="74FE7480" w14:textId="402D49C8" w:rsidR="00076E33" w:rsidRPr="009C4C0F" w:rsidRDefault="00781776" w:rsidP="009C4C0F">
            <w:pPr>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400</w:t>
            </w:r>
          </w:p>
        </w:tc>
        <w:tc>
          <w:tcPr>
            <w:tcW w:w="1100" w:type="dxa"/>
            <w:shd w:val="clear" w:color="auto" w:fill="D9E2F3" w:themeFill="accent5" w:themeFillTint="33"/>
            <w:vAlign w:val="center"/>
          </w:tcPr>
          <w:p w14:paraId="6AAFB38E" w14:textId="2A53B377" w:rsidR="00076E33" w:rsidRPr="009C4C0F" w:rsidRDefault="00781776" w:rsidP="009C4C0F">
            <w:pPr>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46</w:t>
            </w:r>
          </w:p>
        </w:tc>
        <w:tc>
          <w:tcPr>
            <w:tcW w:w="1099" w:type="dxa"/>
            <w:shd w:val="clear" w:color="auto" w:fill="D9E2F3" w:themeFill="accent5" w:themeFillTint="33"/>
            <w:vAlign w:val="center"/>
          </w:tcPr>
          <w:p w14:paraId="718832FD" w14:textId="129BC26A" w:rsidR="00076E33" w:rsidRPr="009C4C0F" w:rsidRDefault="00781776" w:rsidP="009C4C0F">
            <w:pPr>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400</w:t>
            </w:r>
          </w:p>
        </w:tc>
        <w:tc>
          <w:tcPr>
            <w:tcW w:w="1099" w:type="dxa"/>
            <w:shd w:val="clear" w:color="auto" w:fill="D9E2F3" w:themeFill="accent5" w:themeFillTint="33"/>
            <w:vAlign w:val="center"/>
          </w:tcPr>
          <w:p w14:paraId="37E60178" w14:textId="1A704E26" w:rsidR="00076E33" w:rsidRPr="009C4C0F" w:rsidRDefault="00781776" w:rsidP="009C4C0F">
            <w:pPr>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46</w:t>
            </w:r>
          </w:p>
        </w:tc>
      </w:tr>
      <w:tr w:rsidR="0016606D" w:rsidRPr="00076E33" w14:paraId="4E4B5C37" w14:textId="0DD31F1B" w:rsidTr="00F436A0">
        <w:trPr>
          <w:trHeight w:val="2342"/>
          <w:jc w:val="center"/>
        </w:trPr>
        <w:tc>
          <w:tcPr>
            <w:tcW w:w="1696" w:type="dxa"/>
            <w:tcBorders>
              <w:left w:val="single" w:sz="4" w:space="0" w:color="auto"/>
              <w:right w:val="single" w:sz="4" w:space="0" w:color="auto"/>
            </w:tcBorders>
            <w:shd w:val="clear" w:color="auto" w:fill="D9E2F3" w:themeFill="accent5" w:themeFillTint="33"/>
            <w:vAlign w:val="center"/>
          </w:tcPr>
          <w:p w14:paraId="5317A3CE" w14:textId="44D6E469" w:rsidR="0016606D" w:rsidRPr="00076E33" w:rsidRDefault="0016606D" w:rsidP="009C4C0F">
            <w:pPr>
              <w:spacing w:line="276" w:lineRule="auto"/>
              <w:jc w:val="center"/>
              <w:rPr>
                <w:rFonts w:ascii="Poppins" w:eastAsia="Calibri" w:hAnsi="Poppins" w:cs="Poppins"/>
                <w:b/>
                <w:color w:val="002060"/>
                <w:szCs w:val="21"/>
                <w:lang w:val="en-US" w:eastAsia="en-US"/>
              </w:rPr>
            </w:pPr>
            <w:r w:rsidRPr="00076E33">
              <w:rPr>
                <w:rFonts w:ascii="Poppins" w:eastAsia="Calibri" w:hAnsi="Poppins" w:cs="Poppins"/>
                <w:b/>
                <w:color w:val="002060"/>
                <w:szCs w:val="21"/>
                <w:lang w:val="en-US" w:eastAsia="en-US"/>
              </w:rPr>
              <w:t>H</w:t>
            </w:r>
            <w:r w:rsidR="00F436A0">
              <w:rPr>
                <w:rFonts w:ascii="Poppins" w:eastAsia="Calibri" w:hAnsi="Poppins" w:cs="Poppins"/>
                <w:b/>
                <w:color w:val="002060"/>
                <w:szCs w:val="21"/>
                <w:lang w:val="en-US" w:eastAsia="en-US"/>
              </w:rPr>
              <w:t>otel</w:t>
            </w:r>
            <w:r w:rsidRPr="00076E33">
              <w:rPr>
                <w:rFonts w:ascii="Poppins" w:eastAsia="Calibri" w:hAnsi="Poppins" w:cs="Poppins"/>
                <w:b/>
                <w:color w:val="002060"/>
                <w:szCs w:val="21"/>
                <w:lang w:val="en-US" w:eastAsia="en-US"/>
              </w:rPr>
              <w:t xml:space="preserve"> H</w:t>
            </w:r>
            <w:r w:rsidR="00F436A0">
              <w:rPr>
                <w:rFonts w:ascii="Poppins" w:eastAsia="Calibri" w:hAnsi="Poppins" w:cs="Poppins"/>
                <w:b/>
                <w:color w:val="002060"/>
                <w:szCs w:val="21"/>
                <w:lang w:val="en-US" w:eastAsia="en-US"/>
              </w:rPr>
              <w:t>ampton</w:t>
            </w:r>
            <w:r w:rsidRPr="00076E33">
              <w:rPr>
                <w:rFonts w:ascii="Poppins" w:eastAsia="Calibri" w:hAnsi="Poppins" w:cs="Poppins"/>
                <w:b/>
                <w:color w:val="002060"/>
                <w:szCs w:val="21"/>
                <w:lang w:val="en-US" w:eastAsia="en-US"/>
              </w:rPr>
              <w:t xml:space="preserve"> </w:t>
            </w:r>
            <w:r w:rsidR="00F436A0">
              <w:rPr>
                <w:rFonts w:ascii="Poppins" w:eastAsia="Calibri" w:hAnsi="Poppins" w:cs="Poppins"/>
                <w:b/>
                <w:color w:val="002060"/>
                <w:szCs w:val="21"/>
                <w:lang w:val="en-US" w:eastAsia="en-US"/>
              </w:rPr>
              <w:t xml:space="preserve">by </w:t>
            </w:r>
            <w:r w:rsidRPr="00076E33">
              <w:rPr>
                <w:rFonts w:ascii="Poppins" w:eastAsia="Calibri" w:hAnsi="Poppins" w:cs="Poppins"/>
                <w:b/>
                <w:color w:val="002060"/>
                <w:szCs w:val="21"/>
                <w:lang w:val="en-US" w:eastAsia="en-US"/>
              </w:rPr>
              <w:t>H</w:t>
            </w:r>
            <w:r w:rsidR="00F436A0">
              <w:rPr>
                <w:rFonts w:ascii="Poppins" w:eastAsia="Calibri" w:hAnsi="Poppins" w:cs="Poppins"/>
                <w:b/>
                <w:color w:val="002060"/>
                <w:szCs w:val="21"/>
                <w:lang w:val="en-US" w:eastAsia="en-US"/>
              </w:rPr>
              <w:t>ilton</w:t>
            </w:r>
            <w:r w:rsidRPr="00076E33">
              <w:rPr>
                <w:rFonts w:ascii="Poppins" w:eastAsia="Calibri" w:hAnsi="Poppins" w:cs="Poppins"/>
                <w:b/>
                <w:color w:val="002060"/>
                <w:szCs w:val="21"/>
                <w:lang w:val="en-US" w:eastAsia="en-US"/>
              </w:rPr>
              <w:t xml:space="preserve"> S</w:t>
            </w:r>
            <w:r w:rsidR="00F436A0">
              <w:rPr>
                <w:rFonts w:ascii="Poppins" w:eastAsia="Calibri" w:hAnsi="Poppins" w:cs="Poppins"/>
                <w:b/>
                <w:color w:val="002060"/>
                <w:szCs w:val="21"/>
                <w:lang w:val="en-US" w:eastAsia="en-US"/>
              </w:rPr>
              <w:t>antiago las</w:t>
            </w:r>
            <w:r w:rsidRPr="00076E33">
              <w:rPr>
                <w:rFonts w:ascii="Poppins" w:eastAsia="Calibri" w:hAnsi="Poppins" w:cs="Poppins"/>
                <w:b/>
                <w:color w:val="002060"/>
                <w:szCs w:val="21"/>
                <w:lang w:val="en-US" w:eastAsia="en-US"/>
              </w:rPr>
              <w:t xml:space="preserve"> C</w:t>
            </w:r>
            <w:r w:rsidR="00F436A0">
              <w:rPr>
                <w:rFonts w:ascii="Poppins" w:eastAsia="Calibri" w:hAnsi="Poppins" w:cs="Poppins"/>
                <w:b/>
                <w:color w:val="002060"/>
                <w:szCs w:val="21"/>
                <w:lang w:val="en-US" w:eastAsia="en-US"/>
              </w:rPr>
              <w:t>ondes</w:t>
            </w:r>
            <w:r>
              <w:rPr>
                <w:rFonts w:ascii="Poppins" w:eastAsia="Calibri" w:hAnsi="Poppins" w:cs="Poppins"/>
                <w:b/>
                <w:color w:val="002060"/>
                <w:szCs w:val="21"/>
                <w:lang w:val="en-US" w:eastAsia="en-US"/>
              </w:rPr>
              <w:t xml:space="preserve"> 4*</w:t>
            </w:r>
          </w:p>
          <w:p w14:paraId="1D5EA488" w14:textId="77777777" w:rsidR="0016606D" w:rsidRPr="00E20BAF" w:rsidRDefault="0016606D"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DAB28C" w14:textId="537070CC" w:rsidR="0016606D"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0"/>
                <w:lang w:val="en-US" w:eastAsia="en-US"/>
              </w:rPr>
              <w:t>01 nov 2025. – 28 feb. 2024</w:t>
            </w:r>
          </w:p>
        </w:tc>
        <w:tc>
          <w:tcPr>
            <w:tcW w:w="1114" w:type="dxa"/>
            <w:tcBorders>
              <w:left w:val="single" w:sz="4" w:space="0" w:color="auto"/>
              <w:right w:val="single" w:sz="4" w:space="0" w:color="auto"/>
            </w:tcBorders>
            <w:shd w:val="clear" w:color="auto" w:fill="D9E2F3" w:themeFill="accent5" w:themeFillTint="33"/>
            <w:vAlign w:val="center"/>
          </w:tcPr>
          <w:p w14:paraId="2B008718" w14:textId="136EA338" w:rsidR="0016606D"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619</w:t>
            </w:r>
          </w:p>
        </w:tc>
        <w:tc>
          <w:tcPr>
            <w:tcW w:w="1241" w:type="dxa"/>
            <w:tcBorders>
              <w:left w:val="single" w:sz="4" w:space="0" w:color="auto"/>
              <w:right w:val="single" w:sz="4" w:space="0" w:color="auto"/>
            </w:tcBorders>
            <w:shd w:val="clear" w:color="auto" w:fill="D9E2F3" w:themeFill="accent5" w:themeFillTint="33"/>
            <w:vAlign w:val="center"/>
          </w:tcPr>
          <w:p w14:paraId="1B8E0F69" w14:textId="6D08BBBF" w:rsidR="0016606D"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119</w:t>
            </w:r>
          </w:p>
        </w:tc>
        <w:tc>
          <w:tcPr>
            <w:tcW w:w="1100" w:type="dxa"/>
            <w:tcBorders>
              <w:left w:val="single" w:sz="4" w:space="0" w:color="auto"/>
              <w:right w:val="single" w:sz="4" w:space="0" w:color="auto"/>
            </w:tcBorders>
            <w:shd w:val="clear" w:color="auto" w:fill="D9E2F3" w:themeFill="accent5" w:themeFillTint="33"/>
            <w:vAlign w:val="center"/>
          </w:tcPr>
          <w:p w14:paraId="06B0161E" w14:textId="43917D5E" w:rsidR="0016606D"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441</w:t>
            </w:r>
          </w:p>
        </w:tc>
        <w:tc>
          <w:tcPr>
            <w:tcW w:w="1100" w:type="dxa"/>
            <w:tcBorders>
              <w:left w:val="single" w:sz="4" w:space="0" w:color="auto"/>
              <w:right w:val="single" w:sz="4" w:space="0" w:color="auto"/>
            </w:tcBorders>
            <w:shd w:val="clear" w:color="auto" w:fill="D9E2F3" w:themeFill="accent5" w:themeFillTint="33"/>
            <w:vAlign w:val="center"/>
          </w:tcPr>
          <w:p w14:paraId="2C4D3A31" w14:textId="54BAE557" w:rsidR="0016606D"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60</w:t>
            </w:r>
          </w:p>
        </w:tc>
        <w:tc>
          <w:tcPr>
            <w:tcW w:w="1099" w:type="dxa"/>
            <w:tcBorders>
              <w:left w:val="single" w:sz="4" w:space="0" w:color="auto"/>
              <w:right w:val="single" w:sz="4" w:space="0" w:color="auto"/>
            </w:tcBorders>
            <w:shd w:val="clear" w:color="auto" w:fill="D9E2F3" w:themeFill="accent5" w:themeFillTint="33"/>
            <w:vAlign w:val="center"/>
          </w:tcPr>
          <w:p w14:paraId="29BE339B" w14:textId="2F327594" w:rsidR="0016606D"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7B5994E4" w14:textId="77777777" w:rsidR="00781776" w:rsidRPr="009C4C0F" w:rsidRDefault="00781776" w:rsidP="009C4C0F">
            <w:pPr>
              <w:spacing w:line="276" w:lineRule="auto"/>
              <w:jc w:val="center"/>
              <w:rPr>
                <w:rFonts w:ascii="Poppins" w:eastAsia="Calibri" w:hAnsi="Poppins" w:cs="Poppins"/>
                <w:bCs/>
                <w:color w:val="002060"/>
                <w:szCs w:val="21"/>
                <w:lang w:val="es-PE" w:eastAsia="en-US"/>
              </w:rPr>
            </w:pPr>
          </w:p>
          <w:p w14:paraId="26B01A7A" w14:textId="4CF48B64" w:rsidR="0016606D" w:rsidRPr="009C4C0F" w:rsidRDefault="00781776" w:rsidP="00721EA5">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p w14:paraId="775CFF5C" w14:textId="7AD5299D" w:rsidR="00781776" w:rsidRPr="009C4C0F" w:rsidRDefault="00781776" w:rsidP="009C4C0F">
            <w:pPr>
              <w:spacing w:line="276" w:lineRule="auto"/>
              <w:jc w:val="center"/>
              <w:rPr>
                <w:rFonts w:ascii="Poppins" w:eastAsia="Calibri" w:hAnsi="Poppins" w:cs="Poppins"/>
                <w:bCs/>
                <w:color w:val="002060"/>
                <w:szCs w:val="21"/>
                <w:lang w:val="es-PE" w:eastAsia="en-US"/>
              </w:rPr>
            </w:pPr>
          </w:p>
        </w:tc>
      </w:tr>
      <w:tr w:rsidR="00586A51" w:rsidRPr="00076E33" w14:paraId="29CACDB6" w14:textId="45BD613C" w:rsidTr="00F436A0">
        <w:trPr>
          <w:trHeight w:val="42"/>
          <w:jc w:val="center"/>
        </w:trPr>
        <w:tc>
          <w:tcPr>
            <w:tcW w:w="1696" w:type="dxa"/>
            <w:vMerge w:val="restart"/>
            <w:tcBorders>
              <w:left w:val="single" w:sz="4" w:space="0" w:color="auto"/>
              <w:right w:val="single" w:sz="4" w:space="0" w:color="auto"/>
            </w:tcBorders>
            <w:shd w:val="clear" w:color="auto" w:fill="D9E2F3" w:themeFill="accent5" w:themeFillTint="33"/>
            <w:vAlign w:val="center"/>
          </w:tcPr>
          <w:p w14:paraId="02031131" w14:textId="7592A235" w:rsidR="00586A51" w:rsidRPr="0016606D" w:rsidRDefault="00586A51" w:rsidP="009C4C0F">
            <w:pPr>
              <w:spacing w:line="276" w:lineRule="auto"/>
              <w:jc w:val="center"/>
              <w:rPr>
                <w:rFonts w:ascii="Poppins" w:eastAsia="Calibri" w:hAnsi="Poppins" w:cs="Poppins"/>
                <w:b/>
                <w:color w:val="002060"/>
                <w:szCs w:val="21"/>
                <w:lang w:val="en-US" w:eastAsia="en-US"/>
              </w:rPr>
            </w:pPr>
            <w:r w:rsidRPr="0016606D">
              <w:rPr>
                <w:rFonts w:ascii="Poppins" w:eastAsia="Calibri" w:hAnsi="Poppins" w:cs="Poppins"/>
                <w:b/>
                <w:color w:val="002060"/>
                <w:szCs w:val="21"/>
                <w:lang w:val="en-US" w:eastAsia="en-US"/>
              </w:rPr>
              <w:t>Renaissance Santiago by Marriott</w:t>
            </w:r>
            <w:r w:rsidR="00781776">
              <w:rPr>
                <w:rFonts w:ascii="Poppins" w:eastAsia="Calibri" w:hAnsi="Poppins" w:cs="Poppins"/>
                <w:b/>
                <w:color w:val="002060"/>
                <w:szCs w:val="21"/>
                <w:lang w:val="en-US" w:eastAsia="en-US"/>
              </w:rPr>
              <w:t xml:space="preserve"> 4*</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7453D" w14:textId="74739B00" w:rsidR="00586A51"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al 30 nov 2024</w:t>
            </w:r>
          </w:p>
        </w:tc>
        <w:tc>
          <w:tcPr>
            <w:tcW w:w="1114" w:type="dxa"/>
            <w:tcBorders>
              <w:left w:val="single" w:sz="4" w:space="0" w:color="auto"/>
              <w:right w:val="single" w:sz="4" w:space="0" w:color="auto"/>
            </w:tcBorders>
            <w:shd w:val="clear" w:color="auto" w:fill="D9E2F3" w:themeFill="accent5" w:themeFillTint="33"/>
            <w:vAlign w:val="center"/>
          </w:tcPr>
          <w:p w14:paraId="73E81717" w14:textId="45BB54FF" w:rsidR="00586A51" w:rsidRPr="009C4C0F" w:rsidRDefault="00586A51"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w:t>
            </w:r>
            <w:r w:rsidR="00781776" w:rsidRPr="009C4C0F">
              <w:rPr>
                <w:rFonts w:ascii="Poppins" w:eastAsia="Calibri" w:hAnsi="Poppins" w:cs="Poppins"/>
                <w:bCs/>
                <w:color w:val="002060"/>
                <w:szCs w:val="21"/>
                <w:lang w:val="es-PE" w:eastAsia="en-US"/>
              </w:rPr>
              <w:t>92</w:t>
            </w:r>
          </w:p>
        </w:tc>
        <w:tc>
          <w:tcPr>
            <w:tcW w:w="1241" w:type="dxa"/>
            <w:tcBorders>
              <w:left w:val="single" w:sz="4" w:space="0" w:color="auto"/>
              <w:right w:val="single" w:sz="4" w:space="0" w:color="auto"/>
            </w:tcBorders>
            <w:shd w:val="clear" w:color="auto" w:fill="D9E2F3" w:themeFill="accent5" w:themeFillTint="33"/>
            <w:vAlign w:val="center"/>
          </w:tcPr>
          <w:p w14:paraId="64D439CC" w14:textId="0E432446"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210</w:t>
            </w:r>
          </w:p>
        </w:tc>
        <w:tc>
          <w:tcPr>
            <w:tcW w:w="1100" w:type="dxa"/>
            <w:tcBorders>
              <w:left w:val="single" w:sz="4" w:space="0" w:color="auto"/>
              <w:right w:val="single" w:sz="4" w:space="0" w:color="auto"/>
            </w:tcBorders>
            <w:shd w:val="clear" w:color="auto" w:fill="D9E2F3" w:themeFill="accent5" w:themeFillTint="33"/>
            <w:vAlign w:val="center"/>
          </w:tcPr>
          <w:p w14:paraId="10A7380A" w14:textId="460541F8"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578</w:t>
            </w:r>
          </w:p>
        </w:tc>
        <w:tc>
          <w:tcPr>
            <w:tcW w:w="1100" w:type="dxa"/>
            <w:tcBorders>
              <w:left w:val="single" w:sz="4" w:space="0" w:color="auto"/>
              <w:right w:val="single" w:sz="4" w:space="0" w:color="auto"/>
            </w:tcBorders>
            <w:shd w:val="clear" w:color="auto" w:fill="D9E2F3" w:themeFill="accent5" w:themeFillTint="33"/>
            <w:vAlign w:val="center"/>
          </w:tcPr>
          <w:p w14:paraId="7A1DA269" w14:textId="4722D0A5"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105</w:t>
            </w:r>
          </w:p>
        </w:tc>
        <w:tc>
          <w:tcPr>
            <w:tcW w:w="1099" w:type="dxa"/>
            <w:tcBorders>
              <w:left w:val="single" w:sz="4" w:space="0" w:color="auto"/>
              <w:right w:val="single" w:sz="4" w:space="0" w:color="auto"/>
            </w:tcBorders>
            <w:shd w:val="clear" w:color="auto" w:fill="D9E2F3" w:themeFill="accent5" w:themeFillTint="33"/>
            <w:vAlign w:val="center"/>
          </w:tcPr>
          <w:p w14:paraId="5DEC8620" w14:textId="1DAB35B1"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0D481B88" w14:textId="10900EF9" w:rsidR="00781776" w:rsidRPr="009C4C0F" w:rsidRDefault="00781776" w:rsidP="00F436A0">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586A51" w:rsidRPr="00076E33" w14:paraId="1CB64524" w14:textId="2254F6FE" w:rsidTr="00F436A0">
        <w:trPr>
          <w:trHeight w:val="42"/>
          <w:jc w:val="center"/>
        </w:trPr>
        <w:tc>
          <w:tcPr>
            <w:tcW w:w="1696" w:type="dxa"/>
            <w:vMerge/>
            <w:tcBorders>
              <w:left w:val="single" w:sz="4" w:space="0" w:color="auto"/>
              <w:right w:val="single" w:sz="4" w:space="0" w:color="auto"/>
            </w:tcBorders>
            <w:shd w:val="clear" w:color="auto" w:fill="D9E2F3" w:themeFill="accent5" w:themeFillTint="33"/>
            <w:vAlign w:val="center"/>
          </w:tcPr>
          <w:p w14:paraId="4988A862" w14:textId="77777777" w:rsidR="00586A51" w:rsidRDefault="00586A51"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0A393" w14:textId="4E3BE5D2" w:rsidR="00586A51"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dic 2024 al 28 feb 2025</w:t>
            </w:r>
          </w:p>
        </w:tc>
        <w:tc>
          <w:tcPr>
            <w:tcW w:w="1114" w:type="dxa"/>
            <w:tcBorders>
              <w:left w:val="single" w:sz="4" w:space="0" w:color="auto"/>
              <w:right w:val="single" w:sz="4" w:space="0" w:color="auto"/>
            </w:tcBorders>
            <w:shd w:val="clear" w:color="auto" w:fill="D9E2F3" w:themeFill="accent5" w:themeFillTint="33"/>
            <w:vAlign w:val="center"/>
          </w:tcPr>
          <w:p w14:paraId="05800E6E" w14:textId="65D8CB25" w:rsidR="00586A51" w:rsidRPr="009C4C0F" w:rsidRDefault="00586A51"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82</w:t>
            </w:r>
            <w:r w:rsidR="00781776" w:rsidRPr="009C4C0F">
              <w:rPr>
                <w:rFonts w:ascii="Poppins" w:eastAsia="Calibri" w:hAnsi="Poppins" w:cs="Poppins"/>
                <w:bCs/>
                <w:color w:val="002060"/>
                <w:szCs w:val="21"/>
                <w:lang w:val="es-PE" w:eastAsia="en-US"/>
              </w:rPr>
              <w:t>1</w:t>
            </w:r>
          </w:p>
        </w:tc>
        <w:tc>
          <w:tcPr>
            <w:tcW w:w="1241" w:type="dxa"/>
            <w:tcBorders>
              <w:left w:val="single" w:sz="4" w:space="0" w:color="auto"/>
              <w:right w:val="single" w:sz="4" w:space="0" w:color="auto"/>
            </w:tcBorders>
            <w:shd w:val="clear" w:color="auto" w:fill="D9E2F3" w:themeFill="accent5" w:themeFillTint="33"/>
            <w:vAlign w:val="center"/>
          </w:tcPr>
          <w:p w14:paraId="4FBF0BB6" w14:textId="45D82EAA"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186</w:t>
            </w:r>
          </w:p>
        </w:tc>
        <w:tc>
          <w:tcPr>
            <w:tcW w:w="1100" w:type="dxa"/>
            <w:tcBorders>
              <w:left w:val="single" w:sz="4" w:space="0" w:color="auto"/>
              <w:right w:val="single" w:sz="4" w:space="0" w:color="auto"/>
            </w:tcBorders>
            <w:shd w:val="clear" w:color="auto" w:fill="D9E2F3" w:themeFill="accent5" w:themeFillTint="33"/>
            <w:vAlign w:val="center"/>
          </w:tcPr>
          <w:p w14:paraId="6675103A" w14:textId="43C714DC"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590</w:t>
            </w:r>
          </w:p>
        </w:tc>
        <w:tc>
          <w:tcPr>
            <w:tcW w:w="1100" w:type="dxa"/>
            <w:tcBorders>
              <w:left w:val="single" w:sz="4" w:space="0" w:color="auto"/>
              <w:right w:val="single" w:sz="4" w:space="0" w:color="auto"/>
            </w:tcBorders>
            <w:shd w:val="clear" w:color="auto" w:fill="D9E2F3" w:themeFill="accent5" w:themeFillTint="33"/>
            <w:vAlign w:val="center"/>
          </w:tcPr>
          <w:p w14:paraId="33FC7E47" w14:textId="47075245"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109</w:t>
            </w:r>
          </w:p>
        </w:tc>
        <w:tc>
          <w:tcPr>
            <w:tcW w:w="1099" w:type="dxa"/>
            <w:tcBorders>
              <w:left w:val="single" w:sz="4" w:space="0" w:color="auto"/>
              <w:right w:val="single" w:sz="4" w:space="0" w:color="auto"/>
            </w:tcBorders>
            <w:shd w:val="clear" w:color="auto" w:fill="D9E2F3" w:themeFill="accent5" w:themeFillTint="33"/>
            <w:vAlign w:val="center"/>
          </w:tcPr>
          <w:p w14:paraId="78853145" w14:textId="66E71BE8"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309425CC" w14:textId="70EAF7DB" w:rsidR="00781776" w:rsidRPr="009C4C0F" w:rsidRDefault="00781776" w:rsidP="00721EA5">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586A51" w:rsidRPr="00076E33" w14:paraId="7012BBE6" w14:textId="3E7ACD70" w:rsidTr="00F436A0">
        <w:trPr>
          <w:trHeight w:val="42"/>
          <w:jc w:val="center"/>
        </w:trPr>
        <w:tc>
          <w:tcPr>
            <w:tcW w:w="1696" w:type="dxa"/>
            <w:vMerge/>
            <w:tcBorders>
              <w:left w:val="single" w:sz="4" w:space="0" w:color="auto"/>
              <w:right w:val="single" w:sz="4" w:space="0" w:color="auto"/>
            </w:tcBorders>
            <w:shd w:val="clear" w:color="auto" w:fill="D9E2F3" w:themeFill="accent5" w:themeFillTint="33"/>
            <w:vAlign w:val="center"/>
          </w:tcPr>
          <w:p w14:paraId="328FB1A9" w14:textId="77777777" w:rsidR="00586A51" w:rsidRDefault="00586A51"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F7211" w14:textId="0E277DE6" w:rsidR="00586A51"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mar al 30 abr 2025</w:t>
            </w:r>
          </w:p>
        </w:tc>
        <w:tc>
          <w:tcPr>
            <w:tcW w:w="1114" w:type="dxa"/>
            <w:tcBorders>
              <w:left w:val="single" w:sz="4" w:space="0" w:color="auto"/>
              <w:right w:val="single" w:sz="4" w:space="0" w:color="auto"/>
            </w:tcBorders>
            <w:shd w:val="clear" w:color="auto" w:fill="D9E2F3" w:themeFill="accent5" w:themeFillTint="33"/>
            <w:vAlign w:val="center"/>
          </w:tcPr>
          <w:p w14:paraId="78E7CF90" w14:textId="33984E31" w:rsidR="00586A51" w:rsidRPr="009C4C0F" w:rsidRDefault="00586A51"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89</w:t>
            </w:r>
            <w:r w:rsidR="00781776" w:rsidRPr="009C4C0F">
              <w:rPr>
                <w:rFonts w:ascii="Poppins" w:eastAsia="Calibri" w:hAnsi="Poppins" w:cs="Poppins"/>
                <w:bCs/>
                <w:color w:val="002060"/>
                <w:szCs w:val="21"/>
                <w:lang w:val="es-PE" w:eastAsia="en-US"/>
              </w:rPr>
              <w:t>2</w:t>
            </w:r>
          </w:p>
        </w:tc>
        <w:tc>
          <w:tcPr>
            <w:tcW w:w="1241" w:type="dxa"/>
            <w:tcBorders>
              <w:left w:val="single" w:sz="4" w:space="0" w:color="auto"/>
              <w:right w:val="single" w:sz="4" w:space="0" w:color="auto"/>
            </w:tcBorders>
            <w:shd w:val="clear" w:color="auto" w:fill="D9E2F3" w:themeFill="accent5" w:themeFillTint="33"/>
            <w:vAlign w:val="center"/>
          </w:tcPr>
          <w:p w14:paraId="4A0793FA" w14:textId="6A261304"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210</w:t>
            </w:r>
          </w:p>
        </w:tc>
        <w:tc>
          <w:tcPr>
            <w:tcW w:w="1100" w:type="dxa"/>
            <w:tcBorders>
              <w:left w:val="single" w:sz="4" w:space="0" w:color="auto"/>
              <w:right w:val="single" w:sz="4" w:space="0" w:color="auto"/>
            </w:tcBorders>
            <w:shd w:val="clear" w:color="auto" w:fill="D9E2F3" w:themeFill="accent5" w:themeFillTint="33"/>
            <w:vAlign w:val="center"/>
          </w:tcPr>
          <w:p w14:paraId="6FDFE9EE" w14:textId="24FD7387"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602</w:t>
            </w:r>
          </w:p>
        </w:tc>
        <w:tc>
          <w:tcPr>
            <w:tcW w:w="1100" w:type="dxa"/>
            <w:tcBorders>
              <w:left w:val="single" w:sz="4" w:space="0" w:color="auto"/>
              <w:right w:val="single" w:sz="4" w:space="0" w:color="auto"/>
            </w:tcBorders>
            <w:shd w:val="clear" w:color="auto" w:fill="D9E2F3" w:themeFill="accent5" w:themeFillTint="33"/>
            <w:vAlign w:val="center"/>
          </w:tcPr>
          <w:p w14:paraId="7C1E3BF4" w14:textId="1204BF7F"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113</w:t>
            </w:r>
          </w:p>
        </w:tc>
        <w:tc>
          <w:tcPr>
            <w:tcW w:w="1099" w:type="dxa"/>
            <w:tcBorders>
              <w:left w:val="single" w:sz="4" w:space="0" w:color="auto"/>
              <w:right w:val="single" w:sz="4" w:space="0" w:color="auto"/>
            </w:tcBorders>
            <w:shd w:val="clear" w:color="auto" w:fill="D9E2F3" w:themeFill="accent5" w:themeFillTint="33"/>
            <w:vAlign w:val="center"/>
          </w:tcPr>
          <w:p w14:paraId="2EEF0072" w14:textId="5B332967"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082822B9" w14:textId="006B99DE" w:rsidR="00781776" w:rsidRPr="009C4C0F" w:rsidRDefault="00781776" w:rsidP="00721EA5">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586A51" w:rsidRPr="00076E33" w14:paraId="12F4D710" w14:textId="06C8CF4E" w:rsidTr="00F436A0">
        <w:trPr>
          <w:trHeight w:val="42"/>
          <w:jc w:val="center"/>
        </w:trPr>
        <w:tc>
          <w:tcPr>
            <w:tcW w:w="1696" w:type="dxa"/>
            <w:vMerge/>
            <w:tcBorders>
              <w:left w:val="single" w:sz="4" w:space="0" w:color="auto"/>
              <w:right w:val="single" w:sz="4" w:space="0" w:color="auto"/>
            </w:tcBorders>
            <w:shd w:val="clear" w:color="auto" w:fill="D9E2F3" w:themeFill="accent5" w:themeFillTint="33"/>
            <w:vAlign w:val="center"/>
          </w:tcPr>
          <w:p w14:paraId="2B535129" w14:textId="77777777" w:rsidR="00586A51" w:rsidRDefault="00586A51"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5D67EA" w14:textId="437DEDC0" w:rsidR="00586A51"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may al 30 de sep 2025</w:t>
            </w:r>
          </w:p>
        </w:tc>
        <w:tc>
          <w:tcPr>
            <w:tcW w:w="1114" w:type="dxa"/>
            <w:tcBorders>
              <w:left w:val="single" w:sz="4" w:space="0" w:color="auto"/>
              <w:right w:val="single" w:sz="4" w:space="0" w:color="auto"/>
            </w:tcBorders>
            <w:shd w:val="clear" w:color="auto" w:fill="D9E2F3" w:themeFill="accent5" w:themeFillTint="33"/>
            <w:vAlign w:val="center"/>
          </w:tcPr>
          <w:p w14:paraId="38684391" w14:textId="499D346D"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774</w:t>
            </w:r>
          </w:p>
        </w:tc>
        <w:tc>
          <w:tcPr>
            <w:tcW w:w="1241" w:type="dxa"/>
            <w:tcBorders>
              <w:left w:val="single" w:sz="4" w:space="0" w:color="auto"/>
              <w:right w:val="single" w:sz="4" w:space="0" w:color="auto"/>
            </w:tcBorders>
            <w:shd w:val="clear" w:color="auto" w:fill="D9E2F3" w:themeFill="accent5" w:themeFillTint="33"/>
            <w:vAlign w:val="center"/>
          </w:tcPr>
          <w:p w14:paraId="5B0B45F1" w14:textId="2023D191"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171</w:t>
            </w:r>
          </w:p>
        </w:tc>
        <w:tc>
          <w:tcPr>
            <w:tcW w:w="1100" w:type="dxa"/>
            <w:tcBorders>
              <w:left w:val="single" w:sz="4" w:space="0" w:color="auto"/>
              <w:right w:val="single" w:sz="4" w:space="0" w:color="auto"/>
            </w:tcBorders>
            <w:shd w:val="clear" w:color="auto" w:fill="D9E2F3" w:themeFill="accent5" w:themeFillTint="33"/>
            <w:vAlign w:val="center"/>
          </w:tcPr>
          <w:p w14:paraId="2EBC1477" w14:textId="38B3D3B7"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542</w:t>
            </w:r>
          </w:p>
        </w:tc>
        <w:tc>
          <w:tcPr>
            <w:tcW w:w="1100" w:type="dxa"/>
            <w:tcBorders>
              <w:left w:val="single" w:sz="4" w:space="0" w:color="auto"/>
              <w:right w:val="single" w:sz="4" w:space="0" w:color="auto"/>
            </w:tcBorders>
            <w:shd w:val="clear" w:color="auto" w:fill="D9E2F3" w:themeFill="accent5" w:themeFillTint="33"/>
            <w:vAlign w:val="center"/>
          </w:tcPr>
          <w:p w14:paraId="0069E656" w14:textId="7782FDCA"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93</w:t>
            </w:r>
          </w:p>
        </w:tc>
        <w:tc>
          <w:tcPr>
            <w:tcW w:w="1099" w:type="dxa"/>
            <w:tcBorders>
              <w:left w:val="single" w:sz="4" w:space="0" w:color="auto"/>
              <w:right w:val="single" w:sz="4" w:space="0" w:color="auto"/>
            </w:tcBorders>
            <w:shd w:val="clear" w:color="auto" w:fill="D9E2F3" w:themeFill="accent5" w:themeFillTint="33"/>
            <w:vAlign w:val="center"/>
          </w:tcPr>
          <w:p w14:paraId="79B62131" w14:textId="01337829"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60C58A5F" w14:textId="7DDE9091"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586A51" w:rsidRPr="00076E33" w14:paraId="56FDD33A" w14:textId="155A50B5" w:rsidTr="00F436A0">
        <w:trPr>
          <w:trHeight w:val="42"/>
          <w:jc w:val="center"/>
        </w:trPr>
        <w:tc>
          <w:tcPr>
            <w:tcW w:w="1696" w:type="dxa"/>
            <w:vMerge w:val="restart"/>
            <w:tcBorders>
              <w:left w:val="single" w:sz="4" w:space="0" w:color="auto"/>
              <w:right w:val="single" w:sz="4" w:space="0" w:color="auto"/>
            </w:tcBorders>
            <w:shd w:val="clear" w:color="auto" w:fill="D9E2F3" w:themeFill="accent5" w:themeFillTint="33"/>
            <w:vAlign w:val="center"/>
          </w:tcPr>
          <w:p w14:paraId="260505BB" w14:textId="084B6856" w:rsidR="00586A51" w:rsidRPr="00781776" w:rsidRDefault="00586A51" w:rsidP="009C4C0F">
            <w:pPr>
              <w:spacing w:line="276" w:lineRule="auto"/>
              <w:jc w:val="center"/>
              <w:rPr>
                <w:rFonts w:ascii="Poppins" w:eastAsia="Calibri" w:hAnsi="Poppins" w:cs="Poppins"/>
                <w:b/>
                <w:color w:val="002060"/>
                <w:szCs w:val="21"/>
                <w:lang w:val="en-US" w:eastAsia="en-US"/>
              </w:rPr>
            </w:pPr>
            <w:r w:rsidRPr="00781776">
              <w:rPr>
                <w:rFonts w:ascii="Poppins" w:eastAsia="Calibri" w:hAnsi="Poppins" w:cs="Poppins"/>
                <w:b/>
                <w:color w:val="002060"/>
                <w:szCs w:val="21"/>
                <w:lang w:val="en-US" w:eastAsia="en-US"/>
              </w:rPr>
              <w:t>The Ritz-Carlton Santiago</w:t>
            </w:r>
            <w:r w:rsidR="00781776">
              <w:rPr>
                <w:rFonts w:ascii="Poppins" w:eastAsia="Calibri" w:hAnsi="Poppins" w:cs="Poppins"/>
                <w:b/>
                <w:color w:val="002060"/>
                <w:szCs w:val="21"/>
                <w:lang w:val="en-US" w:eastAsia="en-US"/>
              </w:rPr>
              <w:t xml:space="preserve"> 5*</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B994C0" w14:textId="62A185C0" w:rsidR="00586A51"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nov al 31 de dic 2024</w:t>
            </w:r>
          </w:p>
        </w:tc>
        <w:tc>
          <w:tcPr>
            <w:tcW w:w="1114" w:type="dxa"/>
            <w:tcBorders>
              <w:left w:val="single" w:sz="4" w:space="0" w:color="auto"/>
              <w:right w:val="single" w:sz="4" w:space="0" w:color="auto"/>
            </w:tcBorders>
            <w:shd w:val="clear" w:color="auto" w:fill="D9E2F3" w:themeFill="accent5" w:themeFillTint="33"/>
            <w:vAlign w:val="center"/>
          </w:tcPr>
          <w:p w14:paraId="4F8C5DF8" w14:textId="31BD2538" w:rsidR="00586A51" w:rsidRPr="009C4C0F" w:rsidRDefault="00586A51"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160</w:t>
            </w:r>
            <w:r w:rsidR="00781776" w:rsidRPr="009C4C0F">
              <w:rPr>
                <w:rFonts w:ascii="Poppins" w:eastAsia="Calibri" w:hAnsi="Poppins" w:cs="Poppins"/>
                <w:bCs/>
                <w:color w:val="002060"/>
                <w:szCs w:val="21"/>
                <w:lang w:val="es-PE"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0B0322DD" w14:textId="2FE5072B"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447</w:t>
            </w:r>
          </w:p>
        </w:tc>
        <w:tc>
          <w:tcPr>
            <w:tcW w:w="1100" w:type="dxa"/>
            <w:tcBorders>
              <w:left w:val="single" w:sz="4" w:space="0" w:color="auto"/>
              <w:right w:val="single" w:sz="4" w:space="0" w:color="auto"/>
            </w:tcBorders>
            <w:shd w:val="clear" w:color="auto" w:fill="D9E2F3" w:themeFill="accent5" w:themeFillTint="33"/>
            <w:vAlign w:val="center"/>
          </w:tcPr>
          <w:p w14:paraId="1D4DD6F2" w14:textId="225BAFF4"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940</w:t>
            </w:r>
          </w:p>
        </w:tc>
        <w:tc>
          <w:tcPr>
            <w:tcW w:w="1100" w:type="dxa"/>
            <w:tcBorders>
              <w:left w:val="single" w:sz="4" w:space="0" w:color="auto"/>
              <w:right w:val="single" w:sz="4" w:space="0" w:color="auto"/>
            </w:tcBorders>
            <w:shd w:val="clear" w:color="auto" w:fill="D9E2F3" w:themeFill="accent5" w:themeFillTint="33"/>
            <w:vAlign w:val="center"/>
          </w:tcPr>
          <w:p w14:paraId="4E3BC0B4" w14:textId="784242DA"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225</w:t>
            </w:r>
          </w:p>
        </w:tc>
        <w:tc>
          <w:tcPr>
            <w:tcW w:w="1099" w:type="dxa"/>
            <w:tcBorders>
              <w:left w:val="single" w:sz="4" w:space="0" w:color="auto"/>
              <w:right w:val="single" w:sz="4" w:space="0" w:color="auto"/>
            </w:tcBorders>
            <w:shd w:val="clear" w:color="auto" w:fill="D9E2F3" w:themeFill="accent5" w:themeFillTint="33"/>
            <w:vAlign w:val="center"/>
          </w:tcPr>
          <w:p w14:paraId="655C9B78" w14:textId="210B9AFC"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44D6DC56" w14:textId="347F7401" w:rsidR="00586A51"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781776" w:rsidRPr="00076E33" w14:paraId="3219D3B9" w14:textId="01CFAC02" w:rsidTr="00F436A0">
        <w:trPr>
          <w:trHeight w:val="42"/>
          <w:jc w:val="center"/>
        </w:trPr>
        <w:tc>
          <w:tcPr>
            <w:tcW w:w="1696" w:type="dxa"/>
            <w:vMerge/>
            <w:tcBorders>
              <w:left w:val="single" w:sz="4" w:space="0" w:color="auto"/>
              <w:right w:val="single" w:sz="4" w:space="0" w:color="auto"/>
            </w:tcBorders>
            <w:shd w:val="clear" w:color="auto" w:fill="D9E2F3" w:themeFill="accent5" w:themeFillTint="33"/>
            <w:vAlign w:val="center"/>
          </w:tcPr>
          <w:p w14:paraId="6D2371D0" w14:textId="77777777" w:rsidR="00781776" w:rsidRDefault="00781776"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D2266A" w14:textId="5A9239FF" w:rsidR="00781776"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 xml:space="preserve">01 ene al 28 </w:t>
            </w:r>
            <w:proofErr w:type="gramStart"/>
            <w:r w:rsidRPr="003069DB">
              <w:rPr>
                <w:rFonts w:ascii="Poppins" w:eastAsia="Calibri" w:hAnsi="Poppins" w:cs="Poppins"/>
                <w:bCs/>
                <w:color w:val="002060"/>
                <w:szCs w:val="21"/>
                <w:lang w:val="en-US" w:eastAsia="en-US"/>
              </w:rPr>
              <w:t>de  feb</w:t>
            </w:r>
            <w:proofErr w:type="gramEnd"/>
            <w:r w:rsidRPr="003069DB">
              <w:rPr>
                <w:rFonts w:ascii="Poppins" w:eastAsia="Calibri" w:hAnsi="Poppins" w:cs="Poppins"/>
                <w:bCs/>
                <w:color w:val="002060"/>
                <w:szCs w:val="21"/>
                <w:lang w:val="en-US" w:eastAsia="en-US"/>
              </w:rPr>
              <w:t xml:space="preserve"> 2025</w:t>
            </w:r>
          </w:p>
        </w:tc>
        <w:tc>
          <w:tcPr>
            <w:tcW w:w="1114" w:type="dxa"/>
            <w:tcBorders>
              <w:left w:val="single" w:sz="4" w:space="0" w:color="auto"/>
              <w:right w:val="single" w:sz="4" w:space="0" w:color="auto"/>
            </w:tcBorders>
            <w:shd w:val="clear" w:color="auto" w:fill="D9E2F3" w:themeFill="accent5" w:themeFillTint="33"/>
            <w:vAlign w:val="center"/>
          </w:tcPr>
          <w:p w14:paraId="30185FA4" w14:textId="29F113AD"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151</w:t>
            </w:r>
            <w:r w:rsidRPr="009C4C0F">
              <w:rPr>
                <w:rFonts w:ascii="Poppins" w:eastAsia="Calibri" w:hAnsi="Poppins" w:cs="Poppins"/>
                <w:bCs/>
                <w:color w:val="002060"/>
                <w:szCs w:val="21"/>
                <w:lang w:val="es-PE" w:eastAsia="en-US"/>
              </w:rPr>
              <w:t>1</w:t>
            </w:r>
          </w:p>
        </w:tc>
        <w:tc>
          <w:tcPr>
            <w:tcW w:w="1241" w:type="dxa"/>
            <w:tcBorders>
              <w:left w:val="single" w:sz="4" w:space="0" w:color="auto"/>
              <w:right w:val="single" w:sz="4" w:space="0" w:color="auto"/>
            </w:tcBorders>
            <w:shd w:val="clear" w:color="auto" w:fill="D9E2F3" w:themeFill="accent5" w:themeFillTint="33"/>
            <w:vAlign w:val="center"/>
          </w:tcPr>
          <w:p w14:paraId="1BE8E391" w14:textId="2BCABEC9"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415</w:t>
            </w:r>
          </w:p>
        </w:tc>
        <w:tc>
          <w:tcPr>
            <w:tcW w:w="1100" w:type="dxa"/>
            <w:tcBorders>
              <w:left w:val="single" w:sz="4" w:space="0" w:color="auto"/>
              <w:right w:val="single" w:sz="4" w:space="0" w:color="auto"/>
            </w:tcBorders>
            <w:shd w:val="clear" w:color="auto" w:fill="D9E2F3" w:themeFill="accent5" w:themeFillTint="33"/>
            <w:vAlign w:val="center"/>
          </w:tcPr>
          <w:p w14:paraId="267D352C" w14:textId="6108F574"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892</w:t>
            </w:r>
          </w:p>
        </w:tc>
        <w:tc>
          <w:tcPr>
            <w:tcW w:w="1100" w:type="dxa"/>
            <w:tcBorders>
              <w:left w:val="single" w:sz="4" w:space="0" w:color="auto"/>
              <w:right w:val="single" w:sz="4" w:space="0" w:color="auto"/>
            </w:tcBorders>
            <w:shd w:val="clear" w:color="auto" w:fill="D9E2F3" w:themeFill="accent5" w:themeFillTint="33"/>
            <w:vAlign w:val="center"/>
          </w:tcPr>
          <w:p w14:paraId="2C6DAA0F" w14:textId="4047E5C2"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209</w:t>
            </w:r>
          </w:p>
        </w:tc>
        <w:tc>
          <w:tcPr>
            <w:tcW w:w="1099" w:type="dxa"/>
            <w:tcBorders>
              <w:left w:val="single" w:sz="4" w:space="0" w:color="auto"/>
              <w:right w:val="single" w:sz="4" w:space="0" w:color="auto"/>
            </w:tcBorders>
            <w:shd w:val="clear" w:color="auto" w:fill="D9E2F3" w:themeFill="accent5" w:themeFillTint="33"/>
            <w:vAlign w:val="center"/>
          </w:tcPr>
          <w:p w14:paraId="0621C976" w14:textId="2CB6551B"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17067743" w14:textId="356A9DC6"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781776" w:rsidRPr="00076E33" w14:paraId="034E35A3" w14:textId="6E19F119" w:rsidTr="00F436A0">
        <w:trPr>
          <w:trHeight w:val="42"/>
          <w:jc w:val="center"/>
        </w:trPr>
        <w:tc>
          <w:tcPr>
            <w:tcW w:w="1696" w:type="dxa"/>
            <w:vMerge/>
            <w:tcBorders>
              <w:left w:val="single" w:sz="4" w:space="0" w:color="auto"/>
              <w:right w:val="single" w:sz="4" w:space="0" w:color="auto"/>
            </w:tcBorders>
            <w:shd w:val="clear" w:color="auto" w:fill="D9E2F3" w:themeFill="accent5" w:themeFillTint="33"/>
            <w:vAlign w:val="center"/>
          </w:tcPr>
          <w:p w14:paraId="577A6CBA" w14:textId="77777777" w:rsidR="00781776" w:rsidRDefault="00781776"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A02E6" w14:textId="45626BC8" w:rsidR="00781776"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01 mar al 30 de abr 2025</w:t>
            </w:r>
          </w:p>
        </w:tc>
        <w:tc>
          <w:tcPr>
            <w:tcW w:w="1114" w:type="dxa"/>
            <w:tcBorders>
              <w:left w:val="single" w:sz="4" w:space="0" w:color="auto"/>
              <w:right w:val="single" w:sz="4" w:space="0" w:color="auto"/>
            </w:tcBorders>
            <w:shd w:val="clear" w:color="auto" w:fill="D9E2F3" w:themeFill="accent5" w:themeFillTint="33"/>
            <w:vAlign w:val="center"/>
          </w:tcPr>
          <w:p w14:paraId="2B3DF78A" w14:textId="53481D1F"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163</w:t>
            </w:r>
            <w:r w:rsidRPr="009C4C0F">
              <w:rPr>
                <w:rFonts w:ascii="Poppins" w:eastAsia="Calibri" w:hAnsi="Poppins" w:cs="Poppins"/>
                <w:bCs/>
                <w:color w:val="002060"/>
                <w:szCs w:val="21"/>
                <w:lang w:val="es-PE" w:eastAsia="en-US"/>
              </w:rPr>
              <w:t>4</w:t>
            </w:r>
          </w:p>
        </w:tc>
        <w:tc>
          <w:tcPr>
            <w:tcW w:w="1241" w:type="dxa"/>
            <w:tcBorders>
              <w:left w:val="single" w:sz="4" w:space="0" w:color="auto"/>
              <w:right w:val="single" w:sz="4" w:space="0" w:color="auto"/>
            </w:tcBorders>
            <w:shd w:val="clear" w:color="auto" w:fill="D9E2F3" w:themeFill="accent5" w:themeFillTint="33"/>
            <w:vAlign w:val="center"/>
          </w:tcPr>
          <w:p w14:paraId="499ED7BC" w14:textId="78F2F83C"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457</w:t>
            </w:r>
          </w:p>
        </w:tc>
        <w:tc>
          <w:tcPr>
            <w:tcW w:w="1100" w:type="dxa"/>
            <w:tcBorders>
              <w:left w:val="single" w:sz="4" w:space="0" w:color="auto"/>
              <w:right w:val="single" w:sz="4" w:space="0" w:color="auto"/>
            </w:tcBorders>
            <w:shd w:val="clear" w:color="auto" w:fill="D9E2F3" w:themeFill="accent5" w:themeFillTint="33"/>
            <w:vAlign w:val="center"/>
          </w:tcPr>
          <w:p w14:paraId="2E0EEA00" w14:textId="70443D97"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952</w:t>
            </w:r>
          </w:p>
        </w:tc>
        <w:tc>
          <w:tcPr>
            <w:tcW w:w="1100" w:type="dxa"/>
            <w:tcBorders>
              <w:left w:val="single" w:sz="4" w:space="0" w:color="auto"/>
              <w:right w:val="single" w:sz="4" w:space="0" w:color="auto"/>
            </w:tcBorders>
            <w:shd w:val="clear" w:color="auto" w:fill="D9E2F3" w:themeFill="accent5" w:themeFillTint="33"/>
            <w:vAlign w:val="center"/>
          </w:tcPr>
          <w:p w14:paraId="0D33C3CA" w14:textId="76A5C7DD"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230</w:t>
            </w:r>
          </w:p>
        </w:tc>
        <w:tc>
          <w:tcPr>
            <w:tcW w:w="1099" w:type="dxa"/>
            <w:tcBorders>
              <w:left w:val="single" w:sz="4" w:space="0" w:color="auto"/>
              <w:right w:val="single" w:sz="4" w:space="0" w:color="auto"/>
            </w:tcBorders>
            <w:shd w:val="clear" w:color="auto" w:fill="D9E2F3" w:themeFill="accent5" w:themeFillTint="33"/>
            <w:vAlign w:val="center"/>
          </w:tcPr>
          <w:p w14:paraId="15EAE24B" w14:textId="69EBAAD9"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right w:val="single" w:sz="4" w:space="0" w:color="auto"/>
            </w:tcBorders>
            <w:shd w:val="clear" w:color="auto" w:fill="D9E2F3" w:themeFill="accent5" w:themeFillTint="33"/>
            <w:vAlign w:val="center"/>
          </w:tcPr>
          <w:p w14:paraId="74433FEB" w14:textId="5633919D"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r w:rsidR="00781776" w:rsidRPr="00076E33" w14:paraId="66DBAD50" w14:textId="77777777" w:rsidTr="00F436A0">
        <w:trPr>
          <w:trHeight w:val="1048"/>
          <w:jc w:val="center"/>
        </w:trPr>
        <w:tc>
          <w:tcPr>
            <w:tcW w:w="1696" w:type="dxa"/>
            <w:vMerge/>
            <w:tcBorders>
              <w:left w:val="single" w:sz="4" w:space="0" w:color="auto"/>
              <w:bottom w:val="single" w:sz="4" w:space="0" w:color="auto"/>
              <w:right w:val="single" w:sz="4" w:space="0" w:color="auto"/>
            </w:tcBorders>
            <w:shd w:val="clear" w:color="auto" w:fill="D9E2F3" w:themeFill="accent5" w:themeFillTint="33"/>
            <w:vAlign w:val="center"/>
          </w:tcPr>
          <w:p w14:paraId="7D599842" w14:textId="77777777" w:rsidR="00781776" w:rsidRDefault="00781776" w:rsidP="009C4C0F">
            <w:pPr>
              <w:spacing w:line="276" w:lineRule="auto"/>
              <w:jc w:val="center"/>
              <w:rPr>
                <w:rFonts w:ascii="Poppins" w:eastAsia="Calibri" w:hAnsi="Poppins" w:cs="Poppins"/>
                <w:bCs/>
                <w:color w:val="002060"/>
                <w:szCs w:val="21"/>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33192E" w14:textId="3B730D36" w:rsidR="00781776" w:rsidRPr="003069DB" w:rsidRDefault="00F436A0" w:rsidP="009C4C0F">
            <w:pPr>
              <w:spacing w:line="276" w:lineRule="auto"/>
              <w:jc w:val="center"/>
              <w:rPr>
                <w:rFonts w:ascii="Poppins" w:eastAsia="Calibri" w:hAnsi="Poppins" w:cs="Poppins"/>
                <w:bCs/>
                <w:color w:val="002060"/>
                <w:szCs w:val="21"/>
                <w:lang w:val="en-US" w:eastAsia="en-US"/>
              </w:rPr>
            </w:pPr>
            <w:r w:rsidRPr="003069DB">
              <w:rPr>
                <w:rFonts w:ascii="Poppins" w:eastAsia="Calibri" w:hAnsi="Poppins" w:cs="Poppins"/>
                <w:bCs/>
                <w:color w:val="002060"/>
                <w:szCs w:val="21"/>
                <w:lang w:val="en-US" w:eastAsia="en-US"/>
              </w:rPr>
              <w:t xml:space="preserve">01 may </w:t>
            </w:r>
            <w:proofErr w:type="gramStart"/>
            <w:r w:rsidRPr="003069DB">
              <w:rPr>
                <w:rFonts w:ascii="Poppins" w:eastAsia="Calibri" w:hAnsi="Poppins" w:cs="Poppins"/>
                <w:bCs/>
                <w:color w:val="002060"/>
                <w:szCs w:val="21"/>
                <w:lang w:val="en-US" w:eastAsia="en-US"/>
              </w:rPr>
              <w:t>al  30</w:t>
            </w:r>
            <w:proofErr w:type="gramEnd"/>
            <w:r w:rsidRPr="003069DB">
              <w:rPr>
                <w:rFonts w:ascii="Poppins" w:eastAsia="Calibri" w:hAnsi="Poppins" w:cs="Poppins"/>
                <w:bCs/>
                <w:color w:val="002060"/>
                <w:szCs w:val="21"/>
                <w:lang w:val="en-US" w:eastAsia="en-US"/>
              </w:rPr>
              <w:t xml:space="preserve"> sep 2025</w:t>
            </w:r>
          </w:p>
        </w:tc>
        <w:tc>
          <w:tcPr>
            <w:tcW w:w="1114" w:type="dxa"/>
            <w:tcBorders>
              <w:left w:val="single" w:sz="4" w:space="0" w:color="auto"/>
              <w:bottom w:val="single" w:sz="4" w:space="0" w:color="auto"/>
              <w:right w:val="single" w:sz="4" w:space="0" w:color="auto"/>
            </w:tcBorders>
            <w:shd w:val="clear" w:color="auto" w:fill="D9E2F3" w:themeFill="accent5" w:themeFillTint="33"/>
            <w:vAlign w:val="center"/>
          </w:tcPr>
          <w:p w14:paraId="5059E7A1" w14:textId="78B8BBBF"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139</w:t>
            </w:r>
            <w:r w:rsidRPr="009C4C0F">
              <w:rPr>
                <w:rFonts w:ascii="Poppins" w:eastAsia="Calibri" w:hAnsi="Poppins" w:cs="Poppins"/>
                <w:bCs/>
                <w:color w:val="002060"/>
                <w:szCs w:val="21"/>
                <w:lang w:val="es-PE" w:eastAsia="en-US"/>
              </w:rPr>
              <w:t>7</w:t>
            </w:r>
          </w:p>
        </w:tc>
        <w:tc>
          <w:tcPr>
            <w:tcW w:w="1241" w:type="dxa"/>
            <w:tcBorders>
              <w:left w:val="single" w:sz="4" w:space="0" w:color="auto"/>
              <w:bottom w:val="single" w:sz="4" w:space="0" w:color="auto"/>
              <w:right w:val="single" w:sz="4" w:space="0" w:color="auto"/>
            </w:tcBorders>
            <w:shd w:val="clear" w:color="auto" w:fill="D9E2F3" w:themeFill="accent5" w:themeFillTint="33"/>
            <w:vAlign w:val="center"/>
          </w:tcPr>
          <w:p w14:paraId="2417F750" w14:textId="3B46D4D0"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378</w:t>
            </w:r>
          </w:p>
        </w:tc>
        <w:tc>
          <w:tcPr>
            <w:tcW w:w="1100" w:type="dxa"/>
            <w:tcBorders>
              <w:left w:val="single" w:sz="4" w:space="0" w:color="auto"/>
              <w:bottom w:val="single" w:sz="4" w:space="0" w:color="auto"/>
              <w:right w:val="single" w:sz="4" w:space="0" w:color="auto"/>
            </w:tcBorders>
            <w:shd w:val="clear" w:color="auto" w:fill="D9E2F3" w:themeFill="accent5" w:themeFillTint="33"/>
            <w:vAlign w:val="center"/>
          </w:tcPr>
          <w:p w14:paraId="46777A26" w14:textId="536E61BF"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833</w:t>
            </w:r>
          </w:p>
        </w:tc>
        <w:tc>
          <w:tcPr>
            <w:tcW w:w="1100" w:type="dxa"/>
            <w:tcBorders>
              <w:left w:val="single" w:sz="4" w:space="0" w:color="auto"/>
              <w:bottom w:val="single" w:sz="4" w:space="0" w:color="auto"/>
              <w:right w:val="single" w:sz="4" w:space="0" w:color="auto"/>
            </w:tcBorders>
            <w:shd w:val="clear" w:color="auto" w:fill="D9E2F3" w:themeFill="accent5" w:themeFillTint="33"/>
            <w:vAlign w:val="center"/>
          </w:tcPr>
          <w:p w14:paraId="7095E595" w14:textId="747FD3A3"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190</w:t>
            </w:r>
          </w:p>
        </w:tc>
        <w:tc>
          <w:tcPr>
            <w:tcW w:w="1099" w:type="dxa"/>
            <w:tcBorders>
              <w:left w:val="single" w:sz="4" w:space="0" w:color="auto"/>
              <w:bottom w:val="single" w:sz="4" w:space="0" w:color="auto"/>
              <w:right w:val="single" w:sz="4" w:space="0" w:color="auto"/>
            </w:tcBorders>
            <w:shd w:val="clear" w:color="auto" w:fill="D9E2F3" w:themeFill="accent5" w:themeFillTint="33"/>
            <w:vAlign w:val="center"/>
          </w:tcPr>
          <w:p w14:paraId="419586E8" w14:textId="11062FF6"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c>
          <w:tcPr>
            <w:tcW w:w="1099" w:type="dxa"/>
            <w:tcBorders>
              <w:left w:val="single" w:sz="4" w:space="0" w:color="auto"/>
              <w:bottom w:val="single" w:sz="4" w:space="0" w:color="auto"/>
              <w:right w:val="single" w:sz="4" w:space="0" w:color="auto"/>
            </w:tcBorders>
            <w:shd w:val="clear" w:color="auto" w:fill="D9E2F3" w:themeFill="accent5" w:themeFillTint="33"/>
            <w:vAlign w:val="center"/>
          </w:tcPr>
          <w:p w14:paraId="20653CD6" w14:textId="13662854" w:rsidR="00781776" w:rsidRPr="009C4C0F" w:rsidRDefault="00781776" w:rsidP="009C4C0F">
            <w:pPr>
              <w:spacing w:line="276" w:lineRule="auto"/>
              <w:jc w:val="center"/>
              <w:rPr>
                <w:rFonts w:ascii="Poppins" w:eastAsia="Calibri" w:hAnsi="Poppins" w:cs="Poppins"/>
                <w:bCs/>
                <w:color w:val="002060"/>
                <w:szCs w:val="21"/>
                <w:lang w:val="es-PE" w:eastAsia="en-US"/>
              </w:rPr>
            </w:pPr>
            <w:r w:rsidRPr="009C4C0F">
              <w:rPr>
                <w:rFonts w:ascii="Poppins" w:eastAsia="Calibri" w:hAnsi="Poppins" w:cs="Poppins"/>
                <w:bCs/>
                <w:color w:val="002060"/>
                <w:szCs w:val="21"/>
                <w:lang w:val="es-PE" w:eastAsia="en-US"/>
              </w:rPr>
              <w:t>-</w:t>
            </w:r>
          </w:p>
        </w:tc>
      </w:tr>
    </w:tbl>
    <w:p w14:paraId="64A1AE90" w14:textId="77777777" w:rsidR="00586A51" w:rsidRDefault="00586A51" w:rsidP="00721EA5">
      <w:pPr>
        <w:pStyle w:val="Sinespaciado"/>
        <w:spacing w:line="276" w:lineRule="auto"/>
        <w:rPr>
          <w:rFonts w:ascii="Poppins" w:hAnsi="Poppins" w:cs="Poppins"/>
          <w:b/>
          <w:color w:val="002060"/>
          <w:szCs w:val="21"/>
          <w:u w:val="single"/>
        </w:rPr>
      </w:pPr>
    </w:p>
    <w:p w14:paraId="6D22B385" w14:textId="77777777" w:rsidR="00721EA5" w:rsidRDefault="00721EA5" w:rsidP="00721EA5">
      <w:pPr>
        <w:pStyle w:val="Sinespaciado"/>
        <w:spacing w:line="276" w:lineRule="auto"/>
        <w:rPr>
          <w:rFonts w:ascii="Poppins" w:hAnsi="Poppins" w:cs="Poppins"/>
          <w:b/>
          <w:color w:val="002060"/>
          <w:szCs w:val="21"/>
          <w:u w:val="single"/>
        </w:rPr>
      </w:pPr>
    </w:p>
    <w:p w14:paraId="482A5CFE" w14:textId="1F39337B" w:rsidR="00586A51" w:rsidRPr="003069DB" w:rsidRDefault="00586A51" w:rsidP="00586A51">
      <w:pPr>
        <w:pStyle w:val="Sinespaciado"/>
        <w:spacing w:line="276" w:lineRule="auto"/>
        <w:rPr>
          <w:rFonts w:ascii="Poppins" w:hAnsi="Poppins" w:cs="Poppins"/>
          <w:b/>
          <w:color w:val="002060"/>
          <w:sz w:val="28"/>
          <w:szCs w:val="24"/>
        </w:rPr>
      </w:pPr>
      <w:r w:rsidRPr="003069DB">
        <w:rPr>
          <w:rFonts w:ascii="Poppins" w:hAnsi="Poppins" w:cs="Poppins"/>
          <w:b/>
          <w:color w:val="002060"/>
          <w:sz w:val="28"/>
          <w:szCs w:val="24"/>
        </w:rPr>
        <w:lastRenderedPageBreak/>
        <w:t>SUPLEMENTOS</w:t>
      </w:r>
    </w:p>
    <w:p w14:paraId="2755374A" w14:textId="29B2B72F"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674DD85F" w:rsidR="00790A47" w:rsidRPr="00E20BAF" w:rsidRDefault="00790A47" w:rsidP="001E03C0">
      <w:pPr>
        <w:pStyle w:val="Sinespaciado"/>
        <w:spacing w:line="276" w:lineRule="auto"/>
        <w:jc w:val="center"/>
        <w:rPr>
          <w:rFonts w:ascii="Poppins" w:hAnsi="Poppins" w:cs="Poppins"/>
          <w:bCs/>
          <w:color w:val="002060"/>
          <w:szCs w:val="21"/>
        </w:rPr>
      </w:pP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721EA5">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482F8F55" w:rsidR="00790A47" w:rsidRPr="00E20BAF" w:rsidRDefault="00586A5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721EA5">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368F5B93" w:rsidR="00790A47" w:rsidRPr="005F6598" w:rsidRDefault="00721EA5" w:rsidP="001E03C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Pasajero viajando solo </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33A47F3D" w14:textId="77777777" w:rsidR="00790A47" w:rsidRPr="005F6598" w:rsidRDefault="00790A47" w:rsidP="001E03C0">
            <w:pPr>
              <w:spacing w:line="276" w:lineRule="auto"/>
              <w:jc w:val="center"/>
              <w:rPr>
                <w:rFonts w:ascii="Poppins" w:hAnsi="Poppins" w:cs="Poppins"/>
                <w:color w:val="002060"/>
              </w:rPr>
            </w:pPr>
          </w:p>
          <w:p w14:paraId="48B228DE" w14:textId="4B34B689" w:rsidR="00790A47" w:rsidRPr="005F6598" w:rsidRDefault="00586A51" w:rsidP="001E03C0">
            <w:pPr>
              <w:spacing w:line="276" w:lineRule="auto"/>
              <w:jc w:val="center"/>
              <w:rPr>
                <w:rFonts w:ascii="Poppins" w:hAnsi="Poppins" w:cs="Poppins"/>
                <w:b/>
                <w:bCs/>
                <w:color w:val="002060"/>
              </w:rPr>
            </w:pPr>
            <w:r>
              <w:rPr>
                <w:rFonts w:ascii="Poppins" w:hAnsi="Poppins" w:cs="Poppins"/>
                <w:b/>
                <w:bCs/>
                <w:color w:val="002060"/>
              </w:rPr>
              <w:t>247</w:t>
            </w:r>
          </w:p>
          <w:p w14:paraId="75D6A117" w14:textId="77777777" w:rsidR="00790A47" w:rsidRPr="005F6598" w:rsidRDefault="00790A47" w:rsidP="001E03C0">
            <w:pPr>
              <w:spacing w:line="276" w:lineRule="auto"/>
              <w:jc w:val="center"/>
              <w:rPr>
                <w:rFonts w:ascii="Poppins" w:hAnsi="Poppins" w:cs="Poppins"/>
                <w:color w:val="002060"/>
              </w:rPr>
            </w:pPr>
          </w:p>
          <w:p w14:paraId="45EEE465" w14:textId="77777777" w:rsidR="00790A47" w:rsidRPr="005F6598" w:rsidRDefault="00790A47" w:rsidP="001E03C0">
            <w:pPr>
              <w:spacing w:line="276" w:lineRule="auto"/>
              <w:jc w:val="center"/>
              <w:rPr>
                <w:rFonts w:ascii="Poppins" w:eastAsia="Calibri" w:hAnsi="Poppins" w:cs="Poppins"/>
                <w:color w:val="1F3864" w:themeColor="accent5" w:themeShade="80"/>
                <w:lang w:val="en-US" w:eastAsia="en-US"/>
              </w:rPr>
            </w:pP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BA927F9" w14:textId="5CE9CB50" w:rsidR="00616DD2" w:rsidRDefault="00C80FFF"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E76BBC9" w14:textId="41B19EAF" w:rsidR="00F436A0" w:rsidRDefault="00F436A0"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36A0">
        <w:rPr>
          <w:rFonts w:ascii="Poppins" w:hAnsi="Poppins" w:cs="Poppins"/>
          <w:color w:val="1F3864" w:themeColor="accent5" w:themeShade="80"/>
          <w:sz w:val="20"/>
          <w:szCs w:val="20"/>
        </w:rPr>
        <w:t>Excursión</w:t>
      </w:r>
      <w:r w:rsidRPr="00F436A0">
        <w:rPr>
          <w:rFonts w:ascii="Poppins" w:hAnsi="Poppins" w:cs="Poppins"/>
          <w:color w:val="1F3864" w:themeColor="accent5" w:themeShade="80"/>
          <w:sz w:val="20"/>
          <w:szCs w:val="20"/>
        </w:rPr>
        <w:t xml:space="preserve"> </w:t>
      </w:r>
      <w:r w:rsidRPr="00F436A0">
        <w:rPr>
          <w:rFonts w:ascii="Poppins" w:hAnsi="Poppins" w:cs="Poppins"/>
          <w:color w:val="1F3864" w:themeColor="accent5" w:themeShade="80"/>
          <w:sz w:val="20"/>
          <w:szCs w:val="20"/>
        </w:rPr>
        <w:t>Valparaíso</w:t>
      </w:r>
      <w:r w:rsidRPr="00F436A0">
        <w:rPr>
          <w:rFonts w:ascii="Poppins" w:hAnsi="Poppins" w:cs="Poppins"/>
          <w:color w:val="1F3864" w:themeColor="accent5" w:themeShade="80"/>
          <w:sz w:val="20"/>
          <w:szCs w:val="20"/>
        </w:rPr>
        <w:t xml:space="preserve"> &amp; </w:t>
      </w:r>
      <w:r w:rsidRPr="00F436A0">
        <w:rPr>
          <w:rFonts w:ascii="Poppins" w:hAnsi="Poppins" w:cs="Poppins"/>
          <w:color w:val="1F3864" w:themeColor="accent5" w:themeShade="80"/>
          <w:sz w:val="20"/>
          <w:szCs w:val="20"/>
        </w:rPr>
        <w:t>Viña</w:t>
      </w:r>
      <w:r w:rsidRPr="00F436A0">
        <w:rPr>
          <w:rFonts w:ascii="Poppins" w:hAnsi="Poppins" w:cs="Poppins"/>
          <w:color w:val="1F3864" w:themeColor="accent5" w:themeShade="80"/>
          <w:sz w:val="20"/>
          <w:szCs w:val="20"/>
        </w:rPr>
        <w:t xml:space="preserve"> del Mar NO incluye almuerzo.</w:t>
      </w:r>
    </w:p>
    <w:p w14:paraId="5E891A2D" w14:textId="3E50F9C9" w:rsidR="00F436A0" w:rsidRPr="00781776" w:rsidRDefault="00F436A0"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436A0">
        <w:rPr>
          <w:rFonts w:ascii="Poppins" w:hAnsi="Poppins" w:cs="Poppins"/>
          <w:color w:val="1F3864" w:themeColor="accent5" w:themeShade="80"/>
          <w:sz w:val="20"/>
          <w:szCs w:val="20"/>
        </w:rPr>
        <w:t xml:space="preserve">Valores por persona en </w:t>
      </w:r>
      <w:r w:rsidRPr="00F436A0">
        <w:rPr>
          <w:rFonts w:ascii="Poppins" w:hAnsi="Poppins" w:cs="Poppins"/>
          <w:color w:val="1F3864" w:themeColor="accent5" w:themeShade="80"/>
          <w:sz w:val="20"/>
          <w:szCs w:val="20"/>
        </w:rPr>
        <w:t>dólares</w:t>
      </w:r>
      <w:r w:rsidRPr="00F436A0">
        <w:rPr>
          <w:rFonts w:ascii="Poppins" w:hAnsi="Poppins" w:cs="Poppins"/>
          <w:color w:val="1F3864" w:themeColor="accent5" w:themeShade="80"/>
          <w:sz w:val="20"/>
          <w:szCs w:val="20"/>
        </w:rPr>
        <w:t xml:space="preserve"> americanos.</w:t>
      </w:r>
    </w:p>
    <w:sectPr w:rsidR="00F436A0" w:rsidRPr="0078177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5CEE9" w14:textId="77777777" w:rsidR="001E4AC4" w:rsidRDefault="001E4AC4" w:rsidP="00A77140">
      <w:pPr>
        <w:spacing w:after="0" w:line="240" w:lineRule="auto"/>
      </w:pPr>
      <w:r>
        <w:separator/>
      </w:r>
    </w:p>
  </w:endnote>
  <w:endnote w:type="continuationSeparator" w:id="0">
    <w:p w14:paraId="604A824A" w14:textId="77777777" w:rsidR="001E4AC4" w:rsidRDefault="001E4AC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273C5" w14:textId="77777777" w:rsidR="001E4AC4" w:rsidRDefault="001E4AC4" w:rsidP="00A77140">
      <w:pPr>
        <w:spacing w:after="0" w:line="240" w:lineRule="auto"/>
      </w:pPr>
      <w:r>
        <w:separator/>
      </w:r>
    </w:p>
  </w:footnote>
  <w:footnote w:type="continuationSeparator" w:id="0">
    <w:p w14:paraId="18234F35" w14:textId="77777777" w:rsidR="001E4AC4" w:rsidRDefault="001E4AC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5CD7" w14:textId="61BE0AA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458">
      <w:rPr>
        <w:rFonts w:ascii="Poppins" w:hAnsi="Poppins" w:cs="Poppins"/>
        <w:b/>
        <w:bCs/>
      </w:rPr>
      <w:t>CHILE</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D7458">
      <w:rPr>
        <w:rFonts w:ascii="Poppins" w:hAnsi="Poppins" w:cs="Poppins"/>
        <w:b/>
        <w:bCs/>
      </w:rPr>
      <w:t>SF</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8" type="#_x0000_t75" style="width:136.8pt;height:136.8pt" o:bullet="t">
        <v:imagedata r:id="rId1" o:title="SOL"/>
      </v:shape>
    </w:pict>
  </w:numPicBullet>
  <w:abstractNum w:abstractNumId="0" w15:restartNumberingAfterBreak="0">
    <w:nsid w:val="01C45C18"/>
    <w:multiLevelType w:val="hybridMultilevel"/>
    <w:tmpl w:val="6538AE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1018D"/>
    <w:multiLevelType w:val="hybridMultilevel"/>
    <w:tmpl w:val="3C2E0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98236709">
    <w:abstractNumId w:val="10"/>
  </w:num>
  <w:num w:numId="2" w16cid:durableId="774059552">
    <w:abstractNumId w:val="1"/>
  </w:num>
  <w:num w:numId="3" w16cid:durableId="890574343">
    <w:abstractNumId w:val="10"/>
  </w:num>
  <w:num w:numId="4" w16cid:durableId="1558515538">
    <w:abstractNumId w:val="1"/>
  </w:num>
  <w:num w:numId="5" w16cid:durableId="889344655">
    <w:abstractNumId w:val="4"/>
  </w:num>
  <w:num w:numId="6" w16cid:durableId="530338299">
    <w:abstractNumId w:val="17"/>
  </w:num>
  <w:num w:numId="7" w16cid:durableId="1858079906">
    <w:abstractNumId w:val="13"/>
  </w:num>
  <w:num w:numId="8" w16cid:durableId="201678973">
    <w:abstractNumId w:val="3"/>
  </w:num>
  <w:num w:numId="9" w16cid:durableId="62028272">
    <w:abstractNumId w:val="5"/>
  </w:num>
  <w:num w:numId="10" w16cid:durableId="1137600627">
    <w:abstractNumId w:val="9"/>
  </w:num>
  <w:num w:numId="11" w16cid:durableId="1755125706">
    <w:abstractNumId w:val="14"/>
  </w:num>
  <w:num w:numId="12" w16cid:durableId="597979948">
    <w:abstractNumId w:val="8"/>
  </w:num>
  <w:num w:numId="13" w16cid:durableId="1939286100">
    <w:abstractNumId w:val="10"/>
  </w:num>
  <w:num w:numId="14" w16cid:durableId="663094633">
    <w:abstractNumId w:val="13"/>
  </w:num>
  <w:num w:numId="15" w16cid:durableId="1658799707">
    <w:abstractNumId w:val="12"/>
  </w:num>
  <w:num w:numId="16" w16cid:durableId="1305543105">
    <w:abstractNumId w:val="2"/>
  </w:num>
  <w:num w:numId="17" w16cid:durableId="105197332">
    <w:abstractNumId w:val="11"/>
  </w:num>
  <w:num w:numId="18" w16cid:durableId="926839134">
    <w:abstractNumId w:val="7"/>
  </w:num>
  <w:num w:numId="19" w16cid:durableId="1168328276">
    <w:abstractNumId w:val="15"/>
  </w:num>
  <w:num w:numId="20" w16cid:durableId="1441341180">
    <w:abstractNumId w:val="16"/>
  </w:num>
  <w:num w:numId="21" w16cid:durableId="1770851731">
    <w:abstractNumId w:val="0"/>
  </w:num>
  <w:num w:numId="22" w16cid:durableId="14871830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2CE"/>
    <w:rsid w:val="00037C01"/>
    <w:rsid w:val="000453BF"/>
    <w:rsid w:val="000477E1"/>
    <w:rsid w:val="00055823"/>
    <w:rsid w:val="0005730B"/>
    <w:rsid w:val="00060250"/>
    <w:rsid w:val="00061679"/>
    <w:rsid w:val="000618C0"/>
    <w:rsid w:val="00062B14"/>
    <w:rsid w:val="0007133C"/>
    <w:rsid w:val="000745FB"/>
    <w:rsid w:val="0007490F"/>
    <w:rsid w:val="00075836"/>
    <w:rsid w:val="00076E33"/>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6606D"/>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4AC4"/>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69DB"/>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2D2"/>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86A51"/>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7DE4"/>
    <w:rsid w:val="005E14A8"/>
    <w:rsid w:val="005E2E07"/>
    <w:rsid w:val="005E4D1B"/>
    <w:rsid w:val="005F2019"/>
    <w:rsid w:val="005F207D"/>
    <w:rsid w:val="005F6598"/>
    <w:rsid w:val="005F6A85"/>
    <w:rsid w:val="005F7C1A"/>
    <w:rsid w:val="0060003B"/>
    <w:rsid w:val="0060381F"/>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18D0"/>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1EA5"/>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1776"/>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C0F"/>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0BB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458"/>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EF6D5D"/>
    <w:rsid w:val="00F0285A"/>
    <w:rsid w:val="00F037E2"/>
    <w:rsid w:val="00F0389E"/>
    <w:rsid w:val="00F048FB"/>
    <w:rsid w:val="00F20655"/>
    <w:rsid w:val="00F251ED"/>
    <w:rsid w:val="00F25E1C"/>
    <w:rsid w:val="00F30628"/>
    <w:rsid w:val="00F314D2"/>
    <w:rsid w:val="00F36E2C"/>
    <w:rsid w:val="00F407E0"/>
    <w:rsid w:val="00F41112"/>
    <w:rsid w:val="00F436A0"/>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sStyle">
    <w:name w:val="sStyle"/>
    <w:basedOn w:val="Normal"/>
    <w:rsid w:val="004922D2"/>
    <w:pPr>
      <w:spacing w:after="0" w:line="276" w:lineRule="auto"/>
    </w:pPr>
    <w:rPr>
      <w:rFonts w:ascii="Arial" w:eastAsia="Arial" w:hAnsi="Arial" w:cs="Arial"/>
      <w:sz w:val="20"/>
      <w:szCs w:val="20"/>
      <w:lang w:val="es-ES" w:eastAsia="es-ES"/>
    </w:rPr>
  </w:style>
  <w:style w:type="paragraph" w:customStyle="1" w:styleId="jStyle">
    <w:name w:val="jStyle"/>
    <w:basedOn w:val="Normal"/>
    <w:rsid w:val="004922D2"/>
    <w:pPr>
      <w:spacing w:after="0" w:line="276" w:lineRule="auto"/>
      <w:jc w:val="both"/>
    </w:pPr>
    <w:rPr>
      <w:rFonts w:ascii="Arial" w:eastAsia="Arial" w:hAnsi="Arial" w:cs="Arial"/>
      <w:sz w:val="20"/>
      <w:szCs w:val="20"/>
      <w:lang w:val="es-ES" w:eastAsia="es-ES"/>
    </w:rPr>
  </w:style>
  <w:style w:type="character" w:customStyle="1" w:styleId="LetraTitulo">
    <w:name w:val="LetraTitulo"/>
    <w:rsid w:val="004922D2"/>
    <w:rPr>
      <w:rFonts w:ascii="Helvetica" w:eastAsia="Helvetica" w:hAnsi="Helvetica" w:cs="Helvetica" w:hint="default"/>
      <w:b/>
      <w:bCs/>
      <w:color w:val="1B2232"/>
      <w:sz w:val="24"/>
      <w:szCs w:val="24"/>
    </w:rPr>
  </w:style>
  <w:style w:type="character" w:customStyle="1" w:styleId="LetraParrafo">
    <w:name w:val="LetraParrafo"/>
    <w:rsid w:val="004922D2"/>
    <w:rPr>
      <w:rFonts w:ascii="Helvetica" w:eastAsia="Helvetica" w:hAnsi="Helvetica" w:cs="Helvetica" w:hint="default"/>
      <w:color w:val="404040"/>
      <w:sz w:val="16"/>
      <w:szCs w:val="16"/>
    </w:rPr>
  </w:style>
  <w:style w:type="table" w:customStyle="1" w:styleId="ColspanRowspan">
    <w:name w:val="Colspan Rowspan"/>
    <w:uiPriority w:val="99"/>
    <w:rsid w:val="004922D2"/>
    <w:pPr>
      <w:spacing w:line="276" w:lineRule="auto"/>
    </w:pPr>
    <w:rPr>
      <w:rFonts w:ascii="Arial" w:eastAsia="Arial" w:hAnsi="Arial" w:cs="Arial"/>
      <w:sz w:val="20"/>
      <w:szCs w:val="20"/>
      <w:lang w:val="es-ES" w:eastAsia="es-ES"/>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9308319">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67035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7711536">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8489054">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463313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tefy rodriguez</cp:lastModifiedBy>
  <cp:revision>2</cp:revision>
  <cp:lastPrinted>2015-08-28T20:23:00Z</cp:lastPrinted>
  <dcterms:created xsi:type="dcterms:W3CDTF">2024-11-21T18:24:00Z</dcterms:created>
  <dcterms:modified xsi:type="dcterms:W3CDTF">2024-11-21T18:24:00Z</dcterms:modified>
</cp:coreProperties>
</file>