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2EE0B38B"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28E8E3"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0B7DCB" w:rsidRPr="000B7DCB">
        <w:t xml:space="preserve"> </w:t>
      </w:r>
      <w:r w:rsidR="000B7DCB">
        <w:rPr>
          <w:rFonts w:ascii="Poppins" w:hAnsi="Poppins" w:cs="Poppins"/>
          <w:b/>
          <w:bCs/>
          <w:color w:val="1F3864" w:themeColor="accent5" w:themeShade="80"/>
          <w:sz w:val="56"/>
          <w:szCs w:val="72"/>
          <w:lang w:val="es-ES"/>
        </w:rPr>
        <w:t>U</w:t>
      </w:r>
      <w:r w:rsidR="000B7DCB" w:rsidRPr="000B7DCB">
        <w:rPr>
          <w:rFonts w:ascii="Poppins" w:hAnsi="Poppins" w:cs="Poppins"/>
          <w:b/>
          <w:bCs/>
          <w:color w:val="1F3864" w:themeColor="accent5" w:themeShade="80"/>
          <w:sz w:val="56"/>
          <w:szCs w:val="72"/>
          <w:lang w:val="es-ES"/>
        </w:rPr>
        <w:t>RUGUAY ESENCIAL</w:t>
      </w:r>
    </w:p>
    <w:p w14:paraId="37D8D7D8" w14:textId="1B2E0437" w:rsidR="009408CE" w:rsidRPr="009408CE" w:rsidRDefault="0081597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05</w:t>
      </w:r>
      <w:r w:rsidR="009408CE" w:rsidRPr="00E20BAF">
        <w:rPr>
          <w:rFonts w:ascii="Poppins" w:hAnsi="Poppins" w:cs="Poppins"/>
          <w:b/>
          <w:bCs/>
          <w:color w:val="1F3864" w:themeColor="accent5" w:themeShade="80"/>
          <w:sz w:val="36"/>
          <w:szCs w:val="21"/>
          <w:lang w:val="es-ES"/>
        </w:rPr>
        <w:t xml:space="preserve"> NOCHES </w:t>
      </w:r>
    </w:p>
    <w:p w14:paraId="73007443" w14:textId="3699A72A"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w:t>
      </w:r>
      <w:r w:rsidR="009C54AC">
        <w:rPr>
          <w:rFonts w:ascii="Poppins" w:hAnsi="Poppins" w:cs="Poppins"/>
          <w:b/>
          <w:bCs/>
          <w:color w:val="1F3864" w:themeColor="accent5" w:themeShade="80"/>
          <w:sz w:val="28"/>
          <w:szCs w:val="28"/>
          <w:lang w:val="es-EC"/>
        </w:rPr>
        <w:t>VIAJE</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BE4619">
        <w:rPr>
          <w:rFonts w:ascii="Poppins" w:hAnsi="Poppins" w:cs="Poppins"/>
          <w:color w:val="1F3864" w:themeColor="accent5" w:themeShade="80"/>
          <w:sz w:val="28"/>
          <w:szCs w:val="28"/>
          <w:lang w:val="es-EC"/>
        </w:rPr>
        <w:t>01</w:t>
      </w:r>
      <w:r w:rsidR="00B52F43" w:rsidRPr="00E20BAF">
        <w:rPr>
          <w:rFonts w:ascii="Poppins" w:hAnsi="Poppins" w:cs="Poppins"/>
          <w:color w:val="1F3864" w:themeColor="accent5" w:themeShade="80"/>
          <w:sz w:val="28"/>
          <w:szCs w:val="28"/>
          <w:lang w:val="es-EC"/>
        </w:rPr>
        <w:t xml:space="preserve"> DE DICIEMBRE</w:t>
      </w:r>
      <w:r w:rsidR="00C80FFF" w:rsidRPr="00E20BAF">
        <w:rPr>
          <w:rFonts w:ascii="Poppins" w:hAnsi="Poppins" w:cs="Poppins"/>
          <w:color w:val="1F3864" w:themeColor="accent5" w:themeShade="80"/>
          <w:sz w:val="28"/>
          <w:szCs w:val="28"/>
          <w:lang w:val="es-EC"/>
        </w:rPr>
        <w:t xml:space="preserve"> 202</w:t>
      </w:r>
      <w:r w:rsidR="00BE4619">
        <w:rPr>
          <w:rFonts w:ascii="Poppins" w:hAnsi="Poppins" w:cs="Poppins"/>
          <w:color w:val="1F3864" w:themeColor="accent5" w:themeShade="80"/>
          <w:sz w:val="28"/>
          <w:szCs w:val="28"/>
          <w:lang w:val="es-EC"/>
        </w:rPr>
        <w:t>5</w:t>
      </w:r>
      <w:r w:rsidR="00BF76FB">
        <w:rPr>
          <w:rFonts w:ascii="Poppins" w:hAnsi="Poppins" w:cs="Poppins"/>
          <w:color w:val="1F3864" w:themeColor="accent5" w:themeShade="80"/>
          <w:sz w:val="28"/>
          <w:szCs w:val="28"/>
          <w:lang w:val="es-EC"/>
        </w:rPr>
        <w:t xml:space="preserve"> </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4F64650C"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6AC1E6" w14:textId="753255BC" w:rsidR="009408CE" w:rsidRPr="002B6CDA" w:rsidRDefault="009408CE" w:rsidP="009408CE">
      <w:pPr>
        <w:pStyle w:val="Prrafodelista"/>
        <w:numPr>
          <w:ilvl w:val="0"/>
          <w:numId w:val="1"/>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w:t>
      </w:r>
      <w:r>
        <w:rPr>
          <w:rFonts w:ascii="Poppins" w:hAnsi="Poppins" w:cs="Poppins"/>
          <w:bCs/>
          <w:color w:val="1F3864" w:themeColor="accent5" w:themeShade="80"/>
          <w:sz w:val="20"/>
          <w:szCs w:val="20"/>
        </w:rPr>
        <w:t xml:space="preserve"> </w:t>
      </w:r>
      <w:r w:rsidR="0040718E">
        <w:rPr>
          <w:rFonts w:ascii="Poppins" w:hAnsi="Poppins" w:cs="Poppins"/>
          <w:bCs/>
          <w:color w:val="1F3864" w:themeColor="accent5" w:themeShade="80"/>
          <w:sz w:val="20"/>
          <w:szCs w:val="20"/>
        </w:rPr>
        <w:t>in/ out Aeropuerto</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 </w:t>
      </w:r>
      <w:r>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Aeropuerto </w:t>
      </w:r>
      <w:r w:rsidR="0040718E">
        <w:rPr>
          <w:rFonts w:ascii="Poppins" w:hAnsi="Poppins" w:cs="Poppins"/>
          <w:bCs/>
          <w:color w:val="1F3864" w:themeColor="accent5" w:themeShade="80"/>
          <w:sz w:val="20"/>
          <w:szCs w:val="20"/>
        </w:rPr>
        <w:t xml:space="preserve">en servicio privado </w:t>
      </w:r>
    </w:p>
    <w:p w14:paraId="0A9D6328" w14:textId="50788EB1" w:rsidR="009408CE" w:rsidRDefault="0040718E"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05</w:t>
      </w:r>
      <w:r w:rsidR="009408CE">
        <w:rPr>
          <w:rFonts w:ascii="Poppins" w:hAnsi="Poppins" w:cs="Poppins"/>
          <w:bCs/>
          <w:color w:val="1F3864" w:themeColor="accent5" w:themeShade="80"/>
          <w:sz w:val="20"/>
          <w:szCs w:val="20"/>
        </w:rPr>
        <w:t xml:space="preserve"> </w:t>
      </w:r>
      <w:r w:rsidR="009408CE" w:rsidRPr="002B6CDA">
        <w:rPr>
          <w:rFonts w:ascii="Poppins" w:hAnsi="Poppins" w:cs="Poppins"/>
          <w:bCs/>
          <w:color w:val="1F3864" w:themeColor="accent5" w:themeShade="80"/>
          <w:sz w:val="20"/>
          <w:szCs w:val="20"/>
        </w:rPr>
        <w:t>noches de alojamiento</w:t>
      </w:r>
      <w:r w:rsidR="009408CE">
        <w:rPr>
          <w:rFonts w:ascii="Poppins" w:hAnsi="Poppins" w:cs="Poppins"/>
          <w:bCs/>
          <w:color w:val="1F3864" w:themeColor="accent5" w:themeShade="80"/>
          <w:sz w:val="20"/>
          <w:szCs w:val="20"/>
        </w:rPr>
        <w:t xml:space="preserve"> en </w:t>
      </w:r>
      <w:r>
        <w:rPr>
          <w:rFonts w:ascii="Poppins" w:hAnsi="Poppins" w:cs="Poppins"/>
          <w:bCs/>
          <w:color w:val="1F3864" w:themeColor="accent5" w:themeShade="80"/>
          <w:sz w:val="20"/>
          <w:szCs w:val="20"/>
        </w:rPr>
        <w:t>Montevideo</w:t>
      </w:r>
      <w:r w:rsidR="009408CE" w:rsidRPr="002B6CDA">
        <w:rPr>
          <w:rFonts w:ascii="Poppins" w:hAnsi="Poppins" w:cs="Poppins"/>
          <w:bCs/>
          <w:color w:val="1F3864" w:themeColor="accent5" w:themeShade="80"/>
          <w:sz w:val="20"/>
          <w:szCs w:val="20"/>
        </w:rPr>
        <w:t xml:space="preserve"> </w:t>
      </w:r>
    </w:p>
    <w:p w14:paraId="53ABB7BF" w14:textId="28DA1F0C" w:rsidR="009408CE" w:rsidRDefault="0040718E" w:rsidP="009408C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5FA8C2E5" w14:textId="77777777" w:rsidR="0040718E" w:rsidRPr="0040718E" w:rsidRDefault="0040718E" w:rsidP="0040718E">
      <w:pPr>
        <w:pStyle w:val="Prrafodelista"/>
        <w:numPr>
          <w:ilvl w:val="0"/>
          <w:numId w:val="1"/>
        </w:numPr>
        <w:spacing w:after="0" w:line="276" w:lineRule="auto"/>
        <w:rPr>
          <w:rFonts w:ascii="Poppins" w:hAnsi="Poppins" w:cs="Poppins"/>
          <w:bCs/>
          <w:color w:val="1F3864" w:themeColor="accent5" w:themeShade="80"/>
          <w:sz w:val="20"/>
          <w:szCs w:val="20"/>
        </w:rPr>
      </w:pPr>
      <w:r w:rsidRPr="0040718E">
        <w:rPr>
          <w:rFonts w:ascii="Poppins" w:hAnsi="Poppins" w:cs="Poppins"/>
          <w:bCs/>
          <w:color w:val="1F3864" w:themeColor="accent5" w:themeShade="80"/>
          <w:sz w:val="20"/>
          <w:szCs w:val="20"/>
        </w:rPr>
        <w:t>City Tour Montevideo.</w:t>
      </w:r>
    </w:p>
    <w:p w14:paraId="6849BAE8" w14:textId="77777777" w:rsidR="0040718E" w:rsidRPr="0040718E" w:rsidRDefault="0040718E" w:rsidP="0040718E">
      <w:pPr>
        <w:pStyle w:val="Prrafodelista"/>
        <w:numPr>
          <w:ilvl w:val="0"/>
          <w:numId w:val="1"/>
        </w:numPr>
        <w:spacing w:after="0" w:line="276" w:lineRule="auto"/>
        <w:rPr>
          <w:rFonts w:ascii="Poppins" w:hAnsi="Poppins" w:cs="Poppins"/>
          <w:bCs/>
          <w:color w:val="1F3864" w:themeColor="accent5" w:themeShade="80"/>
          <w:sz w:val="20"/>
          <w:szCs w:val="20"/>
        </w:rPr>
      </w:pPr>
      <w:r w:rsidRPr="0040718E">
        <w:rPr>
          <w:rFonts w:ascii="Poppins" w:hAnsi="Poppins" w:cs="Poppins"/>
          <w:bCs/>
          <w:color w:val="1F3864" w:themeColor="accent5" w:themeShade="80"/>
          <w:sz w:val="20"/>
          <w:szCs w:val="20"/>
        </w:rPr>
        <w:t>Cena Show de Tango y Candombe.</w:t>
      </w:r>
    </w:p>
    <w:p w14:paraId="6F944FD0" w14:textId="77777777" w:rsidR="0040718E" w:rsidRPr="0040718E" w:rsidRDefault="0040718E" w:rsidP="0040718E">
      <w:pPr>
        <w:pStyle w:val="Prrafodelista"/>
        <w:numPr>
          <w:ilvl w:val="0"/>
          <w:numId w:val="1"/>
        </w:numPr>
        <w:spacing w:after="0" w:line="276" w:lineRule="auto"/>
        <w:rPr>
          <w:rFonts w:ascii="Poppins" w:hAnsi="Poppins" w:cs="Poppins"/>
          <w:bCs/>
          <w:color w:val="1F3864" w:themeColor="accent5" w:themeShade="80"/>
          <w:sz w:val="20"/>
          <w:szCs w:val="20"/>
        </w:rPr>
      </w:pPr>
      <w:r w:rsidRPr="0040718E">
        <w:rPr>
          <w:rFonts w:ascii="Poppins" w:hAnsi="Poppins" w:cs="Poppins"/>
          <w:bCs/>
          <w:color w:val="1F3864" w:themeColor="accent5" w:themeShade="80"/>
          <w:sz w:val="20"/>
          <w:szCs w:val="20"/>
        </w:rPr>
        <w:t xml:space="preserve">Full Day Punta del Este. </w:t>
      </w:r>
    </w:p>
    <w:p w14:paraId="27C6D03B" w14:textId="77777777" w:rsidR="0040718E" w:rsidRPr="0040718E" w:rsidRDefault="0040718E" w:rsidP="0040718E">
      <w:pPr>
        <w:pStyle w:val="Prrafodelista"/>
        <w:numPr>
          <w:ilvl w:val="0"/>
          <w:numId w:val="1"/>
        </w:numPr>
        <w:spacing w:after="0" w:line="276" w:lineRule="auto"/>
        <w:rPr>
          <w:rFonts w:ascii="Poppins" w:hAnsi="Poppins" w:cs="Poppins"/>
          <w:bCs/>
          <w:color w:val="1F3864" w:themeColor="accent5" w:themeShade="80"/>
          <w:sz w:val="20"/>
          <w:szCs w:val="20"/>
        </w:rPr>
      </w:pPr>
      <w:r w:rsidRPr="0040718E">
        <w:rPr>
          <w:rFonts w:ascii="Poppins" w:hAnsi="Poppins" w:cs="Poppins"/>
          <w:bCs/>
          <w:color w:val="1F3864" w:themeColor="accent5" w:themeShade="80"/>
          <w:sz w:val="20"/>
          <w:szCs w:val="20"/>
        </w:rPr>
        <w:t xml:space="preserve">Full Day Colonia del Sacramento. </w:t>
      </w:r>
    </w:p>
    <w:p w14:paraId="112F300B" w14:textId="77777777" w:rsidR="0040718E" w:rsidRPr="0040718E" w:rsidRDefault="0040718E" w:rsidP="0040718E">
      <w:pPr>
        <w:pStyle w:val="Prrafodelista"/>
        <w:numPr>
          <w:ilvl w:val="0"/>
          <w:numId w:val="1"/>
        </w:numPr>
        <w:spacing w:after="0" w:line="276" w:lineRule="auto"/>
        <w:rPr>
          <w:rFonts w:ascii="Poppins" w:hAnsi="Poppins" w:cs="Poppins"/>
          <w:bCs/>
          <w:color w:val="1F3864" w:themeColor="accent5" w:themeShade="80"/>
          <w:sz w:val="20"/>
          <w:szCs w:val="20"/>
        </w:rPr>
      </w:pPr>
      <w:r w:rsidRPr="0040718E">
        <w:rPr>
          <w:rFonts w:ascii="Poppins" w:hAnsi="Poppins" w:cs="Poppins"/>
          <w:bCs/>
          <w:color w:val="1F3864" w:themeColor="accent5" w:themeShade="80"/>
          <w:sz w:val="20"/>
          <w:szCs w:val="20"/>
        </w:rPr>
        <w:t xml:space="preserve">Tour a dos bodegas con almuerzo </w:t>
      </w:r>
    </w:p>
    <w:p w14:paraId="11BEAE55" w14:textId="63B56BF2" w:rsidR="0040718E" w:rsidRDefault="0040718E" w:rsidP="0040718E">
      <w:pPr>
        <w:pStyle w:val="Prrafodelista"/>
        <w:numPr>
          <w:ilvl w:val="0"/>
          <w:numId w:val="1"/>
        </w:numPr>
        <w:spacing w:after="0" w:line="276" w:lineRule="auto"/>
        <w:rPr>
          <w:rFonts w:ascii="Poppins" w:hAnsi="Poppins" w:cs="Poppins"/>
          <w:bCs/>
          <w:color w:val="1F3864" w:themeColor="accent5" w:themeShade="80"/>
          <w:sz w:val="20"/>
          <w:szCs w:val="20"/>
        </w:rPr>
      </w:pPr>
      <w:r w:rsidRPr="0040718E">
        <w:rPr>
          <w:rFonts w:ascii="Poppins" w:hAnsi="Poppins" w:cs="Poppins"/>
          <w:bCs/>
          <w:color w:val="1F3864" w:themeColor="accent5" w:themeShade="80"/>
          <w:sz w:val="20"/>
          <w:szCs w:val="20"/>
        </w:rPr>
        <w:t>Obsequio de Bienvenida</w:t>
      </w:r>
    </w:p>
    <w:p w14:paraId="5A52C9D8" w14:textId="126A43FB" w:rsidR="0040718E" w:rsidRPr="0040718E" w:rsidRDefault="0040718E" w:rsidP="0040718E">
      <w:pPr>
        <w:pStyle w:val="Prrafodelista"/>
        <w:numPr>
          <w:ilvl w:val="0"/>
          <w:numId w:val="1"/>
        </w:numPr>
        <w:spacing w:after="0" w:line="276" w:lineRule="auto"/>
        <w:rPr>
          <w:rFonts w:ascii="Poppins" w:hAnsi="Poppins" w:cs="Poppins"/>
          <w:bCs/>
          <w:color w:val="1F3864" w:themeColor="accent5" w:themeShade="80"/>
          <w:sz w:val="20"/>
          <w:szCs w:val="20"/>
        </w:rPr>
      </w:pPr>
      <w:r w:rsidRPr="0040718E">
        <w:rPr>
          <w:rFonts w:ascii="Poppins" w:hAnsi="Poppins" w:cs="Poppins"/>
          <w:bCs/>
          <w:color w:val="1F3864" w:themeColor="accent5" w:themeShade="80"/>
          <w:sz w:val="20"/>
          <w:szCs w:val="20"/>
        </w:rPr>
        <w:t>Mapa de la ciudad.</w:t>
      </w:r>
    </w:p>
    <w:p w14:paraId="351657FC" w14:textId="77777777" w:rsidR="0040718E" w:rsidRPr="0040718E" w:rsidRDefault="0040718E" w:rsidP="0040718E">
      <w:pPr>
        <w:pStyle w:val="Prrafodelista"/>
        <w:numPr>
          <w:ilvl w:val="0"/>
          <w:numId w:val="1"/>
        </w:numPr>
        <w:spacing w:after="0" w:line="276" w:lineRule="auto"/>
        <w:rPr>
          <w:rFonts w:ascii="Poppins" w:hAnsi="Poppins" w:cs="Poppins"/>
          <w:bCs/>
          <w:color w:val="1F3864" w:themeColor="accent5" w:themeShade="80"/>
          <w:sz w:val="20"/>
          <w:szCs w:val="20"/>
        </w:rPr>
      </w:pPr>
      <w:r w:rsidRPr="0040718E">
        <w:rPr>
          <w:rFonts w:ascii="Poppins" w:hAnsi="Poppins" w:cs="Poppins"/>
          <w:bCs/>
          <w:color w:val="1F3864" w:themeColor="accent5" w:themeShade="80"/>
          <w:sz w:val="20"/>
          <w:szCs w:val="20"/>
        </w:rPr>
        <w:t xml:space="preserve">Asistencia telefónica 24hs.   </w:t>
      </w:r>
    </w:p>
    <w:p w14:paraId="7BBC5A28" w14:textId="6FAFCECE" w:rsidR="009408CE" w:rsidRPr="002B6CDA" w:rsidRDefault="009408CE" w:rsidP="0040718E">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6AC9C898"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50298F11"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7DCF4C61" w:rsidR="00616DD2" w:rsidRPr="002B6CDA" w:rsidRDefault="0040718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Gastos personales </w:t>
      </w:r>
    </w:p>
    <w:p w14:paraId="4AC9574A" w14:textId="74887FB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670" w:type="dxa"/>
        <w:jc w:val="center"/>
        <w:tblLook w:val="04A0" w:firstRow="1" w:lastRow="0" w:firstColumn="1" w:lastColumn="0" w:noHBand="0" w:noVBand="1"/>
      </w:tblPr>
      <w:tblGrid>
        <w:gridCol w:w="2389"/>
        <w:gridCol w:w="2289"/>
        <w:gridCol w:w="992"/>
      </w:tblGrid>
      <w:tr w:rsidR="003156C9" w:rsidRPr="00E20BAF" w14:paraId="2AC826CE" w14:textId="77777777" w:rsidTr="00764F0D">
        <w:trPr>
          <w:jc w:val="center"/>
        </w:trPr>
        <w:tc>
          <w:tcPr>
            <w:tcW w:w="2389" w:type="dxa"/>
            <w:tcBorders>
              <w:top w:val="single" w:sz="4" w:space="0" w:color="auto"/>
              <w:left w:val="single" w:sz="4" w:space="0" w:color="auto"/>
              <w:bottom w:val="single" w:sz="4" w:space="0" w:color="auto"/>
              <w:right w:val="single" w:sz="4" w:space="0" w:color="auto"/>
            </w:tcBorders>
            <w:hideMark/>
          </w:tcPr>
          <w:p w14:paraId="4921F935" w14:textId="77777777" w:rsidR="003156C9" w:rsidRPr="00E20BAF" w:rsidRDefault="003156C9"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289" w:type="dxa"/>
            <w:tcBorders>
              <w:top w:val="single" w:sz="4" w:space="0" w:color="auto"/>
              <w:left w:val="single" w:sz="4" w:space="0" w:color="auto"/>
              <w:bottom w:val="single" w:sz="4" w:space="0" w:color="auto"/>
              <w:right w:val="single" w:sz="4" w:space="0" w:color="auto"/>
            </w:tcBorders>
          </w:tcPr>
          <w:p w14:paraId="37624D0E" w14:textId="77777777" w:rsidR="003156C9" w:rsidRPr="00E20BAF" w:rsidRDefault="003156C9"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992" w:type="dxa"/>
            <w:tcBorders>
              <w:top w:val="single" w:sz="4" w:space="0" w:color="auto"/>
              <w:left w:val="single" w:sz="4" w:space="0" w:color="auto"/>
              <w:bottom w:val="single" w:sz="4" w:space="0" w:color="auto"/>
              <w:right w:val="single" w:sz="4" w:space="0" w:color="auto"/>
            </w:tcBorders>
            <w:hideMark/>
          </w:tcPr>
          <w:p w14:paraId="5132F404" w14:textId="77777777" w:rsidR="003156C9" w:rsidRPr="00E20BAF" w:rsidRDefault="003156C9"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764F0D" w:rsidRPr="00E20BAF" w14:paraId="75B725A4" w14:textId="77777777" w:rsidTr="00764F0D">
        <w:trPr>
          <w:trHeight w:val="643"/>
          <w:jc w:val="center"/>
        </w:trPr>
        <w:tc>
          <w:tcPr>
            <w:tcW w:w="2389" w:type="dxa"/>
            <w:tcBorders>
              <w:top w:val="single" w:sz="4" w:space="0" w:color="auto"/>
              <w:left w:val="single" w:sz="4" w:space="0" w:color="auto"/>
              <w:right w:val="single" w:sz="4" w:space="0" w:color="auto"/>
            </w:tcBorders>
            <w:shd w:val="clear" w:color="auto" w:fill="D9E2F3" w:themeFill="accent5" w:themeFillTint="33"/>
            <w:vAlign w:val="center"/>
            <w:hideMark/>
          </w:tcPr>
          <w:p w14:paraId="4BB19698" w14:textId="77777777" w:rsidR="00764F0D" w:rsidRDefault="00764F0D" w:rsidP="00764F0D">
            <w:pPr>
              <w:spacing w:line="276" w:lineRule="auto"/>
              <w:jc w:val="center"/>
              <w:rPr>
                <w:rFonts w:ascii="Poppins" w:eastAsia="Calibri" w:hAnsi="Poppins" w:cs="Poppins"/>
                <w:b/>
                <w:color w:val="002060"/>
                <w:szCs w:val="21"/>
                <w:lang w:val="en-US" w:eastAsia="en-US"/>
              </w:rPr>
            </w:pPr>
            <w:r w:rsidRPr="001F798A">
              <w:rPr>
                <w:rFonts w:ascii="Poppins" w:eastAsia="Calibri" w:hAnsi="Poppins" w:cs="Poppins"/>
                <w:b/>
                <w:color w:val="002060"/>
                <w:szCs w:val="21"/>
                <w:lang w:val="en-US" w:eastAsia="en-US"/>
              </w:rPr>
              <w:t>HOTEL EUROPA - HOTEL OXFORD</w:t>
            </w:r>
            <w:r>
              <w:rPr>
                <w:rFonts w:ascii="Poppins" w:eastAsia="Calibri" w:hAnsi="Poppins" w:cs="Poppins"/>
                <w:b/>
                <w:color w:val="002060"/>
                <w:szCs w:val="21"/>
                <w:lang w:val="en-US" w:eastAsia="en-US"/>
              </w:rPr>
              <w:t xml:space="preserve"> 3*</w:t>
            </w:r>
          </w:p>
          <w:p w14:paraId="5B856F25" w14:textId="76EB1D7B" w:rsidR="00764F0D" w:rsidRPr="00742681" w:rsidRDefault="00764F0D" w:rsidP="00764F0D">
            <w:pPr>
              <w:spacing w:line="276" w:lineRule="auto"/>
              <w:jc w:val="center"/>
              <w:rPr>
                <w:rFonts w:ascii="Poppins" w:eastAsia="Calibri" w:hAnsi="Poppins" w:cs="Poppins"/>
                <w:bCs/>
                <w:color w:val="002060"/>
                <w:szCs w:val="20"/>
                <w:lang w:val="en-US" w:eastAsia="en-US"/>
              </w:rPr>
            </w:pPr>
            <w:r w:rsidRPr="001F798A">
              <w:rPr>
                <w:rFonts w:ascii="Poppins" w:eastAsia="Calibri" w:hAnsi="Poppins" w:cs="Poppins"/>
                <w:bCs/>
                <w:color w:val="002060"/>
                <w:szCs w:val="21"/>
                <w:lang w:val="en-US" w:eastAsia="en-US"/>
              </w:rPr>
              <w:t>HAB. STANDARD</w:t>
            </w: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05D521" w14:textId="35C85306" w:rsidR="00764F0D" w:rsidRPr="00742681" w:rsidRDefault="00764F0D" w:rsidP="00764F0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eastAsia="en-US"/>
              </w:rPr>
              <w:t>HASTA 01</w:t>
            </w:r>
            <w:r w:rsidRPr="001F798A">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 xml:space="preserve">DIC </w:t>
            </w:r>
            <w:r w:rsidRPr="001F798A">
              <w:rPr>
                <w:rFonts w:ascii="Poppins" w:eastAsia="Calibri" w:hAnsi="Poppins" w:cs="Poppins"/>
                <w:bCs/>
                <w:color w:val="002060"/>
                <w:szCs w:val="20"/>
                <w:lang w:eastAsia="en-US"/>
              </w:rPr>
              <w:t>202</w:t>
            </w:r>
            <w:r>
              <w:rPr>
                <w:rFonts w:ascii="Poppins" w:eastAsia="Calibri" w:hAnsi="Poppins" w:cs="Poppins"/>
                <w:bCs/>
                <w:color w:val="002060"/>
                <w:szCs w:val="20"/>
                <w:lang w:eastAsia="en-US"/>
              </w:rPr>
              <w:t>5</w:t>
            </w:r>
          </w:p>
        </w:tc>
        <w:tc>
          <w:tcPr>
            <w:tcW w:w="992"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77777777" w:rsidR="00764F0D" w:rsidRPr="00742681" w:rsidRDefault="00764F0D" w:rsidP="00764F0D">
            <w:pPr>
              <w:spacing w:line="276" w:lineRule="auto"/>
              <w:jc w:val="center"/>
              <w:rPr>
                <w:rFonts w:ascii="Poppins" w:hAnsi="Poppins" w:cs="Poppins"/>
                <w:color w:val="002060"/>
                <w:szCs w:val="20"/>
              </w:rPr>
            </w:pPr>
          </w:p>
          <w:p w14:paraId="01FCA551" w14:textId="6E878A3B" w:rsidR="00764F0D" w:rsidRPr="00D45800" w:rsidRDefault="00764F0D" w:rsidP="00764F0D">
            <w:pPr>
              <w:spacing w:line="276" w:lineRule="auto"/>
              <w:jc w:val="center"/>
              <w:rPr>
                <w:rFonts w:ascii="Poppins" w:hAnsi="Poppins" w:cs="Poppins"/>
                <w:b/>
                <w:bCs/>
                <w:color w:val="002060"/>
                <w:sz w:val="32"/>
                <w:szCs w:val="28"/>
              </w:rPr>
            </w:pPr>
            <w:r w:rsidRPr="00764F0D">
              <w:rPr>
                <w:rFonts w:ascii="Poppins" w:hAnsi="Poppins" w:cs="Poppins"/>
                <w:b/>
                <w:bCs/>
                <w:color w:val="002060"/>
                <w:sz w:val="32"/>
                <w:szCs w:val="28"/>
              </w:rPr>
              <w:t>802</w:t>
            </w:r>
          </w:p>
          <w:p w14:paraId="545EB312" w14:textId="77777777" w:rsidR="00764F0D" w:rsidRPr="00742681" w:rsidRDefault="00764F0D" w:rsidP="00764F0D">
            <w:pPr>
              <w:spacing w:line="276" w:lineRule="auto"/>
              <w:jc w:val="center"/>
              <w:rPr>
                <w:rFonts w:ascii="Poppins" w:hAnsi="Poppins" w:cs="Poppins"/>
                <w:color w:val="002060"/>
                <w:szCs w:val="20"/>
              </w:rPr>
            </w:pPr>
          </w:p>
          <w:p w14:paraId="50089E8B" w14:textId="77777777" w:rsidR="00764F0D" w:rsidRPr="00742681" w:rsidRDefault="00764F0D" w:rsidP="00764F0D">
            <w:pPr>
              <w:spacing w:line="276" w:lineRule="auto"/>
              <w:jc w:val="center"/>
              <w:rPr>
                <w:rFonts w:ascii="Poppins" w:eastAsia="Calibri" w:hAnsi="Poppins" w:cs="Poppins"/>
                <w:color w:val="1F3864" w:themeColor="accent5" w:themeShade="80"/>
                <w:szCs w:val="20"/>
                <w:lang w:val="en-US" w:eastAsia="en-US"/>
              </w:rPr>
            </w:pPr>
          </w:p>
        </w:tc>
      </w:tr>
    </w:tbl>
    <w:p w14:paraId="0BB16AC6" w14:textId="65625C62"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r>
        <w:rPr>
          <w:rFonts w:ascii="Poppins" w:eastAsiaTheme="minorEastAsia" w:hAnsi="Poppins" w:cs="Poppins"/>
          <w:b/>
          <w:color w:val="002060"/>
          <w:sz w:val="28"/>
          <w:szCs w:val="28"/>
          <w:lang w:val="es-EC" w:eastAsia="zh-TW"/>
        </w:rPr>
        <w:t xml:space="preserve"> </w:t>
      </w:r>
    </w:p>
    <w:p w14:paraId="10B37E19" w14:textId="4CA4E7D5" w:rsidR="00815977" w:rsidRDefault="009408CE" w:rsidP="0081597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1º</w:t>
      </w:r>
      <w:r w:rsidR="00815977">
        <w:rPr>
          <w:rFonts w:ascii="Poppins" w:hAnsi="Poppins" w:cs="Poppins"/>
          <w:b/>
          <w:bCs/>
          <w:color w:val="002060"/>
          <w:sz w:val="24"/>
          <w:szCs w:val="24"/>
        </w:rPr>
        <w:t>-</w:t>
      </w:r>
      <w:r w:rsidRPr="005F5AC4">
        <w:rPr>
          <w:rFonts w:ascii="Poppins" w:hAnsi="Poppins" w:cs="Poppins"/>
          <w:b/>
          <w:bCs/>
          <w:color w:val="002060"/>
          <w:sz w:val="24"/>
          <w:szCs w:val="24"/>
        </w:rPr>
        <w:t xml:space="preserve"> </w:t>
      </w:r>
      <w:r w:rsidR="00815977" w:rsidRPr="00815977">
        <w:rPr>
          <w:rFonts w:ascii="Poppins" w:hAnsi="Poppins" w:cs="Poppins"/>
          <w:b/>
          <w:bCs/>
          <w:color w:val="002060"/>
          <w:sz w:val="24"/>
          <w:szCs w:val="24"/>
        </w:rPr>
        <w:t>Montevideo</w:t>
      </w:r>
      <w:r w:rsidR="00815977">
        <w:rPr>
          <w:rFonts w:ascii="Poppins" w:hAnsi="Poppins" w:cs="Poppins"/>
          <w:b/>
          <w:bCs/>
          <w:color w:val="002060"/>
          <w:sz w:val="24"/>
          <w:szCs w:val="24"/>
        </w:rPr>
        <w:t>.</w:t>
      </w:r>
    </w:p>
    <w:p w14:paraId="3B9880AE" w14:textId="10CACF7E" w:rsidR="009408CE" w:rsidRDefault="00815977" w:rsidP="00815977">
      <w:pPr>
        <w:tabs>
          <w:tab w:val="left" w:pos="1741"/>
        </w:tabs>
        <w:spacing w:line="276" w:lineRule="auto"/>
        <w:jc w:val="both"/>
        <w:rPr>
          <w:rFonts w:ascii="Poppins" w:hAnsi="Poppins" w:cs="Poppins"/>
          <w:color w:val="1F3864" w:themeColor="accent5" w:themeShade="80"/>
          <w:sz w:val="20"/>
          <w:szCs w:val="20"/>
        </w:rPr>
      </w:pPr>
      <w:r w:rsidRPr="00815977">
        <w:rPr>
          <w:rFonts w:ascii="Poppins" w:hAnsi="Poppins" w:cs="Poppins"/>
          <w:color w:val="1F3864" w:themeColor="accent5" w:themeShade="80"/>
          <w:sz w:val="20"/>
          <w:szCs w:val="20"/>
        </w:rPr>
        <w:t>Arribo a la ciudad de Montevideo.  Recepción y traslado al hotel. Alojamiento.</w:t>
      </w:r>
    </w:p>
    <w:p w14:paraId="4C88345E" w14:textId="67332824" w:rsidR="00815977" w:rsidRDefault="00815977" w:rsidP="00815977">
      <w:pPr>
        <w:tabs>
          <w:tab w:val="left" w:pos="1741"/>
        </w:tabs>
        <w:spacing w:line="276" w:lineRule="auto"/>
        <w:jc w:val="both"/>
        <w:rPr>
          <w:rFonts w:ascii="Poppins" w:hAnsi="Poppins" w:cs="Poppins"/>
          <w:b/>
          <w:bCs/>
          <w:color w:val="002060"/>
          <w:sz w:val="24"/>
          <w:szCs w:val="24"/>
        </w:rPr>
      </w:pPr>
      <w:r w:rsidRPr="00815977">
        <w:rPr>
          <w:rFonts w:ascii="Poppins" w:hAnsi="Poppins" w:cs="Poppins"/>
          <w:b/>
          <w:bCs/>
          <w:color w:val="002060"/>
          <w:sz w:val="24"/>
          <w:szCs w:val="24"/>
        </w:rPr>
        <w:t>Día 2 – Montevideo</w:t>
      </w:r>
      <w:r>
        <w:rPr>
          <w:rFonts w:ascii="Poppins" w:hAnsi="Poppins" w:cs="Poppins"/>
          <w:b/>
          <w:bCs/>
          <w:color w:val="002060"/>
          <w:sz w:val="24"/>
          <w:szCs w:val="24"/>
        </w:rPr>
        <w:t>.</w:t>
      </w:r>
    </w:p>
    <w:p w14:paraId="65EA6720" w14:textId="0079679A" w:rsidR="00815977" w:rsidRPr="00815977" w:rsidRDefault="00815977" w:rsidP="00815977">
      <w:pPr>
        <w:tabs>
          <w:tab w:val="left" w:pos="1741"/>
        </w:tabs>
        <w:spacing w:line="276" w:lineRule="auto"/>
        <w:jc w:val="both"/>
        <w:rPr>
          <w:rFonts w:ascii="Poppins" w:hAnsi="Poppins" w:cs="Poppins"/>
          <w:color w:val="1F3864" w:themeColor="accent5" w:themeShade="80"/>
          <w:sz w:val="20"/>
          <w:szCs w:val="20"/>
        </w:rPr>
      </w:pPr>
      <w:r w:rsidRPr="00815977">
        <w:rPr>
          <w:rFonts w:ascii="Poppins" w:hAnsi="Poppins" w:cs="Poppins"/>
          <w:color w:val="1F3864" w:themeColor="accent5" w:themeShade="80"/>
          <w:sz w:val="20"/>
          <w:szCs w:val="20"/>
        </w:rPr>
        <w:t xml:space="preserve">Desayuno en el hotel. A la hora indicada, paseo guiado por la ciudad de Montevideo. Conoceremos La Plaza Independencia en donde se encuentran La Puerta de la Ciudadela, el Teatro Solís, la Torre Ejecutiva, el Palacio Estévez, el Palacio Salvo y monumento al prócer uruguayo José Gervasio Artigas. Recorreremos parte de la avenida principal (18 de julio), para dirigirnos luego hacia el Palacio Legislativo (Parlamento). Visitaremos el Mercado Agrícola de Montevideo que funciona dentro de un edificio histórico y ofrece una gran variedad de productos autóctonos. El Parque José Batlle y Ordoñez será la próxima parada del paseo, desde donde veremos el Estadio Centenario y el Monumento a la Carreta; para continuar luego hacia la Rambla de Montevideo desde Pocitos hasta cartel Montevideo donde finaliza el paseo. Regreso al hotel. Por la noche, típica cena show de tango.  Alojamiento. </w:t>
      </w:r>
    </w:p>
    <w:p w14:paraId="40E0AD94" w14:textId="77777777" w:rsidR="00815977" w:rsidRPr="00815977" w:rsidRDefault="00815977" w:rsidP="00815977">
      <w:pPr>
        <w:tabs>
          <w:tab w:val="left" w:pos="1741"/>
        </w:tabs>
        <w:spacing w:line="276" w:lineRule="auto"/>
        <w:jc w:val="both"/>
        <w:rPr>
          <w:rFonts w:ascii="Poppins" w:hAnsi="Poppins" w:cs="Poppins"/>
          <w:b/>
          <w:bCs/>
          <w:color w:val="002060"/>
          <w:sz w:val="24"/>
          <w:szCs w:val="24"/>
        </w:rPr>
      </w:pPr>
      <w:r w:rsidRPr="00815977">
        <w:rPr>
          <w:rFonts w:ascii="Poppins" w:hAnsi="Poppins" w:cs="Poppins"/>
          <w:b/>
          <w:bCs/>
          <w:color w:val="002060"/>
          <w:sz w:val="24"/>
          <w:szCs w:val="24"/>
        </w:rPr>
        <w:t xml:space="preserve">Día 3 – Montevideo – Punta del Este – Montevideo. </w:t>
      </w:r>
    </w:p>
    <w:p w14:paraId="6C83279D" w14:textId="1FBA15BD" w:rsidR="00815977" w:rsidRPr="00815977" w:rsidRDefault="00815977" w:rsidP="00815977">
      <w:pPr>
        <w:tabs>
          <w:tab w:val="left" w:pos="1741"/>
        </w:tabs>
        <w:spacing w:line="276" w:lineRule="auto"/>
        <w:jc w:val="both"/>
        <w:rPr>
          <w:rFonts w:ascii="Poppins" w:hAnsi="Poppins" w:cs="Poppins"/>
          <w:color w:val="1F3864" w:themeColor="accent5" w:themeShade="80"/>
          <w:sz w:val="20"/>
          <w:szCs w:val="20"/>
        </w:rPr>
      </w:pPr>
      <w:r w:rsidRPr="00815977">
        <w:rPr>
          <w:rFonts w:ascii="Poppins" w:hAnsi="Poppins" w:cs="Poppins"/>
          <w:color w:val="1F3864" w:themeColor="accent5" w:themeShade="80"/>
          <w:sz w:val="20"/>
          <w:szCs w:val="20"/>
        </w:rPr>
        <w:t xml:space="preserve">Luego del desayuno, saldremos de paseo por las playas de Montevideo y la Costa de Oro hacia Punta Ballena donde se encuentra CasaPueblo museo taller del famoso pintor Uruguayo Carlos Páez Vilaró del Este (no incluye ingreso al museo). Seguiremos el recorrido por las espectaculares playas de Punta del Este y alrededores. Pasearemos por la Playa Mansa y el barrio residencial de Beverly Hill, El Golf, Cantegril, San Rafael, con sus espectaculares mansiones y casas de verano. Continuaremos hasta los famosos puentes ondulantes y regresaremos por la Playa Brava hasta el puerto. Después del almuerzo (no incluido) tiempo libre para disfrutar de compras por la Av. Gorlero y la famosa Calle 20, con las principales tiendas. Por la tarde emprenderemos el regreso hacia Montevideo. </w:t>
      </w:r>
    </w:p>
    <w:p w14:paraId="72E43101" w14:textId="77777777" w:rsidR="00815977" w:rsidRPr="00815977" w:rsidRDefault="00815977" w:rsidP="00815977">
      <w:pPr>
        <w:tabs>
          <w:tab w:val="left" w:pos="1741"/>
        </w:tabs>
        <w:spacing w:line="276" w:lineRule="auto"/>
        <w:jc w:val="both"/>
        <w:rPr>
          <w:rFonts w:ascii="Poppins" w:hAnsi="Poppins" w:cs="Poppins"/>
          <w:b/>
          <w:bCs/>
          <w:color w:val="002060"/>
          <w:sz w:val="24"/>
          <w:szCs w:val="24"/>
        </w:rPr>
      </w:pPr>
      <w:r w:rsidRPr="00815977">
        <w:rPr>
          <w:rFonts w:ascii="Poppins" w:hAnsi="Poppins" w:cs="Poppins"/>
          <w:b/>
          <w:bCs/>
          <w:color w:val="002060"/>
          <w:sz w:val="24"/>
          <w:szCs w:val="24"/>
        </w:rPr>
        <w:t xml:space="preserve">Día 4 – Montevideo – Colonia del Sacramento – Montevideo. </w:t>
      </w:r>
    </w:p>
    <w:p w14:paraId="7E93AEF0" w14:textId="539CCA3C" w:rsidR="00815977" w:rsidRPr="00815977" w:rsidRDefault="00815977" w:rsidP="00815977">
      <w:pPr>
        <w:tabs>
          <w:tab w:val="left" w:pos="1741"/>
        </w:tabs>
        <w:spacing w:line="276" w:lineRule="auto"/>
        <w:jc w:val="both"/>
        <w:rPr>
          <w:rFonts w:ascii="Poppins" w:hAnsi="Poppins" w:cs="Poppins"/>
          <w:color w:val="1F3864" w:themeColor="accent5" w:themeShade="80"/>
          <w:sz w:val="20"/>
          <w:szCs w:val="20"/>
        </w:rPr>
      </w:pPr>
      <w:r w:rsidRPr="00815977">
        <w:rPr>
          <w:rFonts w:ascii="Poppins" w:hAnsi="Poppins" w:cs="Poppins"/>
          <w:color w:val="1F3864" w:themeColor="accent5" w:themeShade="80"/>
          <w:sz w:val="20"/>
          <w:szCs w:val="20"/>
        </w:rPr>
        <w:t>Desayuno en el hotel. Hoy realizaremos el paseo hacia Colonia del Sacramento (declarada por la UNESCO Patrimonio Histórico de la Humanidad fundada por el Imperio Portugués hace más de 300 años. Recorreremos el Barrio Histórico y sus pintorescas calles, la Rambla Costanera,  el Real de San Carlos con su antigua Plaza de Toros, la Iglesia de  San Benito y barrios residenciales de la ciudad. Regreso a Montevideo al final de la tarde. Alojamiento.</w:t>
      </w:r>
    </w:p>
    <w:p w14:paraId="02AB259A" w14:textId="77777777" w:rsidR="00815977" w:rsidRPr="00815977" w:rsidRDefault="00815977" w:rsidP="00815977">
      <w:pPr>
        <w:tabs>
          <w:tab w:val="left" w:pos="1741"/>
        </w:tabs>
        <w:spacing w:line="276" w:lineRule="auto"/>
        <w:jc w:val="both"/>
        <w:rPr>
          <w:rFonts w:ascii="Poppins" w:hAnsi="Poppins" w:cs="Poppins"/>
          <w:color w:val="1F3864" w:themeColor="accent5" w:themeShade="80"/>
          <w:sz w:val="20"/>
          <w:szCs w:val="20"/>
        </w:rPr>
      </w:pPr>
    </w:p>
    <w:p w14:paraId="7ACE3486" w14:textId="77777777" w:rsidR="00815977" w:rsidRPr="00815977" w:rsidRDefault="00815977" w:rsidP="00815977">
      <w:pPr>
        <w:tabs>
          <w:tab w:val="left" w:pos="1741"/>
        </w:tabs>
        <w:spacing w:line="276" w:lineRule="auto"/>
        <w:jc w:val="both"/>
        <w:rPr>
          <w:rFonts w:ascii="Poppins" w:hAnsi="Poppins" w:cs="Poppins"/>
          <w:color w:val="1F3864" w:themeColor="accent5" w:themeShade="80"/>
          <w:sz w:val="20"/>
          <w:szCs w:val="20"/>
        </w:rPr>
      </w:pPr>
    </w:p>
    <w:p w14:paraId="53C1DFA2" w14:textId="77777777" w:rsidR="00815977" w:rsidRPr="00815977" w:rsidRDefault="00815977" w:rsidP="00815977">
      <w:pPr>
        <w:tabs>
          <w:tab w:val="left" w:pos="1741"/>
        </w:tabs>
        <w:spacing w:line="276" w:lineRule="auto"/>
        <w:jc w:val="both"/>
        <w:rPr>
          <w:rFonts w:ascii="Poppins" w:hAnsi="Poppins" w:cs="Poppins"/>
          <w:color w:val="1F3864" w:themeColor="accent5" w:themeShade="80"/>
          <w:sz w:val="20"/>
          <w:szCs w:val="20"/>
        </w:rPr>
      </w:pPr>
    </w:p>
    <w:p w14:paraId="4FAD2A6F" w14:textId="77777777" w:rsidR="00815977" w:rsidRPr="00815977" w:rsidRDefault="00815977" w:rsidP="00815977">
      <w:pPr>
        <w:tabs>
          <w:tab w:val="left" w:pos="1741"/>
        </w:tabs>
        <w:spacing w:line="276" w:lineRule="auto"/>
        <w:jc w:val="both"/>
        <w:rPr>
          <w:rFonts w:ascii="Poppins" w:hAnsi="Poppins" w:cs="Poppins"/>
          <w:color w:val="1F3864" w:themeColor="accent5" w:themeShade="80"/>
          <w:sz w:val="20"/>
          <w:szCs w:val="20"/>
        </w:rPr>
      </w:pPr>
    </w:p>
    <w:p w14:paraId="4141C355" w14:textId="77777777" w:rsidR="00815977" w:rsidRPr="00815977" w:rsidRDefault="00815977" w:rsidP="00815977">
      <w:pPr>
        <w:tabs>
          <w:tab w:val="left" w:pos="1741"/>
        </w:tabs>
        <w:spacing w:line="276" w:lineRule="auto"/>
        <w:jc w:val="both"/>
        <w:rPr>
          <w:rFonts w:ascii="Poppins" w:hAnsi="Poppins" w:cs="Poppins"/>
          <w:color w:val="1F3864" w:themeColor="accent5" w:themeShade="80"/>
          <w:sz w:val="20"/>
          <w:szCs w:val="20"/>
        </w:rPr>
      </w:pPr>
    </w:p>
    <w:p w14:paraId="1EA469A7" w14:textId="77777777" w:rsidR="00815977" w:rsidRPr="00815977" w:rsidRDefault="00815977" w:rsidP="00815977">
      <w:pPr>
        <w:tabs>
          <w:tab w:val="left" w:pos="1741"/>
        </w:tabs>
        <w:spacing w:line="276" w:lineRule="auto"/>
        <w:jc w:val="both"/>
        <w:rPr>
          <w:rFonts w:ascii="Poppins" w:hAnsi="Poppins" w:cs="Poppins"/>
          <w:b/>
          <w:bCs/>
          <w:color w:val="002060"/>
          <w:sz w:val="24"/>
          <w:szCs w:val="24"/>
        </w:rPr>
      </w:pPr>
      <w:r w:rsidRPr="00815977">
        <w:rPr>
          <w:rFonts w:ascii="Poppins" w:hAnsi="Poppins" w:cs="Poppins"/>
          <w:b/>
          <w:bCs/>
          <w:color w:val="002060"/>
          <w:sz w:val="24"/>
          <w:szCs w:val="24"/>
        </w:rPr>
        <w:lastRenderedPageBreak/>
        <w:t xml:space="preserve">Día 5 - Montevideo. </w:t>
      </w:r>
    </w:p>
    <w:p w14:paraId="12EF7A02" w14:textId="4FB99C0C" w:rsidR="00815977" w:rsidRPr="00815977" w:rsidRDefault="00815977" w:rsidP="00815977">
      <w:pPr>
        <w:tabs>
          <w:tab w:val="left" w:pos="1741"/>
        </w:tabs>
        <w:spacing w:line="276" w:lineRule="auto"/>
        <w:jc w:val="both"/>
        <w:rPr>
          <w:rFonts w:ascii="Poppins" w:hAnsi="Poppins" w:cs="Poppins"/>
          <w:color w:val="1F3864" w:themeColor="accent5" w:themeShade="80"/>
          <w:sz w:val="20"/>
          <w:szCs w:val="20"/>
        </w:rPr>
      </w:pPr>
      <w:r w:rsidRPr="00815977">
        <w:rPr>
          <w:rFonts w:ascii="Poppins" w:hAnsi="Poppins" w:cs="Poppins"/>
          <w:color w:val="1F3864" w:themeColor="accent5" w:themeShade="80"/>
          <w:sz w:val="20"/>
          <w:szCs w:val="20"/>
        </w:rPr>
        <w:t>Desayuno en el hotel. A la hora indicada paseo de medio día por las Bodegas Pizzorno y Spinoglio, en donde realizaremos un recorrido por sus viñedos, conoceremos sus plantas de elaboración, visitaremos sus cavas y degustaremos los mejores vinos acompañados de productos locales. El almuerzo será brindado en una de las 2 bodegas.</w:t>
      </w:r>
    </w:p>
    <w:p w14:paraId="553FF614" w14:textId="2475F7B9" w:rsidR="00815977" w:rsidRPr="00815977" w:rsidRDefault="00815977" w:rsidP="00815977">
      <w:pPr>
        <w:tabs>
          <w:tab w:val="left" w:pos="1741"/>
        </w:tabs>
        <w:spacing w:line="276" w:lineRule="auto"/>
        <w:jc w:val="both"/>
        <w:rPr>
          <w:rFonts w:ascii="Poppins" w:hAnsi="Poppins" w:cs="Poppins"/>
          <w:b/>
          <w:bCs/>
          <w:color w:val="002060"/>
          <w:sz w:val="24"/>
          <w:szCs w:val="24"/>
        </w:rPr>
      </w:pPr>
      <w:r w:rsidRPr="00815977">
        <w:rPr>
          <w:rFonts w:ascii="Poppins" w:hAnsi="Poppins" w:cs="Poppins"/>
          <w:b/>
          <w:bCs/>
          <w:color w:val="002060"/>
          <w:sz w:val="24"/>
          <w:szCs w:val="24"/>
        </w:rPr>
        <w:t xml:space="preserve">Día 6 –Montevideo.  </w:t>
      </w:r>
    </w:p>
    <w:p w14:paraId="4F86DB5B" w14:textId="22C406A7" w:rsidR="00815977" w:rsidRPr="00815977" w:rsidRDefault="00815977" w:rsidP="00815977">
      <w:pPr>
        <w:tabs>
          <w:tab w:val="left" w:pos="1741"/>
        </w:tabs>
        <w:spacing w:line="276" w:lineRule="auto"/>
        <w:jc w:val="both"/>
        <w:rPr>
          <w:rFonts w:ascii="Poppins" w:hAnsi="Poppins" w:cs="Poppins"/>
          <w:color w:val="1F3864" w:themeColor="accent5" w:themeShade="80"/>
          <w:sz w:val="20"/>
          <w:szCs w:val="20"/>
        </w:rPr>
      </w:pPr>
      <w:r w:rsidRPr="00815977">
        <w:rPr>
          <w:rFonts w:ascii="Poppins" w:hAnsi="Poppins" w:cs="Poppins"/>
          <w:color w:val="1F3864" w:themeColor="accent5" w:themeShade="80"/>
          <w:sz w:val="20"/>
          <w:szCs w:val="20"/>
        </w:rPr>
        <w:t>Desayuno en el hotel. A la hora indicada, traslado al Aeropuerto, Puerto o Terminal de Ómnibus.</w:t>
      </w:r>
    </w:p>
    <w:p w14:paraId="0373F933" w14:textId="77777777" w:rsidR="009408CE" w:rsidRDefault="009408CE">
      <w:pPr>
        <w:rPr>
          <w:rFonts w:ascii="Poppins" w:hAnsi="Poppins" w:cs="Poppins"/>
          <w:b/>
          <w:color w:val="002060"/>
          <w:sz w:val="28"/>
          <w:szCs w:val="24"/>
          <w:u w:val="single"/>
        </w:rPr>
      </w:pPr>
    </w:p>
    <w:p w14:paraId="34355915" w14:textId="63F60842" w:rsidR="009408CE" w:rsidRPr="00764F0D" w:rsidRDefault="009408CE" w:rsidP="00764F0D">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641" w:type="dxa"/>
        <w:jc w:val="center"/>
        <w:tblLook w:val="04A0" w:firstRow="1" w:lastRow="0" w:firstColumn="1" w:lastColumn="0" w:noHBand="0" w:noVBand="1"/>
      </w:tblPr>
      <w:tblGrid>
        <w:gridCol w:w="2614"/>
        <w:gridCol w:w="1508"/>
        <w:gridCol w:w="1016"/>
        <w:gridCol w:w="981"/>
        <w:gridCol w:w="981"/>
        <w:gridCol w:w="863"/>
        <w:gridCol w:w="863"/>
        <w:gridCol w:w="815"/>
      </w:tblGrid>
      <w:tr w:rsidR="00940A94" w:rsidRPr="00E20BAF" w14:paraId="51CFEC13" w14:textId="0CECE8B6" w:rsidTr="00764F0D">
        <w:trPr>
          <w:jc w:val="center"/>
        </w:trPr>
        <w:tc>
          <w:tcPr>
            <w:tcW w:w="2614" w:type="dxa"/>
            <w:tcBorders>
              <w:top w:val="single" w:sz="4" w:space="0" w:color="auto"/>
              <w:left w:val="single" w:sz="4" w:space="0" w:color="auto"/>
              <w:bottom w:val="single" w:sz="4" w:space="0" w:color="auto"/>
              <w:right w:val="single" w:sz="4" w:space="0" w:color="auto"/>
            </w:tcBorders>
            <w:vAlign w:val="center"/>
            <w:hideMark/>
          </w:tcPr>
          <w:p w14:paraId="7E1E24DB" w14:textId="2FC06E4F" w:rsidR="001F798A" w:rsidRPr="00E20BAF" w:rsidRDefault="001F798A" w:rsidP="00764F0D">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508" w:type="dxa"/>
            <w:tcBorders>
              <w:top w:val="single" w:sz="4" w:space="0" w:color="auto"/>
              <w:left w:val="single" w:sz="4" w:space="0" w:color="auto"/>
              <w:bottom w:val="single" w:sz="4" w:space="0" w:color="auto"/>
              <w:right w:val="single" w:sz="4" w:space="0" w:color="auto"/>
            </w:tcBorders>
            <w:vAlign w:val="center"/>
          </w:tcPr>
          <w:p w14:paraId="6578DD4B" w14:textId="77777777" w:rsidR="001F798A" w:rsidRPr="00E20BAF" w:rsidRDefault="001F798A" w:rsidP="00764F0D">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8CE6A46" w14:textId="0454A412" w:rsidR="001F798A" w:rsidRPr="00E20BAF" w:rsidRDefault="001F798A" w:rsidP="00764F0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tcPr>
          <w:p w14:paraId="505F3067" w14:textId="452A5CA2" w:rsidR="001F798A" w:rsidRPr="00E20BAF" w:rsidRDefault="001F798A" w:rsidP="00764F0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vAlign w:val="center"/>
          </w:tcPr>
          <w:p w14:paraId="3B18705C" w14:textId="6496FFEA" w:rsidR="001F798A" w:rsidRPr="00E20BAF" w:rsidRDefault="001F798A" w:rsidP="00764F0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863" w:type="dxa"/>
            <w:tcBorders>
              <w:top w:val="single" w:sz="4" w:space="0" w:color="auto"/>
              <w:left w:val="single" w:sz="4" w:space="0" w:color="auto"/>
              <w:bottom w:val="single" w:sz="4" w:space="0" w:color="auto"/>
              <w:right w:val="single" w:sz="4" w:space="0" w:color="auto"/>
            </w:tcBorders>
            <w:vAlign w:val="center"/>
          </w:tcPr>
          <w:p w14:paraId="40A2A732" w14:textId="3E26F213" w:rsidR="001F798A" w:rsidRPr="00E20BAF" w:rsidRDefault="001F798A" w:rsidP="00764F0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SGL</w:t>
            </w:r>
          </w:p>
        </w:tc>
        <w:tc>
          <w:tcPr>
            <w:tcW w:w="863" w:type="dxa"/>
            <w:tcBorders>
              <w:top w:val="single" w:sz="4" w:space="0" w:color="auto"/>
              <w:left w:val="single" w:sz="4" w:space="0" w:color="auto"/>
              <w:bottom w:val="single" w:sz="4" w:space="0" w:color="auto"/>
              <w:right w:val="single" w:sz="4" w:space="0" w:color="auto"/>
            </w:tcBorders>
            <w:vAlign w:val="center"/>
          </w:tcPr>
          <w:p w14:paraId="25025E21" w14:textId="4199B6EE" w:rsidR="001F798A" w:rsidRPr="00E20BAF" w:rsidRDefault="001F798A" w:rsidP="00764F0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DBL</w:t>
            </w:r>
          </w:p>
        </w:tc>
        <w:tc>
          <w:tcPr>
            <w:tcW w:w="815" w:type="dxa"/>
            <w:tcBorders>
              <w:top w:val="single" w:sz="4" w:space="0" w:color="auto"/>
              <w:left w:val="single" w:sz="4" w:space="0" w:color="auto"/>
              <w:bottom w:val="single" w:sz="4" w:space="0" w:color="auto"/>
              <w:right w:val="single" w:sz="4" w:space="0" w:color="auto"/>
            </w:tcBorders>
            <w:vAlign w:val="center"/>
          </w:tcPr>
          <w:p w14:paraId="77A853B9" w14:textId="013901AC" w:rsidR="001F798A" w:rsidRPr="00E20BAF" w:rsidRDefault="001F798A" w:rsidP="00764F0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NA TPL</w:t>
            </w:r>
          </w:p>
        </w:tc>
      </w:tr>
      <w:tr w:rsidR="00940A94" w:rsidRPr="00E20BAF" w14:paraId="4E429CA6" w14:textId="0FA0D699" w:rsidTr="00460B55">
        <w:trPr>
          <w:trHeight w:val="90"/>
          <w:jc w:val="center"/>
        </w:trPr>
        <w:tc>
          <w:tcPr>
            <w:tcW w:w="26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BACDAD5" w14:textId="77218AD5" w:rsidR="00940A94" w:rsidRDefault="00940A94" w:rsidP="00764F0D">
            <w:pPr>
              <w:spacing w:line="276" w:lineRule="auto"/>
              <w:jc w:val="center"/>
              <w:rPr>
                <w:rFonts w:ascii="Poppins" w:eastAsia="Calibri" w:hAnsi="Poppins" w:cs="Poppins"/>
                <w:b/>
                <w:color w:val="002060"/>
                <w:szCs w:val="21"/>
                <w:lang w:val="en-US" w:eastAsia="en-US"/>
              </w:rPr>
            </w:pPr>
            <w:r w:rsidRPr="001F798A">
              <w:rPr>
                <w:rFonts w:ascii="Poppins" w:eastAsia="Calibri" w:hAnsi="Poppins" w:cs="Poppins"/>
                <w:b/>
                <w:color w:val="002060"/>
                <w:szCs w:val="21"/>
                <w:lang w:val="en-US" w:eastAsia="en-US"/>
              </w:rPr>
              <w:t>HOTEL EUROPA - HOTEL OXFORD</w:t>
            </w:r>
            <w:r>
              <w:rPr>
                <w:rFonts w:ascii="Poppins" w:eastAsia="Calibri" w:hAnsi="Poppins" w:cs="Poppins"/>
                <w:b/>
                <w:color w:val="002060"/>
                <w:szCs w:val="21"/>
                <w:lang w:val="en-US" w:eastAsia="en-US"/>
              </w:rPr>
              <w:t xml:space="preserve"> 3*</w:t>
            </w:r>
          </w:p>
          <w:p w14:paraId="30A07D47" w14:textId="4B452635" w:rsidR="00940A94" w:rsidRPr="001F798A" w:rsidRDefault="00940A94" w:rsidP="00764F0D">
            <w:pPr>
              <w:spacing w:line="276" w:lineRule="auto"/>
              <w:jc w:val="center"/>
              <w:rPr>
                <w:rFonts w:ascii="Poppins" w:eastAsia="Calibri" w:hAnsi="Poppins" w:cs="Poppins"/>
                <w:bCs/>
                <w:color w:val="002060"/>
                <w:szCs w:val="21"/>
                <w:lang w:val="en-US" w:eastAsia="en-US"/>
              </w:rPr>
            </w:pPr>
            <w:r w:rsidRPr="001F798A">
              <w:rPr>
                <w:rFonts w:ascii="Poppins" w:eastAsia="Calibri" w:hAnsi="Poppins" w:cs="Poppins"/>
                <w:bCs/>
                <w:color w:val="002060"/>
                <w:szCs w:val="21"/>
                <w:lang w:val="en-US" w:eastAsia="en-US"/>
              </w:rPr>
              <w:t>HAB. STANDARD</w:t>
            </w:r>
          </w:p>
        </w:tc>
        <w:tc>
          <w:tcPr>
            <w:tcW w:w="1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2E79C" w14:textId="5CD7F59A" w:rsidR="00940A94" w:rsidRPr="001F798A" w:rsidRDefault="00940A94" w:rsidP="00764F0D">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0"/>
                <w:lang w:eastAsia="en-US"/>
              </w:rPr>
              <w:t>HASTA 01</w:t>
            </w:r>
            <w:r w:rsidRPr="001F798A">
              <w:rPr>
                <w:rFonts w:ascii="Poppins" w:eastAsia="Calibri" w:hAnsi="Poppins" w:cs="Poppins"/>
                <w:bCs/>
                <w:color w:val="002060"/>
                <w:szCs w:val="20"/>
                <w:lang w:eastAsia="en-US"/>
              </w:rPr>
              <w:t xml:space="preserve"> </w:t>
            </w:r>
            <w:r>
              <w:rPr>
                <w:rFonts w:ascii="Poppins" w:eastAsia="Calibri" w:hAnsi="Poppins" w:cs="Poppins"/>
                <w:bCs/>
                <w:color w:val="002060"/>
                <w:szCs w:val="20"/>
                <w:lang w:eastAsia="en-US"/>
              </w:rPr>
              <w:t xml:space="preserve">DIC </w:t>
            </w:r>
            <w:r w:rsidRPr="001F798A">
              <w:rPr>
                <w:rFonts w:ascii="Poppins" w:eastAsia="Calibri" w:hAnsi="Poppins" w:cs="Poppins"/>
                <w:bCs/>
                <w:color w:val="002060"/>
                <w:szCs w:val="20"/>
                <w:lang w:eastAsia="en-US"/>
              </w:rPr>
              <w:t>202</w:t>
            </w:r>
            <w:r>
              <w:rPr>
                <w:rFonts w:ascii="Poppins" w:eastAsia="Calibri" w:hAnsi="Poppins" w:cs="Poppins"/>
                <w:bCs/>
                <w:color w:val="002060"/>
                <w:szCs w:val="20"/>
                <w:lang w:eastAsia="en-US"/>
              </w:rPr>
              <w:t>5</w:t>
            </w:r>
          </w:p>
        </w:tc>
        <w:tc>
          <w:tcPr>
            <w:tcW w:w="10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CAC04D7" w14:textId="7AB48E24" w:rsidR="00940A94" w:rsidRPr="00940A94" w:rsidRDefault="00940A94" w:rsidP="00460B55">
            <w:pPr>
              <w:spacing w:line="276" w:lineRule="auto"/>
              <w:jc w:val="center"/>
              <w:rPr>
                <w:rFonts w:ascii="Poppins" w:eastAsia="Calibri" w:hAnsi="Poppins" w:cs="Poppins"/>
                <w:bCs/>
                <w:color w:val="002060"/>
                <w:szCs w:val="20"/>
                <w:lang w:eastAsia="en-US"/>
              </w:rPr>
            </w:pPr>
            <w:r w:rsidRPr="00940A94">
              <w:rPr>
                <w:rFonts w:ascii="Poppins" w:eastAsia="Calibri" w:hAnsi="Poppins" w:cs="Poppins"/>
                <w:bCs/>
                <w:color w:val="002060"/>
                <w:szCs w:val="20"/>
                <w:lang w:eastAsia="en-US"/>
              </w:rPr>
              <w:t>103</w:t>
            </w:r>
            <w:r>
              <w:rPr>
                <w:rFonts w:ascii="Poppins" w:eastAsia="Calibri" w:hAnsi="Poppins" w:cs="Poppins"/>
                <w:bCs/>
                <w:color w:val="002060"/>
                <w:szCs w:val="20"/>
                <w:lang w:eastAsia="en-US"/>
              </w:rPr>
              <w:t>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65D5E6" w14:textId="193EF79B" w:rsidR="00940A94" w:rsidRPr="00764F0D" w:rsidRDefault="00940A94" w:rsidP="00460B55">
            <w:pPr>
              <w:spacing w:line="276" w:lineRule="auto"/>
              <w:jc w:val="center"/>
              <w:rPr>
                <w:rFonts w:ascii="Poppins" w:eastAsia="Calibri" w:hAnsi="Poppins" w:cs="Poppins"/>
                <w:b/>
                <w:color w:val="002060"/>
                <w:szCs w:val="20"/>
                <w:lang w:eastAsia="en-US"/>
              </w:rPr>
            </w:pPr>
            <w:r w:rsidRPr="00764F0D">
              <w:rPr>
                <w:rFonts w:ascii="Poppins" w:eastAsia="Calibri" w:hAnsi="Poppins" w:cs="Poppins"/>
                <w:b/>
                <w:color w:val="002060"/>
                <w:szCs w:val="20"/>
                <w:lang w:eastAsia="en-US"/>
              </w:rPr>
              <w:t>802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918CB" w14:textId="05720F3A" w:rsidR="00940A94" w:rsidRPr="00940A94" w:rsidRDefault="00940A94" w:rsidP="00460B55">
            <w:pPr>
              <w:spacing w:line="276" w:lineRule="auto"/>
              <w:jc w:val="center"/>
              <w:rPr>
                <w:rFonts w:ascii="Poppins" w:eastAsia="Calibri" w:hAnsi="Poppins" w:cs="Poppins"/>
                <w:bCs/>
                <w:color w:val="002060"/>
                <w:szCs w:val="20"/>
                <w:lang w:eastAsia="en-US"/>
              </w:rPr>
            </w:pPr>
            <w:r w:rsidRPr="00940A94">
              <w:rPr>
                <w:rFonts w:ascii="Poppins" w:eastAsia="Calibri" w:hAnsi="Poppins" w:cs="Poppins"/>
                <w:bCs/>
                <w:color w:val="002060"/>
                <w:szCs w:val="20"/>
                <w:lang w:eastAsia="en-US"/>
              </w:rPr>
              <w:t>82</w:t>
            </w:r>
            <w:r>
              <w:rPr>
                <w:rFonts w:ascii="Poppins" w:eastAsia="Calibri" w:hAnsi="Poppins" w:cs="Poppins"/>
                <w:bCs/>
                <w:color w:val="002060"/>
                <w:szCs w:val="20"/>
                <w:lang w:eastAsia="en-US"/>
              </w:rPr>
              <w:t>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27C788" w14:textId="7E7F215C" w:rsidR="00940A94" w:rsidRPr="00940A94" w:rsidRDefault="00940A94" w:rsidP="00460B55">
            <w:pPr>
              <w:spacing w:line="276" w:lineRule="auto"/>
              <w:jc w:val="center"/>
              <w:rPr>
                <w:rFonts w:ascii="Poppins" w:eastAsia="Calibri" w:hAnsi="Poppins" w:cs="Poppins"/>
                <w:bCs/>
                <w:color w:val="002060"/>
                <w:szCs w:val="20"/>
                <w:lang w:eastAsia="en-US"/>
              </w:rPr>
            </w:pPr>
            <w:r w:rsidRPr="00940A94">
              <w:rPr>
                <w:rFonts w:ascii="Poppins" w:eastAsia="Calibri" w:hAnsi="Poppins" w:cs="Poppins"/>
                <w:bCs/>
                <w:color w:val="002060"/>
                <w:szCs w:val="20"/>
                <w:lang w:eastAsia="en-US"/>
              </w:rPr>
              <w:t>7</w:t>
            </w:r>
            <w:r>
              <w:rPr>
                <w:rFonts w:ascii="Poppins" w:eastAsia="Calibri" w:hAnsi="Poppins" w:cs="Poppins"/>
                <w:bCs/>
                <w:color w:val="002060"/>
                <w:szCs w:val="20"/>
                <w:lang w:eastAsia="en-US"/>
              </w:rPr>
              <w:t>3</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BF726F" w14:textId="4AE08D80" w:rsidR="00940A94" w:rsidRPr="00940A94" w:rsidRDefault="00940A94" w:rsidP="00460B55">
            <w:pPr>
              <w:spacing w:line="276" w:lineRule="auto"/>
              <w:jc w:val="center"/>
              <w:rPr>
                <w:rFonts w:ascii="Poppins" w:eastAsia="Calibri" w:hAnsi="Poppins" w:cs="Poppins"/>
                <w:bCs/>
                <w:color w:val="002060"/>
                <w:szCs w:val="20"/>
                <w:lang w:eastAsia="en-US"/>
              </w:rPr>
            </w:pPr>
            <w:r w:rsidRPr="00940A94">
              <w:rPr>
                <w:rFonts w:ascii="Poppins" w:eastAsia="Calibri" w:hAnsi="Poppins" w:cs="Poppins"/>
                <w:bCs/>
                <w:color w:val="002060"/>
                <w:szCs w:val="20"/>
                <w:lang w:eastAsia="en-US"/>
              </w:rPr>
              <w:t>3</w:t>
            </w:r>
            <w:r>
              <w:rPr>
                <w:rFonts w:ascii="Poppins" w:eastAsia="Calibri" w:hAnsi="Poppins" w:cs="Poppins"/>
                <w:bCs/>
                <w:color w:val="002060"/>
                <w:szCs w:val="20"/>
                <w:lang w:eastAsia="en-US"/>
              </w:rPr>
              <w:t>8</w:t>
            </w:r>
          </w:p>
        </w:tc>
        <w:tc>
          <w:tcPr>
            <w:tcW w:w="8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555EC3" w14:textId="6130013E" w:rsidR="00940A94" w:rsidRPr="00940A94" w:rsidRDefault="00940A94" w:rsidP="00460B55">
            <w:pPr>
              <w:spacing w:line="276" w:lineRule="auto"/>
              <w:jc w:val="center"/>
              <w:rPr>
                <w:rFonts w:ascii="Poppins" w:eastAsia="Calibri" w:hAnsi="Poppins" w:cs="Poppins"/>
                <w:bCs/>
                <w:color w:val="002060"/>
                <w:szCs w:val="20"/>
                <w:lang w:eastAsia="en-US"/>
              </w:rPr>
            </w:pPr>
            <w:r w:rsidRPr="00940A94">
              <w:rPr>
                <w:rFonts w:ascii="Poppins" w:eastAsia="Calibri" w:hAnsi="Poppins" w:cs="Poppins"/>
                <w:bCs/>
                <w:color w:val="002060"/>
                <w:szCs w:val="20"/>
                <w:lang w:eastAsia="en-US"/>
              </w:rPr>
              <w:t>4</w:t>
            </w:r>
            <w:r>
              <w:rPr>
                <w:rFonts w:ascii="Poppins" w:eastAsia="Calibri" w:hAnsi="Poppins" w:cs="Poppins"/>
                <w:bCs/>
                <w:color w:val="002060"/>
                <w:szCs w:val="20"/>
                <w:lang w:eastAsia="en-US"/>
              </w:rPr>
              <w:t>2</w:t>
            </w:r>
          </w:p>
        </w:tc>
      </w:tr>
      <w:tr w:rsidR="00995A74" w:rsidRPr="00E20BAF" w14:paraId="463DE78F" w14:textId="6E2114A3" w:rsidTr="00460B55">
        <w:trPr>
          <w:trHeight w:val="90"/>
          <w:jc w:val="center"/>
        </w:trPr>
        <w:tc>
          <w:tcPr>
            <w:tcW w:w="261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7F41D23" w14:textId="530196EB" w:rsidR="00995A74" w:rsidRPr="00742681" w:rsidRDefault="00995A74" w:rsidP="00995A74">
            <w:pPr>
              <w:spacing w:line="276" w:lineRule="auto"/>
              <w:jc w:val="center"/>
              <w:rPr>
                <w:rFonts w:ascii="Poppins" w:eastAsia="Calibri" w:hAnsi="Poppins" w:cs="Poppins"/>
                <w:b/>
                <w:color w:val="002060"/>
                <w:szCs w:val="21"/>
                <w:lang w:val="en-US" w:eastAsia="en-US"/>
              </w:rPr>
            </w:pPr>
            <w:r w:rsidRPr="001F798A">
              <w:rPr>
                <w:rFonts w:ascii="Poppins" w:eastAsia="Calibri" w:hAnsi="Poppins" w:cs="Poppins"/>
                <w:b/>
                <w:color w:val="002060"/>
                <w:szCs w:val="21"/>
                <w:lang w:val="en-US" w:eastAsia="en-US"/>
              </w:rPr>
              <w:t>REGENCY WAY  o AFTER</w:t>
            </w:r>
            <w:r>
              <w:rPr>
                <w:rFonts w:ascii="Poppins" w:eastAsia="Calibri" w:hAnsi="Poppins" w:cs="Poppins"/>
                <w:b/>
                <w:color w:val="002060"/>
                <w:szCs w:val="21"/>
                <w:lang w:val="en-US" w:eastAsia="en-US"/>
              </w:rPr>
              <w:t xml:space="preserve"> 4*</w:t>
            </w:r>
            <w:r>
              <w:rPr>
                <w:rFonts w:ascii="Poppins" w:eastAsia="Calibri" w:hAnsi="Poppins" w:cs="Poppins"/>
                <w:b/>
                <w:color w:val="002060"/>
                <w:szCs w:val="21"/>
                <w:lang w:val="en-US" w:eastAsia="en-US"/>
              </w:rPr>
              <w:br/>
            </w:r>
            <w:r w:rsidRPr="001F798A">
              <w:rPr>
                <w:rFonts w:ascii="Poppins" w:eastAsia="Calibri" w:hAnsi="Poppins" w:cs="Poppins"/>
                <w:bCs/>
                <w:color w:val="002060"/>
                <w:szCs w:val="21"/>
                <w:lang w:val="en-US" w:eastAsia="en-US"/>
              </w:rPr>
              <w:t>HAB. STANDARD</w:t>
            </w:r>
          </w:p>
        </w:tc>
        <w:tc>
          <w:tcPr>
            <w:tcW w:w="1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0EA9A6" w14:textId="258E949A" w:rsidR="00995A74" w:rsidRPr="001F798A" w:rsidRDefault="00995A74" w:rsidP="00995A74">
            <w:pPr>
              <w:spacing w:line="276" w:lineRule="auto"/>
              <w:jc w:val="center"/>
              <w:rPr>
                <w:rFonts w:ascii="Poppins" w:eastAsia="Calibri" w:hAnsi="Poppins" w:cs="Poppins"/>
                <w:bCs/>
                <w:color w:val="002060"/>
                <w:szCs w:val="20"/>
                <w:lang w:eastAsia="en-US"/>
              </w:rPr>
            </w:pPr>
            <w:r w:rsidRPr="001F798A">
              <w:rPr>
                <w:rFonts w:ascii="Poppins" w:eastAsia="Calibri" w:hAnsi="Poppins" w:cs="Poppins"/>
                <w:bCs/>
                <w:color w:val="002060"/>
                <w:szCs w:val="20"/>
                <w:lang w:eastAsia="en-US"/>
              </w:rPr>
              <w:t>01 SEP – 31 OCT 2025</w:t>
            </w:r>
          </w:p>
        </w:tc>
        <w:tc>
          <w:tcPr>
            <w:tcW w:w="10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8F084A" w14:textId="59186DBD" w:rsidR="00995A74" w:rsidRPr="001F798A" w:rsidRDefault="00995A74"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136</w:t>
            </w:r>
            <w:r w:rsidR="00CD20EE" w:rsidRPr="00460B55">
              <w:rPr>
                <w:rFonts w:ascii="Poppins" w:eastAsia="Calibri" w:hAnsi="Poppins" w:cs="Poppins"/>
                <w:bCs/>
                <w:color w:val="002060"/>
                <w:szCs w:val="20"/>
                <w:lang w:eastAsia="en-US"/>
              </w:rPr>
              <w:t>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76081F" w14:textId="3CC3BAF0" w:rsidR="00995A74" w:rsidRPr="001F798A" w:rsidRDefault="00995A74"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95</w:t>
            </w:r>
            <w:r w:rsidR="00CD20EE" w:rsidRPr="00460B55">
              <w:rPr>
                <w:rFonts w:ascii="Poppins" w:eastAsia="Calibri" w:hAnsi="Poppins" w:cs="Poppins"/>
                <w:bCs/>
                <w:color w:val="002060"/>
                <w:szCs w:val="20"/>
                <w:lang w:eastAsia="en-US"/>
              </w:rPr>
              <w:t>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07F3ED" w14:textId="6DF9347E" w:rsidR="00995A74" w:rsidRPr="001F798A" w:rsidRDefault="00995A74"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88</w:t>
            </w:r>
            <w:r w:rsidR="00CD20EE" w:rsidRPr="00460B55">
              <w:rPr>
                <w:rFonts w:ascii="Poppins" w:eastAsia="Calibri" w:hAnsi="Poppins" w:cs="Poppins"/>
                <w:bCs/>
                <w:color w:val="002060"/>
                <w:szCs w:val="20"/>
                <w:lang w:eastAsia="en-US"/>
              </w:rPr>
              <w:t>3</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6C3E62" w14:textId="3662810D" w:rsidR="00995A74" w:rsidRPr="001F798A" w:rsidRDefault="00995A74"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138</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4DDA1" w14:textId="602B5E58" w:rsidR="00995A74" w:rsidRPr="001F798A" w:rsidRDefault="00995A74"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69</w:t>
            </w:r>
          </w:p>
        </w:tc>
        <w:tc>
          <w:tcPr>
            <w:tcW w:w="8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219B18" w14:textId="58B2B92F" w:rsidR="00995A74" w:rsidRPr="001F798A" w:rsidRDefault="00995A74"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5</w:t>
            </w:r>
            <w:r w:rsidR="00CD20EE" w:rsidRPr="00460B55">
              <w:rPr>
                <w:rFonts w:ascii="Poppins" w:eastAsia="Calibri" w:hAnsi="Poppins" w:cs="Poppins"/>
                <w:bCs/>
                <w:color w:val="002060"/>
                <w:szCs w:val="20"/>
                <w:lang w:eastAsia="en-US"/>
              </w:rPr>
              <w:t>6</w:t>
            </w:r>
          </w:p>
        </w:tc>
      </w:tr>
      <w:tr w:rsidR="00A0293F" w:rsidRPr="00E20BAF" w14:paraId="13E1C121" w14:textId="77777777" w:rsidTr="00460B55">
        <w:trPr>
          <w:trHeight w:val="90"/>
          <w:jc w:val="center"/>
        </w:trPr>
        <w:tc>
          <w:tcPr>
            <w:tcW w:w="2614" w:type="dxa"/>
            <w:vMerge/>
            <w:tcBorders>
              <w:left w:val="single" w:sz="4" w:space="0" w:color="auto"/>
              <w:right w:val="single" w:sz="4" w:space="0" w:color="auto"/>
            </w:tcBorders>
            <w:shd w:val="clear" w:color="auto" w:fill="D9E2F3" w:themeFill="accent5" w:themeFillTint="33"/>
            <w:vAlign w:val="center"/>
          </w:tcPr>
          <w:p w14:paraId="2AA803D6" w14:textId="77777777" w:rsidR="00A0293F" w:rsidRPr="001F798A" w:rsidRDefault="00A0293F" w:rsidP="00A0293F">
            <w:pPr>
              <w:spacing w:line="276" w:lineRule="auto"/>
              <w:jc w:val="center"/>
              <w:rPr>
                <w:rFonts w:ascii="Poppins" w:eastAsia="Calibri" w:hAnsi="Poppins" w:cs="Poppins"/>
                <w:b/>
                <w:color w:val="002060"/>
                <w:szCs w:val="21"/>
                <w:lang w:val="en-US" w:eastAsia="en-US"/>
              </w:rPr>
            </w:pPr>
          </w:p>
        </w:tc>
        <w:tc>
          <w:tcPr>
            <w:tcW w:w="1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A7EE81" w14:textId="253CDC22" w:rsidR="00A0293F" w:rsidRPr="001F798A" w:rsidRDefault="00A0293F" w:rsidP="00A0293F">
            <w:pPr>
              <w:spacing w:line="276" w:lineRule="auto"/>
              <w:jc w:val="center"/>
              <w:rPr>
                <w:rFonts w:ascii="Poppins" w:eastAsia="Calibri" w:hAnsi="Poppins" w:cs="Poppins"/>
                <w:bCs/>
                <w:color w:val="002060"/>
                <w:szCs w:val="20"/>
                <w:lang w:eastAsia="en-US"/>
              </w:rPr>
            </w:pPr>
            <w:r w:rsidRPr="001F798A">
              <w:rPr>
                <w:rFonts w:ascii="Poppins" w:eastAsia="Calibri" w:hAnsi="Poppins" w:cs="Poppins"/>
                <w:bCs/>
                <w:color w:val="002060"/>
                <w:szCs w:val="20"/>
                <w:lang w:eastAsia="en-US"/>
              </w:rPr>
              <w:t>01</w:t>
            </w:r>
            <w:r>
              <w:rPr>
                <w:rFonts w:ascii="Poppins" w:eastAsia="Calibri" w:hAnsi="Poppins" w:cs="Poppins"/>
                <w:bCs/>
                <w:color w:val="002060"/>
                <w:szCs w:val="20"/>
                <w:lang w:eastAsia="en-US"/>
              </w:rPr>
              <w:t xml:space="preserve"> ABR –</w:t>
            </w:r>
            <w:r w:rsidRPr="001F798A">
              <w:rPr>
                <w:rFonts w:ascii="Poppins" w:eastAsia="Calibri" w:hAnsi="Poppins" w:cs="Poppins"/>
                <w:bCs/>
                <w:color w:val="002060"/>
                <w:szCs w:val="20"/>
                <w:lang w:eastAsia="en-US"/>
              </w:rPr>
              <w:t xml:space="preserve"> 3</w:t>
            </w:r>
            <w:r>
              <w:rPr>
                <w:rFonts w:ascii="Poppins" w:eastAsia="Calibri" w:hAnsi="Poppins" w:cs="Poppins"/>
                <w:bCs/>
                <w:color w:val="002060"/>
                <w:szCs w:val="20"/>
                <w:lang w:eastAsia="en-US"/>
              </w:rPr>
              <w:t xml:space="preserve">0 AGO </w:t>
            </w:r>
            <w:r w:rsidRPr="001F798A">
              <w:rPr>
                <w:rFonts w:ascii="Poppins" w:eastAsia="Calibri" w:hAnsi="Poppins" w:cs="Poppins"/>
                <w:bCs/>
                <w:color w:val="002060"/>
                <w:szCs w:val="20"/>
                <w:lang w:eastAsia="en-US"/>
              </w:rPr>
              <w:t>2025</w:t>
            </w:r>
          </w:p>
        </w:tc>
        <w:tc>
          <w:tcPr>
            <w:tcW w:w="10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758275" w14:textId="372D58EC" w:rsidR="00A0293F" w:rsidRPr="001F798A" w:rsidRDefault="00A0293F"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131</w:t>
            </w:r>
            <w:r w:rsidR="00CD20EE" w:rsidRPr="00460B55">
              <w:rPr>
                <w:rFonts w:ascii="Poppins" w:eastAsia="Calibri" w:hAnsi="Poppins" w:cs="Poppins"/>
                <w:bCs/>
                <w:color w:val="002060"/>
                <w:szCs w:val="20"/>
                <w:lang w:eastAsia="en-US"/>
              </w:rPr>
              <w:t>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1ABA2B" w14:textId="7389E97D" w:rsidR="00A0293F" w:rsidRPr="001F798A" w:rsidRDefault="00A0293F"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93</w:t>
            </w:r>
            <w:r w:rsidR="00CD20EE" w:rsidRPr="00460B55">
              <w:rPr>
                <w:rFonts w:ascii="Poppins" w:eastAsia="Calibri" w:hAnsi="Poppins" w:cs="Poppins"/>
                <w:bCs/>
                <w:color w:val="002060"/>
                <w:szCs w:val="20"/>
                <w:lang w:eastAsia="en-US"/>
              </w:rPr>
              <w:t>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64BA2A" w14:textId="763AFEDD" w:rsidR="00A0293F" w:rsidRPr="001F798A" w:rsidRDefault="00A0293F"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86</w:t>
            </w:r>
            <w:r w:rsidR="00CD20EE" w:rsidRPr="00460B55">
              <w:rPr>
                <w:rFonts w:ascii="Poppins" w:eastAsia="Calibri" w:hAnsi="Poppins" w:cs="Poppins"/>
                <w:bCs/>
                <w:color w:val="002060"/>
                <w:szCs w:val="20"/>
                <w:lang w:eastAsia="en-US"/>
              </w:rPr>
              <w:t>8</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46E674" w14:textId="14B28AC2" w:rsidR="00A0293F" w:rsidRPr="001F798A" w:rsidRDefault="00A0293F"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12</w:t>
            </w:r>
            <w:r w:rsidR="00CD20EE" w:rsidRPr="00460B55">
              <w:rPr>
                <w:rFonts w:ascii="Poppins" w:eastAsia="Calibri" w:hAnsi="Poppins" w:cs="Poppins"/>
                <w:bCs/>
                <w:color w:val="002060"/>
                <w:szCs w:val="20"/>
                <w:lang w:eastAsia="en-US"/>
              </w:rPr>
              <w:t>8</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03BA18" w14:textId="7D1E2AA7" w:rsidR="00A0293F" w:rsidRPr="001F798A" w:rsidRDefault="00A0293F"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6</w:t>
            </w:r>
            <w:r w:rsidR="00CD20EE" w:rsidRPr="00460B55">
              <w:rPr>
                <w:rFonts w:ascii="Poppins" w:eastAsia="Calibri" w:hAnsi="Poppins" w:cs="Poppins"/>
                <w:bCs/>
                <w:color w:val="002060"/>
                <w:szCs w:val="20"/>
                <w:lang w:eastAsia="en-US"/>
              </w:rPr>
              <w:t>5</w:t>
            </w:r>
          </w:p>
        </w:tc>
        <w:tc>
          <w:tcPr>
            <w:tcW w:w="8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070F45" w14:textId="76068F43" w:rsidR="00A0293F" w:rsidRPr="001F798A" w:rsidRDefault="00A0293F"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52,95</w:t>
            </w:r>
          </w:p>
        </w:tc>
      </w:tr>
      <w:tr w:rsidR="00A0293F" w:rsidRPr="00E20BAF" w14:paraId="04FA3E91" w14:textId="77777777" w:rsidTr="00460B55">
        <w:trPr>
          <w:trHeight w:val="90"/>
          <w:jc w:val="center"/>
        </w:trPr>
        <w:tc>
          <w:tcPr>
            <w:tcW w:w="2614" w:type="dxa"/>
            <w:vMerge/>
            <w:tcBorders>
              <w:left w:val="single" w:sz="4" w:space="0" w:color="auto"/>
              <w:bottom w:val="single" w:sz="4" w:space="0" w:color="auto"/>
              <w:right w:val="single" w:sz="4" w:space="0" w:color="auto"/>
            </w:tcBorders>
            <w:shd w:val="clear" w:color="auto" w:fill="D9E2F3" w:themeFill="accent5" w:themeFillTint="33"/>
            <w:vAlign w:val="center"/>
          </w:tcPr>
          <w:p w14:paraId="4759831B" w14:textId="77777777" w:rsidR="00A0293F" w:rsidRPr="001F798A" w:rsidRDefault="00A0293F" w:rsidP="00A0293F">
            <w:pPr>
              <w:spacing w:line="276" w:lineRule="auto"/>
              <w:jc w:val="center"/>
              <w:rPr>
                <w:rFonts w:ascii="Poppins" w:eastAsia="Calibri" w:hAnsi="Poppins" w:cs="Poppins"/>
                <w:b/>
                <w:color w:val="002060"/>
                <w:szCs w:val="21"/>
                <w:lang w:val="en-US" w:eastAsia="en-US"/>
              </w:rPr>
            </w:pPr>
          </w:p>
        </w:tc>
        <w:tc>
          <w:tcPr>
            <w:tcW w:w="1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077F0B" w14:textId="15390E4C" w:rsidR="00A0293F" w:rsidRPr="001F798A" w:rsidRDefault="00A0293F" w:rsidP="00A0293F">
            <w:pPr>
              <w:spacing w:line="276" w:lineRule="auto"/>
              <w:jc w:val="center"/>
              <w:rPr>
                <w:rFonts w:ascii="Poppins" w:eastAsia="Calibri" w:hAnsi="Poppins" w:cs="Poppins"/>
                <w:bCs/>
                <w:color w:val="002060"/>
                <w:szCs w:val="20"/>
                <w:lang w:eastAsia="en-US"/>
              </w:rPr>
            </w:pPr>
            <w:r w:rsidRPr="001F798A">
              <w:rPr>
                <w:rFonts w:ascii="Poppins" w:eastAsia="Calibri" w:hAnsi="Poppins" w:cs="Poppins"/>
                <w:bCs/>
                <w:color w:val="002060"/>
                <w:szCs w:val="20"/>
                <w:lang w:eastAsia="en-US"/>
              </w:rPr>
              <w:t>01</w:t>
            </w:r>
            <w:r>
              <w:rPr>
                <w:rFonts w:ascii="Poppins" w:eastAsia="Calibri" w:hAnsi="Poppins" w:cs="Poppins"/>
                <w:bCs/>
                <w:color w:val="002060"/>
                <w:szCs w:val="20"/>
                <w:lang w:eastAsia="en-US"/>
              </w:rPr>
              <w:t xml:space="preserve"> -30 NOV </w:t>
            </w:r>
            <w:r w:rsidRPr="001F798A">
              <w:rPr>
                <w:rFonts w:ascii="Poppins" w:eastAsia="Calibri" w:hAnsi="Poppins" w:cs="Poppins"/>
                <w:bCs/>
                <w:color w:val="002060"/>
                <w:szCs w:val="20"/>
                <w:lang w:eastAsia="en-US"/>
              </w:rPr>
              <w:t>2025</w:t>
            </w:r>
          </w:p>
        </w:tc>
        <w:tc>
          <w:tcPr>
            <w:tcW w:w="10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A1B9D6" w14:textId="721F5A75" w:rsidR="00A0293F" w:rsidRPr="001F798A" w:rsidRDefault="00A0293F"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146</w:t>
            </w:r>
            <w:r w:rsidR="00460B55" w:rsidRPr="00460B55">
              <w:rPr>
                <w:rFonts w:ascii="Poppins" w:eastAsia="Calibri" w:hAnsi="Poppins" w:cs="Poppins"/>
                <w:bCs/>
                <w:color w:val="002060"/>
                <w:szCs w:val="20"/>
                <w:lang w:eastAsia="en-US"/>
              </w:rPr>
              <w:t>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6335B6" w14:textId="767263E7" w:rsidR="00A0293F" w:rsidRPr="001F798A" w:rsidRDefault="00A0293F"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100</w:t>
            </w:r>
            <w:r w:rsidR="00460B55" w:rsidRPr="00460B55">
              <w:rPr>
                <w:rFonts w:ascii="Poppins" w:eastAsia="Calibri" w:hAnsi="Poppins" w:cs="Poppins"/>
                <w:bCs/>
                <w:color w:val="002060"/>
                <w:szCs w:val="20"/>
                <w:lang w:eastAsia="en-US"/>
              </w:rPr>
              <w:t>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106155" w14:textId="0873D1FA" w:rsidR="00A0293F" w:rsidRPr="001F798A" w:rsidRDefault="00A0293F"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92</w:t>
            </w:r>
            <w:r w:rsidR="00460B55" w:rsidRPr="00460B55">
              <w:rPr>
                <w:rFonts w:ascii="Poppins" w:eastAsia="Calibri" w:hAnsi="Poppins" w:cs="Poppins"/>
                <w:bCs/>
                <w:color w:val="002060"/>
                <w:szCs w:val="20"/>
                <w:lang w:eastAsia="en-US"/>
              </w:rPr>
              <w:t>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72C807" w14:textId="634F64B2" w:rsidR="00A0293F" w:rsidRPr="001F798A" w:rsidRDefault="00A0293F"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15</w:t>
            </w:r>
            <w:r w:rsidR="00460B55" w:rsidRPr="00460B55">
              <w:rPr>
                <w:rFonts w:ascii="Poppins" w:eastAsia="Calibri" w:hAnsi="Poppins" w:cs="Poppins"/>
                <w:bCs/>
                <w:color w:val="002060"/>
                <w:szCs w:val="20"/>
                <w:lang w:eastAsia="en-US"/>
              </w:rPr>
              <w:t>8</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709FB0" w14:textId="69818CCD" w:rsidR="00A0293F" w:rsidRPr="001F798A" w:rsidRDefault="00A0293F"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7</w:t>
            </w:r>
            <w:r w:rsidR="00460B55" w:rsidRPr="00460B55">
              <w:rPr>
                <w:rFonts w:ascii="Poppins" w:eastAsia="Calibri" w:hAnsi="Poppins" w:cs="Poppins"/>
                <w:bCs/>
                <w:color w:val="002060"/>
                <w:szCs w:val="20"/>
                <w:lang w:eastAsia="en-US"/>
              </w:rPr>
              <w:t>9</w:t>
            </w:r>
          </w:p>
        </w:tc>
        <w:tc>
          <w:tcPr>
            <w:tcW w:w="8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AB1965" w14:textId="5CCA1918" w:rsidR="00A0293F" w:rsidRPr="001F798A" w:rsidRDefault="00A0293F"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6</w:t>
            </w:r>
            <w:r w:rsidR="00460B55" w:rsidRPr="00460B55">
              <w:rPr>
                <w:rFonts w:ascii="Poppins" w:eastAsia="Calibri" w:hAnsi="Poppins" w:cs="Poppins"/>
                <w:bCs/>
                <w:color w:val="002060"/>
                <w:szCs w:val="20"/>
                <w:lang w:eastAsia="en-US"/>
              </w:rPr>
              <w:t>5</w:t>
            </w:r>
          </w:p>
        </w:tc>
      </w:tr>
      <w:tr w:rsidR="003D0B85" w:rsidRPr="00E20BAF" w14:paraId="39988A83" w14:textId="52478E28" w:rsidTr="00460B55">
        <w:trPr>
          <w:trHeight w:val="90"/>
          <w:jc w:val="center"/>
        </w:trPr>
        <w:tc>
          <w:tcPr>
            <w:tcW w:w="26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578FFF" w14:textId="68C12E44" w:rsidR="003D0B85" w:rsidRPr="00742681" w:rsidRDefault="003D0B85" w:rsidP="003D0B85">
            <w:pPr>
              <w:spacing w:line="276" w:lineRule="auto"/>
              <w:jc w:val="center"/>
              <w:rPr>
                <w:rFonts w:ascii="Poppins" w:eastAsia="Calibri" w:hAnsi="Poppins" w:cs="Poppins"/>
                <w:b/>
                <w:color w:val="002060"/>
                <w:szCs w:val="21"/>
                <w:lang w:val="en-US" w:eastAsia="en-US"/>
              </w:rPr>
            </w:pPr>
            <w:r w:rsidRPr="001F798A">
              <w:rPr>
                <w:rFonts w:ascii="Poppins" w:eastAsia="Calibri" w:hAnsi="Poppins" w:cs="Poppins"/>
                <w:b/>
                <w:color w:val="002060"/>
                <w:szCs w:val="21"/>
                <w:lang w:val="en-US" w:eastAsia="en-US"/>
              </w:rPr>
              <w:t>DAZZLER MONTEVIDEO</w:t>
            </w:r>
            <w:r>
              <w:rPr>
                <w:rFonts w:ascii="Poppins" w:eastAsia="Calibri" w:hAnsi="Poppins" w:cs="Poppins"/>
                <w:b/>
                <w:color w:val="002060"/>
                <w:szCs w:val="21"/>
                <w:lang w:val="en-US" w:eastAsia="en-US"/>
              </w:rPr>
              <w:t xml:space="preserve"> 4*</w:t>
            </w:r>
          </w:p>
        </w:tc>
        <w:tc>
          <w:tcPr>
            <w:tcW w:w="1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3C0B1F" w14:textId="23F1F510" w:rsidR="003D0B85" w:rsidRPr="001F798A" w:rsidRDefault="003D0B85" w:rsidP="003D0B85">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HASTA EL 30 NOV </w:t>
            </w:r>
            <w:r w:rsidRPr="001F798A">
              <w:rPr>
                <w:rFonts w:ascii="Poppins" w:eastAsia="Calibri" w:hAnsi="Poppins" w:cs="Poppins"/>
                <w:bCs/>
                <w:color w:val="002060"/>
                <w:szCs w:val="20"/>
                <w:lang w:eastAsia="en-US"/>
              </w:rPr>
              <w:t>2025</w:t>
            </w:r>
          </w:p>
        </w:tc>
        <w:tc>
          <w:tcPr>
            <w:tcW w:w="10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8363CD" w14:textId="135B31F0" w:rsidR="003D0B85" w:rsidRPr="001F798A" w:rsidRDefault="003D0B85"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130</w:t>
            </w:r>
            <w:r w:rsidR="00460B55" w:rsidRPr="00460B55">
              <w:rPr>
                <w:rFonts w:ascii="Poppins" w:eastAsia="Calibri" w:hAnsi="Poppins" w:cs="Poppins"/>
                <w:bCs/>
                <w:color w:val="002060"/>
                <w:szCs w:val="20"/>
                <w:lang w:eastAsia="en-US"/>
              </w:rPr>
              <w:t>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114230" w14:textId="08CFB482" w:rsidR="003D0B85" w:rsidRPr="001F798A" w:rsidRDefault="003D0B85"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95</w:t>
            </w:r>
            <w:r w:rsidR="00460B55" w:rsidRPr="00460B55">
              <w:rPr>
                <w:rFonts w:ascii="Poppins" w:eastAsia="Calibri" w:hAnsi="Poppins" w:cs="Poppins"/>
                <w:bCs/>
                <w:color w:val="002060"/>
                <w:szCs w:val="20"/>
                <w:lang w:eastAsia="en-US"/>
              </w:rPr>
              <w:t>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68C397" w14:textId="6EAF82E6" w:rsidR="003D0B85" w:rsidRPr="001F798A" w:rsidRDefault="003D0B85"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87</w:t>
            </w:r>
            <w:r w:rsidR="00460B55" w:rsidRPr="00460B55">
              <w:rPr>
                <w:rFonts w:ascii="Poppins" w:eastAsia="Calibri" w:hAnsi="Poppins" w:cs="Poppins"/>
                <w:bCs/>
                <w:color w:val="002060"/>
                <w:szCs w:val="20"/>
                <w:lang w:eastAsia="en-US"/>
              </w:rPr>
              <w:t>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3DA182" w14:textId="2E6113D4" w:rsidR="003D0B85" w:rsidRPr="001F798A" w:rsidRDefault="003D0B85"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12</w:t>
            </w:r>
            <w:r w:rsidR="00460B55" w:rsidRPr="00460B55">
              <w:rPr>
                <w:rFonts w:ascii="Poppins" w:eastAsia="Calibri" w:hAnsi="Poppins" w:cs="Poppins"/>
                <w:bCs/>
                <w:color w:val="002060"/>
                <w:szCs w:val="20"/>
                <w:lang w:eastAsia="en-US"/>
              </w:rPr>
              <w:t>6</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AEBAEF" w14:textId="1E2093AB" w:rsidR="003D0B85" w:rsidRPr="001F798A" w:rsidRDefault="003D0B85"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69</w:t>
            </w:r>
          </w:p>
        </w:tc>
        <w:tc>
          <w:tcPr>
            <w:tcW w:w="8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257557" w14:textId="689C2D5E" w:rsidR="003D0B85" w:rsidRPr="001F798A" w:rsidRDefault="003D0B85"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5</w:t>
            </w:r>
            <w:r w:rsidR="00460B55" w:rsidRPr="00460B55">
              <w:rPr>
                <w:rFonts w:ascii="Poppins" w:eastAsia="Calibri" w:hAnsi="Poppins" w:cs="Poppins"/>
                <w:bCs/>
                <w:color w:val="002060"/>
                <w:szCs w:val="20"/>
                <w:lang w:eastAsia="en-US"/>
              </w:rPr>
              <w:t>5</w:t>
            </w:r>
          </w:p>
        </w:tc>
      </w:tr>
      <w:tr w:rsidR="003D0B85" w:rsidRPr="001F798A" w14:paraId="4ECDEFBD" w14:textId="1E135829" w:rsidTr="00460B55">
        <w:trPr>
          <w:trHeight w:val="90"/>
          <w:jc w:val="center"/>
        </w:trPr>
        <w:tc>
          <w:tcPr>
            <w:tcW w:w="26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290EEA" w14:textId="3FF190D9" w:rsidR="003D0B85" w:rsidRPr="001F798A" w:rsidRDefault="003D0B85" w:rsidP="003D0B85">
            <w:pPr>
              <w:spacing w:line="276" w:lineRule="auto"/>
              <w:jc w:val="center"/>
              <w:rPr>
                <w:rFonts w:ascii="Poppins" w:eastAsia="Calibri" w:hAnsi="Poppins" w:cs="Poppins"/>
                <w:b/>
                <w:color w:val="002060"/>
                <w:szCs w:val="21"/>
                <w:lang w:val="en-US" w:eastAsia="en-US"/>
              </w:rPr>
            </w:pPr>
            <w:r w:rsidRPr="001F798A">
              <w:rPr>
                <w:rFonts w:ascii="Poppins" w:eastAsia="Calibri" w:hAnsi="Poppins" w:cs="Poppins"/>
                <w:b/>
                <w:color w:val="002060"/>
                <w:szCs w:val="21"/>
                <w:lang w:val="en-US" w:eastAsia="en-US"/>
              </w:rPr>
              <w:t>HOTEL COSTANERO MGALLERY - HOTEL HYATT - HOTEL MONTEVIDEO</w:t>
            </w:r>
            <w:r>
              <w:rPr>
                <w:rFonts w:ascii="Poppins" w:eastAsia="Calibri" w:hAnsi="Poppins" w:cs="Poppins"/>
                <w:b/>
                <w:color w:val="002060"/>
                <w:szCs w:val="21"/>
                <w:lang w:val="en-US" w:eastAsia="en-US"/>
              </w:rPr>
              <w:t xml:space="preserve"> 5*</w:t>
            </w:r>
          </w:p>
        </w:tc>
        <w:tc>
          <w:tcPr>
            <w:tcW w:w="1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2E0292" w14:textId="57545A29" w:rsidR="003D0B85" w:rsidRPr="001F798A" w:rsidRDefault="003D0B85" w:rsidP="003D0B85">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HASTA EL 30 NOV </w:t>
            </w:r>
            <w:r w:rsidRPr="001F798A">
              <w:rPr>
                <w:rFonts w:ascii="Poppins" w:eastAsia="Calibri" w:hAnsi="Poppins" w:cs="Poppins"/>
                <w:bCs/>
                <w:color w:val="002060"/>
                <w:szCs w:val="20"/>
                <w:lang w:eastAsia="en-US"/>
              </w:rPr>
              <w:t>2025</w:t>
            </w:r>
          </w:p>
        </w:tc>
        <w:tc>
          <w:tcPr>
            <w:tcW w:w="10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257389" w14:textId="6799792B" w:rsidR="003D0B85" w:rsidRPr="001F798A" w:rsidRDefault="003D0B85"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173</w:t>
            </w:r>
            <w:r w:rsidR="00460B55" w:rsidRPr="00460B55">
              <w:rPr>
                <w:rFonts w:ascii="Poppins" w:eastAsia="Calibri" w:hAnsi="Poppins" w:cs="Poppins"/>
                <w:bCs/>
                <w:color w:val="002060"/>
                <w:szCs w:val="20"/>
                <w:lang w:eastAsia="en-US"/>
              </w:rPr>
              <w:t>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E5DCD2" w14:textId="297B4684" w:rsidR="003D0B85" w:rsidRPr="001F798A" w:rsidRDefault="003D0B85"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119</w:t>
            </w:r>
            <w:r w:rsidR="00460B55" w:rsidRPr="00460B55">
              <w:rPr>
                <w:rFonts w:ascii="Poppins" w:eastAsia="Calibri" w:hAnsi="Poppins" w:cs="Poppins"/>
                <w:bCs/>
                <w:color w:val="002060"/>
                <w:szCs w:val="20"/>
                <w:lang w:eastAsia="en-US"/>
              </w:rPr>
              <w:t>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48C5EB" w14:textId="0E10FD0D" w:rsidR="003D0B85" w:rsidRPr="001F798A" w:rsidRDefault="003D0B85"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109</w:t>
            </w:r>
            <w:r w:rsidR="00460B55" w:rsidRPr="00460B55">
              <w:rPr>
                <w:rFonts w:ascii="Poppins" w:eastAsia="Calibri" w:hAnsi="Poppins" w:cs="Poppins"/>
                <w:bCs/>
                <w:color w:val="002060"/>
                <w:szCs w:val="20"/>
                <w:lang w:eastAsia="en-US"/>
              </w:rPr>
              <w:t>7</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03E906" w14:textId="4C8FABA3" w:rsidR="003D0B85" w:rsidRPr="001F798A" w:rsidRDefault="003D0B85"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21</w:t>
            </w:r>
            <w:r w:rsidR="00460B55" w:rsidRPr="00460B55">
              <w:rPr>
                <w:rFonts w:ascii="Poppins" w:eastAsia="Calibri" w:hAnsi="Poppins" w:cs="Poppins"/>
                <w:bCs/>
                <w:color w:val="002060"/>
                <w:szCs w:val="20"/>
                <w:lang w:eastAsia="en-US"/>
              </w:rPr>
              <w:t>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1E6EA2" w14:textId="057E46DC" w:rsidR="003D0B85" w:rsidRPr="001F798A" w:rsidRDefault="003D0B85"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11</w:t>
            </w:r>
            <w:r w:rsidR="00460B55" w:rsidRPr="00460B55">
              <w:rPr>
                <w:rFonts w:ascii="Poppins" w:eastAsia="Calibri" w:hAnsi="Poppins" w:cs="Poppins"/>
                <w:bCs/>
                <w:color w:val="002060"/>
                <w:szCs w:val="20"/>
                <w:lang w:eastAsia="en-US"/>
              </w:rPr>
              <w:t>8</w:t>
            </w:r>
          </w:p>
        </w:tc>
        <w:tc>
          <w:tcPr>
            <w:tcW w:w="8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29D04B" w14:textId="25D04255" w:rsidR="003D0B85" w:rsidRPr="001F798A" w:rsidRDefault="003D0B85" w:rsidP="00460B55">
            <w:pPr>
              <w:spacing w:line="276" w:lineRule="auto"/>
              <w:jc w:val="center"/>
              <w:rPr>
                <w:rFonts w:ascii="Poppins" w:eastAsia="Calibri" w:hAnsi="Poppins" w:cs="Poppins"/>
                <w:bCs/>
                <w:color w:val="002060"/>
                <w:szCs w:val="20"/>
                <w:lang w:eastAsia="en-US"/>
              </w:rPr>
            </w:pPr>
            <w:r w:rsidRPr="00460B55">
              <w:rPr>
                <w:rFonts w:ascii="Poppins" w:eastAsia="Calibri" w:hAnsi="Poppins" w:cs="Poppins"/>
                <w:bCs/>
                <w:color w:val="002060"/>
                <w:szCs w:val="20"/>
                <w:lang w:eastAsia="en-US"/>
              </w:rPr>
              <w:t>9</w:t>
            </w:r>
            <w:r w:rsidR="00460B55" w:rsidRPr="00460B55">
              <w:rPr>
                <w:rFonts w:ascii="Poppins" w:eastAsia="Calibri" w:hAnsi="Poppins" w:cs="Poppins"/>
                <w:bCs/>
                <w:color w:val="002060"/>
                <w:szCs w:val="20"/>
                <w:lang w:eastAsia="en-US"/>
              </w:rPr>
              <w:t>9</w:t>
            </w:r>
          </w:p>
        </w:tc>
      </w:tr>
    </w:tbl>
    <w:p w14:paraId="34D655DC" w14:textId="596B4E06" w:rsidR="008B7A12" w:rsidRPr="001F798A" w:rsidRDefault="008B7A12" w:rsidP="008B7A12">
      <w:pPr>
        <w:spacing w:after="150" w:line="240" w:lineRule="auto"/>
        <w:jc w:val="center"/>
        <w:rPr>
          <w:rFonts w:ascii="Poppins" w:hAnsi="Poppins" w:cs="Poppins"/>
          <w:b/>
          <w:bCs/>
          <w:color w:val="002060"/>
          <w:sz w:val="24"/>
          <w:szCs w:val="24"/>
        </w:rPr>
      </w:pPr>
    </w:p>
    <w:p w14:paraId="53971736" w14:textId="77777777" w:rsidR="002D743D" w:rsidRPr="001F798A" w:rsidRDefault="002D743D" w:rsidP="001E03C0">
      <w:pPr>
        <w:pStyle w:val="Sinespaciado"/>
        <w:spacing w:line="276" w:lineRule="auto"/>
        <w:rPr>
          <w:rFonts w:ascii="Poppins" w:hAnsi="Poppins" w:cs="Poppins"/>
          <w:b/>
          <w:color w:val="002060"/>
          <w:szCs w:val="21"/>
          <w:lang w:val="es-EC"/>
        </w:rPr>
      </w:pPr>
    </w:p>
    <w:p w14:paraId="1927457C" w14:textId="04895945"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69E8E6E6" w14:textId="71F6EC62" w:rsidR="00732565" w:rsidRPr="00732565" w:rsidRDefault="00732565" w:rsidP="0073256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Los t</w:t>
      </w:r>
      <w:r w:rsidRPr="00732565">
        <w:rPr>
          <w:rFonts w:ascii="Poppins" w:hAnsi="Poppins" w:cs="Poppins"/>
          <w:color w:val="1F3864" w:themeColor="accent5" w:themeShade="80"/>
          <w:sz w:val="20"/>
          <w:szCs w:val="20"/>
        </w:rPr>
        <w:t xml:space="preserve">raslados in/out </w:t>
      </w:r>
      <w:r>
        <w:rPr>
          <w:rFonts w:ascii="Poppins" w:hAnsi="Poppins" w:cs="Poppins"/>
          <w:color w:val="1F3864" w:themeColor="accent5" w:themeShade="80"/>
          <w:sz w:val="20"/>
          <w:szCs w:val="20"/>
        </w:rPr>
        <w:t xml:space="preserve">son en </w:t>
      </w:r>
      <w:r w:rsidRPr="00732565">
        <w:rPr>
          <w:rFonts w:ascii="Poppins" w:hAnsi="Poppins" w:cs="Poppins"/>
          <w:color w:val="1F3864" w:themeColor="accent5" w:themeShade="80"/>
          <w:sz w:val="20"/>
          <w:szCs w:val="20"/>
        </w:rPr>
        <w:t xml:space="preserve">servicio privado, sin guía. </w:t>
      </w:r>
    </w:p>
    <w:p w14:paraId="5BA927F9" w14:textId="24CB682F" w:rsidR="00616DD2" w:rsidRDefault="009C54AC" w:rsidP="009C54A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C54AC">
        <w:rPr>
          <w:rFonts w:ascii="Poppins" w:hAnsi="Poppins" w:cs="Poppins"/>
          <w:color w:val="1F3864" w:themeColor="accent5" w:themeShade="80"/>
          <w:sz w:val="20"/>
          <w:szCs w:val="20"/>
        </w:rPr>
        <w:lastRenderedPageBreak/>
        <w:t>Para pasajeros uruguayos o extranjeros residentes en Uruguay, se deberá adicionar a las tarifas de alojamiento un 10% de IVA entre el 15 de noviembre hasta el lunes posterior a Semana Santa. En este caso será necesario re cotizar el paquete.</w:t>
      </w:r>
    </w:p>
    <w:p w14:paraId="2A688D38" w14:textId="278C87C1" w:rsidR="009C54AC" w:rsidRDefault="009C54AC" w:rsidP="009C54A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C54AC">
        <w:rPr>
          <w:rFonts w:ascii="Poppins" w:hAnsi="Poppins" w:cs="Poppins"/>
          <w:color w:val="1F3864" w:themeColor="accent5" w:themeShade="80"/>
          <w:sz w:val="20"/>
          <w:szCs w:val="20"/>
        </w:rPr>
        <w:t>Las e</w:t>
      </w:r>
      <w:r w:rsidRPr="009C54AC">
        <w:rPr>
          <w:rFonts w:ascii="Poppins" w:hAnsi="Poppins" w:cs="Poppins"/>
          <w:color w:val="1F3864" w:themeColor="accent5" w:themeShade="80"/>
          <w:sz w:val="20"/>
          <w:szCs w:val="20"/>
        </w:rPr>
        <w:t xml:space="preserve">xcursiones </w:t>
      </w:r>
      <w:r>
        <w:rPr>
          <w:rFonts w:ascii="Poppins" w:hAnsi="Poppins" w:cs="Poppins"/>
          <w:color w:val="1F3864" w:themeColor="accent5" w:themeShade="80"/>
          <w:sz w:val="20"/>
          <w:szCs w:val="20"/>
        </w:rPr>
        <w:t xml:space="preserve">son </w:t>
      </w:r>
      <w:r w:rsidRPr="009C54AC">
        <w:rPr>
          <w:rFonts w:ascii="Poppins" w:hAnsi="Poppins" w:cs="Poppins"/>
          <w:color w:val="1F3864" w:themeColor="accent5" w:themeShade="80"/>
          <w:sz w:val="20"/>
          <w:szCs w:val="20"/>
        </w:rPr>
        <w:t>en servicio regular- compartido, con guía en español, inglés o portugués, no incluye almuerzos.</w:t>
      </w:r>
    </w:p>
    <w:p w14:paraId="5540AE8F" w14:textId="4533FD8B" w:rsidR="009C54AC" w:rsidRPr="009C54AC" w:rsidRDefault="009C54AC" w:rsidP="009C54AC">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9C54AC">
        <w:rPr>
          <w:rFonts w:ascii="Poppins" w:hAnsi="Poppins" w:cs="Poppins"/>
          <w:b/>
          <w:bCs/>
          <w:color w:val="1F3864" w:themeColor="accent5" w:themeShade="80"/>
          <w:sz w:val="20"/>
          <w:szCs w:val="20"/>
        </w:rPr>
        <w:t>POLITICAS PARA NIÑOS:</w:t>
      </w:r>
    </w:p>
    <w:p w14:paraId="6F08B701" w14:textId="2AA31906" w:rsidR="009C54AC" w:rsidRDefault="009C54AC" w:rsidP="009C54AC">
      <w:pPr>
        <w:pStyle w:val="Prrafodelista"/>
        <w:numPr>
          <w:ilvl w:val="0"/>
          <w:numId w:val="23"/>
        </w:numPr>
        <w:rPr>
          <w:rFonts w:ascii="Poppins" w:hAnsi="Poppins" w:cs="Poppins"/>
          <w:color w:val="1F3864" w:themeColor="accent5" w:themeShade="80"/>
          <w:sz w:val="20"/>
          <w:szCs w:val="20"/>
        </w:rPr>
      </w:pPr>
      <w:r w:rsidRPr="009C54AC">
        <w:rPr>
          <w:rFonts w:ascii="Poppins" w:hAnsi="Poppins" w:cs="Poppins"/>
          <w:color w:val="1F3864" w:themeColor="accent5" w:themeShade="80"/>
          <w:sz w:val="20"/>
          <w:szCs w:val="20"/>
        </w:rPr>
        <w:t xml:space="preserve">Un menor De 0 a 2 años sin cargo en servicios y en alojamiento </w:t>
      </w:r>
      <w:r>
        <w:rPr>
          <w:rFonts w:ascii="Poppins" w:hAnsi="Poppins" w:cs="Poppins"/>
          <w:color w:val="1F3864" w:themeColor="accent5" w:themeShade="80"/>
          <w:sz w:val="20"/>
          <w:szCs w:val="20"/>
        </w:rPr>
        <w:t xml:space="preserve">va en una acomodación </w:t>
      </w:r>
      <w:r w:rsidRPr="009C54AC">
        <w:rPr>
          <w:rFonts w:ascii="Poppins" w:hAnsi="Poppins" w:cs="Poppins"/>
          <w:color w:val="1F3864" w:themeColor="accent5" w:themeShade="80"/>
          <w:sz w:val="20"/>
          <w:szCs w:val="20"/>
        </w:rPr>
        <w:t>D</w:t>
      </w:r>
      <w:r>
        <w:rPr>
          <w:rFonts w:ascii="Poppins" w:hAnsi="Poppins" w:cs="Poppins"/>
          <w:color w:val="1F3864" w:themeColor="accent5" w:themeShade="80"/>
          <w:sz w:val="20"/>
          <w:szCs w:val="20"/>
        </w:rPr>
        <w:t>BL</w:t>
      </w:r>
      <w:r w:rsidRPr="009C54AC">
        <w:rPr>
          <w:rFonts w:ascii="Poppins" w:hAnsi="Poppins" w:cs="Poppins"/>
          <w:color w:val="1F3864" w:themeColor="accent5" w:themeShade="80"/>
          <w:sz w:val="20"/>
          <w:szCs w:val="20"/>
        </w:rPr>
        <w:t xml:space="preserve"> (compartiendo cama con los padres)</w:t>
      </w:r>
    </w:p>
    <w:p w14:paraId="20DDCCF2" w14:textId="5A2A1F99" w:rsidR="009C54AC" w:rsidRPr="009C54AC" w:rsidRDefault="009C54AC" w:rsidP="009C54AC">
      <w:pPr>
        <w:pStyle w:val="Prrafodelista"/>
        <w:numPr>
          <w:ilvl w:val="0"/>
          <w:numId w:val="24"/>
        </w:numPr>
        <w:rPr>
          <w:rFonts w:ascii="Poppins" w:hAnsi="Poppins" w:cs="Poppins"/>
          <w:b/>
          <w:bCs/>
          <w:color w:val="1F3864" w:themeColor="accent5" w:themeShade="80"/>
          <w:sz w:val="20"/>
          <w:szCs w:val="20"/>
        </w:rPr>
      </w:pPr>
      <w:r w:rsidRPr="009C54AC">
        <w:rPr>
          <w:rFonts w:ascii="Poppins" w:hAnsi="Poppins" w:cs="Poppins"/>
          <w:b/>
          <w:bCs/>
          <w:color w:val="1F3864" w:themeColor="accent5" w:themeShade="80"/>
          <w:sz w:val="20"/>
          <w:szCs w:val="20"/>
        </w:rPr>
        <w:t>TARIFAS NO DISPONIBLES PARA FERIADOS</w:t>
      </w:r>
      <w:r w:rsidR="0087189B">
        <w:rPr>
          <w:rFonts w:ascii="Poppins" w:hAnsi="Poppins" w:cs="Poppins"/>
          <w:b/>
          <w:bCs/>
          <w:color w:val="1F3864" w:themeColor="accent5" w:themeShade="80"/>
          <w:sz w:val="20"/>
          <w:szCs w:val="20"/>
        </w:rPr>
        <w:t xml:space="preserve"> en los hoteles </w:t>
      </w:r>
      <w:r w:rsidR="0087189B" w:rsidRPr="0087189B">
        <w:rPr>
          <w:rFonts w:ascii="Poppins" w:hAnsi="Poppins" w:cs="Poppins"/>
          <w:b/>
          <w:bCs/>
          <w:color w:val="1F3864" w:themeColor="accent5" w:themeShade="80"/>
          <w:sz w:val="20"/>
          <w:szCs w:val="20"/>
        </w:rPr>
        <w:t>HOTEL COSTANERO MGALLERY - HOTEL HYATT - HOTEL MONTEVIDEO</w:t>
      </w:r>
      <w:r w:rsidR="0087189B">
        <w:rPr>
          <w:rFonts w:ascii="Poppins" w:hAnsi="Poppins" w:cs="Poppins"/>
          <w:b/>
          <w:bCs/>
          <w:color w:val="1F3864" w:themeColor="accent5" w:themeShade="80"/>
          <w:sz w:val="20"/>
          <w:szCs w:val="20"/>
        </w:rPr>
        <w:t xml:space="preserve"> y </w:t>
      </w:r>
      <w:r w:rsidR="0087189B" w:rsidRPr="0087189B">
        <w:rPr>
          <w:rFonts w:ascii="Poppins" w:hAnsi="Poppins" w:cs="Poppins"/>
          <w:b/>
          <w:bCs/>
          <w:color w:val="1F3864" w:themeColor="accent5" w:themeShade="80"/>
          <w:sz w:val="20"/>
          <w:szCs w:val="20"/>
        </w:rPr>
        <w:t>REGENCY WAY  o AFTER</w:t>
      </w:r>
      <w:r w:rsidR="0087189B">
        <w:rPr>
          <w:rFonts w:ascii="Poppins" w:hAnsi="Poppins" w:cs="Poppins"/>
          <w:b/>
          <w:bCs/>
          <w:color w:val="1F3864" w:themeColor="accent5" w:themeShade="80"/>
          <w:sz w:val="20"/>
          <w:szCs w:val="20"/>
        </w:rPr>
        <w:t>.</w:t>
      </w:r>
    </w:p>
    <w:p w14:paraId="094E9413" w14:textId="77777777" w:rsidR="009C54AC" w:rsidRDefault="009C54AC" w:rsidP="009C54AC">
      <w:pPr>
        <w:pStyle w:val="Prrafodelista"/>
        <w:numPr>
          <w:ilvl w:val="0"/>
          <w:numId w:val="23"/>
        </w:numPr>
        <w:rPr>
          <w:rFonts w:ascii="Poppins" w:hAnsi="Poppins" w:cs="Poppins"/>
          <w:color w:val="1F3864" w:themeColor="accent5" w:themeShade="80"/>
          <w:sz w:val="20"/>
          <w:szCs w:val="20"/>
        </w:rPr>
      </w:pPr>
      <w:r w:rsidRPr="009C54AC">
        <w:rPr>
          <w:rFonts w:ascii="Poppins" w:hAnsi="Poppins" w:cs="Poppins"/>
          <w:color w:val="1F3864" w:themeColor="accent5" w:themeShade="80"/>
          <w:sz w:val="20"/>
          <w:szCs w:val="20"/>
        </w:rPr>
        <w:t>24/12/2024 al 05/01/2025</w:t>
      </w:r>
    </w:p>
    <w:p w14:paraId="3602DBBB" w14:textId="77777777" w:rsidR="009C54AC" w:rsidRDefault="009C54AC" w:rsidP="009C54AC">
      <w:pPr>
        <w:pStyle w:val="Prrafodelista"/>
        <w:numPr>
          <w:ilvl w:val="0"/>
          <w:numId w:val="23"/>
        </w:numPr>
        <w:rPr>
          <w:rFonts w:ascii="Poppins" w:hAnsi="Poppins" w:cs="Poppins"/>
          <w:color w:val="1F3864" w:themeColor="accent5" w:themeShade="80"/>
          <w:sz w:val="20"/>
          <w:szCs w:val="20"/>
        </w:rPr>
      </w:pPr>
      <w:r w:rsidRPr="009C54AC">
        <w:rPr>
          <w:rFonts w:ascii="Poppins" w:hAnsi="Poppins" w:cs="Poppins"/>
          <w:color w:val="1F3864" w:themeColor="accent5" w:themeShade="80"/>
          <w:sz w:val="20"/>
          <w:szCs w:val="20"/>
        </w:rPr>
        <w:t>01/03/2025 al 03/03/2025</w:t>
      </w:r>
    </w:p>
    <w:p w14:paraId="5BCA0064" w14:textId="77777777" w:rsidR="009C54AC" w:rsidRDefault="009C54AC" w:rsidP="009C54AC">
      <w:pPr>
        <w:pStyle w:val="Prrafodelista"/>
        <w:numPr>
          <w:ilvl w:val="0"/>
          <w:numId w:val="23"/>
        </w:numPr>
        <w:rPr>
          <w:rFonts w:ascii="Poppins" w:hAnsi="Poppins" w:cs="Poppins"/>
          <w:color w:val="1F3864" w:themeColor="accent5" w:themeShade="80"/>
          <w:sz w:val="20"/>
          <w:szCs w:val="20"/>
        </w:rPr>
      </w:pPr>
      <w:r w:rsidRPr="009C54AC">
        <w:rPr>
          <w:rFonts w:ascii="Poppins" w:hAnsi="Poppins" w:cs="Poppins"/>
          <w:color w:val="1F3864" w:themeColor="accent5" w:themeShade="80"/>
          <w:sz w:val="20"/>
          <w:szCs w:val="20"/>
        </w:rPr>
        <w:t>17/04/2025 al 19/04/2025</w:t>
      </w:r>
    </w:p>
    <w:p w14:paraId="2DF4ADD5" w14:textId="77777777" w:rsidR="009C54AC" w:rsidRDefault="009C54AC" w:rsidP="009C54AC">
      <w:pPr>
        <w:pStyle w:val="Prrafodelista"/>
        <w:numPr>
          <w:ilvl w:val="0"/>
          <w:numId w:val="23"/>
        </w:numPr>
        <w:rPr>
          <w:rFonts w:ascii="Poppins" w:hAnsi="Poppins" w:cs="Poppins"/>
          <w:color w:val="1F3864" w:themeColor="accent5" w:themeShade="80"/>
          <w:sz w:val="20"/>
          <w:szCs w:val="20"/>
        </w:rPr>
      </w:pPr>
      <w:r w:rsidRPr="009C54AC">
        <w:rPr>
          <w:rFonts w:ascii="Poppins" w:hAnsi="Poppins" w:cs="Poppins"/>
          <w:color w:val="1F3864" w:themeColor="accent5" w:themeShade="80"/>
          <w:sz w:val="20"/>
          <w:szCs w:val="20"/>
        </w:rPr>
        <w:t>16/06/2025 al 21/06/2025</w:t>
      </w:r>
    </w:p>
    <w:p w14:paraId="6B4E2FDB" w14:textId="77777777" w:rsidR="009C54AC" w:rsidRDefault="009C54AC" w:rsidP="009C54AC">
      <w:pPr>
        <w:pStyle w:val="Prrafodelista"/>
        <w:numPr>
          <w:ilvl w:val="0"/>
          <w:numId w:val="23"/>
        </w:numPr>
        <w:rPr>
          <w:rFonts w:ascii="Poppins" w:hAnsi="Poppins" w:cs="Poppins"/>
          <w:color w:val="1F3864" w:themeColor="accent5" w:themeShade="80"/>
          <w:sz w:val="20"/>
          <w:szCs w:val="20"/>
        </w:rPr>
      </w:pPr>
      <w:r w:rsidRPr="009C54AC">
        <w:rPr>
          <w:rFonts w:ascii="Poppins" w:hAnsi="Poppins" w:cs="Poppins"/>
          <w:color w:val="1F3864" w:themeColor="accent5" w:themeShade="80"/>
          <w:sz w:val="20"/>
          <w:szCs w:val="20"/>
        </w:rPr>
        <w:t>09/a12/2025 al 12/10/2025</w:t>
      </w:r>
    </w:p>
    <w:p w14:paraId="4E03D0BF" w14:textId="74F80E6C" w:rsidR="009C54AC" w:rsidRPr="009C54AC" w:rsidRDefault="009C54AC" w:rsidP="009C54AC">
      <w:pPr>
        <w:pStyle w:val="Prrafodelista"/>
        <w:numPr>
          <w:ilvl w:val="0"/>
          <w:numId w:val="23"/>
        </w:numPr>
        <w:rPr>
          <w:rFonts w:ascii="Poppins" w:hAnsi="Poppins" w:cs="Poppins"/>
          <w:color w:val="1F3864" w:themeColor="accent5" w:themeShade="80"/>
          <w:sz w:val="20"/>
          <w:szCs w:val="20"/>
        </w:rPr>
      </w:pPr>
      <w:r w:rsidRPr="009C54AC">
        <w:rPr>
          <w:rFonts w:ascii="Poppins" w:hAnsi="Poppins" w:cs="Poppins"/>
          <w:color w:val="1F3864" w:themeColor="accent5" w:themeShade="80"/>
          <w:sz w:val="20"/>
          <w:szCs w:val="20"/>
        </w:rPr>
        <w:t>13/11/2025 al 16/11/2025</w:t>
      </w:r>
    </w:p>
    <w:p w14:paraId="7692A2B9" w14:textId="667CBEEA" w:rsidR="009C54AC" w:rsidRPr="009C54AC" w:rsidRDefault="009C54AC" w:rsidP="009C54AC">
      <w:pPr>
        <w:pStyle w:val="Prrafodelista"/>
        <w:autoSpaceDE w:val="0"/>
        <w:autoSpaceDN w:val="0"/>
        <w:adjustRightInd w:val="0"/>
        <w:spacing w:after="0" w:line="276" w:lineRule="auto"/>
        <w:ind w:left="1080"/>
        <w:jc w:val="both"/>
        <w:rPr>
          <w:rFonts w:ascii="Poppins" w:hAnsi="Poppins" w:cs="Poppins"/>
          <w:color w:val="1F3864" w:themeColor="accent5" w:themeShade="80"/>
          <w:sz w:val="20"/>
          <w:szCs w:val="20"/>
        </w:rPr>
      </w:pPr>
    </w:p>
    <w:sectPr w:rsidR="009C54AC" w:rsidRPr="009C54A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7F9E203E"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7DCB">
      <w:rPr>
        <w:rFonts w:ascii="Poppins" w:hAnsi="Poppins" w:cs="Poppins"/>
        <w:b/>
        <w:bCs/>
      </w:rPr>
      <w:t>URUGUAY</w:t>
    </w:r>
    <w:r w:rsidR="008E6125" w:rsidRPr="00730A79">
      <w:rPr>
        <w:rFonts w:ascii="Poppins" w:hAnsi="Poppins" w:cs="Poppins"/>
        <w:b/>
        <w:bCs/>
      </w:rPr>
      <w:t>–</w:t>
    </w:r>
    <w:r w:rsidR="00A5063A" w:rsidRPr="00730A79">
      <w:rPr>
        <w:rFonts w:ascii="Poppins" w:hAnsi="Poppins" w:cs="Poppins"/>
        <w:b/>
        <w:bCs/>
      </w:rPr>
      <w:t xml:space="preserve"> </w:t>
    </w:r>
    <w:r w:rsidR="000B7DCB">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0180649" o:sp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9804756"/>
    <w:multiLevelType w:val="hybridMultilevel"/>
    <w:tmpl w:val="D02A6A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AB46E3F"/>
    <w:multiLevelType w:val="hybridMultilevel"/>
    <w:tmpl w:val="41967A44"/>
    <w:lvl w:ilvl="0" w:tplc="D91240E8">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15:restartNumberingAfterBreak="0">
    <w:nsid w:val="5D6379E2"/>
    <w:multiLevelType w:val="hybridMultilevel"/>
    <w:tmpl w:val="8E40BA66"/>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9"/>
  </w:num>
  <w:num w:numId="7">
    <w:abstractNumId w:val="13"/>
  </w:num>
  <w:num w:numId="8">
    <w:abstractNumId w:val="2"/>
  </w:num>
  <w:num w:numId="9">
    <w:abstractNumId w:val="4"/>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1"/>
  </w:num>
  <w:num w:numId="17">
    <w:abstractNumId w:val="10"/>
  </w:num>
  <w:num w:numId="18">
    <w:abstractNumId w:val="5"/>
  </w:num>
  <w:num w:numId="19">
    <w:abstractNumId w:val="16"/>
  </w:num>
  <w:num w:numId="20">
    <w:abstractNumId w:val="18"/>
  </w:num>
  <w:num w:numId="21">
    <w:abstractNumId w:val="14"/>
  </w:num>
  <w:num w:numId="22">
    <w:abstractNumId w:val="11"/>
  </w:num>
  <w:num w:numId="23">
    <w:abstractNumId w:val="17"/>
  </w:num>
  <w:num w:numId="2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B7DCB"/>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798A"/>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B85"/>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0718E"/>
    <w:rsid w:val="004161C1"/>
    <w:rsid w:val="004214C9"/>
    <w:rsid w:val="00424AFC"/>
    <w:rsid w:val="0042554C"/>
    <w:rsid w:val="00427AF3"/>
    <w:rsid w:val="00434197"/>
    <w:rsid w:val="00443F82"/>
    <w:rsid w:val="004526A6"/>
    <w:rsid w:val="004533FC"/>
    <w:rsid w:val="00457971"/>
    <w:rsid w:val="00460A29"/>
    <w:rsid w:val="00460B55"/>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04B7E"/>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278"/>
    <w:rsid w:val="00716514"/>
    <w:rsid w:val="00716E79"/>
    <w:rsid w:val="00721C4B"/>
    <w:rsid w:val="00724F9B"/>
    <w:rsid w:val="00727338"/>
    <w:rsid w:val="00730A79"/>
    <w:rsid w:val="00731B26"/>
    <w:rsid w:val="00732565"/>
    <w:rsid w:val="00734364"/>
    <w:rsid w:val="00734C99"/>
    <w:rsid w:val="00734D7D"/>
    <w:rsid w:val="00735A40"/>
    <w:rsid w:val="007423B5"/>
    <w:rsid w:val="00742681"/>
    <w:rsid w:val="00742D65"/>
    <w:rsid w:val="00743D23"/>
    <w:rsid w:val="00751D25"/>
    <w:rsid w:val="00753A68"/>
    <w:rsid w:val="007577E7"/>
    <w:rsid w:val="0076388F"/>
    <w:rsid w:val="00764F0D"/>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597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189B"/>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0A94"/>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95A74"/>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4AC"/>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293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619"/>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20E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789</Words>
  <Characters>4345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19</cp:revision>
  <cp:lastPrinted>2015-08-28T20:23:00Z</cp:lastPrinted>
  <dcterms:created xsi:type="dcterms:W3CDTF">2025-07-07T17:16:00Z</dcterms:created>
  <dcterms:modified xsi:type="dcterms:W3CDTF">2025-07-11T15:51:00Z</dcterms:modified>
</cp:coreProperties>
</file>