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2CA616ED" w:rsidR="00E6309B" w:rsidRPr="00E20BAF" w:rsidRDefault="00764AB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CA3ABD">
                <wp:simplePos x="0" y="0"/>
                <wp:positionH relativeFrom="margin">
                  <wp:align>left</wp:align>
                </wp:positionH>
                <wp:positionV relativeFrom="paragraph">
                  <wp:posOffset>931545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41AAB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3.35pt" to="488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E7FB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BUENOS AIRES + IGUAZÚ </w:t>
      </w:r>
    </w:p>
    <w:p w14:paraId="271530DE" w14:textId="74ECB53E" w:rsidR="00C80FFF" w:rsidRDefault="00ED26B5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EC1F36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6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 w:rsidR="00B8386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EC1F36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1856DF45" w14:textId="4D3ACC4B" w:rsidR="00894FCF" w:rsidRPr="00AD5FB3" w:rsidRDefault="00C80FFF" w:rsidP="00AD5FB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</w:t>
      </w:r>
      <w:r w:rsidR="00F26E8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31 DE DICIEMBRE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37481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73791058" w14:textId="36454801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0A74D817" w14:textId="77777777" w:rsidR="00FC0FDB" w:rsidRPr="00FC0FDB" w:rsidRDefault="00FC0FDB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</w:p>
    <w:p w14:paraId="1353D01D" w14:textId="4A2F0F90" w:rsidR="00D41212" w:rsidRPr="00EC1F36" w:rsidRDefault="00C80FFF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0F33407" w14:textId="08DAB645" w:rsidR="004F3C04" w:rsidRPr="00480AEA" w:rsidRDefault="004F3C04" w:rsidP="00D41212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</w:pPr>
      <w:r w:rsidRPr="00480AEA"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  <w:t>BUENOS AIRES</w:t>
      </w:r>
    </w:p>
    <w:p w14:paraId="22A7AAFF" w14:textId="6AE1A10C" w:rsidR="001E7FB7" w:rsidRP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BUE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/Hotel/Aeropuerto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BUE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compartido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="00AD5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D6B7265" w14:textId="1E1CF0CF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de alojamiento en el hotel seleccionado </w:t>
      </w:r>
    </w:p>
    <w:p w14:paraId="574EFBDB" w14:textId="797A6574" w:rsidR="004F3C04" w:rsidRDefault="004F3C04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</w:t>
      </w:r>
      <w:r w:rsidR="00D4121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 impuestos.</w:t>
      </w:r>
    </w:p>
    <w:p w14:paraId="03B2DFBF" w14:textId="77777777" w:rsidR="00DF4207" w:rsidRDefault="001E7FB7" w:rsidP="00DF420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de medio día City tour en servicio regular.</w:t>
      </w:r>
    </w:p>
    <w:p w14:paraId="31437CF9" w14:textId="7B4E3E24" w:rsidR="00C05F2B" w:rsidRPr="00DF4207" w:rsidRDefault="00DF4207" w:rsidP="00DF420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F420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 gratis en Casino Flotante de Puerto Madero</w:t>
      </w:r>
    </w:p>
    <w:p w14:paraId="43532024" w14:textId="77777777" w:rsidR="00DF4207" w:rsidRPr="00C05F2B" w:rsidRDefault="00DF4207" w:rsidP="00C05F2B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224A8304" w14:textId="1E7E7493" w:rsidR="004F3C04" w:rsidRPr="00480AEA" w:rsidRDefault="004F3C04" w:rsidP="004F3C04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</w:pPr>
      <w:r w:rsidRPr="00480AEA"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  <w:t>PUERTO IGUAZÚ</w:t>
      </w:r>
    </w:p>
    <w:p w14:paraId="3215E810" w14:textId="5F2A8972" w:rsidR="00D41212" w:rsidRPr="00D41212" w:rsidRDefault="00D41212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3C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Aeropuerto IGR/Hotel/Aeropuerto IGR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servicio compartido</w:t>
      </w:r>
      <w:r w:rsidRPr="004F3C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</w:p>
    <w:p w14:paraId="26494020" w14:textId="71864CDC" w:rsidR="004F3C04" w:rsidRDefault="004F3C04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el hotel seleccionado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2F4089E0" w14:textId="2A3991BF" w:rsidR="008F7049" w:rsidRPr="008F7049" w:rsidRDefault="008F7049" w:rsidP="008F704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3C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 impuestos</w:t>
      </w:r>
      <w:r w:rsidRPr="004F3C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56FCB860" w14:textId="399C7834" w:rsidR="004F3C04" w:rsidRPr="004F3C04" w:rsidRDefault="004F3C04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3C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Excursión al Lado Brasilero de las Cataratas </w:t>
      </w:r>
      <w:r w:rsidR="00D41212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servicio compartido</w:t>
      </w:r>
      <w:r w:rsidR="00B96F6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 </w:t>
      </w:r>
      <w:proofErr w:type="gramStart"/>
      <w:r w:rsidR="00B96F62">
        <w:rPr>
          <w:rFonts w:ascii="Poppins" w:hAnsi="Poppins" w:cs="Poppins"/>
          <w:bCs/>
          <w:color w:val="1F3864" w:themeColor="accent5" w:themeShade="80"/>
          <w:sz w:val="20"/>
          <w:szCs w:val="20"/>
        </w:rPr>
        <w:t>ticket</w:t>
      </w:r>
      <w:proofErr w:type="gramEnd"/>
      <w:r w:rsidR="00B96F6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ingreso</w:t>
      </w:r>
      <w:r w:rsidRPr="004F3C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</w:p>
    <w:p w14:paraId="77940AFD" w14:textId="42BC35C3" w:rsidR="004F3C04" w:rsidRPr="004F3C04" w:rsidRDefault="004F3C04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3C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Excursión al Lado Argentino de las Cataratas </w:t>
      </w:r>
      <w:r w:rsidR="00D41212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servicio compartido</w:t>
      </w:r>
      <w:r w:rsidR="00B96F6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 </w:t>
      </w:r>
      <w:proofErr w:type="gramStart"/>
      <w:r w:rsidR="00B96F62">
        <w:rPr>
          <w:rFonts w:ascii="Poppins" w:hAnsi="Poppins" w:cs="Poppins"/>
          <w:bCs/>
          <w:color w:val="1F3864" w:themeColor="accent5" w:themeShade="80"/>
          <w:sz w:val="20"/>
          <w:szCs w:val="20"/>
        </w:rPr>
        <w:t>ticket</w:t>
      </w:r>
      <w:proofErr w:type="gramEnd"/>
      <w:r w:rsidR="00B96F6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ingreso</w:t>
      </w:r>
      <w:r w:rsidRPr="004F3C0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</w:p>
    <w:p w14:paraId="5B269F6D" w14:textId="16CD4E3B" w:rsidR="001E7FB7" w:rsidRPr="00872586" w:rsidRDefault="001E7FB7" w:rsidP="00872586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B8ED37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AFD91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3C7AA3DF" w:rsidR="00C80FFF" w:rsidRPr="002B6CDA" w:rsidRDefault="00A7283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Billetes de vuelos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nternacional,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nacional, 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tasas de aeropuerto.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288B52" w14:textId="77777777" w:rsid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 como bebidas, propinas, visados, seguros, lavandería, así como llamadas telefónicas.</w:t>
      </w:r>
    </w:p>
    <w:p w14:paraId="7C26CFB5" w14:textId="33C1495F" w:rsidR="00025965" w:rsidRP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5E98B992" w14:textId="284CB5FB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1EE34E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4015"/>
        <w:gridCol w:w="2378"/>
      </w:tblGrid>
      <w:tr w:rsidR="005627BA" w:rsidRPr="00E20BAF" w14:paraId="6F93392B" w14:textId="77777777" w:rsidTr="00480AE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718A6F55" w:rsidR="005627BA" w:rsidRPr="00E20BAF" w:rsidRDefault="00480AEA" w:rsidP="008725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9719" w14:textId="7007A834" w:rsidR="005627BA" w:rsidRDefault="00480AEA" w:rsidP="008725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7B4CC2BD" w:rsidR="005627BA" w:rsidRPr="00E20BAF" w:rsidRDefault="00480AEA" w:rsidP="008725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5627BA" w:rsidRPr="00E20BAF" w14:paraId="170252A0" w14:textId="77777777" w:rsidTr="00480AEA">
        <w:trPr>
          <w:trHeight w:val="83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2A04A880" w:rsidR="005627BA" w:rsidRPr="00742681" w:rsidRDefault="00480AEA" w:rsidP="005627B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CATEGORIA 3</w:t>
            </w:r>
            <w:r w:rsidRPr="003D1BB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*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5A770B" w14:textId="712CA4FC" w:rsidR="005627BA" w:rsidRDefault="00480AEA" w:rsidP="005627B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7E2BD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DE AGO 2025 AL 30 DE SEP 2025</w:t>
            </w:r>
          </w:p>
          <w:p w14:paraId="353FB500" w14:textId="297D6F71" w:rsidR="005627BA" w:rsidRPr="005627BA" w:rsidRDefault="00480AEA" w:rsidP="005627B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48"/>
                <w:szCs w:val="44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7E2BD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DE DIC 2025 AL 30 DE DIC 2025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13C48" w14:textId="5E4B5795" w:rsidR="005627BA" w:rsidRPr="005627BA" w:rsidRDefault="00480AEA" w:rsidP="005627B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40"/>
                <w:szCs w:val="36"/>
                <w:lang w:val="en-US" w:eastAsia="en-US"/>
              </w:rPr>
            </w:pPr>
            <w:r w:rsidRPr="005627BA"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40"/>
                <w:szCs w:val="36"/>
                <w:lang w:val="en-US" w:eastAsia="en-US"/>
              </w:rPr>
              <w:t>535</w:t>
            </w:r>
          </w:p>
        </w:tc>
      </w:tr>
    </w:tbl>
    <w:p w14:paraId="64BBB957" w14:textId="77777777" w:rsidR="003A1E39" w:rsidRDefault="003A1E39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6A17F2FC" w14:textId="77777777" w:rsidR="00EC1F36" w:rsidRPr="00EC1F36" w:rsidRDefault="00EC1F36" w:rsidP="00EC1F36">
      <w:pPr>
        <w:spacing w:after="165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  <w:lastRenderedPageBreak/>
        <w:t>ITINERARIO:</w:t>
      </w:r>
    </w:p>
    <w:p w14:paraId="0AC9CBD9" w14:textId="3FDFB903" w:rsidR="00EC1F36" w:rsidRPr="00EC1F36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Día 01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: </w:t>
      </w: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Buenos Aires</w:t>
      </w:r>
    </w:p>
    <w:p w14:paraId="7A9E0CF5" w14:textId="77777777" w:rsidR="00EC1F36" w:rsidRPr="00EC1F36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EC1F36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Llegada a la ciudad de Buenos Aires. Traslado del aeropuerto al Hotel seleccionado. </w:t>
      </w:r>
    </w:p>
    <w:p w14:paraId="1C641E00" w14:textId="77777777" w:rsidR="00EC1F36" w:rsidRPr="00EC1F36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EC1F36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Resto del día libre.</w:t>
      </w:r>
    </w:p>
    <w:p w14:paraId="47DF9761" w14:textId="2F8D53D1" w:rsidR="00EC1F36" w:rsidRPr="00EC1F36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Día 02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: </w:t>
      </w: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Buenos Aires</w:t>
      </w:r>
    </w:p>
    <w:p w14:paraId="2D058ABA" w14:textId="52240E50" w:rsidR="00EC1F36" w:rsidRPr="00480AEA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EC1F36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Desayuno en el Hotel. Por la mañana se realizará la excursión: Medio día Visita de la Ciudad y </w:t>
      </w:r>
      <w:r w:rsidRPr="00480AE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tarde libre para realizar excursiones opcionales. </w:t>
      </w:r>
    </w:p>
    <w:p w14:paraId="48A7C54E" w14:textId="77777777" w:rsidR="00EC1F36" w:rsidRPr="00480AEA" w:rsidRDefault="00EC1F36" w:rsidP="005E131C">
      <w:pPr>
        <w:pStyle w:val="Prrafodelista"/>
        <w:spacing w:after="165" w:line="240" w:lineRule="auto"/>
        <w:ind w:left="0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480AE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City Tour (Medio Día) SIB con Guía en español:</w:t>
      </w:r>
    </w:p>
    <w:p w14:paraId="6966C1D3" w14:textId="11B5C4B5" w:rsidR="00EC1F36" w:rsidRPr="00EC1F36" w:rsidRDefault="00EC1F36" w:rsidP="005E131C">
      <w:pPr>
        <w:pStyle w:val="Prrafodelista"/>
        <w:spacing w:after="165" w:line="240" w:lineRule="auto"/>
        <w:ind w:left="0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480AE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En esta excursión </w:t>
      </w:r>
      <w:proofErr w:type="gramStart"/>
      <w:r w:rsidRPr="00480AE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va</w:t>
      </w:r>
      <w:proofErr w:type="gramEnd"/>
      <w:r w:rsidRPr="00480AE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poder disfrutar a la ciudad Autónoma de Buenos Aires y conocer el símbolo de la ciudad: el Obelisco. Recorrerá plazas como las de Mayo, San Martín y Alvear. Avenidas importantes como: Corrientes, De Mayo, 9 de Julio, entre otras. Conocerá barrios con historia como La Boca, San Telmo, suntuosos como</w:t>
      </w:r>
      <w:r w:rsidRPr="00EC1F36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Palermo y Recoleta y modernos como Puerto Madero. También los parques: Lezama, Tres de Febrero. Recorrerá zonas comerciales, financieras y Estadio de Fútbol.</w:t>
      </w:r>
    </w:p>
    <w:p w14:paraId="26269FE9" w14:textId="73582C0D" w:rsidR="00EC1F36" w:rsidRPr="00EC1F36" w:rsidRDefault="00EC1F36" w:rsidP="005E131C">
      <w:pPr>
        <w:pStyle w:val="Prrafodelista"/>
        <w:spacing w:after="165" w:line="240" w:lineRule="auto"/>
        <w:ind w:left="0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EC1F36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Duración: Medio día. </w:t>
      </w:r>
    </w:p>
    <w:p w14:paraId="32D16278" w14:textId="5727BE1B" w:rsidR="00EC1F36" w:rsidRPr="00EC1F36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Día 03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:</w:t>
      </w: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 Buenos Aires</w:t>
      </w:r>
    </w:p>
    <w:p w14:paraId="2302233F" w14:textId="2F3A4EAA" w:rsidR="00EC1F36" w:rsidRPr="00EC1F36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 w:rsidRPr="00EC1F36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Desayuno en el Hotel. Día Libre para realizar compras o excursiones opcio</w:t>
      </w:r>
      <w:r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nales</w:t>
      </w:r>
      <w:r w:rsidRPr="006D406F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EC"/>
        </w:rPr>
        <w:t>.</w:t>
      </w:r>
    </w:p>
    <w:p w14:paraId="240EFCDC" w14:textId="6C20BAF2" w:rsidR="00EC1F36" w:rsidRPr="00EC1F36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Día 04</w:t>
      </w:r>
      <w:r w:rsidR="006D406F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: </w:t>
      </w: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Buenos Aires / Puerto Iguazú</w:t>
      </w:r>
    </w:p>
    <w:p w14:paraId="6E0736A5" w14:textId="77777777" w:rsidR="00EC1F36" w:rsidRPr="006D406F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Desayuno en el Hotel. </w:t>
      </w:r>
    </w:p>
    <w:p w14:paraId="6FAFDE90" w14:textId="2668AEB2" w:rsidR="00EC1F36" w:rsidRPr="00480AEA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Traslado al Aeropuerto para tomar vuelo con destino a Puerto Iguazú.</w:t>
      </w:r>
      <w:r w:rsidR="006D406F"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r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Arribo a la ciudad de Puerto Iguazú. Traslado del Aeropuerto hasta el Hotel seleccionado. Se realizará la excursión al Lado Brasilero </w:t>
      </w:r>
      <w:r w:rsidRPr="00480AE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de las Cataratas. </w:t>
      </w:r>
    </w:p>
    <w:p w14:paraId="0E9A77BC" w14:textId="4661AECD" w:rsidR="00EC1F36" w:rsidRPr="006D406F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480AE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Excursión Lado Brasilero de las Cataratas: Déjate deslumbrar por una de las grandes maravillas del mundo, las Cataratas del Iguazú, hogar de más de 270 impresionantes saltos de agua. Comienza tu excursión con la recogida en</w:t>
      </w:r>
      <w:r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tu hotel antes de dirigirte a las Cataratas del Iguazú, situadas a 24 kilómetros del centro de Foz de Iguazú.</w:t>
      </w:r>
      <w:r w:rsidR="006D406F"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r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Tras pasar por el centro de visitantes, continúa tu recorrido hacia las magníficas Cataratas del Iguazú. Da un paseo de 1 kilómetro y maravíllate con la belleza del entorno. Este paseo te ofrece una increíble vista panorámica de las cataratas y una vista de cerca de la Cascada de la Garganta del Diablo.</w:t>
      </w:r>
      <w:r w:rsidR="006D406F"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r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La excursión termina en la cima de las cataratas del Iguazú, a la que puedes acceder por las escaleras o por el Ascensor Panorámico. Una vez finalizada la excursión, lo estarán esperando para llevarlo al hotel.</w:t>
      </w:r>
    </w:p>
    <w:p w14:paraId="56F02BC8" w14:textId="2AF96FDB" w:rsidR="00EC1F36" w:rsidRPr="00EC1F36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Día 05</w:t>
      </w:r>
      <w:r w:rsidR="006D406F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: </w:t>
      </w: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Puerto Iguazú</w:t>
      </w:r>
    </w:p>
    <w:p w14:paraId="56CC723E" w14:textId="77777777" w:rsidR="00EC1F36" w:rsidRPr="006D406F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Desayuno en el Hotel.</w:t>
      </w:r>
    </w:p>
    <w:p w14:paraId="617ECD2E" w14:textId="5E189C82" w:rsidR="00EC1F36" w:rsidRPr="00480AEA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480AEA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Se realizará la excursión al Lado Argentina de las Cataratas: Disfruta de un día explorando esta maravilla natural: Las Cataratas del Iguazú. El parque cuenta con tres caminos principales, el superior, el inferior y la Garganta del Diablo. </w:t>
      </w:r>
    </w:p>
    <w:p w14:paraId="1D6CB0D0" w14:textId="05D11BEC" w:rsidR="00EC1F36" w:rsidRPr="006D406F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Itinerario:</w:t>
      </w:r>
      <w:r w:rsidR="006D406F"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r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los senderos desde el tren ecológico, incluido en el precio de la entrada. Contempla todas las cascadas y siente de cerca su belleza y su fuerza.</w:t>
      </w:r>
      <w:r w:rsidR="006D406F"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</w:t>
      </w:r>
      <w:r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Visita el salto de Arrechea, una </w:t>
      </w:r>
      <w:r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lastRenderedPageBreak/>
        <w:t xml:space="preserve">cascada de 23 metros en el arroyo Arrechea que forma una poza natural de aguas </w:t>
      </w:r>
      <w:r w:rsidR="006D406F"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transparentes. Una</w:t>
      </w:r>
      <w:r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vez finalizada la excursión, lo estarán esperando para llevarlo al hotel.</w:t>
      </w:r>
    </w:p>
    <w:p w14:paraId="6DC7D52E" w14:textId="0CBB8B6E" w:rsidR="00EC1F36" w:rsidRPr="00EC1F36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</w:pP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Día 06</w:t>
      </w:r>
      <w:r w:rsidR="006D406F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 xml:space="preserve">: </w:t>
      </w:r>
      <w:r w:rsidRPr="00EC1F36">
        <w:rPr>
          <w:rFonts w:ascii="Poppins" w:eastAsia="Times New Roman" w:hAnsi="Poppins" w:cs="Poppins"/>
          <w:b/>
          <w:bCs/>
          <w:color w:val="002060"/>
          <w:sz w:val="24"/>
          <w:szCs w:val="24"/>
          <w:lang w:val="es-PE" w:eastAsia="es-EC"/>
        </w:rPr>
        <w:t>Puerto Iguazú</w:t>
      </w:r>
    </w:p>
    <w:p w14:paraId="264A39B4" w14:textId="77777777" w:rsidR="00EC1F36" w:rsidRPr="006D406F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Desayuno en el Hotel. </w:t>
      </w:r>
    </w:p>
    <w:p w14:paraId="1A86581F" w14:textId="77777777" w:rsidR="00EC1F36" w:rsidRPr="006D406F" w:rsidRDefault="00EC1F36" w:rsidP="00EC1F36">
      <w:pPr>
        <w:spacing w:after="165" w:line="240" w:lineRule="auto"/>
        <w:jc w:val="both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6D406F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Traslado del Hotel al Aeropuerto de Puerto Iguazú para tomar vuelo de regreso.</w:t>
      </w:r>
    </w:p>
    <w:p w14:paraId="7ADEC5D2" w14:textId="77777777" w:rsidR="00EC1F36" w:rsidRPr="00EC1F36" w:rsidRDefault="00EC1F36" w:rsidP="00EC1F36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EC1F36">
        <w:rPr>
          <w:rFonts w:ascii="Poppins" w:eastAsia="Times New Roman" w:hAnsi="Poppins" w:cs="Poppins"/>
          <w:b/>
          <w:bCs/>
          <w:i/>
          <w:iCs/>
          <w:color w:val="002060"/>
          <w:lang w:eastAsia="es-EC"/>
        </w:rPr>
        <w:t>Fin de servicios.</w:t>
      </w:r>
    </w:p>
    <w:p w14:paraId="4B6254FB" w14:textId="77777777" w:rsidR="00EC1F36" w:rsidRDefault="00EC1F36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B2D30C7" w14:textId="07072215" w:rsidR="00352E98" w:rsidRDefault="002F1DA9" w:rsidP="00480AEA">
      <w:pPr>
        <w:tabs>
          <w:tab w:val="left" w:pos="1741"/>
        </w:tabs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07CD624B" w14:textId="77777777" w:rsidR="002F1DA9" w:rsidRPr="00E20BAF" w:rsidRDefault="002F1DA9" w:rsidP="002F1DA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6D407D4F" w14:textId="4F828AE3" w:rsidR="002F1DA9" w:rsidRPr="00E20BAF" w:rsidRDefault="002F1DA9" w:rsidP="002F1DA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tbl>
      <w:tblPr>
        <w:tblStyle w:val="Tablaconcuadrcula"/>
        <w:tblW w:w="9477" w:type="dxa"/>
        <w:jc w:val="center"/>
        <w:tblLook w:val="04A0" w:firstRow="1" w:lastRow="0" w:firstColumn="1" w:lastColumn="0" w:noHBand="0" w:noVBand="1"/>
      </w:tblPr>
      <w:tblGrid>
        <w:gridCol w:w="2246"/>
        <w:gridCol w:w="4157"/>
        <w:gridCol w:w="984"/>
        <w:gridCol w:w="984"/>
        <w:gridCol w:w="1106"/>
      </w:tblGrid>
      <w:tr w:rsidR="007E2BD4" w:rsidRPr="00E20BAF" w14:paraId="3D126009" w14:textId="40F0AA22" w:rsidTr="00247E9E">
        <w:trPr>
          <w:trHeight w:val="153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53B" w14:textId="73826489" w:rsidR="00496EA3" w:rsidRDefault="00480AEA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407" w14:textId="7E7CB535" w:rsidR="00496EA3" w:rsidRDefault="00480AEA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4CB" w14:textId="79D186D6" w:rsidR="00496EA3" w:rsidRPr="00E20BAF" w:rsidRDefault="00480AEA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193" w14:textId="769B45DE" w:rsidR="00496EA3" w:rsidRPr="00E20BAF" w:rsidRDefault="00480AEA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63A" w14:textId="1508684B" w:rsidR="00496EA3" w:rsidRDefault="00480AEA" w:rsidP="00F3329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7E2BD4" w:rsidRPr="00E20BAF" w14:paraId="0F9AADAC" w14:textId="77777777" w:rsidTr="00247E9E">
        <w:trPr>
          <w:trHeight w:val="36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1D447A" w14:textId="4F809287" w:rsidR="007E2BD4" w:rsidRDefault="00480AEA" w:rsidP="007E2BD4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1A7B3D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INTERCONTINENTAL 5*</w:t>
            </w:r>
          </w:p>
          <w:p w14:paraId="7EC53CA6" w14:textId="24D6568D" w:rsidR="007E2BD4" w:rsidRDefault="00480AEA" w:rsidP="007E2BD4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1A7B3D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IGUAZÚ GRAND 5*</w:t>
            </w:r>
          </w:p>
          <w:p w14:paraId="7C2A1837" w14:textId="435BEB2E" w:rsidR="007E2BD4" w:rsidRPr="001A7B3D" w:rsidRDefault="007E2BD4" w:rsidP="007E2BD4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EFEBC4" w14:textId="3BB6F2CB" w:rsidR="007E2BD4" w:rsidRDefault="00480AEA" w:rsidP="00F332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7E2BD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DE AGO 2025 AL 30 DE SEP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34ACBA" w14:textId="66C66667" w:rsidR="007E2BD4" w:rsidRPr="00247E9E" w:rsidRDefault="00480AEA" w:rsidP="00247E9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D30C0C" w14:textId="72128DEA" w:rsidR="007E2BD4" w:rsidRPr="00247E9E" w:rsidRDefault="00480AEA" w:rsidP="007E2BD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21634" w14:textId="11312898" w:rsidR="007E2BD4" w:rsidRPr="00247E9E" w:rsidRDefault="00480AEA" w:rsidP="00247E9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845</w:t>
            </w:r>
          </w:p>
        </w:tc>
      </w:tr>
      <w:tr w:rsidR="007E2BD4" w:rsidRPr="00E20BAF" w14:paraId="5F87B5F6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055ECD" w14:textId="77777777" w:rsidR="007E2BD4" w:rsidRPr="001A7B3D" w:rsidRDefault="007E2BD4" w:rsidP="00F33294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12A49B" w14:textId="51ED1782" w:rsidR="007E2BD4" w:rsidRDefault="00480AEA" w:rsidP="00F332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7E2BD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DE OCT 2025 AL 30 DE NOV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41A8C0" w14:textId="4C12055E" w:rsidR="007E2BD4" w:rsidRPr="00247E9E" w:rsidRDefault="00480AEA" w:rsidP="00247E9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F38A72" w14:textId="38660366" w:rsidR="007E2BD4" w:rsidRPr="00247E9E" w:rsidRDefault="00480AEA" w:rsidP="007E2BD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12EFD6" w14:textId="76303E75" w:rsidR="007E2BD4" w:rsidRPr="00247E9E" w:rsidRDefault="00480AEA" w:rsidP="00247E9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935</w:t>
            </w:r>
          </w:p>
        </w:tc>
      </w:tr>
      <w:tr w:rsidR="007E2BD4" w:rsidRPr="00E20BAF" w14:paraId="469D0370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5C9AAC" w14:textId="77777777" w:rsidR="007E2BD4" w:rsidRPr="001A7B3D" w:rsidRDefault="007E2BD4" w:rsidP="00F33294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A69F70" w14:textId="6042398F" w:rsidR="007E2BD4" w:rsidRDefault="00480AEA" w:rsidP="00F332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7E2BD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DE DIC 2025 AL 30 DE DIC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3F5557" w14:textId="1055D3DB" w:rsidR="007E2BD4" w:rsidRPr="00247E9E" w:rsidRDefault="00480AEA" w:rsidP="007E2BD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B9D9A6" w14:textId="583A558E" w:rsidR="007E2BD4" w:rsidRPr="00247E9E" w:rsidRDefault="00480AEA" w:rsidP="00247E9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DF967D" w14:textId="49B1B8DD" w:rsidR="007E2BD4" w:rsidRPr="00247E9E" w:rsidRDefault="00480AEA" w:rsidP="00247E9E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872</w:t>
            </w:r>
          </w:p>
        </w:tc>
      </w:tr>
      <w:tr w:rsidR="007E2BD4" w:rsidRPr="00E20BAF" w14:paraId="2D39F2CC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99CB36" w14:textId="77777777" w:rsidR="007E2BD4" w:rsidRPr="001A7B3D" w:rsidRDefault="007E2BD4" w:rsidP="00F33294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15A331" w14:textId="7F503CD4" w:rsidR="007E2BD4" w:rsidRDefault="00480AEA" w:rsidP="00F332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7E2BD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DE ENE 2026 AL 28 DE FEB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228112" w14:textId="17EFEB80" w:rsidR="007E2BD4" w:rsidRPr="00247E9E" w:rsidRDefault="00480AEA" w:rsidP="005627B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BE432B" w14:textId="7607FA94" w:rsidR="007E2BD4" w:rsidRPr="00247E9E" w:rsidRDefault="00480AEA" w:rsidP="005627B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2381DE" w14:textId="44A50877" w:rsidR="007E2BD4" w:rsidRPr="00247E9E" w:rsidRDefault="00480AEA" w:rsidP="005627B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885</w:t>
            </w:r>
          </w:p>
        </w:tc>
      </w:tr>
      <w:tr w:rsidR="007E2BD4" w:rsidRPr="00E20BAF" w14:paraId="79A6D132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BB8B40" w14:textId="77777777" w:rsidR="007E2BD4" w:rsidRPr="001A7B3D" w:rsidRDefault="007E2BD4" w:rsidP="00F33294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D9B618" w14:textId="3731739E" w:rsidR="007E2BD4" w:rsidRDefault="00480AEA" w:rsidP="00F332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7E2BD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DE MAR 2026 AL 31 DE MAR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2B9822" w14:textId="055F0B85" w:rsidR="007E2BD4" w:rsidRPr="00247E9E" w:rsidRDefault="00480AEA" w:rsidP="007E2BD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77F9A3" w14:textId="677088FB" w:rsidR="007E2BD4" w:rsidRPr="00247E9E" w:rsidRDefault="00480AEA" w:rsidP="005627B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B0BF47" w14:textId="43A6779A" w:rsidR="007E2BD4" w:rsidRPr="00247E9E" w:rsidRDefault="00480AEA" w:rsidP="005627B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949</w:t>
            </w:r>
          </w:p>
        </w:tc>
      </w:tr>
      <w:tr w:rsidR="007E2BD4" w:rsidRPr="00E20BAF" w14:paraId="0B94416A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19F83F" w14:textId="77777777" w:rsidR="007E2BD4" w:rsidRPr="001A7B3D" w:rsidRDefault="007E2BD4" w:rsidP="00F33294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557289" w14:textId="46C5BCE9" w:rsidR="007E2BD4" w:rsidRDefault="00480AEA" w:rsidP="00F332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7E2BD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DE ABR 2026 AL 30 DE JUN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17CFF4" w14:textId="612B92E9" w:rsidR="007E2BD4" w:rsidRPr="00247E9E" w:rsidRDefault="00480AEA" w:rsidP="007E2BD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91A9D9" w14:textId="78E721D1" w:rsidR="007E2BD4" w:rsidRPr="00247E9E" w:rsidRDefault="00480AEA" w:rsidP="005627B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2D9404" w14:textId="3C224E46" w:rsidR="007E2BD4" w:rsidRPr="00247E9E" w:rsidRDefault="00480AEA" w:rsidP="005627B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863</w:t>
            </w:r>
          </w:p>
        </w:tc>
      </w:tr>
      <w:tr w:rsidR="007E2BD4" w:rsidRPr="00E20BAF" w14:paraId="233A85F7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3FB01B" w14:textId="77777777" w:rsidR="007E2BD4" w:rsidRPr="001A7B3D" w:rsidRDefault="007E2BD4" w:rsidP="00F33294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53E3CF" w14:textId="1171B8F5" w:rsidR="007E2BD4" w:rsidRDefault="00480AEA" w:rsidP="00F332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7E2BD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DE JUL 2026 AL 31 DE JUL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575A89" w14:textId="3F918A22" w:rsidR="007E2BD4" w:rsidRPr="00247E9E" w:rsidRDefault="00480AEA" w:rsidP="005627B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39078B" w14:textId="6D366743" w:rsidR="007E2BD4" w:rsidRPr="00247E9E" w:rsidRDefault="00480AEA" w:rsidP="005627B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E34E2A" w14:textId="1FC6F25E" w:rsidR="007E2BD4" w:rsidRPr="00247E9E" w:rsidRDefault="00480AEA" w:rsidP="007E2BD4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974</w:t>
            </w:r>
          </w:p>
        </w:tc>
      </w:tr>
      <w:tr w:rsidR="007E2BD4" w:rsidRPr="00E20BAF" w14:paraId="2BBC52E6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C2149A" w14:textId="77777777" w:rsidR="007E2BD4" w:rsidRPr="001A7B3D" w:rsidRDefault="007E2BD4" w:rsidP="00F33294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9D5A9F" w14:textId="682F381A" w:rsidR="007E2BD4" w:rsidRPr="007E2BD4" w:rsidRDefault="00480AEA" w:rsidP="00F332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7E2BD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DE AGO 2026 AL 30 SEP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AA5736" w14:textId="60873F72" w:rsidR="007E2BD4" w:rsidRPr="00247E9E" w:rsidRDefault="00480AEA" w:rsidP="005627B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E0771B" w14:textId="0CC1C6AA" w:rsidR="007E2BD4" w:rsidRPr="00247E9E" w:rsidRDefault="00480AEA" w:rsidP="005627B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45FB09" w14:textId="72F13C11" w:rsidR="007E2BD4" w:rsidRPr="00247E9E" w:rsidRDefault="00480AEA" w:rsidP="005627B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890</w:t>
            </w:r>
          </w:p>
        </w:tc>
      </w:tr>
      <w:tr w:rsidR="007E2BD4" w:rsidRPr="00E20BAF" w14:paraId="079B4185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351845" w14:textId="77777777" w:rsidR="007E2BD4" w:rsidRPr="001A7B3D" w:rsidRDefault="007E2BD4" w:rsidP="00F33294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F0E0AA" w14:textId="1063DDB9" w:rsidR="007E2BD4" w:rsidRPr="007E2BD4" w:rsidRDefault="00480AEA" w:rsidP="00F3329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7E2BD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DE OCT 2026 AL 30 NOV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E7AC2F" w14:textId="72A10111" w:rsidR="007E2BD4" w:rsidRPr="00247E9E" w:rsidRDefault="00480AEA" w:rsidP="005627B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1937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C5330F" w14:textId="57910F5F" w:rsidR="007E2BD4" w:rsidRPr="00247E9E" w:rsidRDefault="00480AEA" w:rsidP="005627B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4491D3" w14:textId="058B9815" w:rsidR="007E2BD4" w:rsidRPr="00247E9E" w:rsidRDefault="00480AEA" w:rsidP="005627B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1009</w:t>
            </w:r>
          </w:p>
        </w:tc>
      </w:tr>
      <w:tr w:rsidR="00247E9E" w:rsidRPr="00E20BAF" w14:paraId="4D12BB3D" w14:textId="50B747F2" w:rsidTr="00247E9E">
        <w:trPr>
          <w:trHeight w:val="36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BB92A1" w14:textId="48F5AAC9" w:rsidR="00247E9E" w:rsidRPr="007E2BD4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05F2B">
              <w:rPr>
                <w:rFonts w:ascii="Poppins" w:eastAsia="Calibri" w:hAnsi="Poppins" w:cs="Poppins"/>
                <w:bCs/>
                <w:color w:val="002060"/>
                <w:szCs w:val="21"/>
                <w:lang w:val="es-419" w:eastAsia="en-US"/>
              </w:rPr>
              <w:t>TWO BUENOS AIRES 3*</w:t>
            </w:r>
            <w:r w:rsidRPr="00C05F2B">
              <w:rPr>
                <w:rFonts w:ascii="Poppins" w:eastAsia="Calibri" w:hAnsi="Poppins" w:cs="Poppins"/>
                <w:bCs/>
                <w:color w:val="002060"/>
                <w:szCs w:val="21"/>
                <w:lang w:val="es-419" w:eastAsia="en-US"/>
              </w:rPr>
              <w:br/>
              <w:t>RAÍCES ESTURIÓN 3*</w:t>
            </w:r>
            <w:r w:rsidRPr="007E2BD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*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E15551" w14:textId="1FF10ADC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7E2BD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DE AGO 2025 AL 30 DE SEP 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3A07DB" w14:textId="413C4DC7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4C60A8" w14:textId="7F90D7EB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564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24EFDD" w14:textId="20E08A35" w:rsidR="00247E9E" w:rsidRPr="005627BA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</w:pPr>
            <w:r w:rsidRPr="005627BA"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  <w:t>535</w:t>
            </w:r>
          </w:p>
        </w:tc>
      </w:tr>
      <w:tr w:rsidR="00247E9E" w:rsidRPr="00E20BAF" w14:paraId="05970B23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71C22A" w14:textId="77777777" w:rsidR="00247E9E" w:rsidRPr="00496EA3" w:rsidRDefault="00247E9E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32B1E8" w14:textId="02D894ED" w:rsid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7E2BD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DE OCT 2025 AL 30 DE NOV 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DFD372" w14:textId="300D147E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938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BF7ECD" w14:textId="78E3624D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588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7055C4" w14:textId="7C4AF2DC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550</w:t>
            </w:r>
          </w:p>
        </w:tc>
      </w:tr>
      <w:tr w:rsidR="00247E9E" w:rsidRPr="00E20BAF" w14:paraId="6109C1CD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532496" w14:textId="77777777" w:rsidR="00247E9E" w:rsidRPr="00496EA3" w:rsidRDefault="00247E9E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AF499C" w14:textId="6C3887D0" w:rsid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7E2BD4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DE DIC 2025 AL 30 DE DIC 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A7CB93" w14:textId="70CDE69D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39A170" w14:textId="0DC36630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564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F33A20" w14:textId="1333C791" w:rsidR="00247E9E" w:rsidRPr="005627BA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</w:pPr>
            <w:r w:rsidRPr="005627BA"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  <w:t>535</w:t>
            </w:r>
          </w:p>
        </w:tc>
      </w:tr>
      <w:tr w:rsidR="00247E9E" w:rsidRPr="00E20BAF" w14:paraId="5BE5578E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03C19D" w14:textId="77777777" w:rsidR="00247E9E" w:rsidRPr="00E20BAF" w:rsidRDefault="00247E9E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275DBC" w14:textId="4F88B1C9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</w:t>
            </w: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 DE ENE 2025 AL 28 DE FEB 2026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43A387" w14:textId="47BC2D88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946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E55A27" w14:textId="38AF1D61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597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C0861A" w14:textId="6DEF9739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562</w:t>
            </w:r>
          </w:p>
        </w:tc>
      </w:tr>
      <w:tr w:rsidR="00247E9E" w:rsidRPr="00E20BAF" w14:paraId="7001F37D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8D5FB4" w14:textId="77777777" w:rsidR="00247E9E" w:rsidRPr="00E20BAF" w:rsidRDefault="00247E9E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9D4E6F" w14:textId="41A890E6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</w:t>
            </w: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 DE FEB 2026 AL 28 DE FEB 2026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D6F48E" w14:textId="7009FC39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965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70CB92" w14:textId="7F78B95A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606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3E6DAA" w14:textId="215DA1D1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570</w:t>
            </w:r>
          </w:p>
        </w:tc>
      </w:tr>
      <w:tr w:rsidR="00247E9E" w:rsidRPr="00E20BAF" w14:paraId="438AEC5D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733022" w14:textId="77777777" w:rsidR="00247E9E" w:rsidRPr="00E20BAF" w:rsidRDefault="00247E9E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0A77B1" w14:textId="5DCDCBCB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</w:t>
            </w: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 DE MAR 2026 AL 31 DE MAR 2026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9EBE5A" w14:textId="7591A65A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F9890B" w14:textId="12F48D2B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630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0B38B2" w14:textId="6D140EEB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590</w:t>
            </w:r>
          </w:p>
        </w:tc>
      </w:tr>
      <w:tr w:rsidR="00247E9E" w:rsidRPr="00E20BAF" w14:paraId="1E44D2E5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2F6F6A" w14:textId="77777777" w:rsidR="00247E9E" w:rsidRPr="00E20BAF" w:rsidRDefault="00247E9E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D233C3" w14:textId="64125739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</w:t>
            </w: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 DE ABR 2026 AL 31 DE MAY 2026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189C3A" w14:textId="25B68025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1022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2E357D" w14:textId="7FFCE176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635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C6BCC5" w14:textId="102C73A2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594</w:t>
            </w:r>
          </w:p>
        </w:tc>
      </w:tr>
      <w:tr w:rsidR="00247E9E" w:rsidRPr="00E20BAF" w14:paraId="45009E55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1B8DED" w14:textId="77777777" w:rsidR="00247E9E" w:rsidRPr="00E20BAF" w:rsidRDefault="00247E9E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20755F" w14:textId="56CFF759" w:rsid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</w:t>
            </w: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 DE JUN 2026 AL 30 JUN 2026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4380CD" w14:textId="516673A6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B0FEAE" w14:textId="6B69A93A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625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273A9E" w14:textId="145EC234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587</w:t>
            </w:r>
          </w:p>
        </w:tc>
      </w:tr>
      <w:tr w:rsidR="00247E9E" w:rsidRPr="00E20BAF" w14:paraId="4F9799DB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C7020A" w14:textId="77777777" w:rsidR="00247E9E" w:rsidRPr="00E20BAF" w:rsidRDefault="00247E9E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A60755" w14:textId="58AFAB89" w:rsid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</w:t>
            </w: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 DE JUL 2026 AL 31 JUL 2026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742F95" w14:textId="567168D4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1084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522996" w14:textId="4D922FBC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676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12641E" w14:textId="764B7A64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629</w:t>
            </w:r>
          </w:p>
        </w:tc>
      </w:tr>
      <w:tr w:rsidR="00247E9E" w:rsidRPr="00E20BAF" w14:paraId="470912EC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5342DD" w14:textId="77777777" w:rsidR="00247E9E" w:rsidRPr="00E20BAF" w:rsidRDefault="00247E9E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38D80C" w14:textId="719FDF8C" w:rsid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</w:t>
            </w: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 DE AGO 2026 AL 30 SEP 2026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C5344E" w14:textId="1C858F05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746D0C" w14:textId="1F3DB441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652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8867F5" w14:textId="2CDFD0A7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613</w:t>
            </w:r>
          </w:p>
        </w:tc>
      </w:tr>
      <w:tr w:rsidR="00247E9E" w:rsidRPr="00E20BAF" w14:paraId="704D6902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4283A2" w14:textId="77777777" w:rsidR="00247E9E" w:rsidRPr="00E20BAF" w:rsidRDefault="00247E9E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C0BA17" w14:textId="5DDFF868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</w:t>
            </w: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 DE OCT 2026 AL 30 NOV 2026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AFCED6" w14:textId="43A85326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1073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9EB058" w14:textId="045E6552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683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E0208C" w14:textId="25021A60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638</w:t>
            </w:r>
          </w:p>
        </w:tc>
      </w:tr>
      <w:tr w:rsidR="00247E9E" w:rsidRPr="00E20BAF" w14:paraId="566FE4F8" w14:textId="77777777" w:rsidTr="00247E9E">
        <w:trPr>
          <w:trHeight w:val="36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3C3DC0" w14:textId="77777777" w:rsidR="00247E9E" w:rsidRPr="00E20BAF" w:rsidRDefault="00247E9E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19EE5A" w14:textId="6AA8DC53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</w:t>
            </w: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 DE DIC 2026 AL 31 DIC 2026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D9D96B" w14:textId="453874E8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76DF32" w14:textId="1E59017D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659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5D6EC8" w14:textId="6CCB2440" w:rsidR="00247E9E" w:rsidRPr="00247E9E" w:rsidRDefault="00480AEA" w:rsidP="00247E9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47E9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622</w:t>
            </w:r>
          </w:p>
        </w:tc>
      </w:tr>
    </w:tbl>
    <w:p w14:paraId="72B2C39A" w14:textId="77777777" w:rsidR="002F1DA9" w:rsidRDefault="002F1DA9" w:rsidP="002F1DA9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4F06CDED" w14:textId="2D47F18C" w:rsidR="002F1DA9" w:rsidRDefault="002F1DA9" w:rsidP="002F1DA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65AA6BBB" w14:textId="77777777" w:rsidR="001D71A6" w:rsidRDefault="001D71A6" w:rsidP="001D71A6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bookmarkStart w:id="0" w:name="_Hlk180681649"/>
      <w:r>
        <w:rPr>
          <w:rFonts w:ascii="Poppins" w:hAnsi="Poppins" w:cs="Poppins"/>
          <w:b/>
          <w:color w:val="002060"/>
          <w:sz w:val="28"/>
          <w:szCs w:val="24"/>
        </w:rPr>
        <w:t>OPCIONALES</w:t>
      </w:r>
    </w:p>
    <w:p w14:paraId="55F3D613" w14:textId="77777777" w:rsidR="001D71A6" w:rsidRDefault="001D71A6" w:rsidP="001D71A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lastRenderedPageBreak/>
        <w:t>PRECIO POR PERSONA EN USD</w:t>
      </w:r>
    </w:p>
    <w:tbl>
      <w:tblPr>
        <w:tblStyle w:val="Tablaconcuadrcula"/>
        <w:tblW w:w="9788" w:type="dxa"/>
        <w:jc w:val="center"/>
        <w:tblLook w:val="04A0" w:firstRow="1" w:lastRow="0" w:firstColumn="1" w:lastColumn="0" w:noHBand="0" w:noVBand="1"/>
      </w:tblPr>
      <w:tblGrid>
        <w:gridCol w:w="4673"/>
        <w:gridCol w:w="3790"/>
        <w:gridCol w:w="1325"/>
      </w:tblGrid>
      <w:tr w:rsidR="001D71A6" w14:paraId="373A5C2E" w14:textId="77777777" w:rsidTr="001D71A6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7B63" w14:textId="77777777" w:rsidR="001D71A6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2854" w14:textId="77777777" w:rsidR="001D71A6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1486" w14:textId="77777777" w:rsidR="001D71A6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</w:tr>
      <w:tr w:rsidR="001D71A6" w14:paraId="1B796D5B" w14:textId="77777777" w:rsidTr="001D71A6">
        <w:trPr>
          <w:trHeight w:val="352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4EF2228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DELTA CLÁSICO – MEDIO DÍA(HD)</w:t>
            </w:r>
          </w:p>
          <w:p w14:paraId="74FE4360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DELTA, TIGRE, PTO. DE FRUTOS </w:t>
            </w: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480AEA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96BBAD3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4EB21B9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59</w:t>
            </w:r>
          </w:p>
        </w:tc>
      </w:tr>
      <w:tr w:rsidR="001D71A6" w14:paraId="222238BA" w14:textId="77777777" w:rsidTr="001D71A6">
        <w:trPr>
          <w:trHeight w:val="2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09E9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B39FEEB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OCT AL 31 MAR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AF55DF5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62</w:t>
            </w:r>
          </w:p>
        </w:tc>
      </w:tr>
      <w:tr w:rsidR="001D71A6" w14:paraId="45D1B6F2" w14:textId="77777777" w:rsidTr="001D71A6">
        <w:trPr>
          <w:trHeight w:val="2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FE4E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9B6BBCB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24F4332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65</w:t>
            </w:r>
          </w:p>
        </w:tc>
      </w:tr>
      <w:tr w:rsidR="001D71A6" w14:paraId="3526C2A1" w14:textId="77777777" w:rsidTr="001D71A6">
        <w:trPr>
          <w:trHeight w:val="2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3D54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5918A12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B6AA41D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73</w:t>
            </w:r>
          </w:p>
        </w:tc>
      </w:tr>
      <w:tr w:rsidR="001D71A6" w14:paraId="4F62D29F" w14:textId="77777777" w:rsidTr="001D71A6">
        <w:trPr>
          <w:trHeight w:val="2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6904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99A7FB8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7227157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79</w:t>
            </w:r>
          </w:p>
        </w:tc>
      </w:tr>
      <w:tr w:rsidR="001D71A6" w14:paraId="550841C8" w14:textId="77777777" w:rsidTr="001D71A6">
        <w:trPr>
          <w:trHeight w:val="575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370A8F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TIGRE Y DELTA – DÍA COMPLETO</w:t>
            </w: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  <w:t xml:space="preserve"> (ALMUERZO EN TIGRE)</w:t>
            </w:r>
          </w:p>
          <w:p w14:paraId="639CDFE5" w14:textId="77777777" w:rsidR="001D71A6" w:rsidRPr="00480AEA" w:rsidRDefault="001D71A6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1"/>
              </w:rPr>
            </w:pPr>
            <w:r w:rsidRPr="00480AEA">
              <w:rPr>
                <w:rFonts w:ascii="Poppins" w:hAnsi="Poppins" w:cs="Poppins"/>
                <w:bCs/>
                <w:color w:val="002060"/>
              </w:rPr>
              <w:t xml:space="preserve">TIGRE, PTO FRUTOS, SAN ISIDRO Y LUCH EN FRENTE DEL RIO LUJAN </w:t>
            </w:r>
            <w:r w:rsidRPr="00480AEA">
              <w:rPr>
                <w:rFonts w:ascii="Poppins" w:hAnsi="Poppins" w:cs="Poppins"/>
                <w:bCs/>
                <w:color w:val="002060"/>
              </w:rPr>
              <w:br/>
            </w:r>
            <w:r w:rsidRPr="00480AEA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4464D21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809A4E8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187</w:t>
            </w:r>
          </w:p>
        </w:tc>
      </w:tr>
      <w:tr w:rsidR="001D71A6" w14:paraId="7CDF8720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65E8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DE23D5D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OCT AL 31 MAR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B58E895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197</w:t>
            </w:r>
          </w:p>
        </w:tc>
      </w:tr>
      <w:tr w:rsidR="001D71A6" w14:paraId="5261778E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BF27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64FDA1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62E7C0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207</w:t>
            </w:r>
          </w:p>
        </w:tc>
      </w:tr>
      <w:tr w:rsidR="001D71A6" w14:paraId="538393A3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7561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787C833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F18550D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229</w:t>
            </w:r>
          </w:p>
        </w:tc>
      </w:tr>
      <w:tr w:rsidR="001D71A6" w14:paraId="4E49BB75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ABBA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2A004C4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FE3B955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255</w:t>
            </w:r>
          </w:p>
        </w:tc>
      </w:tr>
      <w:tr w:rsidR="001D71A6" w14:paraId="59A9F7A6" w14:textId="77777777" w:rsidTr="001D71A6">
        <w:trPr>
          <w:trHeight w:val="698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A95F93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DIA COMPLETO DE FIESTA GAUCHA DON SILVANO</w:t>
            </w:r>
          </w:p>
          <w:p w14:paraId="65C49611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MIÉRCOLES, VIERNES, SÁBADO Y DOMINGO </w:t>
            </w: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480AEA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1BDFA32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3418D9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170</w:t>
            </w:r>
          </w:p>
        </w:tc>
      </w:tr>
      <w:tr w:rsidR="001D71A6" w14:paraId="56B3BA5B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8BB2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F921730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SEP AL 30 SEP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2905903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187</w:t>
            </w:r>
          </w:p>
        </w:tc>
      </w:tr>
      <w:tr w:rsidR="001D71A6" w14:paraId="3C969995" w14:textId="77777777" w:rsidTr="001D71A6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8010EF9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DIA COMPLETO DE FIESTA GAUCHA SANTA SUSANA</w:t>
            </w:r>
          </w:p>
          <w:p w14:paraId="6BA83F18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MARTES, VIERNES Y DOMINGO</w:t>
            </w: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480AEA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89775A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4B48672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187</w:t>
            </w:r>
          </w:p>
        </w:tc>
      </w:tr>
      <w:tr w:rsidR="001D71A6" w14:paraId="17E277C5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BE9E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733BD45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OCT AL 31 MAR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F0BBEF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197</w:t>
            </w:r>
          </w:p>
          <w:p w14:paraId="4C669EAF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</w:p>
        </w:tc>
      </w:tr>
      <w:tr w:rsidR="001D71A6" w14:paraId="7F809244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6C06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8520981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438635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207</w:t>
            </w:r>
          </w:p>
        </w:tc>
      </w:tr>
      <w:tr w:rsidR="001D71A6" w14:paraId="7C9D505E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3404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87033ED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384E6F6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229</w:t>
            </w:r>
          </w:p>
        </w:tc>
      </w:tr>
      <w:tr w:rsidR="001D71A6" w14:paraId="2695E5D7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20A8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3EEA646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6D8BB9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254</w:t>
            </w:r>
          </w:p>
        </w:tc>
      </w:tr>
      <w:tr w:rsidR="001D71A6" w14:paraId="22EB82F0" w14:textId="77777777" w:rsidTr="001D71A6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9F3455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DIA DE CAMPO Y VISITAS SAN ANTONIO DE ARECO</w:t>
            </w: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480AEA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9A788CD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B381E34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236</w:t>
            </w:r>
          </w:p>
        </w:tc>
      </w:tr>
      <w:tr w:rsidR="001D71A6" w14:paraId="72FA4FFD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070E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21A8413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OCT AL 31 MAR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E49742A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249</w:t>
            </w:r>
          </w:p>
        </w:tc>
      </w:tr>
      <w:tr w:rsidR="001D71A6" w14:paraId="7E4B0931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A0DD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B6ECD2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7A7E00B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276</w:t>
            </w:r>
          </w:p>
        </w:tc>
      </w:tr>
      <w:tr w:rsidR="001D71A6" w14:paraId="0DA74431" w14:textId="77777777" w:rsidTr="001D71A6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FAC9F1A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DÍA COMPLETO TEMAIKEN SIN ALMUERZO </w:t>
            </w: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  <w:t xml:space="preserve">DE MIERCOLES A DOMINGO </w:t>
            </w: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480AEA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C607D7D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BB0478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91</w:t>
            </w:r>
          </w:p>
        </w:tc>
      </w:tr>
      <w:tr w:rsidR="001D71A6" w14:paraId="11D8077E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C20C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F433AE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OCT AL 31 MAR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F6F7494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96</w:t>
            </w:r>
          </w:p>
        </w:tc>
      </w:tr>
      <w:tr w:rsidR="001D71A6" w14:paraId="7965C562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2951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D1D946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0892BE6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100</w:t>
            </w:r>
          </w:p>
        </w:tc>
      </w:tr>
      <w:tr w:rsidR="001D71A6" w14:paraId="1AC34E81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2E98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BD26FEE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31D012F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112</w:t>
            </w:r>
          </w:p>
        </w:tc>
      </w:tr>
      <w:tr w:rsidR="001D71A6" w14:paraId="050F9ABB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69F4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E988D3C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D6EF73C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123</w:t>
            </w:r>
          </w:p>
        </w:tc>
      </w:tr>
      <w:tr w:rsidR="001D71A6" w14:paraId="3FC576A0" w14:textId="77777777" w:rsidTr="001D71A6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2AFBAEB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CAFÉ DE LOS ANGELITOS - CENA </w:t>
            </w:r>
            <w:proofErr w:type="gramStart"/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SHOW</w:t>
            </w:r>
            <w:proofErr w:type="gramEnd"/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CON TRF SIB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AA2B20B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JUN AL 23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9546AE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137</w:t>
            </w:r>
          </w:p>
        </w:tc>
      </w:tr>
      <w:tr w:rsidR="001D71A6" w14:paraId="42B7C74E" w14:textId="77777777" w:rsidTr="001D71A6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64A3E1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EL QUERANDI - CENA </w:t>
            </w:r>
            <w:proofErr w:type="gramStart"/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SHOW</w:t>
            </w:r>
            <w:proofErr w:type="gramEnd"/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TRADICIONAL CON TRF SIB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0EFBAB7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JUN AL 23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7DADF5E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112</w:t>
            </w:r>
          </w:p>
        </w:tc>
      </w:tr>
      <w:tr w:rsidR="001D71A6" w14:paraId="191B0220" w14:textId="77777777" w:rsidTr="001D71A6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F65D0FB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MICHELANGELO - CENA </w:t>
            </w:r>
            <w:proofErr w:type="gramStart"/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SHOW</w:t>
            </w:r>
            <w:proofErr w:type="gramEnd"/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CON TRF SIB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0EF844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AGO 2025 AL 23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956FC53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136</w:t>
            </w:r>
          </w:p>
        </w:tc>
      </w:tr>
      <w:tr w:rsidR="001D71A6" w14:paraId="3A25B967" w14:textId="77777777" w:rsidTr="001D71A6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C2D56C6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lastRenderedPageBreak/>
              <w:t xml:space="preserve">EL VIEJO ALMACEN - CENA </w:t>
            </w:r>
            <w:proofErr w:type="gramStart"/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SHOW</w:t>
            </w:r>
            <w:proofErr w:type="gramEnd"/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CON TRF SIB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266B8E8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AGO 2025 AL 23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D060FE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112</w:t>
            </w:r>
          </w:p>
        </w:tc>
      </w:tr>
      <w:tr w:rsidR="001D71A6" w14:paraId="11846017" w14:textId="77777777" w:rsidTr="001D71A6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446890C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LA VENTANA   - CENA </w:t>
            </w:r>
            <w:proofErr w:type="gramStart"/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SHOW</w:t>
            </w:r>
            <w:proofErr w:type="gramEnd"/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CON TRF SIB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046907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AGO 2025 AL 23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13DF8F4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136</w:t>
            </w:r>
          </w:p>
        </w:tc>
      </w:tr>
      <w:tr w:rsidR="001D71A6" w14:paraId="70802BD2" w14:textId="77777777" w:rsidTr="001D71A6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E6715B8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TANGO PORTEÑO   - CENA </w:t>
            </w:r>
            <w:proofErr w:type="gramStart"/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SHOW</w:t>
            </w:r>
            <w:proofErr w:type="gramEnd"/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PLATEA CON TRF SIB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3B8F2A1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AGO 2025 AL 23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94112EF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82</w:t>
            </w:r>
          </w:p>
        </w:tc>
      </w:tr>
      <w:tr w:rsidR="001D71A6" w14:paraId="5A4C7C50" w14:textId="77777777" w:rsidTr="001D71A6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01DFEB2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BUENOS AIRES Y SUS DOS PASIONES (TANGO Y FUTBOL) MAR, JUE, </w:t>
            </w:r>
            <w:proofErr w:type="gramStart"/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SAB  A.M.</w:t>
            </w:r>
            <w:proofErr w:type="gramEnd"/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480AEA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9C09941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CC41B00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97</w:t>
            </w:r>
          </w:p>
        </w:tc>
      </w:tr>
      <w:tr w:rsidR="001D71A6" w14:paraId="57EE52AC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E6A1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5218B2E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OCT AL 31 MAR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2E50B45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101</w:t>
            </w:r>
          </w:p>
        </w:tc>
      </w:tr>
      <w:tr w:rsidR="001D71A6" w14:paraId="76E82E42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6D05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EF13F2B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8113341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107</w:t>
            </w:r>
          </w:p>
        </w:tc>
      </w:tr>
      <w:tr w:rsidR="001D71A6" w14:paraId="656DC426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9E86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12560F4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2056E85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118</w:t>
            </w:r>
          </w:p>
        </w:tc>
      </w:tr>
      <w:tr w:rsidR="001D71A6" w14:paraId="41B1F2E0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CBDB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C3B7989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B2429B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131</w:t>
            </w:r>
          </w:p>
        </w:tc>
      </w:tr>
      <w:tr w:rsidR="001D71A6" w14:paraId="6170EB68" w14:textId="77777777" w:rsidTr="001D71A6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2BF488D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BUENOS AIRES Y SUS PERSONAJES (EVITA/ BORGES) MAR, JUE, SAB   P.M</w:t>
            </w: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480AEA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4F2682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A852888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140</w:t>
            </w:r>
          </w:p>
        </w:tc>
      </w:tr>
      <w:tr w:rsidR="001D71A6" w14:paraId="5F614C1D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D451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F4F19A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OCT AL 31 MAR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CE59A68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147</w:t>
            </w:r>
          </w:p>
        </w:tc>
      </w:tr>
      <w:tr w:rsidR="001D71A6" w14:paraId="2A2A87AE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E78D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0CDF17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D77182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154</w:t>
            </w:r>
          </w:p>
        </w:tc>
      </w:tr>
      <w:tr w:rsidR="001D71A6" w14:paraId="7FB5D916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F700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9479E34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B8D1D9C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171</w:t>
            </w:r>
          </w:p>
        </w:tc>
      </w:tr>
      <w:tr w:rsidR="001D71A6" w14:paraId="50C49F92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2503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9D6E664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4515F5F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189</w:t>
            </w:r>
          </w:p>
        </w:tc>
      </w:tr>
      <w:tr w:rsidR="001D71A6" w14:paraId="124FB690" w14:textId="77777777" w:rsidTr="001D71A6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2A78A3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TOUR ESTADIOS Y MUSEOS DEPORTIVOS </w:t>
            </w: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  <w:t>(VISITA MUSEOS Y ESTADIOS DE BOCA JR Y RIVER PLATE)</w:t>
            </w:r>
          </w:p>
          <w:p w14:paraId="5262BB76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BE8B30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AGO AL 30 SEP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8EE8ACE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115</w:t>
            </w:r>
          </w:p>
        </w:tc>
      </w:tr>
      <w:tr w:rsidR="001D71A6" w14:paraId="1DCBF115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6EDB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2789869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OCT AL 31 MAR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7BA73F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121</w:t>
            </w:r>
          </w:p>
        </w:tc>
      </w:tr>
      <w:tr w:rsidR="001D71A6" w14:paraId="6D0198AB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7A43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21B28B2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ABR 2026 AL 30 JUN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6F4EBAA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126</w:t>
            </w:r>
          </w:p>
        </w:tc>
      </w:tr>
      <w:tr w:rsidR="001D71A6" w14:paraId="4FD276CE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D5FF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009DD5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JUL 2026 AL 30 SEP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5B3DA82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141</w:t>
            </w:r>
          </w:p>
        </w:tc>
      </w:tr>
      <w:tr w:rsidR="001D71A6" w14:paraId="63D5DB81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A4E9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0D763F3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2222AEF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156</w:t>
            </w:r>
          </w:p>
        </w:tc>
      </w:tr>
      <w:tr w:rsidR="001D71A6" w14:paraId="0EC92139" w14:textId="77777777" w:rsidTr="001D71A6">
        <w:trPr>
          <w:trHeight w:val="934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E52C50C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DÍA COMPLETO EN COLONIA</w:t>
            </w:r>
          </w:p>
          <w:p w14:paraId="685E2763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 xml:space="preserve">INCLUYE: TRASLADOS IN/ OUT HOTEL / PUERTO / HOTEL, </w:t>
            </w:r>
            <w:proofErr w:type="gramStart"/>
            <w:r w:rsidRPr="00480AEA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>TICKET</w:t>
            </w:r>
            <w:proofErr w:type="gramEnd"/>
            <w:r w:rsidRPr="00480AEA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 xml:space="preserve"> IDA Y VUELTA EN EL DÍA EN BUQUEBUS, ASISTENCIA AL VIAJERO POR DÍA, VIANDA A BORDO BUQUEBUS (SÁNDWICH A ELECCIÓN, AGUA SABORIZADA, BARRA DE CEREAL)</w:t>
            </w:r>
          </w:p>
          <w:p w14:paraId="7F19EC7C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>LUNES Y MARTES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9243FD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01 AGO 2025 AL 23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6470CF7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138</w:t>
            </w:r>
          </w:p>
        </w:tc>
      </w:tr>
      <w:tr w:rsidR="001D71A6" w14:paraId="69D4A1F8" w14:textId="77777777" w:rsidTr="001D71A6">
        <w:trPr>
          <w:trHeight w:val="9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31BE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DD1C0A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01 JUL 2026 AL 30 SEP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089998D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153</w:t>
            </w:r>
          </w:p>
        </w:tc>
      </w:tr>
      <w:tr w:rsidR="001D71A6" w14:paraId="4D960D5B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88BA" w14:textId="77777777" w:rsidR="001D71A6" w:rsidRPr="00480AEA" w:rsidRDefault="001D71A6">
            <w:pPr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C8150C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01 OCT 2026 AL 31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5DC4027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170</w:t>
            </w:r>
          </w:p>
        </w:tc>
      </w:tr>
      <w:tr w:rsidR="001D71A6" w14:paraId="080FDDB6" w14:textId="77777777" w:rsidTr="001D71A6">
        <w:trPr>
          <w:trHeight w:val="53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08B3933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DIA COMPLETO EN MONTEVIDEO</w:t>
            </w:r>
          </w:p>
          <w:p w14:paraId="481E0489" w14:textId="77777777" w:rsidR="001D71A6" w:rsidRPr="00480AEA" w:rsidRDefault="001D71A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</w:pPr>
            <w:r w:rsidRPr="00480AEA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 xml:space="preserve">INCLUYE: TRASLADOS IN/ OUT HOTEL / PUERTO / HOTEL, </w:t>
            </w:r>
            <w:proofErr w:type="gramStart"/>
            <w:r w:rsidRPr="00480AEA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>TICKET</w:t>
            </w:r>
            <w:proofErr w:type="gramEnd"/>
            <w:r w:rsidRPr="00480AEA"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  <w:t xml:space="preserve"> BUS TURÍSTICO + WT BUQUEBUS, ASISTENCIA AL VIAJERO POR DÍA, ALMUERZO (SIN BEBIDAS) EN RESTAURANTE “CANTINA”, CITY TOUR MONTEVIDEO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2A0DFA6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01 AGO 2025 AL 23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B0C204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320</w:t>
            </w:r>
          </w:p>
        </w:tc>
      </w:tr>
      <w:tr w:rsidR="001D71A6" w14:paraId="11FF392E" w14:textId="77777777" w:rsidTr="001D71A6">
        <w:trPr>
          <w:trHeight w:val="7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42D1" w14:textId="77777777" w:rsidR="001D71A6" w:rsidRDefault="001D71A6">
            <w:pPr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5453280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01 JUL 2026 AL 30 SEP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AF4BE3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355</w:t>
            </w:r>
          </w:p>
        </w:tc>
      </w:tr>
      <w:tr w:rsidR="001D71A6" w14:paraId="38DE92A5" w14:textId="77777777" w:rsidTr="001D71A6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5AE7" w14:textId="77777777" w:rsidR="001D71A6" w:rsidRDefault="001D71A6">
            <w:pPr>
              <w:rPr>
                <w:rFonts w:ascii="Poppins" w:eastAsia="Calibri" w:hAnsi="Poppins" w:cs="Poppins"/>
                <w:bCs/>
                <w:color w:val="002060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1490471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01 OCT 2026 AL 31 DIC 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93C498E" w14:textId="77777777" w:rsidR="001D71A6" w:rsidRDefault="001D71A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394</w:t>
            </w:r>
          </w:p>
        </w:tc>
        <w:bookmarkEnd w:id="0"/>
      </w:tr>
    </w:tbl>
    <w:p w14:paraId="3C0A4C92" w14:textId="77777777" w:rsidR="00870A6D" w:rsidRPr="00E20BAF" w:rsidRDefault="00870A6D" w:rsidP="002F1DA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2DF5CA39" w14:textId="6C20468A" w:rsidR="002F1DA9" w:rsidRPr="00AD5FB3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190CBE0F" w14:textId="77777777" w:rsidR="00AF61D8" w:rsidRPr="00AD5FB3" w:rsidRDefault="00AF61D8" w:rsidP="00AF61D8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AD5FB3">
        <w:rPr>
          <w:rFonts w:ascii="Poppins" w:hAnsi="Poppins" w:cs="Poppins"/>
          <w:color w:val="002060"/>
          <w:sz w:val="20"/>
          <w:szCs w:val="20"/>
          <w:lang w:val="es-EC"/>
        </w:rPr>
        <w:lastRenderedPageBreak/>
        <w:t>Tarifas sujetas a disponibilidad y cambios hasta el momento de reservar y a reconfirmar en fechas o periodos especiales (Semana Santa, Feriados, Congresos, Vacaciones de Invierno, Navidad, Año Nuevo, Carnaval, eventos deportivos, etc.).</w:t>
      </w:r>
    </w:p>
    <w:p w14:paraId="18E407D7" w14:textId="77777777" w:rsidR="00AF61D8" w:rsidRDefault="00AF61D8" w:rsidP="00AF61D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operación.</w:t>
      </w:r>
    </w:p>
    <w:p w14:paraId="7F0D7408" w14:textId="77777777" w:rsidR="00AF61D8" w:rsidRPr="008F1FD4" w:rsidRDefault="00AF61D8" w:rsidP="00AF61D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Las actividades opcionales son netas, no comisionables para la agencia de viajes. Precios no validos en 01 de mayo, 24, 25 y 31 de diciembre, 01 de enero. </w:t>
      </w:r>
    </w:p>
    <w:p w14:paraId="42294833" w14:textId="77777777" w:rsidR="00AF61D8" w:rsidRDefault="00AF61D8" w:rsidP="00AF61D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C66293">
        <w:rPr>
          <w:rFonts w:ascii="Poppins" w:hAnsi="Poppins" w:cs="Poppins"/>
          <w:color w:val="002060"/>
          <w:sz w:val="20"/>
          <w:szCs w:val="20"/>
        </w:rPr>
        <w:t xml:space="preserve">Las cortesías no inciden en el precio del paquete. No hacer uso de </w:t>
      </w:r>
      <w:proofErr w:type="gramStart"/>
      <w:r w:rsidRPr="00C66293">
        <w:rPr>
          <w:rFonts w:ascii="Poppins" w:hAnsi="Poppins" w:cs="Poppins"/>
          <w:color w:val="002060"/>
          <w:sz w:val="20"/>
          <w:szCs w:val="20"/>
        </w:rPr>
        <w:t>las mismas</w:t>
      </w:r>
      <w:proofErr w:type="gramEnd"/>
      <w:r w:rsidRPr="00C66293">
        <w:rPr>
          <w:rFonts w:ascii="Poppins" w:hAnsi="Poppins" w:cs="Poppins"/>
          <w:color w:val="002060"/>
          <w:sz w:val="20"/>
          <w:szCs w:val="20"/>
        </w:rPr>
        <w:t xml:space="preserve"> no implica derecho a reclamo o compensación.</w:t>
      </w:r>
    </w:p>
    <w:p w14:paraId="44C39894" w14:textId="77777777" w:rsidR="00AF61D8" w:rsidRPr="00C66293" w:rsidRDefault="00AF61D8" w:rsidP="00AF61D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C66293">
        <w:rPr>
          <w:rFonts w:ascii="Poppins" w:hAnsi="Poppins" w:cs="Poppins"/>
          <w:color w:val="002060"/>
          <w:sz w:val="20"/>
          <w:szCs w:val="20"/>
        </w:rPr>
        <w:t xml:space="preserve">La vigencia, modificación y/o finalización de cualquiera de las </w:t>
      </w:r>
      <w:r>
        <w:rPr>
          <w:rFonts w:ascii="Poppins" w:hAnsi="Poppins" w:cs="Poppins"/>
          <w:color w:val="002060"/>
          <w:sz w:val="20"/>
          <w:szCs w:val="20"/>
        </w:rPr>
        <w:t>cortesías</w:t>
      </w:r>
      <w:r w:rsidRPr="00C66293">
        <w:rPr>
          <w:rFonts w:ascii="Poppins" w:hAnsi="Poppins" w:cs="Poppins"/>
          <w:color w:val="002060"/>
          <w:sz w:val="20"/>
          <w:szCs w:val="20"/>
        </w:rPr>
        <w:t xml:space="preserve"> es facultad de cada prestador. Pudiendo ocurrir sin previo aviso y sin que esto signifique una falta en la calidad y/o cantidad de los servicios incluidos.</w:t>
      </w:r>
    </w:p>
    <w:p w14:paraId="64533C4B" w14:textId="6DFA872E" w:rsidR="008A7292" w:rsidRPr="008E13A2" w:rsidRDefault="008A7292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/>
          <w:iCs/>
          <w:color w:val="002060"/>
          <w:sz w:val="20"/>
          <w:szCs w:val="20"/>
        </w:rPr>
      </w:pPr>
    </w:p>
    <w:sectPr w:rsidR="008A7292" w:rsidRPr="008E13A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7797" w14:textId="77777777" w:rsidR="009F7E42" w:rsidRDefault="009F7E42" w:rsidP="00A77140">
      <w:pPr>
        <w:spacing w:after="0" w:line="240" w:lineRule="auto"/>
      </w:pPr>
      <w:r>
        <w:separator/>
      </w:r>
    </w:p>
  </w:endnote>
  <w:endnote w:type="continuationSeparator" w:id="0">
    <w:p w14:paraId="32567EC0" w14:textId="77777777" w:rsidR="009F7E42" w:rsidRDefault="009F7E42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C987" w14:textId="77777777" w:rsidR="009F7E42" w:rsidRDefault="009F7E42" w:rsidP="00A77140">
      <w:pPr>
        <w:spacing w:after="0" w:line="240" w:lineRule="auto"/>
      </w:pPr>
      <w:r>
        <w:separator/>
      </w:r>
    </w:p>
  </w:footnote>
  <w:footnote w:type="continuationSeparator" w:id="0">
    <w:p w14:paraId="13E27B18" w14:textId="77777777" w:rsidR="009F7E42" w:rsidRDefault="009F7E42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5D15" w14:textId="5C768C15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86F">
      <w:rPr>
        <w:rFonts w:ascii="Poppins" w:hAnsi="Poppins" w:cs="Poppins"/>
        <w:b/>
        <w:bCs/>
      </w:rPr>
      <w:t>A</w:t>
    </w:r>
    <w:r w:rsidR="00AD5FB3">
      <w:rPr>
        <w:rFonts w:ascii="Poppins" w:hAnsi="Poppins" w:cs="Poppins"/>
        <w:b/>
        <w:bCs/>
      </w:rPr>
      <w:t>RGENTINA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A87E14">
      <w:rPr>
        <w:rFonts w:ascii="Poppins" w:hAnsi="Poppins" w:cs="Poppins"/>
        <w:b/>
        <w:bCs/>
      </w:rPr>
      <w:t>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574837">
    <w:abstractNumId w:val="9"/>
  </w:num>
  <w:num w:numId="2" w16cid:durableId="72624136">
    <w:abstractNumId w:val="0"/>
  </w:num>
  <w:num w:numId="3" w16cid:durableId="603994749">
    <w:abstractNumId w:val="9"/>
  </w:num>
  <w:num w:numId="4" w16cid:durableId="1044865060">
    <w:abstractNumId w:val="0"/>
  </w:num>
  <w:num w:numId="5" w16cid:durableId="197360233">
    <w:abstractNumId w:val="3"/>
  </w:num>
  <w:num w:numId="6" w16cid:durableId="1042440881">
    <w:abstractNumId w:val="16"/>
  </w:num>
  <w:num w:numId="7" w16cid:durableId="204761157">
    <w:abstractNumId w:val="12"/>
  </w:num>
  <w:num w:numId="8" w16cid:durableId="866605989">
    <w:abstractNumId w:val="2"/>
  </w:num>
  <w:num w:numId="9" w16cid:durableId="689985875">
    <w:abstractNumId w:val="4"/>
  </w:num>
  <w:num w:numId="10" w16cid:durableId="920333094">
    <w:abstractNumId w:val="8"/>
  </w:num>
  <w:num w:numId="11" w16cid:durableId="1795830154">
    <w:abstractNumId w:val="13"/>
  </w:num>
  <w:num w:numId="12" w16cid:durableId="314267236">
    <w:abstractNumId w:val="6"/>
  </w:num>
  <w:num w:numId="13" w16cid:durableId="657002646">
    <w:abstractNumId w:val="9"/>
  </w:num>
  <w:num w:numId="14" w16cid:durableId="2033065107">
    <w:abstractNumId w:val="12"/>
  </w:num>
  <w:num w:numId="15" w16cid:durableId="1386249562">
    <w:abstractNumId w:val="11"/>
  </w:num>
  <w:num w:numId="16" w16cid:durableId="1630935024">
    <w:abstractNumId w:val="1"/>
  </w:num>
  <w:num w:numId="17" w16cid:durableId="2091265957">
    <w:abstractNumId w:val="10"/>
  </w:num>
  <w:num w:numId="18" w16cid:durableId="656423435">
    <w:abstractNumId w:val="5"/>
  </w:num>
  <w:num w:numId="19" w16cid:durableId="165872551">
    <w:abstractNumId w:val="14"/>
  </w:num>
  <w:num w:numId="20" w16cid:durableId="925110683">
    <w:abstractNumId w:val="15"/>
  </w:num>
  <w:num w:numId="21" w16cid:durableId="367225985">
    <w:abstractNumId w:val="9"/>
  </w:num>
  <w:num w:numId="22" w16cid:durableId="128662118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activeWritingStyle w:appName="MSWord" w:lang="es-419" w:vendorID="64" w:dllVersion="4096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s-PE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55F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5C47"/>
    <w:rsid w:val="001500B9"/>
    <w:rsid w:val="001558B8"/>
    <w:rsid w:val="0016052B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6F30"/>
    <w:rsid w:val="001C7C4C"/>
    <w:rsid w:val="001D639E"/>
    <w:rsid w:val="001D71A6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1F58E4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47E9E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1DA9"/>
    <w:rsid w:val="002F4741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481F"/>
    <w:rsid w:val="00377817"/>
    <w:rsid w:val="003844B9"/>
    <w:rsid w:val="00386A87"/>
    <w:rsid w:val="00390995"/>
    <w:rsid w:val="003928B2"/>
    <w:rsid w:val="0039365C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1BB0"/>
    <w:rsid w:val="003D271C"/>
    <w:rsid w:val="003D2B46"/>
    <w:rsid w:val="003D5F96"/>
    <w:rsid w:val="003D7F61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AEA"/>
    <w:rsid w:val="00481723"/>
    <w:rsid w:val="00482250"/>
    <w:rsid w:val="00485FEF"/>
    <w:rsid w:val="0049247B"/>
    <w:rsid w:val="004964B7"/>
    <w:rsid w:val="00496EA3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27BA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2019"/>
    <w:rsid w:val="005F207D"/>
    <w:rsid w:val="005F2AC6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8FB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4AB6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31A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2BD4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0A6D"/>
    <w:rsid w:val="0087109A"/>
    <w:rsid w:val="00872586"/>
    <w:rsid w:val="00880575"/>
    <w:rsid w:val="008817DB"/>
    <w:rsid w:val="00884335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9BC"/>
    <w:rsid w:val="008B1B7B"/>
    <w:rsid w:val="008B449A"/>
    <w:rsid w:val="008B6CCE"/>
    <w:rsid w:val="008B7273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3CF7"/>
    <w:rsid w:val="008E3E2C"/>
    <w:rsid w:val="008E6125"/>
    <w:rsid w:val="008E6D66"/>
    <w:rsid w:val="008F1515"/>
    <w:rsid w:val="008F4BEB"/>
    <w:rsid w:val="008F7049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CFA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9F7E42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283D"/>
    <w:rsid w:val="00A74C5E"/>
    <w:rsid w:val="00A753A3"/>
    <w:rsid w:val="00A77140"/>
    <w:rsid w:val="00A86756"/>
    <w:rsid w:val="00A87E14"/>
    <w:rsid w:val="00A946F4"/>
    <w:rsid w:val="00A9721A"/>
    <w:rsid w:val="00AA15CA"/>
    <w:rsid w:val="00AD4A1E"/>
    <w:rsid w:val="00AD5FB3"/>
    <w:rsid w:val="00AD6D4C"/>
    <w:rsid w:val="00AD70AE"/>
    <w:rsid w:val="00AE3905"/>
    <w:rsid w:val="00AE58D6"/>
    <w:rsid w:val="00AE5EFB"/>
    <w:rsid w:val="00AF39BD"/>
    <w:rsid w:val="00AF45D5"/>
    <w:rsid w:val="00AF61D8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96F62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05F2B"/>
    <w:rsid w:val="00C120BC"/>
    <w:rsid w:val="00C14212"/>
    <w:rsid w:val="00C26F38"/>
    <w:rsid w:val="00C302CC"/>
    <w:rsid w:val="00C40358"/>
    <w:rsid w:val="00C40F02"/>
    <w:rsid w:val="00C434CE"/>
    <w:rsid w:val="00C52B5E"/>
    <w:rsid w:val="00C55C9B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121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13AB"/>
    <w:rsid w:val="00DE639B"/>
    <w:rsid w:val="00DE7466"/>
    <w:rsid w:val="00DE78FE"/>
    <w:rsid w:val="00DF10B5"/>
    <w:rsid w:val="00DF1F7A"/>
    <w:rsid w:val="00DF2A2E"/>
    <w:rsid w:val="00DF4207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E89"/>
    <w:rsid w:val="00F30628"/>
    <w:rsid w:val="00F314D2"/>
    <w:rsid w:val="00F33294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801"/>
    <w:rsid w:val="00FB2D52"/>
    <w:rsid w:val="00FB6148"/>
    <w:rsid w:val="00FC0FDB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1410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MIGUEL VELASCO SEVILLA</cp:lastModifiedBy>
  <cp:revision>34</cp:revision>
  <cp:lastPrinted>2015-08-28T20:23:00Z</cp:lastPrinted>
  <dcterms:created xsi:type="dcterms:W3CDTF">2024-09-10T21:23:00Z</dcterms:created>
  <dcterms:modified xsi:type="dcterms:W3CDTF">2025-09-02T03:42:00Z</dcterms:modified>
</cp:coreProperties>
</file>