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7FF3" w14:textId="77777777" w:rsidR="004053B6" w:rsidRDefault="004053B6">
      <w:pPr>
        <w:widowControl w:val="0"/>
        <w:pBdr>
          <w:top w:val="nil"/>
          <w:left w:val="nil"/>
          <w:bottom w:val="nil"/>
          <w:right w:val="nil"/>
          <w:between w:val="nil"/>
        </w:pBdr>
        <w:spacing w:after="0" w:line="276" w:lineRule="auto"/>
      </w:pPr>
    </w:p>
    <w:p w14:paraId="54C78829" w14:textId="6DD329E2"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519D36FB">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2A9E223"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Pr>
          <w:rFonts w:ascii="Poppins" w:eastAsia="Poppins" w:hAnsi="Poppins" w:cs="Poppins"/>
          <w:b/>
          <w:color w:val="1F3864"/>
          <w:sz w:val="56"/>
          <w:szCs w:val="56"/>
        </w:rPr>
        <w:t>MÉXICO</w:t>
      </w:r>
      <w:r w:rsidR="00064CE7">
        <w:rPr>
          <w:rFonts w:ascii="Poppins" w:eastAsia="Poppins" w:hAnsi="Poppins" w:cs="Poppins"/>
          <w:b/>
          <w:color w:val="1F3864"/>
          <w:sz w:val="56"/>
          <w:szCs w:val="56"/>
        </w:rPr>
        <w:t xml:space="preserve"> MÁGICO</w:t>
      </w:r>
      <w:r>
        <w:rPr>
          <w:rFonts w:ascii="Poppins" w:eastAsia="Poppins" w:hAnsi="Poppins" w:cs="Poppins"/>
          <w:b/>
          <w:color w:val="1F3864"/>
          <w:sz w:val="56"/>
          <w:szCs w:val="56"/>
        </w:rPr>
        <w:t xml:space="preserve"> </w:t>
      </w:r>
    </w:p>
    <w:p w14:paraId="05BF628B" w14:textId="4CF43BAB" w:rsidR="004053B6" w:rsidRDefault="00161877">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w:t>
      </w:r>
      <w:r w:rsidR="00064CE7">
        <w:rPr>
          <w:rFonts w:ascii="Poppins" w:eastAsia="Poppins" w:hAnsi="Poppins" w:cs="Poppins"/>
          <w:b/>
          <w:color w:val="1F3864"/>
          <w:sz w:val="36"/>
          <w:szCs w:val="36"/>
        </w:rPr>
        <w:t>6</w:t>
      </w:r>
      <w:r>
        <w:rPr>
          <w:rFonts w:ascii="Poppins" w:eastAsia="Poppins" w:hAnsi="Poppins" w:cs="Poppins"/>
          <w:b/>
          <w:color w:val="1F3864"/>
          <w:sz w:val="36"/>
          <w:szCs w:val="36"/>
        </w:rPr>
        <w:t xml:space="preserve"> DÍAS – 0</w:t>
      </w:r>
      <w:r w:rsidR="00064CE7">
        <w:rPr>
          <w:rFonts w:ascii="Poppins" w:eastAsia="Poppins" w:hAnsi="Poppins" w:cs="Poppins"/>
          <w:b/>
          <w:color w:val="1F3864"/>
          <w:sz w:val="36"/>
          <w:szCs w:val="36"/>
        </w:rPr>
        <w:t>5</w:t>
      </w:r>
      <w:r>
        <w:rPr>
          <w:rFonts w:ascii="Poppins" w:eastAsia="Poppins" w:hAnsi="Poppins" w:cs="Poppins"/>
          <w:b/>
          <w:color w:val="1F3864"/>
          <w:sz w:val="36"/>
          <w:szCs w:val="36"/>
        </w:rPr>
        <w:t xml:space="preserve"> NOCHES</w:t>
      </w:r>
    </w:p>
    <w:p w14:paraId="1A341337" w14:textId="2FE1BEFD"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61E3B">
        <w:rPr>
          <w:rFonts w:ascii="Poppins" w:eastAsia="Poppins" w:hAnsi="Poppins" w:cs="Poppins"/>
          <w:color w:val="1F3864"/>
          <w:sz w:val="28"/>
          <w:szCs w:val="28"/>
        </w:rPr>
        <w:t>02 DE ENERO AL 15 DE DICIEMBRE</w:t>
      </w:r>
      <w:r>
        <w:rPr>
          <w:rFonts w:ascii="Poppins" w:eastAsia="Poppins" w:hAnsi="Poppins" w:cs="Poppins"/>
          <w:color w:val="1F3864"/>
          <w:sz w:val="28"/>
          <w:szCs w:val="28"/>
        </w:rPr>
        <w:t xml:space="preserve"> DE 2025</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3CC949AE" w14:textId="514EA5A6" w:rsidR="00D609C0" w:rsidRPr="00D609C0" w:rsidRDefault="00D609C0" w:rsidP="00D609C0">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Pr>
          <w:rFonts w:ascii="Poppins" w:eastAsia="Poppins" w:hAnsi="Poppins" w:cs="Poppins"/>
          <w:color w:val="1F3864"/>
          <w:sz w:val="20"/>
          <w:szCs w:val="20"/>
        </w:rPr>
        <w:t xml:space="preserve">en ciudad de México </w:t>
      </w:r>
    </w:p>
    <w:p w14:paraId="12DE435A" w14:textId="6D0BA734" w:rsidR="00D609C0" w:rsidRPr="00D609C0" w:rsidRDefault="00D609C0" w:rsidP="00D609C0">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0</w:t>
      </w:r>
      <w:r w:rsidR="00064CE7">
        <w:rPr>
          <w:rFonts w:ascii="Poppins" w:eastAsia="Poppins" w:hAnsi="Poppins" w:cs="Poppins"/>
          <w:color w:val="1F3864"/>
          <w:sz w:val="20"/>
          <w:szCs w:val="20"/>
        </w:rPr>
        <w:t>5</w:t>
      </w:r>
      <w:r w:rsidRPr="00D609C0">
        <w:rPr>
          <w:rFonts w:ascii="Poppins" w:eastAsia="Poppins" w:hAnsi="Poppins" w:cs="Poppins"/>
          <w:color w:val="1F3864"/>
          <w:sz w:val="20"/>
          <w:szCs w:val="20"/>
        </w:rPr>
        <w:t xml:space="preserve"> noches de alojamiento en la Ciudad de México</w:t>
      </w:r>
      <w:r w:rsidR="004418D1">
        <w:rPr>
          <w:rFonts w:ascii="Poppins" w:eastAsia="Poppins" w:hAnsi="Poppins" w:cs="Poppins"/>
          <w:color w:val="1F3864"/>
          <w:sz w:val="20"/>
          <w:szCs w:val="20"/>
        </w:rPr>
        <w:t xml:space="preserve"> </w:t>
      </w:r>
    </w:p>
    <w:p w14:paraId="09830F07" w14:textId="77777777" w:rsidR="00064CE7" w:rsidRDefault="00D609C0" w:rsidP="00064CE7">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Desayunos Diarios</w:t>
      </w:r>
    </w:p>
    <w:p w14:paraId="20C53CA7" w14:textId="77777777" w:rsidR="00064CE7" w:rsidRDefault="00064CE7" w:rsidP="00064CE7">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064CE7">
        <w:rPr>
          <w:rFonts w:ascii="Poppins" w:eastAsia="Poppins" w:hAnsi="Poppins" w:cs="Poppins"/>
          <w:color w:val="1F3864"/>
          <w:sz w:val="20"/>
          <w:szCs w:val="20"/>
        </w:rPr>
        <w:t>Six Flags</w:t>
      </w:r>
    </w:p>
    <w:p w14:paraId="6EBD5DF8" w14:textId="77777777" w:rsidR="00064CE7" w:rsidRDefault="00064CE7" w:rsidP="00064CE7">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064CE7">
        <w:rPr>
          <w:rFonts w:ascii="Poppins" w:eastAsia="Poppins" w:hAnsi="Poppins" w:cs="Poppins"/>
          <w:color w:val="1F3864"/>
          <w:sz w:val="20"/>
          <w:szCs w:val="20"/>
        </w:rPr>
        <w:t>Zoológico de Chapultepec</w:t>
      </w:r>
    </w:p>
    <w:p w14:paraId="109B3473" w14:textId="77777777" w:rsidR="00064CE7" w:rsidRDefault="00064CE7" w:rsidP="00064CE7">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064CE7">
        <w:rPr>
          <w:rFonts w:ascii="Poppins" w:eastAsia="Poppins" w:hAnsi="Poppins" w:cs="Poppins"/>
          <w:color w:val="1F3864"/>
          <w:sz w:val="20"/>
          <w:szCs w:val="20"/>
        </w:rPr>
        <w:t>Museo de Cera y Ripley</w:t>
      </w:r>
    </w:p>
    <w:p w14:paraId="028E3C2B" w14:textId="77777777" w:rsidR="00064CE7" w:rsidRDefault="00064CE7" w:rsidP="00064CE7">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064CE7">
        <w:rPr>
          <w:rFonts w:ascii="Poppins" w:eastAsia="Poppins" w:hAnsi="Poppins" w:cs="Poppins"/>
          <w:color w:val="1F3864"/>
          <w:sz w:val="20"/>
          <w:szCs w:val="20"/>
        </w:rPr>
        <w:t>Acuario Inbursa</w:t>
      </w:r>
    </w:p>
    <w:p w14:paraId="31259BDB" w14:textId="073DE79A" w:rsidR="004053B6" w:rsidRPr="00064CE7" w:rsidRDefault="00064CE7" w:rsidP="00064CE7">
      <w:pPr>
        <w:pStyle w:val="Prrafodelista"/>
        <w:numPr>
          <w:ilvl w:val="0"/>
          <w:numId w:val="5"/>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064CE7">
        <w:rPr>
          <w:rFonts w:ascii="Poppins" w:eastAsia="Poppins" w:hAnsi="Poppins" w:cs="Poppins"/>
          <w:color w:val="1F3864"/>
          <w:sz w:val="20"/>
          <w:szCs w:val="20"/>
        </w:rPr>
        <w:t>Museo del Papalote y Domo Digital</w:t>
      </w:r>
    </w:p>
    <w:p w14:paraId="3D1B4AFD" w14:textId="77777777" w:rsidR="00064CE7" w:rsidRDefault="00064CE7">
      <w:pPr>
        <w:pBdr>
          <w:top w:val="nil"/>
          <w:left w:val="nil"/>
          <w:bottom w:val="nil"/>
          <w:right w:val="nil"/>
          <w:between w:val="nil"/>
        </w:pBdr>
        <w:spacing w:after="0" w:line="276" w:lineRule="auto"/>
        <w:rPr>
          <w:rFonts w:ascii="Poppins" w:eastAsia="Poppins" w:hAnsi="Poppins" w:cs="Poppins"/>
          <w:b/>
          <w:color w:val="1F3864"/>
          <w:sz w:val="28"/>
          <w:szCs w:val="28"/>
        </w:rPr>
      </w:pPr>
    </w:p>
    <w:p w14:paraId="0AD8E4D2" w14:textId="03CF271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4D0D1EED" w14:textId="622223B6" w:rsidR="00D609C0" w:rsidRPr="00064CE7" w:rsidRDefault="00161877" w:rsidP="00064CE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57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53"/>
        <w:gridCol w:w="2055"/>
      </w:tblGrid>
      <w:tr w:rsidR="00537E5C" w14:paraId="6FFE06C6" w14:textId="77777777" w:rsidTr="0082094F">
        <w:trPr>
          <w:jc w:val="center"/>
        </w:trPr>
        <w:tc>
          <w:tcPr>
            <w:tcW w:w="3653" w:type="dxa"/>
            <w:vAlign w:val="center"/>
          </w:tcPr>
          <w:p w14:paraId="3C591F90" w14:textId="77777777" w:rsidR="00537E5C" w:rsidRDefault="00537E5C" w:rsidP="00383703">
            <w:pPr>
              <w:spacing w:line="276" w:lineRule="auto"/>
              <w:jc w:val="center"/>
              <w:rPr>
                <w:rFonts w:ascii="Poppins" w:eastAsia="Poppins" w:hAnsi="Poppins" w:cs="Poppins"/>
                <w:b/>
                <w:color w:val="1F3864"/>
              </w:rPr>
            </w:pPr>
            <w:r>
              <w:rPr>
                <w:rFonts w:ascii="Poppins" w:eastAsia="Poppins" w:hAnsi="Poppins" w:cs="Poppins"/>
                <w:b/>
                <w:color w:val="1F3864"/>
              </w:rPr>
              <w:t>HOTEL</w:t>
            </w:r>
          </w:p>
        </w:tc>
        <w:tc>
          <w:tcPr>
            <w:tcW w:w="2055" w:type="dxa"/>
            <w:vAlign w:val="center"/>
          </w:tcPr>
          <w:p w14:paraId="616EBAB8" w14:textId="77777777" w:rsidR="00537E5C" w:rsidRDefault="00537E5C"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537E5C" w14:paraId="7DF43412" w14:textId="77777777" w:rsidTr="0082094F">
        <w:trPr>
          <w:trHeight w:val="150"/>
          <w:jc w:val="center"/>
        </w:trPr>
        <w:tc>
          <w:tcPr>
            <w:tcW w:w="3653" w:type="dxa"/>
            <w:shd w:val="clear" w:color="auto" w:fill="D9E2F3"/>
            <w:vAlign w:val="center"/>
          </w:tcPr>
          <w:p w14:paraId="7F56C346" w14:textId="3A633FC5" w:rsidR="00537E5C" w:rsidRDefault="0082094F" w:rsidP="00383703">
            <w:pPr>
              <w:spacing w:line="276" w:lineRule="auto"/>
              <w:jc w:val="center"/>
              <w:rPr>
                <w:rFonts w:ascii="Poppins" w:eastAsia="Poppins" w:hAnsi="Poppins" w:cs="Poppins"/>
                <w:color w:val="002060"/>
              </w:rPr>
            </w:pPr>
            <w:r w:rsidRPr="0082094F">
              <w:rPr>
                <w:rFonts w:ascii="Poppins" w:eastAsia="Poppins" w:hAnsi="Poppins" w:cs="Poppins"/>
                <w:color w:val="002060"/>
              </w:rPr>
              <w:t>Hotel Regente City 4* o similar</w:t>
            </w:r>
          </w:p>
        </w:tc>
        <w:tc>
          <w:tcPr>
            <w:tcW w:w="2055" w:type="dxa"/>
            <w:shd w:val="clear" w:color="auto" w:fill="D9E2F3"/>
            <w:vAlign w:val="center"/>
          </w:tcPr>
          <w:p w14:paraId="779082BB" w14:textId="6CCECDE3" w:rsidR="00537E5C" w:rsidRDefault="0082094F" w:rsidP="00383703">
            <w:pPr>
              <w:spacing w:line="276" w:lineRule="auto"/>
              <w:jc w:val="center"/>
              <w:rPr>
                <w:rFonts w:ascii="Poppins" w:eastAsia="Poppins" w:hAnsi="Poppins" w:cs="Poppins"/>
                <w:b/>
                <w:color w:val="1F3864"/>
              </w:rPr>
            </w:pPr>
            <w:r>
              <w:rPr>
                <w:rFonts w:ascii="Poppins" w:eastAsia="Poppins" w:hAnsi="Poppins" w:cs="Poppins"/>
                <w:b/>
                <w:color w:val="1F3864"/>
              </w:rPr>
              <w:t>747</w:t>
            </w:r>
          </w:p>
        </w:tc>
      </w:tr>
    </w:tbl>
    <w:p w14:paraId="1C7E855C" w14:textId="77777777" w:rsidR="004053B6" w:rsidRDefault="004053B6">
      <w:pPr>
        <w:spacing w:line="276" w:lineRule="auto"/>
        <w:rPr>
          <w:rFonts w:ascii="Poppins" w:eastAsia="Poppins" w:hAnsi="Poppins" w:cs="Poppins"/>
          <w:b/>
          <w:color w:val="002060"/>
        </w:rPr>
      </w:pPr>
    </w:p>
    <w:p w14:paraId="3CCEE6C6" w14:textId="77777777" w:rsidR="004053B6" w:rsidRDefault="004053B6">
      <w:pPr>
        <w:spacing w:after="165" w:line="240" w:lineRule="auto"/>
        <w:rPr>
          <w:rFonts w:ascii="Poppins" w:eastAsia="Poppins" w:hAnsi="Poppins" w:cs="Poppins"/>
          <w:b/>
          <w:color w:val="002060"/>
          <w:sz w:val="28"/>
          <w:szCs w:val="28"/>
        </w:rPr>
      </w:pPr>
    </w:p>
    <w:p w14:paraId="0541074C" w14:textId="77777777" w:rsidR="00064CE7" w:rsidRDefault="00064CE7">
      <w:pPr>
        <w:spacing w:after="165" w:line="240" w:lineRule="auto"/>
        <w:rPr>
          <w:rFonts w:ascii="Poppins" w:eastAsia="Poppins" w:hAnsi="Poppins" w:cs="Poppins"/>
          <w:b/>
          <w:color w:val="002060"/>
          <w:sz w:val="28"/>
          <w:szCs w:val="28"/>
        </w:rPr>
      </w:pPr>
    </w:p>
    <w:p w14:paraId="606E636E" w14:textId="77777777" w:rsidR="00064CE7" w:rsidRDefault="00064CE7">
      <w:pPr>
        <w:spacing w:after="165" w:line="240" w:lineRule="auto"/>
        <w:rPr>
          <w:rFonts w:ascii="Poppins" w:eastAsia="Poppins" w:hAnsi="Poppins" w:cs="Poppins"/>
          <w:b/>
          <w:color w:val="002060"/>
          <w:sz w:val="28"/>
          <w:szCs w:val="28"/>
        </w:rPr>
      </w:pPr>
    </w:p>
    <w:p w14:paraId="02B736FE" w14:textId="2AC19B45"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lastRenderedPageBreak/>
        <w:t>ITINERARIO:</w:t>
      </w:r>
    </w:p>
    <w:p w14:paraId="1B581576" w14:textId="77777777" w:rsidR="00064CE7" w:rsidRPr="00064CE7" w:rsidRDefault="00064CE7" w:rsidP="00064CE7">
      <w:pPr>
        <w:spacing w:after="165" w:line="240" w:lineRule="auto"/>
        <w:jc w:val="both"/>
        <w:rPr>
          <w:rFonts w:ascii="Poppins" w:eastAsia="Poppins" w:hAnsi="Poppins" w:cs="Poppins"/>
          <w:b/>
          <w:color w:val="002060"/>
          <w:sz w:val="24"/>
          <w:szCs w:val="24"/>
        </w:rPr>
      </w:pPr>
      <w:r w:rsidRPr="00064CE7">
        <w:rPr>
          <w:rFonts w:ascii="Poppins" w:eastAsia="Poppins" w:hAnsi="Poppins" w:cs="Poppins"/>
          <w:b/>
          <w:color w:val="002060"/>
          <w:sz w:val="24"/>
          <w:szCs w:val="24"/>
        </w:rPr>
        <w:t>DÍA 01. TRASLADO DE LLEGADA A LA CIUDAD DE MEXICO</w:t>
      </w:r>
    </w:p>
    <w:p w14:paraId="22FFD124" w14:textId="781F9025" w:rsidR="00064CE7" w:rsidRPr="00064CE7"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Recepción en el aeropuerto internacional de la Ciudad de México “Benito Juárez”, traslado al hotel de su elección y alojamiento.</w:t>
      </w:r>
    </w:p>
    <w:p w14:paraId="4B0722A0" w14:textId="77777777" w:rsidR="00064CE7" w:rsidRPr="00064CE7" w:rsidRDefault="00064CE7" w:rsidP="00064CE7">
      <w:pPr>
        <w:spacing w:after="165" w:line="240" w:lineRule="auto"/>
        <w:jc w:val="both"/>
        <w:rPr>
          <w:rFonts w:ascii="Poppins" w:eastAsia="Poppins" w:hAnsi="Poppins" w:cs="Poppins"/>
          <w:b/>
          <w:color w:val="002060"/>
          <w:sz w:val="24"/>
          <w:szCs w:val="24"/>
        </w:rPr>
      </w:pPr>
      <w:r w:rsidRPr="00064CE7">
        <w:rPr>
          <w:rFonts w:ascii="Poppins" w:eastAsia="Poppins" w:hAnsi="Poppins" w:cs="Poppins"/>
          <w:b/>
          <w:color w:val="002060"/>
          <w:sz w:val="24"/>
          <w:szCs w:val="24"/>
        </w:rPr>
        <w:t xml:space="preserve">DÍA 02. SIX FLAGS </w:t>
      </w:r>
    </w:p>
    <w:p w14:paraId="065FC864" w14:textId="6EEB8804" w:rsidR="000B78A5"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 xml:space="preserve">Desayuno. Traslado al Parque de diversiones más importante del país en la Ciudad de México, con grandes atracciones donde destacan sus famosas montañas rusas y las desafiantes atracciones de Batman y Superman mundialmente conocidas. Este tour es ideal para personas de todas las edades. </w:t>
      </w:r>
      <w:r w:rsidR="000B78A5" w:rsidRPr="00064CE7">
        <w:rPr>
          <w:rFonts w:ascii="Poppins" w:eastAsia="Poppins" w:hAnsi="Poppins" w:cs="Poppins"/>
          <w:bCs/>
          <w:color w:val="002060"/>
          <w:sz w:val="20"/>
          <w:szCs w:val="20"/>
        </w:rPr>
        <w:t>(Opera solo de jueves a Domingo)</w:t>
      </w:r>
    </w:p>
    <w:p w14:paraId="3BD1E923" w14:textId="73559C82" w:rsidR="00064CE7" w:rsidRPr="00064CE7"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Regreso al Hotel</w:t>
      </w:r>
      <w:r w:rsidR="000B78A5">
        <w:rPr>
          <w:rFonts w:ascii="Poppins" w:eastAsia="Poppins" w:hAnsi="Poppins" w:cs="Poppins"/>
          <w:bCs/>
          <w:color w:val="002060"/>
          <w:sz w:val="20"/>
          <w:szCs w:val="20"/>
        </w:rPr>
        <w:t xml:space="preserve"> </w:t>
      </w:r>
      <w:r w:rsidRPr="00064CE7">
        <w:rPr>
          <w:rFonts w:ascii="Poppins" w:eastAsia="Poppins" w:hAnsi="Poppins" w:cs="Poppins"/>
          <w:bCs/>
          <w:color w:val="002060"/>
          <w:sz w:val="20"/>
          <w:szCs w:val="20"/>
        </w:rPr>
        <w:t>(Incluye traslados).</w:t>
      </w:r>
    </w:p>
    <w:p w14:paraId="7EE9B1DD" w14:textId="77777777" w:rsidR="00064CE7" w:rsidRPr="00064CE7" w:rsidRDefault="00064CE7" w:rsidP="00064CE7">
      <w:pPr>
        <w:spacing w:after="165" w:line="240" w:lineRule="auto"/>
        <w:jc w:val="both"/>
        <w:rPr>
          <w:rFonts w:ascii="Poppins" w:eastAsia="Poppins" w:hAnsi="Poppins" w:cs="Poppins"/>
          <w:b/>
          <w:color w:val="002060"/>
          <w:sz w:val="24"/>
          <w:szCs w:val="24"/>
        </w:rPr>
      </w:pPr>
      <w:r w:rsidRPr="00064CE7">
        <w:rPr>
          <w:rFonts w:ascii="Poppins" w:eastAsia="Poppins" w:hAnsi="Poppins" w:cs="Poppins"/>
          <w:b/>
          <w:color w:val="002060"/>
          <w:sz w:val="24"/>
          <w:szCs w:val="24"/>
        </w:rPr>
        <w:t>DÍA 03. ZOOLOGICO DE CHAPULTEPEC, MUSEO DE CERA Y MUSEO DE RIPLEY</w:t>
      </w:r>
    </w:p>
    <w:p w14:paraId="146FF429" w14:textId="4F05A81D" w:rsidR="00A22616"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 xml:space="preserve">Desayuno. Traslado al Zoológico de Chapultepec el cual es considerado uno de los </w:t>
      </w:r>
      <w:r w:rsidRPr="00064CE7">
        <w:rPr>
          <w:rFonts w:ascii="Poppins" w:eastAsia="Poppins" w:hAnsi="Poppins" w:cs="Poppins"/>
          <w:bCs/>
          <w:color w:val="002060"/>
          <w:sz w:val="20"/>
          <w:szCs w:val="20"/>
        </w:rPr>
        <w:t>más</w:t>
      </w:r>
      <w:r w:rsidRPr="00064CE7">
        <w:rPr>
          <w:rFonts w:ascii="Poppins" w:eastAsia="Poppins" w:hAnsi="Poppins" w:cs="Poppins"/>
          <w:bCs/>
          <w:color w:val="002060"/>
          <w:sz w:val="20"/>
          <w:szCs w:val="20"/>
        </w:rPr>
        <w:t xml:space="preserve"> visitados del mundo. Es una de las instituciones recreativas </w:t>
      </w:r>
      <w:r w:rsidRPr="00064CE7">
        <w:rPr>
          <w:rFonts w:ascii="Poppins" w:eastAsia="Poppins" w:hAnsi="Poppins" w:cs="Poppins"/>
          <w:bCs/>
          <w:color w:val="002060"/>
          <w:sz w:val="20"/>
          <w:szCs w:val="20"/>
        </w:rPr>
        <w:t>más</w:t>
      </w:r>
      <w:r w:rsidRPr="00064CE7">
        <w:rPr>
          <w:rFonts w:ascii="Poppins" w:eastAsia="Poppins" w:hAnsi="Poppins" w:cs="Poppins"/>
          <w:bCs/>
          <w:color w:val="002060"/>
          <w:sz w:val="20"/>
          <w:szCs w:val="20"/>
        </w:rPr>
        <w:t xml:space="preserve"> populares de la Ciudad de México. Cuenta con </w:t>
      </w:r>
      <w:r w:rsidRPr="00064CE7">
        <w:rPr>
          <w:rFonts w:ascii="Poppins" w:eastAsia="Poppins" w:hAnsi="Poppins" w:cs="Poppins"/>
          <w:bCs/>
          <w:color w:val="002060"/>
          <w:sz w:val="20"/>
          <w:szCs w:val="20"/>
        </w:rPr>
        <w:t>más</w:t>
      </w:r>
      <w:r w:rsidRPr="00064CE7">
        <w:rPr>
          <w:rFonts w:ascii="Poppins" w:eastAsia="Poppins" w:hAnsi="Poppins" w:cs="Poppins"/>
          <w:bCs/>
          <w:color w:val="002060"/>
          <w:sz w:val="20"/>
          <w:szCs w:val="20"/>
        </w:rPr>
        <w:t xml:space="preserve"> de 2,000 animales residentes. Al año recibe </w:t>
      </w:r>
      <w:r w:rsidRPr="00064CE7">
        <w:rPr>
          <w:rFonts w:ascii="Poppins" w:eastAsia="Poppins" w:hAnsi="Poppins" w:cs="Poppins"/>
          <w:bCs/>
          <w:color w:val="002060"/>
          <w:sz w:val="20"/>
          <w:szCs w:val="20"/>
        </w:rPr>
        <w:t>más</w:t>
      </w:r>
      <w:r w:rsidRPr="00064CE7">
        <w:rPr>
          <w:rFonts w:ascii="Poppins" w:eastAsia="Poppins" w:hAnsi="Poppins" w:cs="Poppins"/>
          <w:bCs/>
          <w:color w:val="002060"/>
          <w:sz w:val="20"/>
          <w:szCs w:val="20"/>
        </w:rPr>
        <w:t xml:space="preserve"> de 5.5. millones de visitantes. Continuaremos con El Museo de Cera es un mundo alucinante que alberga 200 figuras de personajes famosos, situados en escenarios estupendos y en una casona de belleza sorprendente. Una figura de cera encierra mucho de magia, tanto en la forma en que se atrae la mirada hacia ella, como en la imaginación que desata. Y terminaremos con el Museo de Ripley, podremos observar que su construcción es en forma de Castillo Medieval; cuenta con 14 salas de exhibición que alojan la increíble colección de Robert L. Ripley. En este museo se pueden encontrar objetos muy extraños por lo que es una visita llena de emociones. </w:t>
      </w:r>
      <w:r w:rsidR="00A22616" w:rsidRPr="00064CE7">
        <w:rPr>
          <w:rFonts w:ascii="Poppins" w:eastAsia="Poppins" w:hAnsi="Poppins" w:cs="Poppins"/>
          <w:bCs/>
          <w:color w:val="002060"/>
          <w:sz w:val="20"/>
          <w:szCs w:val="20"/>
        </w:rPr>
        <w:t xml:space="preserve">(No opera en lunes) </w:t>
      </w:r>
    </w:p>
    <w:p w14:paraId="2EEFEFC5" w14:textId="3CCE69EA" w:rsidR="00064CE7"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Regreso al Hotel</w:t>
      </w:r>
      <w:r w:rsidR="00A22616">
        <w:rPr>
          <w:rFonts w:ascii="Poppins" w:eastAsia="Poppins" w:hAnsi="Poppins" w:cs="Poppins"/>
          <w:bCs/>
          <w:color w:val="002060"/>
          <w:sz w:val="20"/>
          <w:szCs w:val="20"/>
        </w:rPr>
        <w:t xml:space="preserve"> </w:t>
      </w:r>
      <w:r w:rsidR="00A22616" w:rsidRPr="00064CE7">
        <w:rPr>
          <w:rFonts w:ascii="Poppins" w:eastAsia="Poppins" w:hAnsi="Poppins" w:cs="Poppins"/>
          <w:bCs/>
          <w:color w:val="002060"/>
          <w:sz w:val="20"/>
          <w:szCs w:val="20"/>
        </w:rPr>
        <w:t>(Incluye traslados).</w:t>
      </w:r>
    </w:p>
    <w:p w14:paraId="7E9382BB" w14:textId="77777777" w:rsidR="00064CE7" w:rsidRPr="00064CE7" w:rsidRDefault="00064CE7" w:rsidP="00064CE7">
      <w:pPr>
        <w:spacing w:after="165" w:line="240" w:lineRule="auto"/>
        <w:jc w:val="both"/>
        <w:rPr>
          <w:rFonts w:ascii="Poppins" w:eastAsia="Poppins" w:hAnsi="Poppins" w:cs="Poppins"/>
          <w:b/>
          <w:color w:val="002060"/>
          <w:sz w:val="24"/>
          <w:szCs w:val="24"/>
        </w:rPr>
      </w:pPr>
      <w:r w:rsidRPr="00064CE7">
        <w:rPr>
          <w:rFonts w:ascii="Poppins" w:eastAsia="Poppins" w:hAnsi="Poppins" w:cs="Poppins"/>
          <w:b/>
          <w:color w:val="002060"/>
          <w:sz w:val="24"/>
          <w:szCs w:val="24"/>
        </w:rPr>
        <w:t>DÍA 04. ACUARIO INBURSA</w:t>
      </w:r>
    </w:p>
    <w:p w14:paraId="518E7BFB" w14:textId="26EBA83A" w:rsidR="00064CE7"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Desayuno. Traslado para disfrutar del único Acuario subterráneo de toda Amé</w:t>
      </w:r>
      <w:r w:rsidRPr="00064CE7">
        <w:rPr>
          <w:rFonts w:ascii="Poppins" w:eastAsia="Poppins" w:hAnsi="Poppins" w:cs="Poppins"/>
          <w:bCs/>
          <w:color w:val="002060"/>
          <w:sz w:val="20"/>
          <w:szCs w:val="20"/>
        </w:rPr>
        <w:t xml:space="preserve">rica Latina además de ser el más grande de Ciudad de México en el cual se pueden apreciar cinco mil ejemplares de 230 especies marinas como tiburones, caballitos de mar, tortugas, cocodrilos, pirañas, medusas, corales y barracudas, solo por mencionar alguno. (El acceso al acuario es limitado por la capacidad que tiene el mismo, por lo que dependiendo la temporada puede ser necesario hacer una fila, pero ya con su entrada lista). (Opera solo de </w:t>
      </w:r>
      <w:r w:rsidR="00984A9D" w:rsidRPr="00064CE7">
        <w:rPr>
          <w:rFonts w:ascii="Poppins" w:eastAsia="Poppins" w:hAnsi="Poppins" w:cs="Poppins"/>
          <w:bCs/>
          <w:color w:val="002060"/>
          <w:sz w:val="20"/>
          <w:szCs w:val="20"/>
        </w:rPr>
        <w:t>lunes</w:t>
      </w:r>
      <w:r w:rsidRPr="00064CE7">
        <w:rPr>
          <w:rFonts w:ascii="Poppins" w:eastAsia="Poppins" w:hAnsi="Poppins" w:cs="Poppins"/>
          <w:bCs/>
          <w:color w:val="002060"/>
          <w:sz w:val="20"/>
          <w:szCs w:val="20"/>
        </w:rPr>
        <w:t xml:space="preserve"> a </w:t>
      </w:r>
      <w:r w:rsidR="00984A9D" w:rsidRPr="00064CE7">
        <w:rPr>
          <w:rFonts w:ascii="Poppins" w:eastAsia="Poppins" w:hAnsi="Poppins" w:cs="Poppins"/>
          <w:bCs/>
          <w:color w:val="002060"/>
          <w:sz w:val="20"/>
          <w:szCs w:val="20"/>
        </w:rPr>
        <w:t>viernes</w:t>
      </w:r>
      <w:r w:rsidRPr="00064CE7">
        <w:rPr>
          <w:rFonts w:ascii="Poppins" w:eastAsia="Poppins" w:hAnsi="Poppins" w:cs="Poppins"/>
          <w:bCs/>
          <w:color w:val="002060"/>
          <w:sz w:val="20"/>
          <w:szCs w:val="20"/>
        </w:rPr>
        <w:t xml:space="preserve">) </w:t>
      </w:r>
    </w:p>
    <w:p w14:paraId="2EB0D19A" w14:textId="77777777" w:rsidR="00A22616" w:rsidRDefault="00A22616" w:rsidP="00A22616">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Regreso al Hotel</w:t>
      </w:r>
      <w:r>
        <w:rPr>
          <w:rFonts w:ascii="Poppins" w:eastAsia="Poppins" w:hAnsi="Poppins" w:cs="Poppins"/>
          <w:bCs/>
          <w:color w:val="002060"/>
          <w:sz w:val="20"/>
          <w:szCs w:val="20"/>
        </w:rPr>
        <w:t xml:space="preserve"> </w:t>
      </w:r>
      <w:r w:rsidRPr="00064CE7">
        <w:rPr>
          <w:rFonts w:ascii="Poppins" w:eastAsia="Poppins" w:hAnsi="Poppins" w:cs="Poppins"/>
          <w:bCs/>
          <w:color w:val="002060"/>
          <w:sz w:val="20"/>
          <w:szCs w:val="20"/>
        </w:rPr>
        <w:t xml:space="preserve">(Incluye traslados). </w:t>
      </w:r>
    </w:p>
    <w:p w14:paraId="6237245F" w14:textId="77777777" w:rsidR="00064CE7" w:rsidRPr="00064CE7" w:rsidRDefault="00064CE7" w:rsidP="00064CE7">
      <w:pPr>
        <w:spacing w:after="165" w:line="240" w:lineRule="auto"/>
        <w:jc w:val="both"/>
        <w:rPr>
          <w:rFonts w:ascii="Poppins" w:eastAsia="Poppins" w:hAnsi="Poppins" w:cs="Poppins"/>
          <w:b/>
          <w:color w:val="002060"/>
          <w:sz w:val="24"/>
          <w:szCs w:val="24"/>
        </w:rPr>
      </w:pPr>
      <w:r w:rsidRPr="00064CE7">
        <w:rPr>
          <w:rFonts w:ascii="Poppins" w:eastAsia="Poppins" w:hAnsi="Poppins" w:cs="Poppins"/>
          <w:b/>
          <w:color w:val="002060"/>
          <w:sz w:val="24"/>
          <w:szCs w:val="24"/>
        </w:rPr>
        <w:t>DÍA 05. MUSEO PAPALOTE Y DOMO DIGITAL</w:t>
      </w:r>
    </w:p>
    <w:p w14:paraId="0ABC6BA4" w14:textId="697A53BD" w:rsidR="00064CE7"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 xml:space="preserve">Desayuno. Traslado al Museo del niño </w:t>
      </w:r>
      <w:r w:rsidRPr="00064CE7">
        <w:rPr>
          <w:rFonts w:ascii="Poppins" w:eastAsia="Poppins" w:hAnsi="Poppins" w:cs="Poppins"/>
          <w:bCs/>
          <w:color w:val="002060"/>
          <w:sz w:val="20"/>
          <w:szCs w:val="20"/>
        </w:rPr>
        <w:t>más</w:t>
      </w:r>
      <w:r w:rsidRPr="00064CE7">
        <w:rPr>
          <w:rFonts w:ascii="Poppins" w:eastAsia="Poppins" w:hAnsi="Poppins" w:cs="Poppins"/>
          <w:bCs/>
          <w:color w:val="002060"/>
          <w:sz w:val="20"/>
          <w:szCs w:val="20"/>
        </w:rPr>
        <w:t xml:space="preserve"> importante y reconocido en el mundo. Ofrece a los niños y a las familias ambientes de convivencia y comunicación de la ciencia, la tecnología y el arte, utilizando el juego como principal herramienta para la experimentación, el descubrimiento y la participación activa.</w:t>
      </w:r>
      <w:r>
        <w:rPr>
          <w:rFonts w:ascii="Poppins" w:eastAsia="Poppins" w:hAnsi="Poppins" w:cs="Poppins"/>
          <w:bCs/>
          <w:color w:val="002060"/>
          <w:sz w:val="20"/>
          <w:szCs w:val="20"/>
        </w:rPr>
        <w:t xml:space="preserve"> </w:t>
      </w:r>
      <w:r w:rsidRPr="00064CE7">
        <w:rPr>
          <w:rFonts w:ascii="Poppins" w:eastAsia="Poppins" w:hAnsi="Poppins" w:cs="Poppins"/>
          <w:bCs/>
          <w:color w:val="002060"/>
          <w:sz w:val="20"/>
          <w:szCs w:val="20"/>
        </w:rPr>
        <w:t>El Domo Digital es un Domo envolvente al interior de una esfera que sirve para proyectar distintas producciones, y con su forma hemisférica inclinada nos da la sensación de estar dentro de las imágenes. Nos permite viajar por el espacio (No opera lunes).</w:t>
      </w:r>
      <w:r>
        <w:rPr>
          <w:rFonts w:ascii="Poppins" w:eastAsia="Poppins" w:hAnsi="Poppins" w:cs="Poppins"/>
          <w:bCs/>
          <w:color w:val="002060"/>
          <w:sz w:val="20"/>
          <w:szCs w:val="20"/>
        </w:rPr>
        <w:t xml:space="preserve"> </w:t>
      </w:r>
    </w:p>
    <w:p w14:paraId="592E29D9" w14:textId="554C5367" w:rsidR="000B78A5" w:rsidRDefault="000B78A5" w:rsidP="000B78A5">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Regreso al Hotel</w:t>
      </w:r>
      <w:r>
        <w:rPr>
          <w:rFonts w:ascii="Poppins" w:eastAsia="Poppins" w:hAnsi="Poppins" w:cs="Poppins"/>
          <w:bCs/>
          <w:color w:val="002060"/>
          <w:sz w:val="20"/>
          <w:szCs w:val="20"/>
        </w:rPr>
        <w:t xml:space="preserve"> (</w:t>
      </w:r>
      <w:r w:rsidRPr="00064CE7">
        <w:rPr>
          <w:rFonts w:ascii="Poppins" w:eastAsia="Poppins" w:hAnsi="Poppins" w:cs="Poppins"/>
          <w:bCs/>
          <w:color w:val="002060"/>
          <w:sz w:val="20"/>
          <w:szCs w:val="20"/>
        </w:rPr>
        <w:t>Incluye traslados</w:t>
      </w:r>
      <w:r>
        <w:rPr>
          <w:rFonts w:ascii="Poppins" w:eastAsia="Poppins" w:hAnsi="Poppins" w:cs="Poppins"/>
          <w:bCs/>
          <w:color w:val="002060"/>
          <w:sz w:val="20"/>
          <w:szCs w:val="20"/>
        </w:rPr>
        <w:t>)</w:t>
      </w:r>
      <w:r w:rsidRPr="00064CE7">
        <w:rPr>
          <w:rFonts w:ascii="Poppins" w:eastAsia="Poppins" w:hAnsi="Poppins" w:cs="Poppins"/>
          <w:bCs/>
          <w:color w:val="002060"/>
          <w:sz w:val="20"/>
          <w:szCs w:val="20"/>
        </w:rPr>
        <w:t>.</w:t>
      </w:r>
    </w:p>
    <w:p w14:paraId="53B96EB0" w14:textId="5B08538E" w:rsidR="000B78A5" w:rsidRPr="00064CE7" w:rsidRDefault="000B78A5" w:rsidP="00064CE7">
      <w:pPr>
        <w:spacing w:after="165" w:line="240" w:lineRule="auto"/>
        <w:jc w:val="both"/>
        <w:rPr>
          <w:rFonts w:ascii="Poppins" w:eastAsia="Poppins" w:hAnsi="Poppins" w:cs="Poppins"/>
          <w:bCs/>
          <w:color w:val="002060"/>
          <w:sz w:val="20"/>
          <w:szCs w:val="20"/>
        </w:rPr>
      </w:pPr>
    </w:p>
    <w:p w14:paraId="797A20F5" w14:textId="77777777" w:rsidR="00064CE7" w:rsidRPr="00064CE7" w:rsidRDefault="00064CE7" w:rsidP="00064CE7">
      <w:pPr>
        <w:spacing w:after="165" w:line="240" w:lineRule="auto"/>
        <w:jc w:val="both"/>
        <w:rPr>
          <w:rFonts w:ascii="Poppins" w:eastAsia="Poppins" w:hAnsi="Poppins" w:cs="Poppins"/>
          <w:b/>
          <w:color w:val="002060"/>
          <w:sz w:val="24"/>
          <w:szCs w:val="24"/>
        </w:rPr>
      </w:pPr>
      <w:r w:rsidRPr="00064CE7">
        <w:rPr>
          <w:rFonts w:ascii="Poppins" w:eastAsia="Poppins" w:hAnsi="Poppins" w:cs="Poppins"/>
          <w:b/>
          <w:color w:val="002060"/>
          <w:sz w:val="24"/>
          <w:szCs w:val="24"/>
        </w:rPr>
        <w:t xml:space="preserve">DÍA 06. TRASLADO DE SALIDA </w:t>
      </w:r>
    </w:p>
    <w:p w14:paraId="519A1FB7" w14:textId="42E318B4" w:rsidR="00064CE7" w:rsidRPr="00064CE7" w:rsidRDefault="00064CE7" w:rsidP="00064CE7">
      <w:pPr>
        <w:spacing w:after="165" w:line="240" w:lineRule="auto"/>
        <w:jc w:val="both"/>
        <w:rPr>
          <w:rFonts w:ascii="Poppins" w:eastAsia="Poppins" w:hAnsi="Poppins" w:cs="Poppins"/>
          <w:bCs/>
          <w:color w:val="002060"/>
          <w:sz w:val="20"/>
          <w:szCs w:val="20"/>
        </w:rPr>
      </w:pPr>
      <w:r w:rsidRPr="00064CE7">
        <w:rPr>
          <w:rFonts w:ascii="Poppins" w:eastAsia="Poppins" w:hAnsi="Poppins" w:cs="Poppins"/>
          <w:bCs/>
          <w:color w:val="002060"/>
          <w:sz w:val="20"/>
          <w:szCs w:val="20"/>
        </w:rPr>
        <w:t>Desayuno. A la hora indicada traslado al aeropuerto para abordar el vuelo de regreso a casa</w:t>
      </w:r>
    </w:p>
    <w:p w14:paraId="0D0BCB49" w14:textId="4FE8BEE3" w:rsidR="004053B6" w:rsidRDefault="00161877" w:rsidP="00064CE7">
      <w:pPr>
        <w:spacing w:after="165" w:line="240" w:lineRule="auto"/>
        <w:jc w:val="both"/>
        <w:rPr>
          <w:rFonts w:ascii="Arial" w:eastAsia="Arial" w:hAnsi="Arial" w:cs="Arial"/>
          <w:color w:val="555555"/>
          <w:sz w:val="21"/>
          <w:szCs w:val="21"/>
        </w:rPr>
      </w:pPr>
      <w:r>
        <w:rPr>
          <w:rFonts w:ascii="Poppins" w:eastAsia="Poppins" w:hAnsi="Poppins" w:cs="Poppins"/>
          <w:b/>
          <w:i/>
          <w:color w:val="002060"/>
        </w:rPr>
        <w:t>Fin de servicios.</w:t>
      </w:r>
    </w:p>
    <w:p w14:paraId="283AF0C6" w14:textId="77777777" w:rsidR="00C37663" w:rsidRDefault="00C37663">
      <w:pPr>
        <w:tabs>
          <w:tab w:val="left" w:pos="1741"/>
        </w:tabs>
        <w:spacing w:line="276" w:lineRule="auto"/>
        <w:rPr>
          <w:rFonts w:ascii="Poppins" w:eastAsia="Poppins" w:hAnsi="Poppins" w:cs="Poppins"/>
          <w:b/>
          <w:color w:val="1F3864"/>
          <w:sz w:val="28"/>
          <w:szCs w:val="28"/>
        </w:rPr>
      </w:pPr>
    </w:p>
    <w:p w14:paraId="5B33B578" w14:textId="78339985" w:rsidR="004053B6" w:rsidRPr="00C37663" w:rsidRDefault="00161877" w:rsidP="00C3766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t>LAND TOU</w:t>
      </w:r>
      <w:r w:rsidR="004418D1">
        <w:rPr>
          <w:rFonts w:ascii="Poppins" w:eastAsia="Poppins" w:hAnsi="Poppins" w:cs="Poppins"/>
          <w:b/>
          <w:color w:val="1F3864"/>
          <w:sz w:val="28"/>
          <w:szCs w:val="28"/>
        </w:rPr>
        <w:t>R</w:t>
      </w:r>
    </w:p>
    <w:p w14:paraId="69C591C9"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SERVICIO COMPARTIDO EN BASE A 02 PASAJEROS </w:t>
      </w:r>
    </w:p>
    <w:tbl>
      <w:tblPr>
        <w:tblStyle w:val="a0"/>
        <w:tblW w:w="89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86"/>
        <w:gridCol w:w="1276"/>
        <w:gridCol w:w="992"/>
        <w:gridCol w:w="992"/>
        <w:gridCol w:w="993"/>
      </w:tblGrid>
      <w:tr w:rsidR="00984A9D" w14:paraId="6F1B4D4A" w14:textId="4DB1CB60" w:rsidTr="00984A9D">
        <w:trPr>
          <w:trHeight w:val="415"/>
          <w:jc w:val="center"/>
        </w:trPr>
        <w:tc>
          <w:tcPr>
            <w:tcW w:w="4686" w:type="dxa"/>
            <w:vAlign w:val="center"/>
          </w:tcPr>
          <w:p w14:paraId="74CAF7CD" w14:textId="77777777" w:rsidR="00984A9D" w:rsidRDefault="00984A9D" w:rsidP="00C37663">
            <w:pPr>
              <w:spacing w:line="276" w:lineRule="auto"/>
              <w:jc w:val="center"/>
              <w:rPr>
                <w:rFonts w:ascii="Poppins" w:eastAsia="Poppins" w:hAnsi="Poppins" w:cs="Poppins"/>
                <w:b/>
                <w:color w:val="1F3864"/>
              </w:rPr>
            </w:pPr>
            <w:r>
              <w:rPr>
                <w:rFonts w:ascii="Poppins" w:eastAsia="Poppins" w:hAnsi="Poppins" w:cs="Poppins"/>
                <w:b/>
                <w:color w:val="1F3864"/>
              </w:rPr>
              <w:t>HOTELES</w:t>
            </w:r>
          </w:p>
        </w:tc>
        <w:tc>
          <w:tcPr>
            <w:tcW w:w="1276" w:type="dxa"/>
            <w:vAlign w:val="center"/>
          </w:tcPr>
          <w:p w14:paraId="4C969F97" w14:textId="77777777" w:rsidR="00984A9D" w:rsidRDefault="00984A9D" w:rsidP="00C37663">
            <w:pPr>
              <w:spacing w:line="276" w:lineRule="auto"/>
              <w:jc w:val="center"/>
              <w:rPr>
                <w:rFonts w:ascii="Poppins" w:eastAsia="Poppins" w:hAnsi="Poppins" w:cs="Poppins"/>
                <w:b/>
                <w:color w:val="1F3864"/>
              </w:rPr>
            </w:pPr>
            <w:r>
              <w:rPr>
                <w:rFonts w:ascii="Poppins" w:eastAsia="Poppins" w:hAnsi="Poppins" w:cs="Poppins"/>
                <w:b/>
                <w:color w:val="1F3864"/>
              </w:rPr>
              <w:t>SENCILLA</w:t>
            </w:r>
          </w:p>
        </w:tc>
        <w:tc>
          <w:tcPr>
            <w:tcW w:w="992" w:type="dxa"/>
            <w:vAlign w:val="center"/>
          </w:tcPr>
          <w:p w14:paraId="338A334B" w14:textId="77777777" w:rsidR="00984A9D" w:rsidRDefault="00984A9D" w:rsidP="00C37663">
            <w:pPr>
              <w:spacing w:line="276" w:lineRule="auto"/>
              <w:jc w:val="center"/>
              <w:rPr>
                <w:rFonts w:ascii="Poppins" w:eastAsia="Poppins" w:hAnsi="Poppins" w:cs="Poppins"/>
                <w:b/>
                <w:color w:val="1F3864"/>
              </w:rPr>
            </w:pPr>
            <w:r>
              <w:rPr>
                <w:rFonts w:ascii="Poppins" w:eastAsia="Poppins" w:hAnsi="Poppins" w:cs="Poppins"/>
                <w:b/>
                <w:color w:val="1F3864"/>
              </w:rPr>
              <w:t>DOBLE</w:t>
            </w:r>
          </w:p>
        </w:tc>
        <w:tc>
          <w:tcPr>
            <w:tcW w:w="992" w:type="dxa"/>
            <w:vAlign w:val="center"/>
          </w:tcPr>
          <w:p w14:paraId="0E950F82" w14:textId="77777777" w:rsidR="00984A9D" w:rsidRDefault="00984A9D" w:rsidP="00C37663">
            <w:pPr>
              <w:spacing w:line="276" w:lineRule="auto"/>
              <w:jc w:val="center"/>
              <w:rPr>
                <w:rFonts w:ascii="Poppins" w:eastAsia="Poppins" w:hAnsi="Poppins" w:cs="Poppins"/>
                <w:b/>
                <w:color w:val="1F3864"/>
              </w:rPr>
            </w:pPr>
            <w:r>
              <w:rPr>
                <w:rFonts w:ascii="Poppins" w:eastAsia="Poppins" w:hAnsi="Poppins" w:cs="Poppins"/>
                <w:b/>
                <w:color w:val="1F3864"/>
              </w:rPr>
              <w:t>TRIPLE</w:t>
            </w:r>
          </w:p>
        </w:tc>
        <w:tc>
          <w:tcPr>
            <w:tcW w:w="993" w:type="dxa"/>
            <w:vAlign w:val="center"/>
          </w:tcPr>
          <w:p w14:paraId="38D40FCC" w14:textId="01859890" w:rsidR="00984A9D" w:rsidRDefault="00984A9D" w:rsidP="00C37663">
            <w:pPr>
              <w:spacing w:line="276" w:lineRule="auto"/>
              <w:jc w:val="center"/>
              <w:rPr>
                <w:rFonts w:ascii="Poppins" w:eastAsia="Poppins" w:hAnsi="Poppins" w:cs="Poppins"/>
                <w:b/>
                <w:color w:val="1F3864"/>
              </w:rPr>
            </w:pPr>
            <w:r>
              <w:rPr>
                <w:rFonts w:ascii="Poppins" w:eastAsia="Poppins" w:hAnsi="Poppins" w:cs="Poppins"/>
                <w:b/>
                <w:color w:val="1F3864"/>
              </w:rPr>
              <w:t>NIÑOS</w:t>
            </w:r>
          </w:p>
        </w:tc>
      </w:tr>
      <w:tr w:rsidR="00292E1D" w14:paraId="6B4871EF" w14:textId="3A6ECA7E" w:rsidTr="00A152CE">
        <w:trPr>
          <w:trHeight w:val="223"/>
          <w:jc w:val="center"/>
        </w:trPr>
        <w:tc>
          <w:tcPr>
            <w:tcW w:w="4686" w:type="dxa"/>
            <w:shd w:val="clear" w:color="auto" w:fill="D9E2F3"/>
            <w:vAlign w:val="center"/>
          </w:tcPr>
          <w:p w14:paraId="05710693" w14:textId="19DB8BA0" w:rsidR="00292E1D" w:rsidRPr="00984A9D" w:rsidRDefault="00292E1D" w:rsidP="00292E1D">
            <w:pPr>
              <w:spacing w:line="276" w:lineRule="auto"/>
              <w:jc w:val="center"/>
              <w:rPr>
                <w:rFonts w:ascii="Poppins" w:eastAsia="Poppins" w:hAnsi="Poppins" w:cs="Poppins"/>
                <w:color w:val="002060"/>
              </w:rPr>
            </w:pPr>
            <w:r w:rsidRPr="00984A9D">
              <w:rPr>
                <w:rFonts w:ascii="Poppins" w:eastAsia="Poppins" w:hAnsi="Poppins" w:cs="Poppins"/>
                <w:color w:val="002060"/>
              </w:rPr>
              <w:t>Hotel Regente City</w:t>
            </w:r>
            <w:r>
              <w:rPr>
                <w:rFonts w:ascii="Poppins" w:eastAsia="Poppins" w:hAnsi="Poppins" w:cs="Poppins"/>
                <w:color w:val="002060"/>
              </w:rPr>
              <w:t xml:space="preserve"> 4* o similar</w:t>
            </w:r>
          </w:p>
        </w:tc>
        <w:tc>
          <w:tcPr>
            <w:tcW w:w="1276" w:type="dxa"/>
            <w:shd w:val="clear" w:color="auto" w:fill="D9E2F3"/>
            <w:tcMar>
              <w:top w:w="0" w:type="dxa"/>
              <w:left w:w="40" w:type="dxa"/>
              <w:bottom w:w="0" w:type="dxa"/>
              <w:right w:w="40" w:type="dxa"/>
            </w:tcMar>
          </w:tcPr>
          <w:p w14:paraId="4DF5E408" w14:textId="0A91FE74" w:rsidR="00292E1D"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10</w:t>
            </w:r>
            <w:r>
              <w:rPr>
                <w:rFonts w:ascii="Poppins" w:eastAsia="Poppins" w:hAnsi="Poppins" w:cs="Poppins"/>
                <w:color w:val="002060"/>
              </w:rPr>
              <w:t>50</w:t>
            </w:r>
          </w:p>
        </w:tc>
        <w:tc>
          <w:tcPr>
            <w:tcW w:w="992" w:type="dxa"/>
            <w:shd w:val="clear" w:color="auto" w:fill="D9E2F3"/>
            <w:tcMar>
              <w:top w:w="0" w:type="dxa"/>
              <w:left w:w="40" w:type="dxa"/>
              <w:bottom w:w="0" w:type="dxa"/>
              <w:right w:w="40" w:type="dxa"/>
            </w:tcMar>
          </w:tcPr>
          <w:p w14:paraId="631072CB" w14:textId="4B8E3EEB" w:rsidR="00292E1D"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80</w:t>
            </w:r>
            <w:r>
              <w:rPr>
                <w:rFonts w:ascii="Poppins" w:eastAsia="Poppins" w:hAnsi="Poppins" w:cs="Poppins"/>
                <w:color w:val="002060"/>
              </w:rPr>
              <w:t>5</w:t>
            </w:r>
          </w:p>
        </w:tc>
        <w:tc>
          <w:tcPr>
            <w:tcW w:w="992" w:type="dxa"/>
            <w:shd w:val="clear" w:color="auto" w:fill="D9E2F3"/>
            <w:tcMar>
              <w:top w:w="0" w:type="dxa"/>
              <w:left w:w="40" w:type="dxa"/>
              <w:bottom w:w="0" w:type="dxa"/>
              <w:right w:w="40" w:type="dxa"/>
            </w:tcMar>
          </w:tcPr>
          <w:p w14:paraId="651226C7" w14:textId="46167C35" w:rsidR="00292E1D" w:rsidRPr="0082094F" w:rsidRDefault="00292E1D" w:rsidP="00292E1D">
            <w:pPr>
              <w:pBdr>
                <w:top w:val="nil"/>
                <w:left w:val="nil"/>
                <w:bottom w:val="nil"/>
                <w:right w:val="nil"/>
                <w:between w:val="nil"/>
              </w:pBdr>
              <w:spacing w:line="276" w:lineRule="auto"/>
              <w:jc w:val="center"/>
              <w:rPr>
                <w:rFonts w:ascii="Poppins" w:eastAsia="Poppins" w:hAnsi="Poppins" w:cs="Poppins"/>
                <w:b/>
                <w:bCs/>
                <w:color w:val="002060"/>
              </w:rPr>
            </w:pPr>
            <w:r w:rsidRPr="0082094F">
              <w:rPr>
                <w:rFonts w:ascii="Poppins" w:eastAsia="Poppins" w:hAnsi="Poppins" w:cs="Poppins"/>
                <w:b/>
                <w:bCs/>
                <w:color w:val="002060"/>
              </w:rPr>
              <w:t>74</w:t>
            </w:r>
            <w:r w:rsidRPr="0082094F">
              <w:rPr>
                <w:rFonts w:ascii="Poppins" w:eastAsia="Poppins" w:hAnsi="Poppins" w:cs="Poppins"/>
                <w:b/>
                <w:bCs/>
                <w:color w:val="002060"/>
              </w:rPr>
              <w:t>7</w:t>
            </w:r>
          </w:p>
        </w:tc>
        <w:tc>
          <w:tcPr>
            <w:tcW w:w="993" w:type="dxa"/>
            <w:shd w:val="clear" w:color="auto" w:fill="D9E2F3"/>
          </w:tcPr>
          <w:p w14:paraId="475B2541" w14:textId="7AC2C085" w:rsidR="00292E1D"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6</w:t>
            </w:r>
            <w:r>
              <w:rPr>
                <w:rFonts w:ascii="Poppins" w:eastAsia="Poppins" w:hAnsi="Poppins" w:cs="Poppins"/>
                <w:color w:val="002060"/>
              </w:rPr>
              <w:t>10</w:t>
            </w:r>
          </w:p>
        </w:tc>
      </w:tr>
      <w:tr w:rsidR="00292E1D" w14:paraId="3AC086CE" w14:textId="77777777" w:rsidTr="002E21AD">
        <w:trPr>
          <w:trHeight w:val="223"/>
          <w:jc w:val="center"/>
        </w:trPr>
        <w:tc>
          <w:tcPr>
            <w:tcW w:w="4686" w:type="dxa"/>
            <w:shd w:val="clear" w:color="auto" w:fill="D9E2F3"/>
          </w:tcPr>
          <w:p w14:paraId="401E1377" w14:textId="71AE2803" w:rsidR="00292E1D" w:rsidRPr="00984A9D" w:rsidRDefault="00292E1D" w:rsidP="00292E1D">
            <w:pPr>
              <w:spacing w:line="276" w:lineRule="auto"/>
              <w:jc w:val="center"/>
              <w:rPr>
                <w:rFonts w:ascii="Poppins" w:eastAsia="Poppins" w:hAnsi="Poppins" w:cs="Poppins"/>
                <w:color w:val="002060"/>
              </w:rPr>
            </w:pPr>
            <w:r w:rsidRPr="00984A9D">
              <w:rPr>
                <w:rFonts w:ascii="Poppins" w:eastAsia="Poppins" w:hAnsi="Poppins" w:cs="Poppins"/>
                <w:color w:val="002060"/>
              </w:rPr>
              <w:t>Hotel Lepanto</w:t>
            </w:r>
            <w:r w:rsidRPr="00494E38">
              <w:rPr>
                <w:rFonts w:ascii="Poppins" w:eastAsia="Poppins" w:hAnsi="Poppins" w:cs="Poppins"/>
                <w:color w:val="002060"/>
              </w:rPr>
              <w:t xml:space="preserve"> 4* o similar</w:t>
            </w:r>
          </w:p>
        </w:tc>
        <w:tc>
          <w:tcPr>
            <w:tcW w:w="1276" w:type="dxa"/>
            <w:shd w:val="clear" w:color="auto" w:fill="D9E2F3"/>
            <w:tcMar>
              <w:top w:w="0" w:type="dxa"/>
              <w:left w:w="40" w:type="dxa"/>
              <w:bottom w:w="0" w:type="dxa"/>
              <w:right w:w="40" w:type="dxa"/>
            </w:tcMar>
          </w:tcPr>
          <w:p w14:paraId="5CDD8DD3" w14:textId="05CB5DE2"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114</w:t>
            </w:r>
            <w:r>
              <w:rPr>
                <w:rFonts w:ascii="Poppins" w:eastAsia="Poppins" w:hAnsi="Poppins" w:cs="Poppins"/>
                <w:color w:val="002060"/>
              </w:rPr>
              <w:t>8</w:t>
            </w:r>
          </w:p>
        </w:tc>
        <w:tc>
          <w:tcPr>
            <w:tcW w:w="992" w:type="dxa"/>
            <w:shd w:val="clear" w:color="auto" w:fill="D9E2F3"/>
            <w:tcMar>
              <w:top w:w="0" w:type="dxa"/>
              <w:left w:w="40" w:type="dxa"/>
              <w:bottom w:w="0" w:type="dxa"/>
              <w:right w:w="40" w:type="dxa"/>
            </w:tcMar>
          </w:tcPr>
          <w:p w14:paraId="3A96D070" w14:textId="0DCA7CC6"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84</w:t>
            </w:r>
            <w:r>
              <w:rPr>
                <w:rFonts w:ascii="Poppins" w:eastAsia="Poppins" w:hAnsi="Poppins" w:cs="Poppins"/>
                <w:color w:val="002060"/>
              </w:rPr>
              <w:t>5</w:t>
            </w:r>
          </w:p>
        </w:tc>
        <w:tc>
          <w:tcPr>
            <w:tcW w:w="992" w:type="dxa"/>
            <w:shd w:val="clear" w:color="auto" w:fill="D9E2F3"/>
            <w:tcMar>
              <w:top w:w="0" w:type="dxa"/>
              <w:left w:w="40" w:type="dxa"/>
              <w:bottom w:w="0" w:type="dxa"/>
              <w:right w:w="40" w:type="dxa"/>
            </w:tcMar>
          </w:tcPr>
          <w:p w14:paraId="46C72B09" w14:textId="41DED657"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79</w:t>
            </w:r>
            <w:r>
              <w:rPr>
                <w:rFonts w:ascii="Poppins" w:eastAsia="Poppins" w:hAnsi="Poppins" w:cs="Poppins"/>
                <w:color w:val="002060"/>
              </w:rPr>
              <w:t>3</w:t>
            </w:r>
          </w:p>
        </w:tc>
        <w:tc>
          <w:tcPr>
            <w:tcW w:w="993" w:type="dxa"/>
            <w:shd w:val="clear" w:color="auto" w:fill="D9E2F3"/>
          </w:tcPr>
          <w:p w14:paraId="61CAC3A5" w14:textId="2077B638"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63</w:t>
            </w:r>
            <w:r>
              <w:rPr>
                <w:rFonts w:ascii="Poppins" w:eastAsia="Poppins" w:hAnsi="Poppins" w:cs="Poppins"/>
                <w:color w:val="002060"/>
              </w:rPr>
              <w:t>3</w:t>
            </w:r>
          </w:p>
        </w:tc>
      </w:tr>
      <w:tr w:rsidR="00292E1D" w14:paraId="26296FBF" w14:textId="77777777" w:rsidTr="00BC3314">
        <w:trPr>
          <w:trHeight w:val="223"/>
          <w:jc w:val="center"/>
        </w:trPr>
        <w:tc>
          <w:tcPr>
            <w:tcW w:w="4686" w:type="dxa"/>
            <w:shd w:val="clear" w:color="auto" w:fill="D9E2F3"/>
          </w:tcPr>
          <w:p w14:paraId="55ED7BBB" w14:textId="065A0565" w:rsidR="00292E1D" w:rsidRPr="00984A9D" w:rsidRDefault="00292E1D" w:rsidP="00292E1D">
            <w:pPr>
              <w:spacing w:line="276" w:lineRule="auto"/>
              <w:jc w:val="center"/>
              <w:rPr>
                <w:rFonts w:ascii="Poppins" w:eastAsia="Poppins" w:hAnsi="Poppins" w:cs="Poppins"/>
                <w:color w:val="002060"/>
              </w:rPr>
            </w:pPr>
            <w:r w:rsidRPr="00984A9D">
              <w:rPr>
                <w:rFonts w:ascii="Poppins" w:eastAsia="Poppins" w:hAnsi="Poppins" w:cs="Poppins"/>
                <w:color w:val="002060"/>
              </w:rPr>
              <w:t>Hotel Galería Plaza Reforma</w:t>
            </w:r>
            <w:r w:rsidRPr="00494E38">
              <w:rPr>
                <w:rFonts w:ascii="Poppins" w:eastAsia="Poppins" w:hAnsi="Poppins" w:cs="Poppins"/>
                <w:color w:val="002060"/>
              </w:rPr>
              <w:t xml:space="preserve"> 4* o similar</w:t>
            </w:r>
          </w:p>
        </w:tc>
        <w:tc>
          <w:tcPr>
            <w:tcW w:w="1276" w:type="dxa"/>
            <w:shd w:val="clear" w:color="auto" w:fill="D9E2F3"/>
            <w:tcMar>
              <w:top w:w="0" w:type="dxa"/>
              <w:left w:w="40" w:type="dxa"/>
              <w:bottom w:w="0" w:type="dxa"/>
              <w:right w:w="40" w:type="dxa"/>
            </w:tcMar>
          </w:tcPr>
          <w:p w14:paraId="1C02E0DA" w14:textId="15C467D4"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142</w:t>
            </w:r>
            <w:r>
              <w:rPr>
                <w:rFonts w:ascii="Poppins" w:eastAsia="Poppins" w:hAnsi="Poppins" w:cs="Poppins"/>
                <w:color w:val="002060"/>
              </w:rPr>
              <w:t>9</w:t>
            </w:r>
          </w:p>
        </w:tc>
        <w:tc>
          <w:tcPr>
            <w:tcW w:w="992" w:type="dxa"/>
            <w:shd w:val="clear" w:color="auto" w:fill="D9E2F3"/>
            <w:tcMar>
              <w:top w:w="0" w:type="dxa"/>
              <w:left w:w="40" w:type="dxa"/>
              <w:bottom w:w="0" w:type="dxa"/>
              <w:right w:w="40" w:type="dxa"/>
            </w:tcMar>
          </w:tcPr>
          <w:p w14:paraId="3578CE7B" w14:textId="492F81D9"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105</w:t>
            </w:r>
            <w:r>
              <w:rPr>
                <w:rFonts w:ascii="Poppins" w:eastAsia="Poppins" w:hAnsi="Poppins" w:cs="Poppins"/>
                <w:color w:val="002060"/>
              </w:rPr>
              <w:t>1</w:t>
            </w:r>
          </w:p>
        </w:tc>
        <w:tc>
          <w:tcPr>
            <w:tcW w:w="992" w:type="dxa"/>
            <w:shd w:val="clear" w:color="auto" w:fill="D9E2F3"/>
            <w:tcMar>
              <w:top w:w="0" w:type="dxa"/>
              <w:left w:w="40" w:type="dxa"/>
              <w:bottom w:w="0" w:type="dxa"/>
              <w:right w:w="40" w:type="dxa"/>
            </w:tcMar>
          </w:tcPr>
          <w:p w14:paraId="769622DE" w14:textId="38C1DDCB"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98</w:t>
            </w:r>
            <w:r>
              <w:rPr>
                <w:rFonts w:ascii="Poppins" w:eastAsia="Poppins" w:hAnsi="Poppins" w:cs="Poppins"/>
                <w:color w:val="002060"/>
              </w:rPr>
              <w:t>8</w:t>
            </w:r>
          </w:p>
        </w:tc>
        <w:tc>
          <w:tcPr>
            <w:tcW w:w="993" w:type="dxa"/>
            <w:shd w:val="clear" w:color="auto" w:fill="D9E2F3"/>
          </w:tcPr>
          <w:p w14:paraId="78C484D9" w14:textId="2B16D253"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64</w:t>
            </w:r>
            <w:r>
              <w:rPr>
                <w:rFonts w:ascii="Poppins" w:eastAsia="Poppins" w:hAnsi="Poppins" w:cs="Poppins"/>
                <w:color w:val="002060"/>
              </w:rPr>
              <w:t>4</w:t>
            </w:r>
          </w:p>
        </w:tc>
      </w:tr>
      <w:tr w:rsidR="00292E1D" w14:paraId="0C5FF5D2" w14:textId="77777777" w:rsidTr="00D945A2">
        <w:trPr>
          <w:trHeight w:val="223"/>
          <w:jc w:val="center"/>
        </w:trPr>
        <w:tc>
          <w:tcPr>
            <w:tcW w:w="4686" w:type="dxa"/>
            <w:shd w:val="clear" w:color="auto" w:fill="D9E2F3"/>
          </w:tcPr>
          <w:p w14:paraId="432C510C" w14:textId="731E51FA" w:rsidR="00292E1D" w:rsidRPr="003762C6" w:rsidRDefault="00292E1D" w:rsidP="00292E1D">
            <w:pPr>
              <w:spacing w:line="276" w:lineRule="auto"/>
              <w:jc w:val="center"/>
              <w:rPr>
                <w:rFonts w:ascii="Poppins" w:eastAsia="Poppins" w:hAnsi="Poppins" w:cs="Poppins"/>
                <w:b/>
                <w:bCs/>
                <w:color w:val="002060"/>
              </w:rPr>
            </w:pPr>
            <w:r w:rsidRPr="00984A9D">
              <w:rPr>
                <w:rFonts w:ascii="Poppins" w:eastAsia="Poppins" w:hAnsi="Poppins" w:cs="Poppins"/>
                <w:color w:val="002060"/>
              </w:rPr>
              <w:t>Hotel Imperial Reforma</w:t>
            </w:r>
            <w:r w:rsidRPr="00494E38">
              <w:rPr>
                <w:rFonts w:ascii="Poppins" w:eastAsia="Poppins" w:hAnsi="Poppins" w:cs="Poppins"/>
                <w:color w:val="002060"/>
              </w:rPr>
              <w:t xml:space="preserve"> </w:t>
            </w:r>
            <w:r>
              <w:rPr>
                <w:rFonts w:ascii="Poppins" w:eastAsia="Poppins" w:hAnsi="Poppins" w:cs="Poppins"/>
                <w:color w:val="002060"/>
              </w:rPr>
              <w:t>3</w:t>
            </w:r>
            <w:r w:rsidRPr="00494E38">
              <w:rPr>
                <w:rFonts w:ascii="Poppins" w:eastAsia="Poppins" w:hAnsi="Poppins" w:cs="Poppins"/>
                <w:color w:val="002060"/>
              </w:rPr>
              <w:t>* o similar</w:t>
            </w:r>
          </w:p>
        </w:tc>
        <w:tc>
          <w:tcPr>
            <w:tcW w:w="1276" w:type="dxa"/>
            <w:shd w:val="clear" w:color="auto" w:fill="D9E2F3"/>
            <w:tcMar>
              <w:top w:w="0" w:type="dxa"/>
              <w:left w:w="40" w:type="dxa"/>
              <w:bottom w:w="0" w:type="dxa"/>
              <w:right w:w="40" w:type="dxa"/>
            </w:tcMar>
          </w:tcPr>
          <w:p w14:paraId="01AEB12D" w14:textId="1DB2F3E5"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107</w:t>
            </w:r>
            <w:r>
              <w:rPr>
                <w:rFonts w:ascii="Poppins" w:eastAsia="Poppins" w:hAnsi="Poppins" w:cs="Poppins"/>
                <w:color w:val="002060"/>
              </w:rPr>
              <w:t>9</w:t>
            </w:r>
          </w:p>
        </w:tc>
        <w:tc>
          <w:tcPr>
            <w:tcW w:w="992" w:type="dxa"/>
            <w:shd w:val="clear" w:color="auto" w:fill="D9E2F3"/>
            <w:tcMar>
              <w:top w:w="0" w:type="dxa"/>
              <w:left w:w="40" w:type="dxa"/>
              <w:bottom w:w="0" w:type="dxa"/>
              <w:right w:w="40" w:type="dxa"/>
            </w:tcMar>
          </w:tcPr>
          <w:p w14:paraId="25CFBEC0" w14:textId="3968534C"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8</w:t>
            </w:r>
            <w:r>
              <w:rPr>
                <w:rFonts w:ascii="Poppins" w:eastAsia="Poppins" w:hAnsi="Poppins" w:cs="Poppins"/>
                <w:color w:val="002060"/>
              </w:rPr>
              <w:t>10</w:t>
            </w:r>
          </w:p>
        </w:tc>
        <w:tc>
          <w:tcPr>
            <w:tcW w:w="992" w:type="dxa"/>
            <w:shd w:val="clear" w:color="auto" w:fill="D9E2F3"/>
            <w:tcMar>
              <w:top w:w="0" w:type="dxa"/>
              <w:left w:w="40" w:type="dxa"/>
              <w:bottom w:w="0" w:type="dxa"/>
              <w:right w:w="40" w:type="dxa"/>
            </w:tcMar>
          </w:tcPr>
          <w:p w14:paraId="2DD59675" w14:textId="0D59B6CF"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77</w:t>
            </w:r>
            <w:r>
              <w:rPr>
                <w:rFonts w:ascii="Poppins" w:eastAsia="Poppins" w:hAnsi="Poppins" w:cs="Poppins"/>
                <w:color w:val="002060"/>
              </w:rPr>
              <w:t>6</w:t>
            </w:r>
          </w:p>
        </w:tc>
        <w:tc>
          <w:tcPr>
            <w:tcW w:w="993" w:type="dxa"/>
            <w:shd w:val="clear" w:color="auto" w:fill="D9E2F3"/>
          </w:tcPr>
          <w:p w14:paraId="75F9D4A7" w14:textId="66D504CE"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63</w:t>
            </w:r>
            <w:r>
              <w:rPr>
                <w:rFonts w:ascii="Poppins" w:eastAsia="Poppins" w:hAnsi="Poppins" w:cs="Poppins"/>
                <w:color w:val="002060"/>
              </w:rPr>
              <w:t>3</w:t>
            </w:r>
          </w:p>
        </w:tc>
      </w:tr>
      <w:tr w:rsidR="00292E1D" w14:paraId="142925EE" w14:textId="77777777" w:rsidTr="001622D3">
        <w:trPr>
          <w:trHeight w:val="223"/>
          <w:jc w:val="center"/>
        </w:trPr>
        <w:tc>
          <w:tcPr>
            <w:tcW w:w="4686" w:type="dxa"/>
            <w:shd w:val="clear" w:color="auto" w:fill="D9E2F3"/>
          </w:tcPr>
          <w:p w14:paraId="5B640C33" w14:textId="7B55F161" w:rsidR="00292E1D" w:rsidRPr="003762C6" w:rsidRDefault="00292E1D" w:rsidP="00292E1D">
            <w:pPr>
              <w:spacing w:line="276" w:lineRule="auto"/>
              <w:jc w:val="center"/>
              <w:rPr>
                <w:rFonts w:ascii="Poppins" w:eastAsia="Poppins" w:hAnsi="Poppins" w:cs="Poppins"/>
                <w:b/>
                <w:bCs/>
                <w:color w:val="002060"/>
              </w:rPr>
            </w:pPr>
            <w:r w:rsidRPr="00984A9D">
              <w:rPr>
                <w:rFonts w:ascii="Poppins" w:eastAsia="Poppins" w:hAnsi="Poppins" w:cs="Poppins"/>
                <w:color w:val="002060"/>
              </w:rPr>
              <w:t>Hotel Hampton Inn</w:t>
            </w:r>
            <w:r w:rsidRPr="00494E38">
              <w:rPr>
                <w:rFonts w:ascii="Poppins" w:eastAsia="Poppins" w:hAnsi="Poppins" w:cs="Poppins"/>
                <w:color w:val="002060"/>
              </w:rPr>
              <w:t xml:space="preserve"> </w:t>
            </w:r>
            <w:r>
              <w:rPr>
                <w:rFonts w:ascii="Poppins" w:eastAsia="Poppins" w:hAnsi="Poppins" w:cs="Poppins"/>
                <w:color w:val="002060"/>
              </w:rPr>
              <w:t>3</w:t>
            </w:r>
            <w:r w:rsidRPr="00494E38">
              <w:rPr>
                <w:rFonts w:ascii="Poppins" w:eastAsia="Poppins" w:hAnsi="Poppins" w:cs="Poppins"/>
                <w:color w:val="002060"/>
              </w:rPr>
              <w:t>* o similar</w:t>
            </w:r>
          </w:p>
        </w:tc>
        <w:tc>
          <w:tcPr>
            <w:tcW w:w="1276" w:type="dxa"/>
            <w:shd w:val="clear" w:color="auto" w:fill="D9E2F3"/>
            <w:tcMar>
              <w:top w:w="0" w:type="dxa"/>
              <w:left w:w="40" w:type="dxa"/>
              <w:bottom w:w="0" w:type="dxa"/>
              <w:right w:w="40" w:type="dxa"/>
            </w:tcMar>
          </w:tcPr>
          <w:p w14:paraId="0E8A7B3F" w14:textId="0AF45999"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122</w:t>
            </w:r>
            <w:r>
              <w:rPr>
                <w:rFonts w:ascii="Poppins" w:eastAsia="Poppins" w:hAnsi="Poppins" w:cs="Poppins"/>
                <w:color w:val="002060"/>
              </w:rPr>
              <w:t>8</w:t>
            </w:r>
          </w:p>
        </w:tc>
        <w:tc>
          <w:tcPr>
            <w:tcW w:w="992" w:type="dxa"/>
            <w:shd w:val="clear" w:color="auto" w:fill="D9E2F3"/>
            <w:tcMar>
              <w:top w:w="0" w:type="dxa"/>
              <w:left w:w="40" w:type="dxa"/>
              <w:bottom w:w="0" w:type="dxa"/>
              <w:right w:w="40" w:type="dxa"/>
            </w:tcMar>
          </w:tcPr>
          <w:p w14:paraId="71A6D9E1" w14:textId="5B2B1468"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87</w:t>
            </w:r>
            <w:r>
              <w:rPr>
                <w:rFonts w:ascii="Poppins" w:eastAsia="Poppins" w:hAnsi="Poppins" w:cs="Poppins"/>
                <w:color w:val="002060"/>
              </w:rPr>
              <w:t>9</w:t>
            </w:r>
          </w:p>
        </w:tc>
        <w:tc>
          <w:tcPr>
            <w:tcW w:w="992" w:type="dxa"/>
            <w:shd w:val="clear" w:color="auto" w:fill="D9E2F3"/>
            <w:tcMar>
              <w:top w:w="0" w:type="dxa"/>
              <w:left w:w="40" w:type="dxa"/>
              <w:bottom w:w="0" w:type="dxa"/>
              <w:right w:w="40" w:type="dxa"/>
            </w:tcMar>
          </w:tcPr>
          <w:p w14:paraId="29017D35" w14:textId="5E6A3E28"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83</w:t>
            </w:r>
            <w:r>
              <w:rPr>
                <w:rFonts w:ascii="Poppins" w:eastAsia="Poppins" w:hAnsi="Poppins" w:cs="Poppins"/>
                <w:color w:val="002060"/>
              </w:rPr>
              <w:t>9</w:t>
            </w:r>
          </w:p>
        </w:tc>
        <w:tc>
          <w:tcPr>
            <w:tcW w:w="993" w:type="dxa"/>
            <w:shd w:val="clear" w:color="auto" w:fill="D9E2F3"/>
          </w:tcPr>
          <w:p w14:paraId="392D2675" w14:textId="7F8F6BAE" w:rsidR="00292E1D" w:rsidRPr="003762C6" w:rsidRDefault="00292E1D" w:rsidP="00292E1D">
            <w:pPr>
              <w:pBdr>
                <w:top w:val="nil"/>
                <w:left w:val="nil"/>
                <w:bottom w:val="nil"/>
                <w:right w:val="nil"/>
                <w:between w:val="nil"/>
              </w:pBdr>
              <w:spacing w:line="276" w:lineRule="auto"/>
              <w:jc w:val="center"/>
              <w:rPr>
                <w:rFonts w:ascii="Poppins" w:eastAsia="Poppins" w:hAnsi="Poppins" w:cs="Poppins"/>
                <w:color w:val="002060"/>
              </w:rPr>
            </w:pPr>
            <w:r w:rsidRPr="00292E1D">
              <w:rPr>
                <w:rFonts w:ascii="Poppins" w:eastAsia="Poppins" w:hAnsi="Poppins" w:cs="Poppins"/>
                <w:color w:val="002060"/>
              </w:rPr>
              <w:t>55</w:t>
            </w:r>
            <w:r>
              <w:rPr>
                <w:rFonts w:ascii="Poppins" w:eastAsia="Poppins" w:hAnsi="Poppins" w:cs="Poppins"/>
                <w:color w:val="002060"/>
              </w:rPr>
              <w:t>3</w:t>
            </w:r>
          </w:p>
        </w:tc>
      </w:tr>
    </w:tbl>
    <w:p w14:paraId="0C00663B" w14:textId="77777777" w:rsidR="004053B6" w:rsidRDefault="004053B6">
      <w:pPr>
        <w:pBdr>
          <w:top w:val="nil"/>
          <w:left w:val="nil"/>
          <w:bottom w:val="nil"/>
          <w:right w:val="nil"/>
          <w:between w:val="nil"/>
        </w:pBdr>
        <w:spacing w:after="0" w:line="276" w:lineRule="auto"/>
        <w:rPr>
          <w:rFonts w:ascii="Poppins" w:eastAsia="Poppins" w:hAnsi="Poppins" w:cs="Poppins"/>
          <w:b/>
          <w:color w:val="002060"/>
          <w:u w:val="single"/>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1ED2AB95"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 xml:space="preserve">Tarifas válidas hasta el 15 de diciembre de 2025. </w:t>
      </w:r>
    </w:p>
    <w:p w14:paraId="6AB17650" w14:textId="3D90989D" w:rsid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No aplican en temporada alta (semana santa, feriados y fin de año). / Programas en Ciudad de México no aplican en fechas de Fórmula 1, muertos ni celebración a la virgen</w:t>
      </w:r>
      <w:r>
        <w:rPr>
          <w:rFonts w:ascii="Poppins" w:eastAsia="Poppins" w:hAnsi="Poppins" w:cs="Poppins"/>
          <w:color w:val="002060"/>
          <w:sz w:val="20"/>
          <w:szCs w:val="20"/>
        </w:rPr>
        <w:t>.</w:t>
      </w:r>
    </w:p>
    <w:p w14:paraId="0A3B6B94" w14:textId="4FAB49BC" w:rsid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Todas las visitas incluyen guías bilingües español/inglés, otros idiomas están disponibles a petición y el precio estará sujeto a recotización</w:t>
      </w:r>
      <w:r>
        <w:rPr>
          <w:rFonts w:ascii="Poppins" w:eastAsia="Poppins" w:hAnsi="Poppins" w:cs="Poppins"/>
          <w:color w:val="002060"/>
          <w:sz w:val="20"/>
          <w:szCs w:val="20"/>
        </w:rPr>
        <w:t>.</w:t>
      </w:r>
    </w:p>
    <w:p w14:paraId="6030F518" w14:textId="34862EFC" w:rsidR="009B63F5" w:rsidRPr="00F11A65" w:rsidRDefault="00F11A65" w:rsidP="00F11A6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F11A65">
        <w:rPr>
          <w:rFonts w:ascii="Poppins" w:eastAsia="Poppins" w:hAnsi="Poppins" w:cs="Poppins"/>
          <w:color w:val="002060"/>
          <w:sz w:val="20"/>
          <w:szCs w:val="20"/>
        </w:rPr>
        <w:t>En Six Flags no aplica las atracciones del Terror en temporada de muertos</w:t>
      </w:r>
    </w:p>
    <w:sectPr w:rsidR="009B63F5" w:rsidRPr="00F11A65">
      <w:headerReference w:type="default" r:id="rId8"/>
      <w:footerReference w:type="default" r:id="rId9"/>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Cambria"/>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4924F021" w:rsidR="004053B6" w:rsidRDefault="00461E3B">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MÉXICO</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064CE7">
      <w:rPr>
        <w:rFonts w:ascii="Poppins" w:eastAsia="Poppins" w:hAnsi="Poppins" w:cs="Poppins"/>
        <w:b/>
      </w:rPr>
      <w:t>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36C92"/>
    <w:rsid w:val="00064CE7"/>
    <w:rsid w:val="000B78A5"/>
    <w:rsid w:val="00161877"/>
    <w:rsid w:val="001C5409"/>
    <w:rsid w:val="001D63A2"/>
    <w:rsid w:val="0024162D"/>
    <w:rsid w:val="00292E1D"/>
    <w:rsid w:val="002B6DAE"/>
    <w:rsid w:val="0033158B"/>
    <w:rsid w:val="003646B3"/>
    <w:rsid w:val="003762C6"/>
    <w:rsid w:val="00383703"/>
    <w:rsid w:val="004053B6"/>
    <w:rsid w:val="004418D1"/>
    <w:rsid w:val="00461E3B"/>
    <w:rsid w:val="004A3973"/>
    <w:rsid w:val="00522E92"/>
    <w:rsid w:val="00537E5C"/>
    <w:rsid w:val="00607FE2"/>
    <w:rsid w:val="006F7B01"/>
    <w:rsid w:val="00711534"/>
    <w:rsid w:val="00734314"/>
    <w:rsid w:val="0082094F"/>
    <w:rsid w:val="00940403"/>
    <w:rsid w:val="00984A9D"/>
    <w:rsid w:val="009B63F5"/>
    <w:rsid w:val="009E53BA"/>
    <w:rsid w:val="00A22616"/>
    <w:rsid w:val="00AF7761"/>
    <w:rsid w:val="00B87AC8"/>
    <w:rsid w:val="00C37663"/>
    <w:rsid w:val="00C44C8B"/>
    <w:rsid w:val="00C87D77"/>
    <w:rsid w:val="00CB3BFD"/>
    <w:rsid w:val="00CB7930"/>
    <w:rsid w:val="00D30C81"/>
    <w:rsid w:val="00D42D87"/>
    <w:rsid w:val="00D609C0"/>
    <w:rsid w:val="00DB28CF"/>
    <w:rsid w:val="00DD2D21"/>
    <w:rsid w:val="00DE1CF6"/>
    <w:rsid w:val="00E87DE7"/>
    <w:rsid w:val="00F11A6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720</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25</cp:revision>
  <dcterms:created xsi:type="dcterms:W3CDTF">2024-11-20T22:00:00Z</dcterms:created>
  <dcterms:modified xsi:type="dcterms:W3CDTF">2024-11-22T15:59:00Z</dcterms:modified>
</cp:coreProperties>
</file>