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E1FAE" w14:textId="77777777" w:rsidR="00E52355" w:rsidRPr="0019366F" w:rsidRDefault="00E52355" w:rsidP="00E52355">
      <w:pPr>
        <w:tabs>
          <w:tab w:val="left" w:pos="1741"/>
        </w:tabs>
        <w:spacing w:before="360" w:after="360" w:line="276" w:lineRule="auto"/>
        <w:jc w:val="center"/>
        <w:rPr>
          <w:rFonts w:ascii="Poppins" w:eastAsia="Poppins" w:hAnsi="Poppins" w:cs="Poppins"/>
          <w:b/>
          <w:color w:val="1F3864"/>
          <w:sz w:val="56"/>
          <w:szCs w:val="56"/>
        </w:rPr>
      </w:pPr>
      <w:r w:rsidRPr="001936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A1D606" wp14:editId="459C9087">
                <wp:simplePos x="0" y="0"/>
                <wp:positionH relativeFrom="margin">
                  <wp:align>right</wp:align>
                </wp:positionH>
                <wp:positionV relativeFrom="paragraph">
                  <wp:posOffset>902335</wp:posOffset>
                </wp:positionV>
                <wp:extent cx="6086475" cy="45719"/>
                <wp:effectExtent l="0" t="0" r="28575" b="3111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608647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80D4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AFA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428.05pt;margin-top:71.05pt;width:479.25pt;height:3.6pt;rotation:180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" strokecolor="#080d40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  <w:r w:rsidRPr="0019366F">
        <w:rPr>
          <w:rFonts w:ascii="Poppins" w:eastAsia="Poppins" w:hAnsi="Poppins" w:cs="Poppins"/>
          <w:b/>
          <w:color w:val="1F3864"/>
          <w:sz w:val="56"/>
          <w:szCs w:val="56"/>
        </w:rPr>
        <w:t>TANZANIA EXPRESS</w:t>
      </w:r>
    </w:p>
    <w:p w14:paraId="04F22976" w14:textId="77777777" w:rsidR="00E52355" w:rsidRPr="0019366F" w:rsidRDefault="00E52355" w:rsidP="00E523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1F3864"/>
          <w:sz w:val="36"/>
          <w:szCs w:val="36"/>
        </w:rPr>
      </w:pPr>
      <w:r w:rsidRPr="0019366F">
        <w:rPr>
          <w:rFonts w:ascii="Poppins" w:eastAsia="Poppins" w:hAnsi="Poppins" w:cs="Poppins"/>
          <w:b/>
          <w:color w:val="1F3864"/>
          <w:sz w:val="36"/>
          <w:szCs w:val="36"/>
        </w:rPr>
        <w:t>04 DÍAS – 03 NOCHES</w:t>
      </w:r>
    </w:p>
    <w:p w14:paraId="592D3FC6" w14:textId="5E9390E6" w:rsidR="00E52355" w:rsidRPr="0019366F" w:rsidRDefault="00E52355" w:rsidP="00E523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1F3864"/>
          <w:sz w:val="28"/>
          <w:szCs w:val="28"/>
        </w:rPr>
      </w:pPr>
      <w:r w:rsidRPr="0019366F">
        <w:rPr>
          <w:rFonts w:ascii="Poppins" w:eastAsia="Poppins" w:hAnsi="Poppins" w:cs="Poppins"/>
          <w:b/>
          <w:color w:val="1F3864"/>
          <w:sz w:val="28"/>
          <w:szCs w:val="28"/>
        </w:rPr>
        <w:t xml:space="preserve">VIGENCIA: </w:t>
      </w:r>
      <w:r w:rsidR="007D5431" w:rsidRPr="0019366F">
        <w:rPr>
          <w:rFonts w:ascii="Poppins" w:eastAsia="Poppins" w:hAnsi="Poppins" w:cs="Poppins"/>
          <w:color w:val="1F3864"/>
          <w:sz w:val="28"/>
          <w:szCs w:val="28"/>
        </w:rPr>
        <w:t>05 DE ENERO</w:t>
      </w:r>
      <w:r w:rsidRPr="0019366F">
        <w:rPr>
          <w:rFonts w:ascii="Poppins" w:eastAsia="Poppins" w:hAnsi="Poppins" w:cs="Poppins"/>
          <w:color w:val="1F3864"/>
          <w:sz w:val="28"/>
          <w:szCs w:val="28"/>
        </w:rPr>
        <w:t xml:space="preserve"> AL 28 DE DICIEMBRE DE 2025</w:t>
      </w:r>
    </w:p>
    <w:p w14:paraId="37F479B4" w14:textId="404E0040" w:rsidR="00E52355" w:rsidRPr="0019366F" w:rsidRDefault="007D5431" w:rsidP="00E52355">
      <w:pPr>
        <w:pStyle w:val="NormalWeb"/>
        <w:jc w:val="center"/>
        <w:rPr>
          <w:rFonts w:ascii="Poppins" w:eastAsia="Poppins" w:hAnsi="Poppins" w:cs="Poppins"/>
          <w:b/>
          <w:bCs/>
          <w:color w:val="1F3864"/>
          <w:sz w:val="28"/>
          <w:szCs w:val="28"/>
        </w:rPr>
      </w:pPr>
      <w:r w:rsidRPr="0019366F">
        <w:rPr>
          <w:rFonts w:ascii="Poppins" w:eastAsia="Poppins" w:hAnsi="Poppins" w:cs="Poppins"/>
          <w:b/>
          <w:bCs/>
          <w:color w:val="1F3864"/>
          <w:sz w:val="28"/>
          <w:szCs w:val="28"/>
        </w:rPr>
        <w:t>SALIDAS: DOMINGOS</w:t>
      </w:r>
    </w:p>
    <w:p w14:paraId="38EDC203" w14:textId="77777777" w:rsidR="00E52355" w:rsidRPr="0019366F" w:rsidRDefault="00E52355" w:rsidP="00E52355">
      <w:pPr>
        <w:pStyle w:val="NormalWeb"/>
        <w:jc w:val="center"/>
        <w:rPr>
          <w:rFonts w:ascii="Poppins" w:eastAsia="Poppins" w:hAnsi="Poppins" w:cs="Poppins"/>
          <w:b/>
          <w:bCs/>
          <w:color w:val="1F3864"/>
          <w:sz w:val="28"/>
          <w:szCs w:val="28"/>
        </w:rPr>
      </w:pPr>
      <w:proofErr w:type="spellStart"/>
      <w:r w:rsidRPr="0019366F">
        <w:rPr>
          <w:rFonts w:ascii="Poppins" w:eastAsia="Poppins" w:hAnsi="Poppins" w:cs="Poppins"/>
          <w:b/>
          <w:bCs/>
          <w:color w:val="1F3864"/>
          <w:sz w:val="28"/>
          <w:szCs w:val="28"/>
          <w:lang w:eastAsia="es-EC"/>
        </w:rPr>
        <w:t>Serengeti</w:t>
      </w:r>
      <w:proofErr w:type="spellEnd"/>
      <w:r w:rsidRPr="0019366F">
        <w:rPr>
          <w:rFonts w:ascii="Poppins" w:eastAsia="Poppins" w:hAnsi="Poppins" w:cs="Poppins"/>
          <w:b/>
          <w:bCs/>
          <w:color w:val="1F3864"/>
          <w:sz w:val="28"/>
          <w:szCs w:val="28"/>
          <w:lang w:eastAsia="es-EC"/>
        </w:rPr>
        <w:t xml:space="preserve">, </w:t>
      </w:r>
      <w:proofErr w:type="spellStart"/>
      <w:r w:rsidRPr="0019366F">
        <w:rPr>
          <w:rFonts w:ascii="Poppins" w:eastAsia="Poppins" w:hAnsi="Poppins" w:cs="Poppins"/>
          <w:b/>
          <w:bCs/>
          <w:color w:val="1F3864"/>
          <w:sz w:val="28"/>
          <w:szCs w:val="28"/>
          <w:lang w:eastAsia="es-EC"/>
        </w:rPr>
        <w:t>Karatu</w:t>
      </w:r>
      <w:proofErr w:type="spellEnd"/>
      <w:r w:rsidRPr="0019366F">
        <w:rPr>
          <w:rFonts w:ascii="Poppins" w:eastAsia="Poppins" w:hAnsi="Poppins" w:cs="Poppins"/>
          <w:b/>
          <w:bCs/>
          <w:color w:val="1F3864"/>
          <w:sz w:val="28"/>
          <w:szCs w:val="28"/>
          <w:lang w:eastAsia="es-EC"/>
        </w:rPr>
        <w:t xml:space="preserve"> y </w:t>
      </w:r>
      <w:proofErr w:type="spellStart"/>
      <w:r w:rsidRPr="0019366F">
        <w:rPr>
          <w:rFonts w:ascii="Poppins" w:eastAsia="Poppins" w:hAnsi="Poppins" w:cs="Poppins"/>
          <w:b/>
          <w:bCs/>
          <w:color w:val="1F3864"/>
          <w:sz w:val="28"/>
          <w:szCs w:val="28"/>
          <w:lang w:eastAsia="es-EC"/>
        </w:rPr>
        <w:t>Ngorongoro</w:t>
      </w:r>
      <w:proofErr w:type="spellEnd"/>
    </w:p>
    <w:p w14:paraId="1438BBD8" w14:textId="77777777" w:rsidR="00E52355" w:rsidRPr="0019366F" w:rsidRDefault="00E52355" w:rsidP="00E52355">
      <w:pP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 w:rsidRPr="0019366F">
        <w:rPr>
          <w:rFonts w:ascii="Poppins" w:eastAsia="Poppins" w:hAnsi="Poppins" w:cs="Poppins"/>
          <w:b/>
          <w:color w:val="1F3864"/>
          <w:sz w:val="28"/>
          <w:szCs w:val="28"/>
        </w:rPr>
        <w:t xml:space="preserve">INCLUYE: </w:t>
      </w:r>
    </w:p>
    <w:p w14:paraId="75D9359B" w14:textId="0AE312C3" w:rsidR="00551719" w:rsidRPr="0019366F" w:rsidRDefault="00E52355" w:rsidP="00551719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19366F">
        <w:rPr>
          <w:rFonts w:ascii="Poppins" w:eastAsia="Poppins" w:hAnsi="Poppins" w:cs="Poppins"/>
          <w:color w:val="1F3864"/>
          <w:sz w:val="20"/>
          <w:szCs w:val="20"/>
        </w:rPr>
        <w:t xml:space="preserve">Traslado del aeropuerto Kilimanjaro – hotel – aeropuerto Kilimanjaro. </w:t>
      </w:r>
    </w:p>
    <w:p w14:paraId="1C1E48C1" w14:textId="33149D95" w:rsidR="0085222A" w:rsidRPr="0019366F" w:rsidRDefault="00E52355" w:rsidP="0085222A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19366F">
        <w:rPr>
          <w:rFonts w:ascii="Poppins" w:eastAsia="Poppins" w:hAnsi="Poppins" w:cs="Poppins"/>
          <w:color w:val="1F3864"/>
          <w:sz w:val="20"/>
          <w:szCs w:val="20"/>
        </w:rPr>
        <w:t>Transporte en vehículos 4x4 con ventana garantizada y techo abatible (máx. 6 pasajeros por vehículo) con chofer-guía de habla castellana.</w:t>
      </w:r>
    </w:p>
    <w:p w14:paraId="72233BEC" w14:textId="4E5D014E" w:rsidR="00E52355" w:rsidRPr="0019366F" w:rsidRDefault="00E52355" w:rsidP="00E5235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19366F">
        <w:rPr>
          <w:rFonts w:ascii="Poppins" w:eastAsia="Poppins" w:hAnsi="Poppins" w:cs="Poppins"/>
          <w:color w:val="1F3864"/>
          <w:sz w:val="20"/>
          <w:szCs w:val="20"/>
        </w:rPr>
        <w:t>0</w:t>
      </w:r>
      <w:r w:rsidR="0085222A" w:rsidRPr="0019366F">
        <w:rPr>
          <w:rFonts w:ascii="Poppins" w:eastAsia="Poppins" w:hAnsi="Poppins" w:cs="Poppins"/>
          <w:color w:val="1F3864"/>
          <w:sz w:val="20"/>
          <w:szCs w:val="20"/>
        </w:rPr>
        <w:t>2</w:t>
      </w:r>
      <w:r w:rsidRPr="0019366F">
        <w:rPr>
          <w:rFonts w:ascii="Poppins" w:eastAsia="Poppins" w:hAnsi="Poppins" w:cs="Poppins"/>
          <w:color w:val="1F3864"/>
          <w:sz w:val="20"/>
          <w:szCs w:val="20"/>
        </w:rPr>
        <w:t xml:space="preserve"> noches de alojamiento en </w:t>
      </w:r>
      <w:proofErr w:type="spellStart"/>
      <w:r w:rsidR="0085222A" w:rsidRPr="0019366F">
        <w:rPr>
          <w:rFonts w:ascii="Poppins" w:eastAsia="Poppins" w:hAnsi="Poppins" w:cs="Poppins"/>
          <w:color w:val="1F3864"/>
          <w:sz w:val="20"/>
          <w:szCs w:val="20"/>
        </w:rPr>
        <w:t>Serengeti</w:t>
      </w:r>
      <w:proofErr w:type="spellEnd"/>
    </w:p>
    <w:p w14:paraId="6107F556" w14:textId="1E34D515" w:rsidR="0085222A" w:rsidRPr="0019366F" w:rsidRDefault="0085222A" w:rsidP="00E5235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19366F">
        <w:rPr>
          <w:rFonts w:ascii="Poppins" w:eastAsia="Poppins" w:hAnsi="Poppins" w:cs="Poppins"/>
          <w:color w:val="1F3864"/>
          <w:sz w:val="20"/>
          <w:szCs w:val="20"/>
        </w:rPr>
        <w:t xml:space="preserve">01 noche de alojamiento en </w:t>
      </w:r>
      <w:proofErr w:type="spellStart"/>
      <w:r w:rsidRPr="0019366F">
        <w:rPr>
          <w:rFonts w:ascii="Poppins" w:eastAsia="Poppins" w:hAnsi="Poppins" w:cs="Poppins"/>
          <w:color w:val="1F3864"/>
          <w:sz w:val="20"/>
          <w:szCs w:val="20"/>
        </w:rPr>
        <w:t>Karatu</w:t>
      </w:r>
      <w:proofErr w:type="spellEnd"/>
    </w:p>
    <w:p w14:paraId="4A7BF664" w14:textId="77777777" w:rsidR="00E52355" w:rsidRPr="0019366F" w:rsidRDefault="00E52355" w:rsidP="00E5235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19366F">
        <w:rPr>
          <w:rFonts w:ascii="Poppins" w:eastAsia="Poppins" w:hAnsi="Poppins" w:cs="Poppins"/>
          <w:color w:val="1F3864"/>
          <w:sz w:val="20"/>
          <w:szCs w:val="20"/>
        </w:rPr>
        <w:t>Almuerzo el día de salida de Arusha</w:t>
      </w:r>
    </w:p>
    <w:p w14:paraId="10A83931" w14:textId="476387A7" w:rsidR="00E52355" w:rsidRPr="0019366F" w:rsidRDefault="00E52355" w:rsidP="00E5235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19366F">
        <w:rPr>
          <w:rFonts w:ascii="Poppins" w:eastAsia="Poppins" w:hAnsi="Poppins" w:cs="Poppins"/>
          <w:color w:val="1F3864"/>
          <w:sz w:val="20"/>
          <w:szCs w:val="20"/>
        </w:rPr>
        <w:t>Régimen pensión completa durante el safari</w:t>
      </w:r>
      <w:r w:rsidR="007D5431" w:rsidRPr="0019366F">
        <w:rPr>
          <w:rFonts w:ascii="Poppins" w:eastAsia="Poppins" w:hAnsi="Poppins" w:cs="Poppins"/>
          <w:color w:val="1F3864"/>
          <w:sz w:val="20"/>
          <w:szCs w:val="20"/>
        </w:rPr>
        <w:t xml:space="preserve"> (desayuno, almuerzo, cena)</w:t>
      </w:r>
    </w:p>
    <w:p w14:paraId="20A6BEA1" w14:textId="0D75AA0E" w:rsidR="00E52355" w:rsidRPr="0019366F" w:rsidRDefault="00E52355" w:rsidP="00E5235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19366F">
        <w:rPr>
          <w:rFonts w:ascii="Poppins" w:eastAsia="Poppins" w:hAnsi="Poppins" w:cs="Poppins"/>
          <w:color w:val="1F3864"/>
          <w:sz w:val="20"/>
          <w:szCs w:val="20"/>
        </w:rPr>
        <w:t>Agua mineral en el vehículo durante el safari</w:t>
      </w:r>
      <w:r w:rsidR="007D5431" w:rsidRPr="0019366F">
        <w:rPr>
          <w:rFonts w:ascii="Poppins" w:eastAsia="Poppins" w:hAnsi="Poppins" w:cs="Poppins"/>
          <w:color w:val="1F3864"/>
          <w:sz w:val="20"/>
          <w:szCs w:val="20"/>
        </w:rPr>
        <w:t xml:space="preserve"> (desayuno, almuerzo, cena)</w:t>
      </w:r>
    </w:p>
    <w:p w14:paraId="50C524F9" w14:textId="0661ACF3" w:rsidR="00551719" w:rsidRPr="0019366F" w:rsidRDefault="00551719" w:rsidP="00E5235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19366F">
        <w:rPr>
          <w:rFonts w:ascii="Poppins" w:eastAsia="Poppins" w:hAnsi="Poppins" w:cs="Poppins"/>
          <w:color w:val="1F3864"/>
          <w:sz w:val="20"/>
          <w:szCs w:val="20"/>
        </w:rPr>
        <w:t>Tour privado</w:t>
      </w:r>
      <w:r w:rsidR="00F06015" w:rsidRPr="0019366F">
        <w:rPr>
          <w:rFonts w:ascii="Poppins" w:eastAsia="Poppins" w:hAnsi="Poppins" w:cs="Poppins"/>
          <w:color w:val="1F3864"/>
          <w:sz w:val="20"/>
          <w:szCs w:val="20"/>
        </w:rPr>
        <w:t xml:space="preserve"> en vehículo 4x4 </w:t>
      </w:r>
      <w:r w:rsidR="00E40270" w:rsidRPr="0019366F">
        <w:rPr>
          <w:rFonts w:ascii="Poppins" w:eastAsia="Poppins" w:hAnsi="Poppins" w:cs="Poppins"/>
          <w:color w:val="1F3864"/>
          <w:sz w:val="20"/>
          <w:szCs w:val="20"/>
        </w:rPr>
        <w:t>(</w:t>
      </w:r>
      <w:r w:rsidR="00F06015" w:rsidRPr="0019366F">
        <w:rPr>
          <w:rFonts w:ascii="Poppins" w:eastAsia="Poppins" w:hAnsi="Poppins" w:cs="Poppins"/>
          <w:color w:val="1F3864"/>
          <w:sz w:val="20"/>
          <w:szCs w:val="20"/>
        </w:rPr>
        <w:t xml:space="preserve">mínimo 6 </w:t>
      </w:r>
      <w:r w:rsidR="00E40270" w:rsidRPr="0019366F">
        <w:rPr>
          <w:rFonts w:ascii="Poppins" w:eastAsia="Poppins" w:hAnsi="Poppins" w:cs="Poppins"/>
          <w:color w:val="1F3864"/>
          <w:sz w:val="20"/>
          <w:szCs w:val="20"/>
        </w:rPr>
        <w:t>pasajeros)</w:t>
      </w:r>
    </w:p>
    <w:p w14:paraId="37EBF850" w14:textId="77777777" w:rsidR="00E52355" w:rsidRPr="0019366F" w:rsidRDefault="00E52355" w:rsidP="00E52355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  <w:lang w:eastAsia="es-EC"/>
        </w:rPr>
      </w:pPr>
      <w:r w:rsidRPr="0019366F">
        <w:rPr>
          <w:rFonts w:ascii="Poppins" w:eastAsia="Poppins" w:hAnsi="Poppins" w:cs="Poppins"/>
          <w:color w:val="1F3864"/>
          <w:sz w:val="20"/>
          <w:szCs w:val="20"/>
          <w:lang w:eastAsia="es-EC"/>
        </w:rPr>
        <w:t>Entradas a los parques y tasas de conservación</w:t>
      </w:r>
    </w:p>
    <w:p w14:paraId="6A4E1070" w14:textId="414E994C" w:rsidR="006D531F" w:rsidRPr="0019366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19366F">
        <w:rPr>
          <w:rFonts w:ascii="Poppins" w:eastAsia="Times New Roman" w:hAnsi="Poppins" w:cs="Poppins"/>
        </w:rPr>
        <w:tab/>
      </w:r>
    </w:p>
    <w:p w14:paraId="35407A3E" w14:textId="77777777" w:rsidR="00081F0B" w:rsidRPr="0019366F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19366F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77777777" w:rsidR="00081F0B" w:rsidRPr="0019366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19366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</w:p>
    <w:p w14:paraId="09FCBED6" w14:textId="5E99540B" w:rsidR="00C80FFF" w:rsidRPr="0019366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19366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Billetes aéreos</w:t>
      </w:r>
    </w:p>
    <w:p w14:paraId="4031BACF" w14:textId="77777777" w:rsidR="00C80FFF" w:rsidRPr="0019366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A75F28" w14:textId="622D5E0F" w:rsidR="00616DD2" w:rsidRPr="0019366F" w:rsidRDefault="00E52355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Visados</w:t>
      </w:r>
    </w:p>
    <w:p w14:paraId="017E5014" w14:textId="5F3E7B40" w:rsidR="00E52355" w:rsidRPr="0019366F" w:rsidRDefault="00E52355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2F23F7CE" w14:textId="1A5F3A43" w:rsidR="00F5009A" w:rsidRPr="0019366F" w:rsidRDefault="00E52355" w:rsidP="007D543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 w:rsidRPr="0019366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19366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 w:rsidRPr="0019366F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19366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24AE877" w14:textId="77777777" w:rsidR="007D5431" w:rsidRPr="0019366F" w:rsidRDefault="007D5431" w:rsidP="007D5431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5E98B992" w14:textId="54D15A2E" w:rsidR="004F7AC8" w:rsidRPr="0019366F" w:rsidRDefault="004F7AC8" w:rsidP="00F5009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</w:pPr>
      <w:r w:rsidRPr="0019366F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>PRECIO DESDE</w:t>
      </w:r>
    </w:p>
    <w:p w14:paraId="6432448A" w14:textId="2EDFE674" w:rsidR="004F7AC8" w:rsidRPr="0019366F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19366F">
        <w:rPr>
          <w:rFonts w:ascii="Poppins" w:hAnsi="Poppins" w:cs="Poppins"/>
          <w:bCs/>
          <w:color w:val="002060"/>
          <w:szCs w:val="21"/>
          <w:lang w:val="es-EC"/>
        </w:rPr>
        <w:t xml:space="preserve"> POR PERSONA EN USD</w:t>
      </w:r>
    </w:p>
    <w:tbl>
      <w:tblPr>
        <w:tblStyle w:val="Tablaconcuadrcula"/>
        <w:tblW w:w="10686" w:type="dxa"/>
        <w:jc w:val="center"/>
        <w:tblLook w:val="04A0" w:firstRow="1" w:lastRow="0" w:firstColumn="1" w:lastColumn="0" w:noHBand="0" w:noVBand="1"/>
      </w:tblPr>
      <w:tblGrid>
        <w:gridCol w:w="6610"/>
        <w:gridCol w:w="2846"/>
        <w:gridCol w:w="1230"/>
      </w:tblGrid>
      <w:tr w:rsidR="004F7AC8" w:rsidRPr="0019366F" w14:paraId="6F93392B" w14:textId="77777777" w:rsidTr="002F0281">
        <w:trPr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00A" w14:textId="41BB5533" w:rsidR="004F7AC8" w:rsidRPr="0019366F" w:rsidRDefault="004F7AC8" w:rsidP="00F5009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9366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77777777" w:rsidR="004F7AC8" w:rsidRPr="0019366F" w:rsidRDefault="004F7AC8" w:rsidP="00F5009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9366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4AC05194" w:rsidR="004F7AC8" w:rsidRPr="0019366F" w:rsidRDefault="004F7AC8" w:rsidP="00F5009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9366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4F7AC8" w:rsidRPr="0019366F" w14:paraId="170252A0" w14:textId="77777777" w:rsidTr="002F0281">
        <w:trPr>
          <w:trHeight w:val="643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38D5BAFD" w:rsidR="004F7AC8" w:rsidRPr="0019366F" w:rsidRDefault="00A520A1" w:rsidP="00F5009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proofErr w:type="spellStart"/>
            <w:r w:rsidRPr="0019366F">
              <w:rPr>
                <w:rFonts w:ascii="Poppins" w:eastAsia="Poppins" w:hAnsi="Poppins" w:cs="Poppins"/>
                <w:b/>
                <w:bCs/>
                <w:color w:val="002060"/>
              </w:rPr>
              <w:t>Serengeti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Pr="0019366F">
              <w:rPr>
                <w:rFonts w:ascii="Poppins" w:eastAsia="Poppins" w:hAnsi="Poppins" w:cs="Poppins"/>
                <w:b/>
                <w:bCs/>
                <w:color w:val="002060"/>
              </w:rPr>
              <w:t>-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Kati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Kati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Tented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Camp 3*         </w:t>
            </w:r>
            <w:r w:rsidR="00F5009A" w:rsidRPr="0019366F">
              <w:rPr>
                <w:rFonts w:ascii="Poppins" w:eastAsia="Poppins" w:hAnsi="Poppins" w:cs="Poppins"/>
                <w:color w:val="002060"/>
              </w:rPr>
              <w:t xml:space="preserve">                                      </w:t>
            </w:r>
            <w:proofErr w:type="spellStart"/>
            <w:r w:rsidRPr="0019366F">
              <w:rPr>
                <w:rFonts w:ascii="Poppins" w:eastAsia="Poppins" w:hAnsi="Poppins" w:cs="Poppins"/>
                <w:b/>
                <w:bCs/>
                <w:color w:val="002060"/>
              </w:rPr>
              <w:t>Karatu</w:t>
            </w:r>
            <w:proofErr w:type="spellEnd"/>
            <w:r w:rsidRPr="0019366F">
              <w:rPr>
                <w:rFonts w:ascii="Poppins" w:eastAsia="Poppins" w:hAnsi="Poppins" w:cs="Poppins"/>
                <w:b/>
                <w:bCs/>
                <w:color w:val="002060"/>
              </w:rPr>
              <w:t xml:space="preserve"> -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Ngorongoro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Farm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House 3*</w:t>
            </w:r>
            <w:r w:rsidR="00F5009A" w:rsidRPr="0019366F">
              <w:rPr>
                <w:rFonts w:ascii="Poppins" w:eastAsia="Poppins" w:hAnsi="Poppins" w:cs="Poppins"/>
                <w:color w:val="002060"/>
              </w:rPr>
              <w:t>/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Tloma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Mountain 4*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3E9518BD" w:rsidR="004F7AC8" w:rsidRPr="0019366F" w:rsidRDefault="00295E07" w:rsidP="00F5009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 xml:space="preserve">06, 13, 20, 27 abr                        </w:t>
            </w:r>
            <w:r>
              <w:rPr>
                <w:rFonts w:ascii="Poppins" w:eastAsia="Poppins" w:hAnsi="Poppins" w:cs="Poppins"/>
                <w:color w:val="002060"/>
              </w:rPr>
              <w:t xml:space="preserve">                                               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    04, 11, 18, 25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4F7AC8" w:rsidRPr="0019366F" w:rsidRDefault="004F7AC8" w:rsidP="00F5009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7358DB6F" w:rsidR="004F7AC8" w:rsidRPr="0019366F" w:rsidRDefault="00A520A1" w:rsidP="00F5009A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19366F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2966</w:t>
            </w:r>
          </w:p>
          <w:p w14:paraId="4FE16AF6" w14:textId="77777777" w:rsidR="004F7AC8" w:rsidRPr="0019366F" w:rsidRDefault="004F7AC8" w:rsidP="00F5009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4F7AC8" w:rsidRPr="0019366F" w:rsidRDefault="004F7AC8" w:rsidP="00F5009A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4D565721" w14:textId="747C9397" w:rsidR="0060512D" w:rsidRPr="0019366F" w:rsidRDefault="00C80FFF" w:rsidP="00551719">
      <w:pPr>
        <w:spacing w:line="276" w:lineRule="auto"/>
        <w:rPr>
          <w:rFonts w:ascii="Poppins" w:hAnsi="Poppins" w:cs="Poppins"/>
          <w:b/>
          <w:color w:val="002060"/>
        </w:rPr>
      </w:pPr>
      <w:r w:rsidRPr="0019366F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1ACB30D9" w14:textId="398698AA" w:rsidR="00E52355" w:rsidRPr="0019366F" w:rsidRDefault="00E52355" w:rsidP="002F02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oppins" w:eastAsiaTheme="minorEastAsia" w:hAnsi="Poppins" w:cs="Poppins"/>
          <w:b/>
          <w:bCs/>
          <w:color w:val="002060"/>
        </w:rPr>
      </w:pPr>
      <w:r w:rsidRPr="0019366F">
        <w:rPr>
          <w:rFonts w:ascii="Poppins" w:eastAsiaTheme="minorEastAsia" w:hAnsi="Poppins" w:cs="Poppins"/>
          <w:b/>
          <w:bCs/>
          <w:color w:val="002060"/>
        </w:rPr>
        <w:t xml:space="preserve">Día 1 Arusha / </w:t>
      </w:r>
      <w:proofErr w:type="spellStart"/>
      <w:r w:rsidRPr="0019366F">
        <w:rPr>
          <w:rFonts w:ascii="Poppins" w:eastAsiaTheme="minorEastAsia" w:hAnsi="Poppins" w:cs="Poppins"/>
          <w:b/>
          <w:bCs/>
          <w:color w:val="002060"/>
        </w:rPr>
        <w:t>Serengeti</w:t>
      </w:r>
      <w:proofErr w:type="spellEnd"/>
    </w:p>
    <w:p w14:paraId="7B9B81A1" w14:textId="77777777" w:rsidR="00E52355" w:rsidRPr="0019366F" w:rsidRDefault="00E52355" w:rsidP="002F02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oppins" w:eastAsiaTheme="minorEastAsia" w:hAnsi="Poppins" w:cs="Poppins"/>
          <w:b/>
          <w:bCs/>
          <w:color w:val="002060"/>
        </w:rPr>
      </w:pPr>
    </w:p>
    <w:p w14:paraId="001DBB32" w14:textId="15F6AC79" w:rsidR="00E52355" w:rsidRPr="0019366F" w:rsidRDefault="00E52355" w:rsidP="002F0281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Poppins" w:eastAsiaTheme="minorEastAsia" w:hAnsi="Poppins" w:cs="Poppins"/>
          <w:color w:val="002060"/>
          <w:sz w:val="20"/>
          <w:szCs w:val="20"/>
        </w:rPr>
      </w:pPr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 xml:space="preserve">Llegada al aeropuerto de Kilimanjaro y salida por carretera al Parque Nacional de </w:t>
      </w:r>
      <w:proofErr w:type="spellStart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Serengeti</w:t>
      </w:r>
      <w:proofErr w:type="spellEnd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 xml:space="preserve">. De camino, visita de la garganta de Olduvai, conocida como la cuna de la humanidad. Almuerzo en ruta y por la tarde, safari por el Parque Nacional de </w:t>
      </w:r>
      <w:proofErr w:type="spellStart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Serengeti</w:t>
      </w:r>
      <w:proofErr w:type="spellEnd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. Cena y alojamiento.</w:t>
      </w:r>
    </w:p>
    <w:p w14:paraId="0FA30FC9" w14:textId="17C8EF75" w:rsidR="00E52355" w:rsidRPr="0019366F" w:rsidRDefault="00E52355" w:rsidP="002F02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oppins" w:eastAsiaTheme="minorEastAsia" w:hAnsi="Poppins" w:cs="Poppins"/>
          <w:b/>
          <w:bCs/>
          <w:color w:val="002060"/>
        </w:rPr>
      </w:pPr>
      <w:r w:rsidRPr="0019366F">
        <w:rPr>
          <w:rFonts w:ascii="Poppins" w:eastAsiaTheme="minorEastAsia" w:hAnsi="Poppins" w:cs="Poppins"/>
          <w:b/>
          <w:bCs/>
          <w:color w:val="002060"/>
        </w:rPr>
        <w:t xml:space="preserve">Día 2 </w:t>
      </w:r>
      <w:proofErr w:type="spellStart"/>
      <w:r w:rsidRPr="0019366F">
        <w:rPr>
          <w:rFonts w:ascii="Poppins" w:eastAsiaTheme="minorEastAsia" w:hAnsi="Poppins" w:cs="Poppins"/>
          <w:b/>
          <w:bCs/>
          <w:color w:val="002060"/>
        </w:rPr>
        <w:t>Serengeti</w:t>
      </w:r>
      <w:proofErr w:type="spellEnd"/>
      <w:r w:rsidRPr="0019366F">
        <w:rPr>
          <w:rFonts w:ascii="Poppins" w:eastAsiaTheme="minorEastAsia" w:hAnsi="Poppins" w:cs="Poppins"/>
          <w:b/>
          <w:bCs/>
          <w:color w:val="002060"/>
        </w:rPr>
        <w:t xml:space="preserve"> (Pensión completa)</w:t>
      </w:r>
    </w:p>
    <w:p w14:paraId="1297199F" w14:textId="77777777" w:rsidR="00E52355" w:rsidRPr="0019366F" w:rsidRDefault="00E52355" w:rsidP="002F02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oppins" w:eastAsiaTheme="minorEastAsia" w:hAnsi="Poppins" w:cs="Poppins"/>
          <w:b/>
          <w:bCs/>
          <w:color w:val="002060"/>
        </w:rPr>
      </w:pPr>
    </w:p>
    <w:p w14:paraId="7DA14259" w14:textId="77777777" w:rsidR="00E52355" w:rsidRPr="0019366F" w:rsidRDefault="00E52355" w:rsidP="002F0281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Poppins" w:eastAsiaTheme="minorEastAsia" w:hAnsi="Poppins" w:cs="Poppins"/>
          <w:color w:val="002060"/>
          <w:sz w:val="20"/>
          <w:szCs w:val="20"/>
        </w:rPr>
      </w:pPr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 xml:space="preserve">Desayuno. Safari por la mañana y por la tarde. Esta extensa sabana, salpicada de </w:t>
      </w:r>
      <w:proofErr w:type="spellStart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kopjes</w:t>
      </w:r>
      <w:proofErr w:type="spellEnd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 xml:space="preserve"> y acacias, es uno de los ecosistemas más importantes de África. Más de 2 millones de ñus y medio millón de cebras, gacelas </w:t>
      </w:r>
      <w:proofErr w:type="spellStart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Thompson’s</w:t>
      </w:r>
      <w:proofErr w:type="spellEnd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, impalas y otros herbívoros pastan en esta inmensa planicie acechados por depredadores como leones, guepardos, hienas y leopardos. Sin duda, la experiencia de safari será inolvidable. Cena y alojamiento.</w:t>
      </w:r>
    </w:p>
    <w:p w14:paraId="2E7B3E9C" w14:textId="49BEB27E" w:rsidR="00E52355" w:rsidRPr="0019366F" w:rsidRDefault="00E52355" w:rsidP="002F02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oppins" w:eastAsiaTheme="minorEastAsia" w:hAnsi="Poppins" w:cs="Poppins"/>
          <w:b/>
          <w:bCs/>
          <w:color w:val="002060"/>
        </w:rPr>
      </w:pPr>
      <w:r w:rsidRPr="0019366F">
        <w:rPr>
          <w:rFonts w:ascii="Poppins" w:eastAsiaTheme="minorEastAsia" w:hAnsi="Poppins" w:cs="Poppins"/>
          <w:b/>
          <w:bCs/>
          <w:color w:val="002060"/>
        </w:rPr>
        <w:t xml:space="preserve">Día 3 </w:t>
      </w:r>
      <w:proofErr w:type="spellStart"/>
      <w:r w:rsidRPr="0019366F">
        <w:rPr>
          <w:rFonts w:ascii="Poppins" w:eastAsiaTheme="minorEastAsia" w:hAnsi="Poppins" w:cs="Poppins"/>
          <w:b/>
          <w:bCs/>
          <w:color w:val="002060"/>
        </w:rPr>
        <w:t>Serengeti</w:t>
      </w:r>
      <w:proofErr w:type="spellEnd"/>
      <w:r w:rsidRPr="0019366F">
        <w:rPr>
          <w:rFonts w:ascii="Poppins" w:eastAsiaTheme="minorEastAsia" w:hAnsi="Poppins" w:cs="Poppins"/>
          <w:b/>
          <w:bCs/>
          <w:color w:val="002060"/>
        </w:rPr>
        <w:t xml:space="preserve"> / </w:t>
      </w:r>
      <w:proofErr w:type="spellStart"/>
      <w:r w:rsidRPr="0019366F">
        <w:rPr>
          <w:rFonts w:ascii="Poppins" w:eastAsiaTheme="minorEastAsia" w:hAnsi="Poppins" w:cs="Poppins"/>
          <w:b/>
          <w:bCs/>
          <w:color w:val="002060"/>
        </w:rPr>
        <w:t>Ngorongoro</w:t>
      </w:r>
      <w:proofErr w:type="spellEnd"/>
      <w:r w:rsidRPr="0019366F">
        <w:rPr>
          <w:rFonts w:ascii="Poppins" w:eastAsiaTheme="minorEastAsia" w:hAnsi="Poppins" w:cs="Poppins"/>
          <w:b/>
          <w:bCs/>
          <w:color w:val="002060"/>
        </w:rPr>
        <w:t xml:space="preserve"> / </w:t>
      </w:r>
      <w:proofErr w:type="spellStart"/>
      <w:r w:rsidRPr="0019366F">
        <w:rPr>
          <w:rFonts w:ascii="Poppins" w:eastAsiaTheme="minorEastAsia" w:hAnsi="Poppins" w:cs="Poppins"/>
          <w:b/>
          <w:bCs/>
          <w:color w:val="002060"/>
        </w:rPr>
        <w:t>Karatu</w:t>
      </w:r>
      <w:proofErr w:type="spellEnd"/>
      <w:r w:rsidRPr="0019366F">
        <w:rPr>
          <w:rFonts w:ascii="Poppins" w:eastAsiaTheme="minorEastAsia" w:hAnsi="Poppins" w:cs="Poppins"/>
          <w:b/>
          <w:bCs/>
          <w:color w:val="002060"/>
        </w:rPr>
        <w:t xml:space="preserve"> (Pensión completa)</w:t>
      </w:r>
    </w:p>
    <w:p w14:paraId="33D25B6C" w14:textId="77777777" w:rsidR="00E52355" w:rsidRPr="0019366F" w:rsidRDefault="00E52355" w:rsidP="002F02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oppins" w:eastAsiaTheme="minorEastAsia" w:hAnsi="Poppins" w:cs="Poppins"/>
          <w:color w:val="002060"/>
          <w:sz w:val="20"/>
          <w:szCs w:val="20"/>
        </w:rPr>
      </w:pPr>
    </w:p>
    <w:p w14:paraId="491DB07A" w14:textId="77777777" w:rsidR="00E52355" w:rsidRPr="0019366F" w:rsidRDefault="00E52355" w:rsidP="002F0281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Poppins" w:eastAsiaTheme="minorEastAsia" w:hAnsi="Poppins" w:cs="Poppins"/>
          <w:color w:val="002060"/>
          <w:sz w:val="20"/>
          <w:szCs w:val="20"/>
        </w:rPr>
      </w:pPr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 xml:space="preserve">Desayuno. Por carretera, salida hacia las tierras del Área de Conservación de </w:t>
      </w:r>
      <w:proofErr w:type="spellStart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Ngorongoro</w:t>
      </w:r>
      <w:proofErr w:type="spellEnd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 xml:space="preserve">. A la llegada, bajada al cráter y safari de día completo con almuerzo tipo picnic. Esta caldera extinta de volcán cuenta con una riqueza geológica y animal, insuperable. Su suelo rico en minerales crea una vegetación variada y nutritiva que atrae a un gran número de cebras, ñus, búfalos, gacelas </w:t>
      </w:r>
      <w:proofErr w:type="spellStart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Thomson’s</w:t>
      </w:r>
      <w:proofErr w:type="spellEnd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 xml:space="preserve">, </w:t>
      </w:r>
      <w:proofErr w:type="spellStart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tsessebe</w:t>
      </w:r>
      <w:proofErr w:type="spellEnd"/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, rinocerontes negros y elefantes entre otros. El gran número de herbívoros atrae a la mayor densidad de depredadores de África. Leones, hienas y guepardos son fáciles de avistar. Cena y alojamiento.</w:t>
      </w:r>
    </w:p>
    <w:p w14:paraId="13080EF1" w14:textId="280A1B4C" w:rsidR="00E52355" w:rsidRPr="0019366F" w:rsidRDefault="00E52355" w:rsidP="002F02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oppins" w:eastAsiaTheme="minorEastAsia" w:hAnsi="Poppins" w:cs="Poppins"/>
          <w:b/>
          <w:bCs/>
          <w:color w:val="002060"/>
        </w:rPr>
      </w:pPr>
      <w:r w:rsidRPr="0019366F">
        <w:rPr>
          <w:rFonts w:ascii="Poppins" w:eastAsiaTheme="minorEastAsia" w:hAnsi="Poppins" w:cs="Poppins"/>
          <w:b/>
          <w:bCs/>
          <w:color w:val="002060"/>
        </w:rPr>
        <w:t xml:space="preserve">Día 4 </w:t>
      </w:r>
      <w:proofErr w:type="spellStart"/>
      <w:r w:rsidRPr="0019366F">
        <w:rPr>
          <w:rFonts w:ascii="Poppins" w:eastAsiaTheme="minorEastAsia" w:hAnsi="Poppins" w:cs="Poppins"/>
          <w:b/>
          <w:bCs/>
          <w:color w:val="002060"/>
        </w:rPr>
        <w:t>Karatu</w:t>
      </w:r>
      <w:proofErr w:type="spellEnd"/>
      <w:r w:rsidRPr="0019366F">
        <w:rPr>
          <w:rFonts w:ascii="Poppins" w:eastAsiaTheme="minorEastAsia" w:hAnsi="Poppins" w:cs="Poppins"/>
          <w:b/>
          <w:bCs/>
          <w:color w:val="002060"/>
        </w:rPr>
        <w:t xml:space="preserve"> / Arusha / Kilimanjaro</w:t>
      </w:r>
    </w:p>
    <w:p w14:paraId="26C5FD04" w14:textId="77777777" w:rsidR="00E52355" w:rsidRPr="0019366F" w:rsidRDefault="00E52355" w:rsidP="002F02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oppins" w:eastAsiaTheme="minorEastAsia" w:hAnsi="Poppins" w:cs="Poppins"/>
          <w:b/>
          <w:bCs/>
          <w:color w:val="002060"/>
        </w:rPr>
      </w:pPr>
    </w:p>
    <w:p w14:paraId="734AE1F4" w14:textId="76FDED96" w:rsidR="00E52355" w:rsidRPr="002F0281" w:rsidRDefault="00E52355" w:rsidP="002F0281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Poppins" w:eastAsiaTheme="minorEastAsia" w:hAnsi="Poppins" w:cs="Poppins"/>
          <w:color w:val="002060"/>
          <w:sz w:val="20"/>
          <w:szCs w:val="20"/>
        </w:rPr>
      </w:pPr>
      <w:r w:rsidRPr="0019366F">
        <w:rPr>
          <w:rFonts w:ascii="Poppins" w:eastAsiaTheme="minorEastAsia" w:hAnsi="Poppins" w:cs="Poppins"/>
          <w:color w:val="002060"/>
          <w:sz w:val="20"/>
          <w:szCs w:val="20"/>
        </w:rPr>
        <w:t>Desayuno. Salida por carretera hacia Arusha. Almuerzo y traslado al aeropuerto de Kilimanjaro.</w:t>
      </w:r>
    </w:p>
    <w:p w14:paraId="4381FED1" w14:textId="6D5FF53E" w:rsidR="003A7843" w:rsidRPr="0019366F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</w:rPr>
      </w:pPr>
      <w:r w:rsidRPr="0019366F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19366F">
        <w:rPr>
          <w:rFonts w:ascii="Poppins" w:hAnsi="Poppins" w:cs="Poppins"/>
          <w:b/>
          <w:bCs/>
          <w:i/>
          <w:iCs/>
          <w:color w:val="002060"/>
        </w:rPr>
        <w:t>in de servicios.</w:t>
      </w:r>
    </w:p>
    <w:p w14:paraId="4854DEDD" w14:textId="77777777" w:rsidR="00F5009A" w:rsidRPr="0019366F" w:rsidRDefault="00F5009A" w:rsidP="00F5009A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E8C8CFA" w14:textId="752284FD" w:rsidR="00C80FFF" w:rsidRPr="0019366F" w:rsidRDefault="00C80FFF" w:rsidP="00F5009A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19366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</w:p>
    <w:tbl>
      <w:tblPr>
        <w:tblW w:w="9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8160"/>
      </w:tblGrid>
      <w:tr w:rsidR="0085222A" w:rsidRPr="0019366F" w14:paraId="792BB066" w14:textId="77777777" w:rsidTr="002F0281">
        <w:trPr>
          <w:trHeight w:val="415"/>
          <w:jc w:val="center"/>
        </w:trPr>
        <w:tc>
          <w:tcPr>
            <w:tcW w:w="1379" w:type="dxa"/>
            <w:vAlign w:val="center"/>
          </w:tcPr>
          <w:p w14:paraId="780ABA77" w14:textId="77777777" w:rsidR="0085222A" w:rsidRPr="0019366F" w:rsidRDefault="0085222A" w:rsidP="002F0281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 w:rsidRPr="0019366F">
              <w:rPr>
                <w:rFonts w:ascii="Poppins" w:eastAsia="Poppins" w:hAnsi="Poppins" w:cs="Poppins"/>
                <w:b/>
                <w:color w:val="1F3864"/>
              </w:rPr>
              <w:t>CIUDAD</w:t>
            </w:r>
          </w:p>
        </w:tc>
        <w:tc>
          <w:tcPr>
            <w:tcW w:w="8160" w:type="dxa"/>
            <w:vAlign w:val="center"/>
          </w:tcPr>
          <w:p w14:paraId="4EA05D64" w14:textId="5A8AA3A6" w:rsidR="0085222A" w:rsidRPr="0019366F" w:rsidRDefault="0085222A" w:rsidP="002F0281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 w:rsidRPr="0019366F">
              <w:rPr>
                <w:rFonts w:ascii="Poppins" w:eastAsia="Poppins" w:hAnsi="Poppins" w:cs="Poppins"/>
                <w:b/>
                <w:color w:val="1F3864"/>
              </w:rPr>
              <w:t xml:space="preserve">HOTELES </w:t>
            </w:r>
            <w:r w:rsidR="00106BC8" w:rsidRPr="0019366F">
              <w:rPr>
                <w:rFonts w:ascii="Poppins" w:eastAsia="Poppins" w:hAnsi="Poppins" w:cs="Poppins"/>
                <w:b/>
                <w:color w:val="1F3864"/>
              </w:rPr>
              <w:t>PREVISTOS</w:t>
            </w:r>
          </w:p>
        </w:tc>
      </w:tr>
      <w:tr w:rsidR="0085222A" w:rsidRPr="0019366F" w14:paraId="7361FE13" w14:textId="77777777" w:rsidTr="002F0281">
        <w:trPr>
          <w:trHeight w:val="551"/>
          <w:jc w:val="center"/>
        </w:trPr>
        <w:tc>
          <w:tcPr>
            <w:tcW w:w="1379" w:type="dxa"/>
            <w:shd w:val="clear" w:color="auto" w:fill="D9E2F3"/>
            <w:vAlign w:val="center"/>
          </w:tcPr>
          <w:p w14:paraId="1C1B288D" w14:textId="3CDCDFDE" w:rsidR="0085222A" w:rsidRPr="0019366F" w:rsidRDefault="00213540" w:rsidP="002F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Serengeti</w:t>
            </w:r>
            <w:proofErr w:type="spellEnd"/>
          </w:p>
        </w:tc>
        <w:tc>
          <w:tcPr>
            <w:tcW w:w="8160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F677D" w14:textId="069077FA" w:rsidR="0085222A" w:rsidRPr="0019366F" w:rsidRDefault="00213540" w:rsidP="002F0281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 xml:space="preserve">Kati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Kati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Tented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Camp </w:t>
            </w:r>
            <w:r w:rsidR="00551719" w:rsidRPr="0019366F">
              <w:rPr>
                <w:rFonts w:ascii="Poppins" w:eastAsia="Poppins" w:hAnsi="Poppins" w:cs="Poppins"/>
                <w:color w:val="002060"/>
              </w:rPr>
              <w:t>3*</w:t>
            </w:r>
            <w:r w:rsidRPr="0019366F">
              <w:rPr>
                <w:rFonts w:ascii="Poppins" w:eastAsia="Poppins" w:hAnsi="Poppins" w:cs="Poppins"/>
                <w:color w:val="002060"/>
              </w:rPr>
              <w:t>(Primera)</w:t>
            </w:r>
          </w:p>
        </w:tc>
      </w:tr>
      <w:tr w:rsidR="0085222A" w:rsidRPr="0019366F" w14:paraId="7C6706D6" w14:textId="77777777" w:rsidTr="002F0281">
        <w:trPr>
          <w:trHeight w:val="551"/>
          <w:jc w:val="center"/>
        </w:trPr>
        <w:tc>
          <w:tcPr>
            <w:tcW w:w="1379" w:type="dxa"/>
            <w:shd w:val="clear" w:color="auto" w:fill="D9E2F3"/>
            <w:vAlign w:val="center"/>
          </w:tcPr>
          <w:p w14:paraId="115D0CAD" w14:textId="11915E6F" w:rsidR="0085222A" w:rsidRPr="0019366F" w:rsidRDefault="0085222A" w:rsidP="002F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K</w:t>
            </w:r>
            <w:r w:rsidR="00213540" w:rsidRPr="0019366F">
              <w:rPr>
                <w:rFonts w:ascii="Poppins" w:eastAsia="Poppins" w:hAnsi="Poppins" w:cs="Poppins"/>
                <w:color w:val="002060"/>
              </w:rPr>
              <w:t>aratu</w:t>
            </w:r>
            <w:proofErr w:type="spellEnd"/>
          </w:p>
        </w:tc>
        <w:tc>
          <w:tcPr>
            <w:tcW w:w="8160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C005F" w14:textId="051BFBBA" w:rsidR="0085222A" w:rsidRPr="0019366F" w:rsidRDefault="00213540" w:rsidP="002F0281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Ngorongoro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Farm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House </w:t>
            </w:r>
            <w:r w:rsidR="00551719" w:rsidRPr="0019366F">
              <w:rPr>
                <w:rFonts w:ascii="Poppins" w:eastAsia="Poppins" w:hAnsi="Poppins" w:cs="Poppins"/>
                <w:color w:val="002060"/>
              </w:rPr>
              <w:t>3*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/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Tloma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Mountain</w:t>
            </w:r>
            <w:r w:rsidR="00551719" w:rsidRPr="0019366F">
              <w:rPr>
                <w:rFonts w:ascii="Poppins" w:eastAsia="Poppins" w:hAnsi="Poppins" w:cs="Poppins"/>
                <w:color w:val="002060"/>
              </w:rPr>
              <w:t xml:space="preserve"> 4*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 (Primera Superior)</w:t>
            </w:r>
          </w:p>
        </w:tc>
      </w:tr>
    </w:tbl>
    <w:p w14:paraId="5B4B6FBE" w14:textId="76065550" w:rsidR="0085222A" w:rsidRDefault="0085222A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46EC1F6" w14:textId="77777777" w:rsidR="002F0281" w:rsidRPr="0019366F" w:rsidRDefault="002F0281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6437669" w14:textId="77777777" w:rsidR="00F5009A" w:rsidRPr="0019366F" w:rsidRDefault="00F5009A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D40E487" w14:textId="77777777" w:rsidR="00F0389E" w:rsidRPr="0019366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19366F">
        <w:rPr>
          <w:rFonts w:ascii="Poppins" w:hAnsi="Poppins" w:cs="Poppins"/>
          <w:b/>
          <w:color w:val="002060"/>
          <w:szCs w:val="21"/>
          <w:u w:val="single"/>
          <w:lang w:val="es-EC"/>
        </w:rPr>
        <w:lastRenderedPageBreak/>
        <w:t>PRECIO POR PERSONA EN USD</w:t>
      </w:r>
    </w:p>
    <w:p w14:paraId="7C4D2FBC" w14:textId="46A93191" w:rsidR="00C80FFF" w:rsidRPr="0019366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19366F">
        <w:rPr>
          <w:rFonts w:ascii="Poppins" w:hAnsi="Poppins" w:cs="Poppins"/>
          <w:bCs/>
          <w:color w:val="002060"/>
          <w:szCs w:val="21"/>
          <w:lang w:val="es-EC"/>
        </w:rPr>
        <w:t>SERVICIO COMPARTIDO EN BASE A 02 PASAJEROS</w:t>
      </w:r>
    </w:p>
    <w:tbl>
      <w:tblPr>
        <w:tblStyle w:val="Tablaconcuadrcula"/>
        <w:tblW w:w="6619" w:type="dxa"/>
        <w:jc w:val="center"/>
        <w:tblLook w:val="04A0" w:firstRow="1" w:lastRow="0" w:firstColumn="1" w:lastColumn="0" w:noHBand="0" w:noVBand="1"/>
      </w:tblPr>
      <w:tblGrid>
        <w:gridCol w:w="4531"/>
        <w:gridCol w:w="1045"/>
        <w:gridCol w:w="1043"/>
      </w:tblGrid>
      <w:tr w:rsidR="00ED0738" w:rsidRPr="0019366F" w14:paraId="72B772D4" w14:textId="45C8AE77" w:rsidTr="002F0281">
        <w:trPr>
          <w:trHeight w:val="34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3FFDEB15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9366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53B91629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9366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CF0" w14:textId="662CCC62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9366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ED0738" w:rsidRPr="0019366F" w14:paraId="59AF77C7" w14:textId="496387A2" w:rsidTr="002F0281">
        <w:trPr>
          <w:trHeight w:val="8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4E4136C1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 xml:space="preserve">05, 12, 19, 26 ene                        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   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02, 09, 16, 23 feb      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                            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02, 09, 16, 23 mar      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                             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>01, 08, 15, 22, 29 jun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06, 13, 20, 27 jul                    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                 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  03, 10, 17, 24, 31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ago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                            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 07, 14, 21, 28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sep</w:t>
            </w:r>
            <w:proofErr w:type="spellEnd"/>
            <w:r w:rsidRPr="0019366F">
              <w:rPr>
                <w:rFonts w:ascii="Poppins" w:eastAsia="Poppins" w:hAnsi="Poppins" w:cs="Poppins"/>
                <w:color w:val="002060"/>
              </w:rPr>
              <w:t xml:space="preserve">     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05, 12, 19, 26 oct                   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21 y 28 dic     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4C1AB7B2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3151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572088" w14:textId="5E28EA27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3151</w:t>
            </w:r>
          </w:p>
        </w:tc>
      </w:tr>
      <w:tr w:rsidR="00ED0738" w:rsidRPr="0019366F" w14:paraId="080AEBC4" w14:textId="4B87AA3E" w:rsidTr="002F0281">
        <w:trPr>
          <w:trHeight w:val="8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5500A21A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30 mar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6BC09530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3104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9AE624" w14:textId="0FE2422C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3104</w:t>
            </w:r>
          </w:p>
        </w:tc>
      </w:tr>
      <w:tr w:rsidR="00ED0738" w:rsidRPr="0019366F" w14:paraId="2149E75F" w14:textId="077BAFD9" w:rsidTr="002F0281">
        <w:trPr>
          <w:trHeight w:val="8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37AAC" w14:textId="61CE370A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 xml:space="preserve">06, 13, 20, 27 abr                      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                                                                </w:t>
            </w:r>
            <w:r w:rsidRPr="0019366F">
              <w:rPr>
                <w:rFonts w:ascii="Poppins" w:eastAsia="Poppins" w:hAnsi="Poppins" w:cs="Poppins"/>
                <w:color w:val="002060"/>
              </w:rPr>
              <w:t xml:space="preserve">    04, 11, 18, 25 </w:t>
            </w:r>
            <w:proofErr w:type="spellStart"/>
            <w:r w:rsidRPr="0019366F">
              <w:rPr>
                <w:rFonts w:ascii="Poppins" w:eastAsia="Poppins" w:hAnsi="Poppins" w:cs="Poppins"/>
                <w:color w:val="002060"/>
              </w:rPr>
              <w:t>may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3F583442" w:rsidR="00ED0738" w:rsidRPr="002F0281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2F0281">
              <w:rPr>
                <w:rFonts w:ascii="Poppins" w:eastAsia="Poppins" w:hAnsi="Poppins" w:cs="Poppins"/>
                <w:b/>
                <w:bCs/>
                <w:color w:val="002060"/>
              </w:rPr>
              <w:t>2966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15D739" w14:textId="3F4BAA18" w:rsidR="00ED0738" w:rsidRPr="002F0281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2F0281">
              <w:rPr>
                <w:rFonts w:ascii="Poppins" w:eastAsia="Poppins" w:hAnsi="Poppins" w:cs="Poppins"/>
                <w:b/>
                <w:bCs/>
                <w:color w:val="002060"/>
              </w:rPr>
              <w:t>2966</w:t>
            </w:r>
          </w:p>
        </w:tc>
      </w:tr>
      <w:tr w:rsidR="00ED0738" w:rsidRPr="0019366F" w14:paraId="22945E49" w14:textId="73EE72CE" w:rsidTr="002F0281">
        <w:trPr>
          <w:trHeight w:val="8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AA918" w14:textId="77777777" w:rsidR="002F0281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 xml:space="preserve">02, 09, 16, 23, 30 nov         </w:t>
            </w:r>
            <w:r w:rsidR="00295E07">
              <w:rPr>
                <w:rFonts w:ascii="Poppins" w:eastAsia="Poppins" w:hAnsi="Poppins" w:cs="Poppins"/>
                <w:color w:val="002060"/>
              </w:rPr>
              <w:t xml:space="preserve">           </w:t>
            </w:r>
          </w:p>
          <w:p w14:paraId="73EEB80A" w14:textId="50F54666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07 dic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1757E9" w14:textId="63D20841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3100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B74585" w14:textId="2AE4EA76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3100</w:t>
            </w:r>
          </w:p>
        </w:tc>
      </w:tr>
      <w:tr w:rsidR="00ED0738" w:rsidRPr="0019366F" w14:paraId="46FC6BD6" w14:textId="1AF2BC63" w:rsidTr="002F0281">
        <w:trPr>
          <w:trHeight w:val="8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341466" w14:textId="1E384442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14 dic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FF44B9" w14:textId="4D15BCB2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3127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31D6DD" w14:textId="50136701" w:rsidR="00ED0738" w:rsidRPr="0019366F" w:rsidRDefault="00ED0738" w:rsidP="00A520A1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19366F">
              <w:rPr>
                <w:rFonts w:ascii="Poppins" w:eastAsia="Poppins" w:hAnsi="Poppins" w:cs="Poppins"/>
                <w:color w:val="002060"/>
              </w:rPr>
              <w:t>3127</w:t>
            </w:r>
          </w:p>
        </w:tc>
      </w:tr>
    </w:tbl>
    <w:p w14:paraId="71243A3A" w14:textId="77777777" w:rsidR="00C80FFF" w:rsidRPr="0019366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538535BF" w14:textId="77777777" w:rsidR="00C80FFF" w:rsidRPr="0019366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25235E24" w:rsidR="00C80FFF" w:rsidRPr="0019366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  <w:r w:rsidRPr="0019366F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</w:p>
    <w:p w14:paraId="1927457C" w14:textId="77777777" w:rsidR="00C80FFF" w:rsidRPr="0019366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19366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2727AB60" w14:textId="77777777" w:rsidR="00E52355" w:rsidRPr="0019366F" w:rsidRDefault="00E52355" w:rsidP="00E52355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>Por motivos de disponibilidad, puede haber cambios de orden en el itinerario.</w:t>
      </w:r>
    </w:p>
    <w:p w14:paraId="37E63D5E" w14:textId="77777777" w:rsidR="00E52355" w:rsidRPr="0019366F" w:rsidRDefault="00E52355" w:rsidP="00E52355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>Por motivos de operativa, para la ascensión al monte Kilimanjaro, existen restricciones de equipaje, consulte condiciones.</w:t>
      </w:r>
    </w:p>
    <w:p w14:paraId="16CD2188" w14:textId="77777777" w:rsidR="00E52355" w:rsidRPr="0019366F" w:rsidRDefault="00E52355" w:rsidP="00E52355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>Para realizar la ascensión al monte Kilimanjaro se requiere estar en buena forma física.</w:t>
      </w:r>
    </w:p>
    <w:p w14:paraId="568C24D6" w14:textId="77777777" w:rsidR="00E52355" w:rsidRPr="0019366F" w:rsidRDefault="00E52355" w:rsidP="00E52355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>Por motivos operativos algunos alojamientos/refugios en la ascensión al monte Kilimanjaro no disponen de agua corriente.</w:t>
      </w:r>
    </w:p>
    <w:p w14:paraId="596E1C0D" w14:textId="6698B65A" w:rsidR="00E52355" w:rsidRPr="0019366F" w:rsidRDefault="00E52355" w:rsidP="00E52355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>Consultar tarifas y disponibilidad para menores de 3 años.</w:t>
      </w:r>
    </w:p>
    <w:p w14:paraId="0B988FBD" w14:textId="0ED3FA53" w:rsidR="0085222A" w:rsidRPr="0019366F" w:rsidRDefault="0085222A" w:rsidP="00E52355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>Tour privado en vehículo 4x4 (mínimo 6 pasajeros)</w:t>
      </w:r>
    </w:p>
    <w:p w14:paraId="703717A8" w14:textId="77777777" w:rsidR="00E52355" w:rsidRPr="0019366F" w:rsidRDefault="00E52355" w:rsidP="00E52355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Poppins" w:eastAsiaTheme="minorEastAsia" w:hAnsi="Poppins" w:cs="Poppins"/>
          <w:color w:val="1F3864" w:themeColor="accent5" w:themeShade="80"/>
          <w:sz w:val="20"/>
          <w:szCs w:val="20"/>
        </w:rPr>
      </w:pPr>
      <w:r w:rsidRPr="0019366F">
        <w:rPr>
          <w:rFonts w:ascii="Poppins" w:eastAsiaTheme="minorEastAsia" w:hAnsi="Poppins" w:cs="Poppins"/>
          <w:color w:val="1F3864" w:themeColor="accent5" w:themeShade="80"/>
          <w:sz w:val="20"/>
          <w:szCs w:val="20"/>
        </w:rPr>
        <w:t>En el caso que el viaje se realice con menores de edad, por favor póngase en contacto con nuestro departamento de reservas.</w:t>
      </w:r>
    </w:p>
    <w:p w14:paraId="0C936851" w14:textId="6C3490FC" w:rsidR="00E52355" w:rsidRPr="0019366F" w:rsidRDefault="00E52355" w:rsidP="00E52355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Llegada a Kilimanjaro debe ser antes de las 08.00 </w:t>
      </w:r>
      <w:proofErr w:type="spellStart"/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>h</w:t>
      </w:r>
      <w:r w:rsidR="00E40270" w:rsidRPr="0019366F"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proofErr w:type="spellEnd"/>
    </w:p>
    <w:p w14:paraId="0E15AEA4" w14:textId="37AB01EB" w:rsidR="00E52355" w:rsidRPr="0019366F" w:rsidRDefault="00E52355" w:rsidP="00E52355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 desde Kilimanjaro debe ser posterior a las 17.00 </w:t>
      </w:r>
      <w:proofErr w:type="spellStart"/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>h</w:t>
      </w:r>
      <w:r w:rsidR="00E40270" w:rsidRPr="0019366F"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19366F"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proofErr w:type="spellEnd"/>
    </w:p>
    <w:p w14:paraId="67170F3B" w14:textId="77777777" w:rsidR="00E52355" w:rsidRPr="0019366F" w:rsidRDefault="00E52355" w:rsidP="00E52355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E52355" w:rsidRPr="0019366F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4EC4D" w14:textId="77777777" w:rsidR="0039053A" w:rsidRDefault="0039053A" w:rsidP="00A77140">
      <w:pPr>
        <w:spacing w:after="0" w:line="240" w:lineRule="auto"/>
      </w:pPr>
      <w:r>
        <w:separator/>
      </w:r>
    </w:p>
  </w:endnote>
  <w:endnote w:type="continuationSeparator" w:id="0">
    <w:p w14:paraId="47A26CD6" w14:textId="77777777" w:rsidR="0039053A" w:rsidRDefault="0039053A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3901A" w14:textId="77777777" w:rsidR="0039053A" w:rsidRDefault="0039053A" w:rsidP="00A77140">
      <w:pPr>
        <w:spacing w:after="0" w:line="240" w:lineRule="auto"/>
      </w:pPr>
      <w:r>
        <w:separator/>
      </w:r>
    </w:p>
  </w:footnote>
  <w:footnote w:type="continuationSeparator" w:id="0">
    <w:p w14:paraId="03A32064" w14:textId="77777777" w:rsidR="0039053A" w:rsidRDefault="0039053A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5CD7" w14:textId="3543E616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355">
      <w:rPr>
        <w:rFonts w:ascii="Poppins" w:hAnsi="Poppins" w:cs="Poppins"/>
        <w:b/>
        <w:bCs/>
      </w:rPr>
      <w:t>TANZANIA-SS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E677B"/>
    <w:multiLevelType w:val="hybridMultilevel"/>
    <w:tmpl w:val="3918D0F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F1ED8"/>
    <w:multiLevelType w:val="multilevel"/>
    <w:tmpl w:val="1784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E1633"/>
    <w:multiLevelType w:val="multilevel"/>
    <w:tmpl w:val="8A52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73988">
    <w:abstractNumId w:val="8"/>
  </w:num>
  <w:num w:numId="2" w16cid:durableId="1065765326">
    <w:abstractNumId w:val="0"/>
  </w:num>
  <w:num w:numId="3" w16cid:durableId="745373611">
    <w:abstractNumId w:val="8"/>
  </w:num>
  <w:num w:numId="4" w16cid:durableId="1625230424">
    <w:abstractNumId w:val="0"/>
  </w:num>
  <w:num w:numId="5" w16cid:durableId="191456398">
    <w:abstractNumId w:val="3"/>
  </w:num>
  <w:num w:numId="6" w16cid:durableId="1073236013">
    <w:abstractNumId w:val="18"/>
  </w:num>
  <w:num w:numId="7" w16cid:durableId="1893956443">
    <w:abstractNumId w:val="14"/>
  </w:num>
  <w:num w:numId="8" w16cid:durableId="305670278">
    <w:abstractNumId w:val="2"/>
  </w:num>
  <w:num w:numId="9" w16cid:durableId="1019510216">
    <w:abstractNumId w:val="4"/>
  </w:num>
  <w:num w:numId="10" w16cid:durableId="823664548">
    <w:abstractNumId w:val="7"/>
  </w:num>
  <w:num w:numId="11" w16cid:durableId="655646845">
    <w:abstractNumId w:val="15"/>
  </w:num>
  <w:num w:numId="12" w16cid:durableId="1508784551">
    <w:abstractNumId w:val="6"/>
  </w:num>
  <w:num w:numId="13" w16cid:durableId="1798523424">
    <w:abstractNumId w:val="8"/>
  </w:num>
  <w:num w:numId="14" w16cid:durableId="728964843">
    <w:abstractNumId w:val="14"/>
  </w:num>
  <w:num w:numId="15" w16cid:durableId="701057763">
    <w:abstractNumId w:val="12"/>
  </w:num>
  <w:num w:numId="16" w16cid:durableId="852112829">
    <w:abstractNumId w:val="1"/>
  </w:num>
  <w:num w:numId="17" w16cid:durableId="1813256376">
    <w:abstractNumId w:val="11"/>
  </w:num>
  <w:num w:numId="18" w16cid:durableId="756828790">
    <w:abstractNumId w:val="5"/>
  </w:num>
  <w:num w:numId="19" w16cid:durableId="1049839771">
    <w:abstractNumId w:val="16"/>
  </w:num>
  <w:num w:numId="20" w16cid:durableId="379012406">
    <w:abstractNumId w:val="17"/>
  </w:num>
  <w:num w:numId="21" w16cid:durableId="725496146">
    <w:abstractNumId w:val="9"/>
  </w:num>
  <w:num w:numId="22" w16cid:durableId="67652176">
    <w:abstractNumId w:val="10"/>
  </w:num>
  <w:num w:numId="23" w16cid:durableId="204370286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0CB1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97CE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06BC8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366F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3540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5E07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028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719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31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222A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875"/>
    <w:rsid w:val="00A16965"/>
    <w:rsid w:val="00A175D3"/>
    <w:rsid w:val="00A20AD9"/>
    <w:rsid w:val="00A30A93"/>
    <w:rsid w:val="00A337EC"/>
    <w:rsid w:val="00A40E6E"/>
    <w:rsid w:val="00A41599"/>
    <w:rsid w:val="00A41E97"/>
    <w:rsid w:val="00A44526"/>
    <w:rsid w:val="00A456A9"/>
    <w:rsid w:val="00A472E5"/>
    <w:rsid w:val="00A5063A"/>
    <w:rsid w:val="00A5134A"/>
    <w:rsid w:val="00A520A1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1763"/>
    <w:rsid w:val="00B8415C"/>
    <w:rsid w:val="00B86E05"/>
    <w:rsid w:val="00B87097"/>
    <w:rsid w:val="00B87473"/>
    <w:rsid w:val="00B92067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0270"/>
    <w:rsid w:val="00E41C04"/>
    <w:rsid w:val="00E430C2"/>
    <w:rsid w:val="00E45F7D"/>
    <w:rsid w:val="00E46243"/>
    <w:rsid w:val="00E47A8B"/>
    <w:rsid w:val="00E52355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738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06015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009A"/>
    <w:rsid w:val="00F56C5C"/>
    <w:rsid w:val="00F605DE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537F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E52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 Garcia</cp:lastModifiedBy>
  <cp:revision>14</cp:revision>
  <cp:lastPrinted>2015-08-28T20:23:00Z</cp:lastPrinted>
  <dcterms:created xsi:type="dcterms:W3CDTF">2024-11-27T20:18:00Z</dcterms:created>
  <dcterms:modified xsi:type="dcterms:W3CDTF">2024-12-03T19:34:00Z</dcterms:modified>
</cp:coreProperties>
</file>