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83D" w:rsidRDefault="0032683D"/>
    <w:p w:rsidR="009F3094" w:rsidRPr="009F3094" w:rsidRDefault="009F3094" w:rsidP="009F3094">
      <w:pPr>
        <w:spacing w:after="6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9F3094">
        <w:rPr>
          <w:rFonts w:ascii="Arial" w:hAnsi="Arial" w:cs="Arial"/>
          <w:b/>
          <w:sz w:val="36"/>
          <w:szCs w:val="36"/>
        </w:rPr>
        <w:t>GUATEMALA AL DESCUBIERTO</w:t>
      </w:r>
    </w:p>
    <w:p w:rsidR="009F3094" w:rsidRPr="009F3094" w:rsidRDefault="009F3094" w:rsidP="009F3094">
      <w:pPr>
        <w:spacing w:after="60" w:line="240" w:lineRule="auto"/>
        <w:jc w:val="center"/>
        <w:rPr>
          <w:rFonts w:cstheme="minorHAnsi"/>
          <w:b/>
          <w:sz w:val="36"/>
          <w:szCs w:val="36"/>
        </w:rPr>
      </w:pPr>
      <w:r w:rsidRPr="009F3094">
        <w:rPr>
          <w:rFonts w:cstheme="minorHAnsi"/>
          <w:b/>
          <w:sz w:val="36"/>
          <w:szCs w:val="36"/>
        </w:rPr>
        <w:t>5 Días / 4 Noches</w:t>
      </w:r>
    </w:p>
    <w:p w:rsidR="009F3094" w:rsidRPr="009F3094" w:rsidRDefault="009F3094" w:rsidP="009F3094">
      <w:pPr>
        <w:spacing w:after="60" w:line="240" w:lineRule="auto"/>
        <w:jc w:val="center"/>
        <w:rPr>
          <w:rFonts w:ascii="Arial" w:hAnsi="Arial" w:cs="Arial"/>
          <w:sz w:val="24"/>
          <w:szCs w:val="24"/>
        </w:rPr>
      </w:pPr>
      <w:r w:rsidRPr="009F3094">
        <w:rPr>
          <w:rFonts w:ascii="Arial" w:hAnsi="Arial" w:cs="Arial"/>
          <w:sz w:val="24"/>
          <w:szCs w:val="24"/>
        </w:rPr>
        <w:t>Salidas regulares: MAR, MIE, VIE &amp; SAB</w:t>
      </w:r>
    </w:p>
    <w:p w:rsidR="007D2F7F" w:rsidRDefault="009F3094" w:rsidP="009F3094">
      <w:pPr>
        <w:spacing w:after="60" w:line="240" w:lineRule="auto"/>
        <w:jc w:val="center"/>
        <w:rPr>
          <w:rFonts w:ascii="Arial" w:hAnsi="Arial" w:cs="Arial"/>
          <w:sz w:val="24"/>
          <w:szCs w:val="24"/>
        </w:rPr>
      </w:pPr>
      <w:r w:rsidRPr="009F3094">
        <w:rPr>
          <w:rFonts w:ascii="Arial" w:hAnsi="Arial" w:cs="Arial"/>
          <w:sz w:val="24"/>
          <w:szCs w:val="24"/>
        </w:rPr>
        <w:t>Dependiendo su día de llegada el itinerario puede variar</w:t>
      </w:r>
    </w:p>
    <w:p w:rsidR="009F3094" w:rsidRPr="009F3094" w:rsidRDefault="009F3094" w:rsidP="009F3094">
      <w:pPr>
        <w:spacing w:after="60" w:line="240" w:lineRule="auto"/>
        <w:jc w:val="center"/>
        <w:rPr>
          <w:sz w:val="24"/>
          <w:szCs w:val="24"/>
        </w:rPr>
      </w:pPr>
    </w:p>
    <w:p w:rsidR="001B537B" w:rsidRPr="00F17BE1" w:rsidRDefault="001B537B" w:rsidP="00111547">
      <w:pPr>
        <w:spacing w:after="60" w:line="276" w:lineRule="auto"/>
        <w:jc w:val="both"/>
        <w:rPr>
          <w:rFonts w:ascii="Arial" w:hAnsi="Arial" w:cs="Arial"/>
          <w:b/>
          <w:color w:val="0070C0"/>
          <w:sz w:val="20"/>
          <w:szCs w:val="20"/>
        </w:rPr>
      </w:pPr>
      <w:r w:rsidRPr="00F17BE1">
        <w:rPr>
          <w:rFonts w:ascii="Arial" w:hAnsi="Arial" w:cs="Arial"/>
          <w:b/>
          <w:color w:val="0070C0"/>
          <w:sz w:val="20"/>
          <w:szCs w:val="20"/>
        </w:rPr>
        <w:t>Día 1 Arribo a Guatemala</w:t>
      </w:r>
      <w:bookmarkStart w:id="0" w:name="_GoBack"/>
      <w:bookmarkEnd w:id="0"/>
    </w:p>
    <w:p w:rsidR="006E1C2D" w:rsidRDefault="00A26DBA" w:rsidP="00111547">
      <w:pPr>
        <w:spacing w:after="60" w:line="276" w:lineRule="auto"/>
        <w:jc w:val="both"/>
        <w:rPr>
          <w:rFonts w:ascii="Arial" w:hAnsi="Arial" w:cs="Arial"/>
          <w:sz w:val="20"/>
          <w:szCs w:val="20"/>
        </w:rPr>
      </w:pPr>
      <w:r w:rsidRPr="00A26DBA">
        <w:rPr>
          <w:rFonts w:ascii="Arial" w:hAnsi="Arial" w:cs="Arial"/>
          <w:sz w:val="20"/>
          <w:szCs w:val="20"/>
        </w:rPr>
        <w:t>Llegada a Guatemala y traslado hacia su hotel. Tarde libre. Alojamiento: Antigua Guatemala</w:t>
      </w:r>
    </w:p>
    <w:p w:rsidR="00A26DBA" w:rsidRPr="00A26DBA" w:rsidRDefault="00A26DBA" w:rsidP="00111547">
      <w:pPr>
        <w:spacing w:after="60" w:line="276" w:lineRule="auto"/>
        <w:jc w:val="both"/>
        <w:rPr>
          <w:rFonts w:ascii="Arial" w:hAnsi="Arial" w:cs="Arial"/>
          <w:b/>
          <w:color w:val="0070C0"/>
          <w:sz w:val="20"/>
          <w:szCs w:val="20"/>
        </w:rPr>
      </w:pPr>
    </w:p>
    <w:p w:rsidR="00A26DBA" w:rsidRDefault="001B537B" w:rsidP="00111547">
      <w:pPr>
        <w:spacing w:after="60" w:line="276" w:lineRule="auto"/>
        <w:jc w:val="both"/>
      </w:pPr>
      <w:r w:rsidRPr="00F17BE1">
        <w:rPr>
          <w:rFonts w:ascii="Arial" w:hAnsi="Arial" w:cs="Arial"/>
          <w:b/>
          <w:color w:val="0070C0"/>
          <w:sz w:val="20"/>
          <w:szCs w:val="20"/>
        </w:rPr>
        <w:t xml:space="preserve">Día 2 </w:t>
      </w:r>
      <w:r w:rsidR="00A26DBA" w:rsidRPr="00A26DBA">
        <w:rPr>
          <w:rFonts w:ascii="Arial" w:hAnsi="Arial" w:cs="Arial"/>
          <w:b/>
          <w:color w:val="0070C0"/>
          <w:sz w:val="20"/>
          <w:szCs w:val="20"/>
        </w:rPr>
        <w:t>Excursión Cultural Antigua + Hobbitenango</w:t>
      </w:r>
      <w:r w:rsidR="00A26DBA" w:rsidRPr="00A26DBA">
        <w:rPr>
          <w:color w:val="0070C0"/>
        </w:rPr>
        <w:t xml:space="preserve"> </w:t>
      </w:r>
    </w:p>
    <w:p w:rsidR="006E1C2D" w:rsidRDefault="00A26DBA" w:rsidP="00111547">
      <w:pPr>
        <w:spacing w:after="60" w:line="276" w:lineRule="auto"/>
        <w:jc w:val="both"/>
        <w:rPr>
          <w:rFonts w:ascii="Arial" w:hAnsi="Arial" w:cs="Arial"/>
          <w:sz w:val="20"/>
          <w:szCs w:val="20"/>
        </w:rPr>
      </w:pPr>
      <w:r w:rsidRPr="00A26DBA">
        <w:rPr>
          <w:rFonts w:ascii="Arial" w:hAnsi="Arial" w:cs="Arial"/>
          <w:sz w:val="20"/>
          <w:szCs w:val="20"/>
        </w:rPr>
        <w:t>Desayuno. Disfrutaremos de un tour a pie de tres horas por Antigua Guatemala, que incluye visita a La Catedral, Plaza Central, Iglesia de La Merced, Tanque La Unión. Visita a Hobbitenango donde tendrá 3 horas libres para disfrutar a su ritmo. Alojamiento: Antigua Guatemala.</w:t>
      </w:r>
    </w:p>
    <w:p w:rsidR="00A26DBA" w:rsidRPr="00A26DBA" w:rsidRDefault="00A26DBA" w:rsidP="00111547">
      <w:pPr>
        <w:spacing w:after="60" w:line="276" w:lineRule="auto"/>
        <w:jc w:val="both"/>
        <w:rPr>
          <w:rFonts w:ascii="Arial" w:hAnsi="Arial" w:cs="Arial"/>
          <w:sz w:val="20"/>
          <w:szCs w:val="20"/>
        </w:rPr>
      </w:pPr>
    </w:p>
    <w:p w:rsidR="001B537B" w:rsidRPr="006E1C2D" w:rsidRDefault="001B537B" w:rsidP="00111547">
      <w:pPr>
        <w:spacing w:line="276" w:lineRule="auto"/>
        <w:jc w:val="both"/>
        <w:rPr>
          <w:rFonts w:ascii="Arial" w:hAnsi="Arial" w:cs="Arial"/>
          <w:b/>
          <w:color w:val="0070C0"/>
          <w:sz w:val="20"/>
          <w:szCs w:val="20"/>
        </w:rPr>
      </w:pPr>
      <w:r w:rsidRPr="006E1C2D">
        <w:rPr>
          <w:rFonts w:ascii="Arial" w:hAnsi="Arial" w:cs="Arial"/>
          <w:b/>
          <w:color w:val="0070C0"/>
          <w:sz w:val="20"/>
          <w:szCs w:val="20"/>
        </w:rPr>
        <w:t xml:space="preserve">Día 3 </w:t>
      </w:r>
      <w:r w:rsidR="009F7458" w:rsidRPr="009F7458">
        <w:rPr>
          <w:rFonts w:ascii="Arial" w:hAnsi="Arial" w:cs="Arial"/>
          <w:b/>
          <w:color w:val="0070C0"/>
          <w:sz w:val="20"/>
          <w:szCs w:val="20"/>
        </w:rPr>
        <w:t>Excursión en bote a San Juan La Laguna</w:t>
      </w:r>
    </w:p>
    <w:p w:rsidR="007D2F7F" w:rsidRPr="009F7458" w:rsidRDefault="009F7458" w:rsidP="0011154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F7458">
        <w:rPr>
          <w:rFonts w:ascii="Arial" w:hAnsi="Arial" w:cs="Arial"/>
          <w:sz w:val="20"/>
          <w:szCs w:val="20"/>
        </w:rPr>
        <w:t>Desayuno. Traslado hacia Panajachel para tomar un paseo en bote por el pintoresco Lago de Atitlán para explorar el pueblo maya de San Juan La Laguna, caracterizado por sus textiles y artesanías. Regreso a Panajachel y traslado hacia Ciudad de Guatemala. Alojamiento: Ciudad de Guatemala</w:t>
      </w:r>
      <w:r>
        <w:rPr>
          <w:rFonts w:ascii="Arial" w:hAnsi="Arial" w:cs="Arial"/>
          <w:sz w:val="20"/>
          <w:szCs w:val="20"/>
        </w:rPr>
        <w:t>.</w:t>
      </w:r>
      <w:r w:rsidR="006E1C2D" w:rsidRPr="009F7458">
        <w:rPr>
          <w:rFonts w:ascii="Arial" w:hAnsi="Arial" w:cs="Arial"/>
          <w:b/>
          <w:color w:val="0070C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</w:t>
      </w:r>
    </w:p>
    <w:p w:rsidR="007D2F7F" w:rsidRPr="007D2F7F" w:rsidRDefault="009F7458" w:rsidP="00111547">
      <w:pPr>
        <w:spacing w:line="276" w:lineRule="auto"/>
        <w:jc w:val="both"/>
        <w:rPr>
          <w:rFonts w:ascii="Arial" w:hAnsi="Arial" w:cs="Arial"/>
          <w:b/>
          <w:color w:val="0070C0"/>
          <w:sz w:val="20"/>
          <w:szCs w:val="20"/>
        </w:rPr>
      </w:pPr>
      <w:r>
        <w:rPr>
          <w:rFonts w:ascii="Arial" w:hAnsi="Arial" w:cs="Arial"/>
          <w:b/>
          <w:color w:val="0070C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  <w:r w:rsidR="001B537B" w:rsidRPr="00F17BE1">
        <w:rPr>
          <w:rFonts w:ascii="Arial" w:hAnsi="Arial" w:cs="Arial"/>
          <w:b/>
          <w:color w:val="0070C0"/>
          <w:sz w:val="20"/>
          <w:szCs w:val="20"/>
        </w:rPr>
        <w:t xml:space="preserve">Día 4 </w:t>
      </w:r>
      <w:r w:rsidRPr="009F7458">
        <w:rPr>
          <w:rFonts w:ascii="Arial" w:hAnsi="Arial" w:cs="Arial"/>
          <w:b/>
          <w:color w:val="0070C0"/>
          <w:sz w:val="20"/>
          <w:szCs w:val="20"/>
        </w:rPr>
        <w:t>Excursión Guatemala City Explorer &amp; Zoológico la Aurora</w:t>
      </w:r>
    </w:p>
    <w:p w:rsidR="007D2F7F" w:rsidRPr="009F7458" w:rsidRDefault="009F7458" w:rsidP="0011154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F7458">
        <w:rPr>
          <w:rFonts w:ascii="Arial" w:hAnsi="Arial" w:cs="Arial"/>
          <w:sz w:val="20"/>
          <w:szCs w:val="20"/>
        </w:rPr>
        <w:t>Desayuno. Por la mañana un tour en el cual visitaremos las afueras del Palacio Nacional, Plaza Central, la Catedral, las afueras el Mercado Central y las principales avenidas de la Ciudad, y la visita al Zoológico la Aurora. Alojamiento: Ciudad de Guatemala</w:t>
      </w:r>
    </w:p>
    <w:p w:rsidR="00111547" w:rsidRDefault="007D2F7F" w:rsidP="00111547">
      <w:pPr>
        <w:spacing w:line="276" w:lineRule="auto"/>
        <w:jc w:val="both"/>
      </w:pPr>
      <w:r w:rsidRPr="00F17BE1">
        <w:rPr>
          <w:rFonts w:ascii="Arial" w:hAnsi="Arial" w:cs="Arial"/>
          <w:b/>
          <w:color w:val="0070C0"/>
          <w:sz w:val="20"/>
          <w:szCs w:val="20"/>
        </w:rPr>
        <w:t xml:space="preserve">Día </w:t>
      </w:r>
      <w:r>
        <w:rPr>
          <w:rFonts w:ascii="Arial" w:hAnsi="Arial" w:cs="Arial"/>
          <w:b/>
          <w:color w:val="0070C0"/>
          <w:sz w:val="20"/>
          <w:szCs w:val="20"/>
        </w:rPr>
        <w:t xml:space="preserve">5 </w:t>
      </w:r>
      <w:r w:rsidR="00111547" w:rsidRPr="00111547">
        <w:rPr>
          <w:rFonts w:ascii="Arial" w:hAnsi="Arial" w:cs="Arial"/>
          <w:b/>
          <w:color w:val="0070C0"/>
          <w:sz w:val="20"/>
          <w:szCs w:val="20"/>
        </w:rPr>
        <w:t>Salida de Guatemala</w:t>
      </w:r>
    </w:p>
    <w:p w:rsidR="00193B4A" w:rsidRPr="00111547" w:rsidRDefault="00111547" w:rsidP="00111547">
      <w:pPr>
        <w:jc w:val="both"/>
        <w:rPr>
          <w:rFonts w:ascii="Arial" w:hAnsi="Arial" w:cs="Arial"/>
          <w:b/>
          <w:sz w:val="20"/>
          <w:szCs w:val="20"/>
        </w:rPr>
      </w:pPr>
      <w:r w:rsidRPr="00111547">
        <w:rPr>
          <w:rFonts w:ascii="Arial" w:hAnsi="Arial" w:cs="Arial"/>
          <w:sz w:val="20"/>
          <w:szCs w:val="20"/>
        </w:rPr>
        <w:t>Traslado al Aeropuerto Internacional o continuar su programa con las extensiones al Mundo Maya (Tikal o Yaxhá).</w:t>
      </w:r>
    </w:p>
    <w:p w:rsidR="00193B4A" w:rsidRDefault="00193B4A" w:rsidP="00C26262">
      <w:pPr>
        <w:jc w:val="center"/>
        <w:rPr>
          <w:rFonts w:ascii="Arial" w:hAnsi="Arial" w:cs="Arial"/>
          <w:b/>
          <w:sz w:val="24"/>
          <w:szCs w:val="24"/>
        </w:rPr>
      </w:pPr>
    </w:p>
    <w:p w:rsidR="00193B4A" w:rsidRDefault="00193B4A" w:rsidP="00C26262">
      <w:pPr>
        <w:jc w:val="center"/>
        <w:rPr>
          <w:rFonts w:ascii="Arial" w:hAnsi="Arial" w:cs="Arial"/>
          <w:b/>
          <w:sz w:val="24"/>
          <w:szCs w:val="24"/>
        </w:rPr>
      </w:pPr>
    </w:p>
    <w:p w:rsidR="00193B4A" w:rsidRDefault="00193B4A" w:rsidP="00C26262">
      <w:pPr>
        <w:jc w:val="center"/>
        <w:rPr>
          <w:rFonts w:ascii="Arial" w:hAnsi="Arial" w:cs="Arial"/>
          <w:b/>
          <w:sz w:val="24"/>
          <w:szCs w:val="24"/>
        </w:rPr>
      </w:pPr>
    </w:p>
    <w:p w:rsidR="00193B4A" w:rsidRDefault="00193B4A" w:rsidP="00C26262">
      <w:pPr>
        <w:jc w:val="center"/>
        <w:rPr>
          <w:rFonts w:ascii="Arial" w:hAnsi="Arial" w:cs="Arial"/>
          <w:b/>
          <w:sz w:val="24"/>
          <w:szCs w:val="24"/>
        </w:rPr>
      </w:pPr>
    </w:p>
    <w:p w:rsidR="007D2F7F" w:rsidRDefault="007D2F7F" w:rsidP="00C26262">
      <w:pPr>
        <w:jc w:val="center"/>
        <w:rPr>
          <w:rFonts w:ascii="Arial" w:hAnsi="Arial" w:cs="Arial"/>
          <w:b/>
          <w:sz w:val="24"/>
          <w:szCs w:val="24"/>
        </w:rPr>
      </w:pPr>
    </w:p>
    <w:p w:rsidR="007D2F7F" w:rsidRDefault="007D2F7F" w:rsidP="00C26262">
      <w:pPr>
        <w:jc w:val="center"/>
        <w:rPr>
          <w:rFonts w:ascii="Arial" w:hAnsi="Arial" w:cs="Arial"/>
          <w:b/>
          <w:sz w:val="24"/>
          <w:szCs w:val="24"/>
        </w:rPr>
      </w:pPr>
    </w:p>
    <w:p w:rsidR="007D2F7F" w:rsidRDefault="007D2F7F" w:rsidP="00C26262">
      <w:pPr>
        <w:jc w:val="center"/>
        <w:rPr>
          <w:rFonts w:ascii="Arial" w:hAnsi="Arial" w:cs="Arial"/>
          <w:b/>
          <w:sz w:val="24"/>
          <w:szCs w:val="24"/>
        </w:rPr>
      </w:pPr>
    </w:p>
    <w:p w:rsidR="00C26262" w:rsidRPr="00C26262" w:rsidRDefault="00C26262" w:rsidP="00C26262">
      <w:pPr>
        <w:jc w:val="center"/>
        <w:rPr>
          <w:rFonts w:ascii="Arial" w:hAnsi="Arial" w:cs="Arial"/>
          <w:b/>
          <w:sz w:val="24"/>
          <w:szCs w:val="24"/>
        </w:rPr>
      </w:pPr>
      <w:r w:rsidRPr="00C26262">
        <w:rPr>
          <w:rFonts w:ascii="Arial" w:hAnsi="Arial" w:cs="Arial"/>
          <w:b/>
          <w:sz w:val="24"/>
          <w:szCs w:val="24"/>
        </w:rPr>
        <w:t>HOTELES PREVISTOS</w:t>
      </w:r>
    </w:p>
    <w:tbl>
      <w:tblPr>
        <w:tblStyle w:val="Tablaconcuadrcula"/>
        <w:tblW w:w="9444" w:type="dxa"/>
        <w:tblLook w:val="04A0" w:firstRow="1" w:lastRow="0" w:firstColumn="1" w:lastColumn="0" w:noHBand="0" w:noVBand="1"/>
      </w:tblPr>
      <w:tblGrid>
        <w:gridCol w:w="2358"/>
        <w:gridCol w:w="2319"/>
        <w:gridCol w:w="2289"/>
        <w:gridCol w:w="2478"/>
      </w:tblGrid>
      <w:tr w:rsidR="00111547" w:rsidTr="00D23F13">
        <w:trPr>
          <w:trHeight w:val="396"/>
        </w:trPr>
        <w:tc>
          <w:tcPr>
            <w:tcW w:w="2358" w:type="dxa"/>
            <w:shd w:val="clear" w:color="auto" w:fill="0070C0"/>
          </w:tcPr>
          <w:p w:rsidR="00111547" w:rsidRPr="00111547" w:rsidRDefault="00111547" w:rsidP="00111547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111547">
              <w:rPr>
                <w:rFonts w:ascii="Arial" w:hAnsi="Arial" w:cs="Arial"/>
                <w:b/>
                <w:color w:val="FFFFFF" w:themeColor="background1"/>
              </w:rPr>
              <w:t xml:space="preserve">Ciudad </w:t>
            </w:r>
          </w:p>
        </w:tc>
        <w:tc>
          <w:tcPr>
            <w:tcW w:w="2319" w:type="dxa"/>
            <w:shd w:val="clear" w:color="auto" w:fill="0070C0"/>
          </w:tcPr>
          <w:p w:rsidR="00111547" w:rsidRPr="00111547" w:rsidRDefault="00111547" w:rsidP="00111547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111547">
              <w:rPr>
                <w:rFonts w:ascii="Arial" w:hAnsi="Arial" w:cs="Arial"/>
                <w:b/>
                <w:color w:val="FFFFFF" w:themeColor="background1"/>
              </w:rPr>
              <w:t xml:space="preserve">Turista Superior </w:t>
            </w:r>
          </w:p>
        </w:tc>
        <w:tc>
          <w:tcPr>
            <w:tcW w:w="2289" w:type="dxa"/>
            <w:shd w:val="clear" w:color="auto" w:fill="0070C0"/>
          </w:tcPr>
          <w:p w:rsidR="00111547" w:rsidRPr="00111547" w:rsidRDefault="00111547" w:rsidP="00111547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111547">
              <w:rPr>
                <w:rFonts w:ascii="Arial" w:hAnsi="Arial" w:cs="Arial"/>
                <w:b/>
                <w:color w:val="FFFFFF" w:themeColor="background1"/>
              </w:rPr>
              <w:t xml:space="preserve">Primera </w:t>
            </w:r>
          </w:p>
        </w:tc>
        <w:tc>
          <w:tcPr>
            <w:tcW w:w="2478" w:type="dxa"/>
            <w:shd w:val="clear" w:color="auto" w:fill="0070C0"/>
          </w:tcPr>
          <w:p w:rsidR="00111547" w:rsidRPr="00111547" w:rsidRDefault="00111547" w:rsidP="00111547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111547">
              <w:rPr>
                <w:rFonts w:ascii="Arial" w:hAnsi="Arial" w:cs="Arial"/>
                <w:b/>
                <w:color w:val="FFFFFF" w:themeColor="background1"/>
              </w:rPr>
              <w:t>Lujo</w:t>
            </w:r>
          </w:p>
        </w:tc>
      </w:tr>
      <w:tr w:rsidR="00111547" w:rsidTr="00D23F13">
        <w:trPr>
          <w:trHeight w:val="396"/>
        </w:trPr>
        <w:tc>
          <w:tcPr>
            <w:tcW w:w="2358" w:type="dxa"/>
          </w:tcPr>
          <w:p w:rsidR="00111547" w:rsidRPr="00D23F13" w:rsidRDefault="00111547" w:rsidP="00D23F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F13">
              <w:rPr>
                <w:rFonts w:ascii="Arial" w:hAnsi="Arial" w:cs="Arial"/>
                <w:b/>
                <w:sz w:val="20"/>
                <w:szCs w:val="20"/>
              </w:rPr>
              <w:t>Antigua Guatemala</w:t>
            </w:r>
          </w:p>
        </w:tc>
        <w:tc>
          <w:tcPr>
            <w:tcW w:w="2319" w:type="dxa"/>
          </w:tcPr>
          <w:p w:rsidR="00111547" w:rsidRPr="00D23F13" w:rsidRDefault="00111547" w:rsidP="00D23F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F13">
              <w:rPr>
                <w:rFonts w:ascii="Arial" w:hAnsi="Arial" w:cs="Arial"/>
                <w:sz w:val="20"/>
                <w:szCs w:val="20"/>
              </w:rPr>
              <w:t>Casa Antigua</w:t>
            </w:r>
          </w:p>
        </w:tc>
        <w:tc>
          <w:tcPr>
            <w:tcW w:w="2289" w:type="dxa"/>
          </w:tcPr>
          <w:p w:rsidR="00111547" w:rsidRPr="00D23F13" w:rsidRDefault="00111547" w:rsidP="00D23F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F13">
              <w:rPr>
                <w:rFonts w:ascii="Arial" w:hAnsi="Arial" w:cs="Arial"/>
                <w:sz w:val="20"/>
                <w:szCs w:val="20"/>
              </w:rPr>
              <w:t>Soleil</w:t>
            </w:r>
          </w:p>
        </w:tc>
        <w:tc>
          <w:tcPr>
            <w:tcW w:w="2478" w:type="dxa"/>
          </w:tcPr>
          <w:p w:rsidR="00111547" w:rsidRPr="00D23F13" w:rsidRDefault="00111547" w:rsidP="00D23F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F13">
              <w:rPr>
                <w:rFonts w:ascii="Arial" w:hAnsi="Arial" w:cs="Arial"/>
                <w:sz w:val="20"/>
                <w:szCs w:val="20"/>
              </w:rPr>
              <w:t>Camino real Antigua</w:t>
            </w:r>
          </w:p>
        </w:tc>
      </w:tr>
      <w:tr w:rsidR="00111547" w:rsidTr="00D23F13">
        <w:trPr>
          <w:trHeight w:val="415"/>
        </w:trPr>
        <w:tc>
          <w:tcPr>
            <w:tcW w:w="2358" w:type="dxa"/>
          </w:tcPr>
          <w:p w:rsidR="00111547" w:rsidRPr="00D23F13" w:rsidRDefault="00111547" w:rsidP="00D23F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F13">
              <w:rPr>
                <w:rFonts w:ascii="Arial" w:hAnsi="Arial" w:cs="Arial"/>
                <w:b/>
                <w:sz w:val="20"/>
                <w:szCs w:val="20"/>
              </w:rPr>
              <w:t>Ciudad de Guatemala</w:t>
            </w:r>
          </w:p>
        </w:tc>
        <w:tc>
          <w:tcPr>
            <w:tcW w:w="2319" w:type="dxa"/>
          </w:tcPr>
          <w:p w:rsidR="00111547" w:rsidRPr="00D23F13" w:rsidRDefault="00111547" w:rsidP="00D23F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F13">
              <w:rPr>
                <w:rFonts w:ascii="Arial" w:hAnsi="Arial" w:cs="Arial"/>
                <w:sz w:val="20"/>
                <w:szCs w:val="20"/>
              </w:rPr>
              <w:t>Best Western Plus Stofella</w:t>
            </w:r>
          </w:p>
        </w:tc>
        <w:tc>
          <w:tcPr>
            <w:tcW w:w="2289" w:type="dxa"/>
          </w:tcPr>
          <w:p w:rsidR="00111547" w:rsidRPr="00D23F13" w:rsidRDefault="00111547" w:rsidP="00D23F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F13">
              <w:rPr>
                <w:rFonts w:ascii="Arial" w:hAnsi="Arial" w:cs="Arial"/>
                <w:sz w:val="20"/>
                <w:szCs w:val="20"/>
              </w:rPr>
              <w:t>Tikal Futura</w:t>
            </w:r>
          </w:p>
        </w:tc>
        <w:tc>
          <w:tcPr>
            <w:tcW w:w="2478" w:type="dxa"/>
          </w:tcPr>
          <w:p w:rsidR="00111547" w:rsidRPr="00D23F13" w:rsidRDefault="00111547" w:rsidP="00D23F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F13">
              <w:rPr>
                <w:rFonts w:ascii="Arial" w:hAnsi="Arial" w:cs="Arial"/>
                <w:sz w:val="20"/>
                <w:szCs w:val="20"/>
              </w:rPr>
              <w:t>Rea Intercontinental</w:t>
            </w:r>
          </w:p>
        </w:tc>
      </w:tr>
    </w:tbl>
    <w:p w:rsidR="00C26262" w:rsidRPr="00BC66BA" w:rsidRDefault="00C26262" w:rsidP="00C26262">
      <w:pPr>
        <w:rPr>
          <w:rFonts w:ascii="Arial" w:hAnsi="Arial" w:cs="Arial"/>
        </w:rPr>
      </w:pPr>
    </w:p>
    <w:p w:rsidR="00BC66BA" w:rsidRDefault="001D3D61" w:rsidP="001D3D61">
      <w:pPr>
        <w:jc w:val="center"/>
        <w:rPr>
          <w:rFonts w:ascii="Arial" w:hAnsi="Arial" w:cs="Arial"/>
          <w:b/>
          <w:sz w:val="24"/>
          <w:szCs w:val="24"/>
        </w:rPr>
      </w:pPr>
      <w:r w:rsidRPr="001D3D61">
        <w:rPr>
          <w:rFonts w:ascii="Arial" w:hAnsi="Arial" w:cs="Arial"/>
          <w:b/>
          <w:sz w:val="24"/>
          <w:szCs w:val="24"/>
        </w:rPr>
        <w:t>TARIFA POR PERSONA</w:t>
      </w:r>
      <w:r w:rsidR="008A730D">
        <w:rPr>
          <w:rFonts w:ascii="Arial" w:hAnsi="Arial" w:cs="Arial"/>
          <w:b/>
          <w:sz w:val="24"/>
          <w:szCs w:val="24"/>
        </w:rPr>
        <w:t xml:space="preserve"> EN USD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87"/>
        <w:gridCol w:w="1787"/>
        <w:gridCol w:w="1785"/>
        <w:gridCol w:w="1785"/>
      </w:tblGrid>
      <w:tr w:rsidR="001D3D61" w:rsidTr="006B378E">
        <w:trPr>
          <w:trHeight w:val="286"/>
          <w:jc w:val="center"/>
        </w:trPr>
        <w:tc>
          <w:tcPr>
            <w:tcW w:w="1787" w:type="dxa"/>
            <w:shd w:val="clear" w:color="auto" w:fill="0070C0"/>
          </w:tcPr>
          <w:p w:rsidR="001D3D61" w:rsidRPr="008A730D" w:rsidRDefault="001D3D61" w:rsidP="001D3D6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A730D">
              <w:rPr>
                <w:rFonts w:ascii="Arial" w:hAnsi="Arial" w:cs="Arial"/>
                <w:b/>
                <w:color w:val="FFFFFF" w:themeColor="background1"/>
              </w:rPr>
              <w:t>Categoría</w:t>
            </w:r>
          </w:p>
        </w:tc>
        <w:tc>
          <w:tcPr>
            <w:tcW w:w="1787" w:type="dxa"/>
            <w:shd w:val="clear" w:color="auto" w:fill="0070C0"/>
          </w:tcPr>
          <w:p w:rsidR="001D3D61" w:rsidRPr="008A730D" w:rsidRDefault="001D3D61" w:rsidP="001D3D6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A730D">
              <w:rPr>
                <w:rFonts w:ascii="Arial" w:hAnsi="Arial" w:cs="Arial"/>
                <w:b/>
                <w:color w:val="FFFFFF" w:themeColor="background1"/>
              </w:rPr>
              <w:t>Sencilla</w:t>
            </w:r>
          </w:p>
        </w:tc>
        <w:tc>
          <w:tcPr>
            <w:tcW w:w="1785" w:type="dxa"/>
            <w:shd w:val="clear" w:color="auto" w:fill="0070C0"/>
          </w:tcPr>
          <w:p w:rsidR="001D3D61" w:rsidRPr="008A730D" w:rsidRDefault="000B2641" w:rsidP="001D3D6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Doble</w:t>
            </w:r>
          </w:p>
        </w:tc>
        <w:tc>
          <w:tcPr>
            <w:tcW w:w="1785" w:type="dxa"/>
            <w:shd w:val="clear" w:color="auto" w:fill="0070C0"/>
          </w:tcPr>
          <w:p w:rsidR="001D3D61" w:rsidRPr="008A730D" w:rsidRDefault="001D3D61" w:rsidP="001D3D6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A730D">
              <w:rPr>
                <w:rFonts w:ascii="Arial" w:hAnsi="Arial" w:cs="Arial"/>
                <w:b/>
                <w:color w:val="FFFFFF" w:themeColor="background1"/>
              </w:rPr>
              <w:t>Triple</w:t>
            </w:r>
          </w:p>
        </w:tc>
      </w:tr>
      <w:tr w:rsidR="00111547" w:rsidTr="006B378E">
        <w:trPr>
          <w:trHeight w:val="301"/>
          <w:jc w:val="center"/>
        </w:trPr>
        <w:tc>
          <w:tcPr>
            <w:tcW w:w="1787" w:type="dxa"/>
          </w:tcPr>
          <w:p w:rsidR="00111547" w:rsidRPr="00F33382" w:rsidRDefault="00111547" w:rsidP="001115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3382">
              <w:rPr>
                <w:rFonts w:ascii="Arial" w:hAnsi="Arial" w:cs="Arial"/>
                <w:b/>
                <w:sz w:val="20"/>
                <w:szCs w:val="20"/>
              </w:rPr>
              <w:t>Turista Superior</w:t>
            </w:r>
          </w:p>
        </w:tc>
        <w:tc>
          <w:tcPr>
            <w:tcW w:w="1787" w:type="dxa"/>
          </w:tcPr>
          <w:p w:rsidR="00111547" w:rsidRDefault="00111547" w:rsidP="00111547">
            <w:r w:rsidRPr="0056276C">
              <w:t xml:space="preserve">$1165.00 USD </w:t>
            </w:r>
          </w:p>
        </w:tc>
        <w:tc>
          <w:tcPr>
            <w:tcW w:w="1785" w:type="dxa"/>
          </w:tcPr>
          <w:p w:rsidR="00111547" w:rsidRDefault="00111547" w:rsidP="00111547">
            <w:r w:rsidRPr="0056276C">
              <w:t xml:space="preserve">$645.00 USD </w:t>
            </w:r>
          </w:p>
        </w:tc>
        <w:tc>
          <w:tcPr>
            <w:tcW w:w="1785" w:type="dxa"/>
          </w:tcPr>
          <w:p w:rsidR="00111547" w:rsidRDefault="00111547" w:rsidP="00111547">
            <w:r w:rsidRPr="0056276C">
              <w:t xml:space="preserve">$525.00 USD </w:t>
            </w:r>
          </w:p>
        </w:tc>
      </w:tr>
      <w:tr w:rsidR="00111547" w:rsidTr="006B378E">
        <w:trPr>
          <w:trHeight w:val="286"/>
          <w:jc w:val="center"/>
        </w:trPr>
        <w:tc>
          <w:tcPr>
            <w:tcW w:w="1787" w:type="dxa"/>
          </w:tcPr>
          <w:p w:rsidR="00111547" w:rsidRPr="00F33382" w:rsidRDefault="00111547" w:rsidP="001115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3382">
              <w:rPr>
                <w:rFonts w:ascii="Arial" w:hAnsi="Arial" w:cs="Arial"/>
                <w:b/>
                <w:sz w:val="20"/>
                <w:szCs w:val="20"/>
              </w:rPr>
              <w:t>Primera</w:t>
            </w:r>
          </w:p>
        </w:tc>
        <w:tc>
          <w:tcPr>
            <w:tcW w:w="1787" w:type="dxa"/>
          </w:tcPr>
          <w:p w:rsidR="00111547" w:rsidRDefault="00111547" w:rsidP="00111547">
            <w:r w:rsidRPr="00D064C3">
              <w:t xml:space="preserve">$1300.00 USD </w:t>
            </w:r>
          </w:p>
        </w:tc>
        <w:tc>
          <w:tcPr>
            <w:tcW w:w="1785" w:type="dxa"/>
          </w:tcPr>
          <w:p w:rsidR="00111547" w:rsidRDefault="00111547" w:rsidP="00111547">
            <w:r w:rsidRPr="00D064C3">
              <w:t xml:space="preserve">$745.00 USD </w:t>
            </w:r>
          </w:p>
        </w:tc>
        <w:tc>
          <w:tcPr>
            <w:tcW w:w="1785" w:type="dxa"/>
          </w:tcPr>
          <w:p w:rsidR="00111547" w:rsidRDefault="00111547" w:rsidP="00111547">
            <w:r w:rsidRPr="00D064C3">
              <w:t>$615.00 USD</w:t>
            </w:r>
          </w:p>
        </w:tc>
      </w:tr>
      <w:tr w:rsidR="00111547" w:rsidTr="00F33382">
        <w:trPr>
          <w:trHeight w:val="336"/>
          <w:jc w:val="center"/>
        </w:trPr>
        <w:tc>
          <w:tcPr>
            <w:tcW w:w="1787" w:type="dxa"/>
          </w:tcPr>
          <w:p w:rsidR="00111547" w:rsidRPr="00F33382" w:rsidRDefault="00111547" w:rsidP="001115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3382">
              <w:rPr>
                <w:rFonts w:ascii="Arial" w:hAnsi="Arial" w:cs="Arial"/>
                <w:b/>
                <w:sz w:val="20"/>
                <w:szCs w:val="20"/>
              </w:rPr>
              <w:t>Lujo</w:t>
            </w:r>
          </w:p>
        </w:tc>
        <w:tc>
          <w:tcPr>
            <w:tcW w:w="1787" w:type="dxa"/>
          </w:tcPr>
          <w:p w:rsidR="00111547" w:rsidRDefault="00111547" w:rsidP="00111547">
            <w:r w:rsidRPr="00D37267">
              <w:t xml:space="preserve">$1665.00 USD </w:t>
            </w:r>
          </w:p>
        </w:tc>
        <w:tc>
          <w:tcPr>
            <w:tcW w:w="1785" w:type="dxa"/>
          </w:tcPr>
          <w:p w:rsidR="00111547" w:rsidRDefault="00111547" w:rsidP="00111547">
            <w:r w:rsidRPr="00D37267">
              <w:t xml:space="preserve">$855.00 USD </w:t>
            </w:r>
          </w:p>
        </w:tc>
        <w:tc>
          <w:tcPr>
            <w:tcW w:w="1785" w:type="dxa"/>
          </w:tcPr>
          <w:p w:rsidR="00111547" w:rsidRDefault="00111547" w:rsidP="00111547">
            <w:r w:rsidRPr="00D37267">
              <w:t>$725.00 USD</w:t>
            </w:r>
          </w:p>
        </w:tc>
      </w:tr>
    </w:tbl>
    <w:p w:rsidR="001D3D61" w:rsidRDefault="001D3D61" w:rsidP="001D3D61">
      <w:pPr>
        <w:jc w:val="center"/>
        <w:rPr>
          <w:rFonts w:ascii="Arial" w:hAnsi="Arial" w:cs="Arial"/>
          <w:b/>
          <w:sz w:val="24"/>
          <w:szCs w:val="24"/>
        </w:rPr>
      </w:pPr>
    </w:p>
    <w:p w:rsidR="00254E30" w:rsidRDefault="00254E30" w:rsidP="00F33382">
      <w:pPr>
        <w:rPr>
          <w:rFonts w:ascii="Arial" w:hAnsi="Arial" w:cs="Arial"/>
          <w:b/>
          <w:color w:val="002060"/>
          <w:sz w:val="24"/>
          <w:szCs w:val="24"/>
        </w:rPr>
      </w:pPr>
    </w:p>
    <w:p w:rsidR="0055356F" w:rsidRPr="000054DC" w:rsidRDefault="00193B4A" w:rsidP="00F33382">
      <w:pPr>
        <w:rPr>
          <w:rFonts w:ascii="Arial" w:hAnsi="Arial" w:cs="Arial"/>
          <w:b/>
          <w:color w:val="002060"/>
          <w:sz w:val="24"/>
          <w:szCs w:val="24"/>
        </w:rPr>
      </w:pPr>
      <w:r w:rsidRPr="000054DC">
        <w:rPr>
          <w:rFonts w:ascii="Arial" w:hAnsi="Arial" w:cs="Arial"/>
          <w:b/>
          <w:color w:val="002060"/>
          <w:sz w:val="24"/>
          <w:szCs w:val="24"/>
        </w:rPr>
        <w:t>INCLUYE</w:t>
      </w:r>
      <w:r w:rsidR="000054DC" w:rsidRPr="000054DC">
        <w:rPr>
          <w:rFonts w:ascii="Arial" w:hAnsi="Arial" w:cs="Arial"/>
          <w:b/>
          <w:color w:val="002060"/>
          <w:sz w:val="24"/>
          <w:szCs w:val="24"/>
        </w:rPr>
        <w:t>:</w:t>
      </w:r>
    </w:p>
    <w:p w:rsidR="00D23F13" w:rsidRPr="00D23F13" w:rsidRDefault="00D23F13" w:rsidP="00D23F13">
      <w:pPr>
        <w:pStyle w:val="Prrafodelista"/>
        <w:numPr>
          <w:ilvl w:val="0"/>
          <w:numId w:val="15"/>
        </w:numPr>
        <w:tabs>
          <w:tab w:val="left" w:pos="4198"/>
        </w:tabs>
        <w:rPr>
          <w:rFonts w:ascii="Arial" w:hAnsi="Arial" w:cs="Arial"/>
          <w:sz w:val="24"/>
          <w:szCs w:val="24"/>
        </w:rPr>
      </w:pPr>
      <w:r w:rsidRPr="00D23F13">
        <w:rPr>
          <w:rFonts w:ascii="Arial" w:hAnsi="Arial" w:cs="Arial"/>
          <w:sz w:val="24"/>
          <w:szCs w:val="24"/>
        </w:rPr>
        <w:t>Transportes terrestres</w:t>
      </w:r>
      <w:r w:rsidRPr="00D23F13">
        <w:rPr>
          <w:rFonts w:ascii="Arial" w:hAnsi="Arial" w:cs="Arial"/>
          <w:sz w:val="24"/>
          <w:szCs w:val="24"/>
        </w:rPr>
        <w:t xml:space="preserve"> compartidos </w:t>
      </w:r>
    </w:p>
    <w:p w:rsidR="00D23F13" w:rsidRPr="00D23F13" w:rsidRDefault="00D23F13" w:rsidP="00D23F13">
      <w:pPr>
        <w:pStyle w:val="Prrafodelista"/>
        <w:numPr>
          <w:ilvl w:val="0"/>
          <w:numId w:val="15"/>
        </w:numPr>
        <w:tabs>
          <w:tab w:val="left" w:pos="4198"/>
        </w:tabs>
        <w:rPr>
          <w:rFonts w:ascii="Arial" w:hAnsi="Arial" w:cs="Arial"/>
          <w:sz w:val="24"/>
          <w:szCs w:val="24"/>
        </w:rPr>
      </w:pPr>
      <w:r w:rsidRPr="00D23F13">
        <w:rPr>
          <w:rFonts w:ascii="Arial" w:hAnsi="Arial" w:cs="Arial"/>
          <w:sz w:val="24"/>
          <w:szCs w:val="24"/>
        </w:rPr>
        <w:t xml:space="preserve">ATO INTL La Aurora – Antigua Guatemala </w:t>
      </w:r>
    </w:p>
    <w:p w:rsidR="00D23F13" w:rsidRPr="00D23F13" w:rsidRDefault="00D23F13" w:rsidP="00D23F13">
      <w:pPr>
        <w:pStyle w:val="Prrafodelista"/>
        <w:numPr>
          <w:ilvl w:val="0"/>
          <w:numId w:val="15"/>
        </w:numPr>
        <w:tabs>
          <w:tab w:val="left" w:pos="4198"/>
        </w:tabs>
        <w:rPr>
          <w:rFonts w:ascii="Arial" w:hAnsi="Arial" w:cs="Arial"/>
          <w:sz w:val="24"/>
          <w:szCs w:val="24"/>
        </w:rPr>
      </w:pPr>
      <w:r w:rsidRPr="00D23F13">
        <w:rPr>
          <w:rFonts w:ascii="Arial" w:hAnsi="Arial" w:cs="Arial"/>
          <w:sz w:val="24"/>
          <w:szCs w:val="24"/>
        </w:rPr>
        <w:t xml:space="preserve">Ciudad de Guatemala - ATO INTL La Aurora </w:t>
      </w:r>
    </w:p>
    <w:p w:rsidR="00D23F13" w:rsidRPr="00D23F13" w:rsidRDefault="00D23F13" w:rsidP="00D23F13">
      <w:pPr>
        <w:pStyle w:val="Prrafodelista"/>
        <w:numPr>
          <w:ilvl w:val="0"/>
          <w:numId w:val="15"/>
        </w:numPr>
        <w:tabs>
          <w:tab w:val="left" w:pos="4198"/>
        </w:tabs>
        <w:rPr>
          <w:rFonts w:ascii="Arial" w:hAnsi="Arial" w:cs="Arial"/>
          <w:sz w:val="24"/>
          <w:szCs w:val="24"/>
        </w:rPr>
      </w:pPr>
      <w:r w:rsidRPr="00D23F13">
        <w:rPr>
          <w:rFonts w:ascii="Arial" w:hAnsi="Arial" w:cs="Arial"/>
          <w:sz w:val="24"/>
          <w:szCs w:val="24"/>
        </w:rPr>
        <w:t>Hospedaje</w:t>
      </w:r>
      <w:r w:rsidRPr="00D23F13">
        <w:rPr>
          <w:rFonts w:ascii="Arial" w:hAnsi="Arial" w:cs="Arial"/>
          <w:sz w:val="24"/>
          <w:szCs w:val="24"/>
        </w:rPr>
        <w:t xml:space="preserve"> en </w:t>
      </w:r>
      <w:r w:rsidRPr="00D23F13">
        <w:rPr>
          <w:rFonts w:ascii="Arial" w:hAnsi="Arial" w:cs="Arial"/>
          <w:sz w:val="24"/>
          <w:szCs w:val="24"/>
        </w:rPr>
        <w:t>Habitación Estándar, desayuno e impuestos hoteleros.</w:t>
      </w:r>
    </w:p>
    <w:p w:rsidR="00D23F13" w:rsidRPr="00D23F13" w:rsidRDefault="00D23F13" w:rsidP="00D23F13">
      <w:pPr>
        <w:pStyle w:val="Prrafodelista"/>
        <w:numPr>
          <w:ilvl w:val="0"/>
          <w:numId w:val="15"/>
        </w:numPr>
        <w:tabs>
          <w:tab w:val="left" w:pos="4198"/>
        </w:tabs>
        <w:rPr>
          <w:rFonts w:ascii="Arial" w:hAnsi="Arial" w:cs="Arial"/>
          <w:sz w:val="24"/>
          <w:szCs w:val="24"/>
        </w:rPr>
      </w:pPr>
      <w:r w:rsidRPr="00D23F13">
        <w:rPr>
          <w:rFonts w:ascii="Arial" w:hAnsi="Arial" w:cs="Arial"/>
          <w:sz w:val="24"/>
          <w:szCs w:val="24"/>
        </w:rPr>
        <w:t>2 Noches de Alojamiento en Antigua de Guatemala</w:t>
      </w:r>
    </w:p>
    <w:p w:rsidR="00D23F13" w:rsidRPr="00D23F13" w:rsidRDefault="00D23F13" w:rsidP="00D23F13">
      <w:pPr>
        <w:pStyle w:val="Prrafodelista"/>
        <w:numPr>
          <w:ilvl w:val="0"/>
          <w:numId w:val="15"/>
        </w:numPr>
        <w:tabs>
          <w:tab w:val="left" w:pos="4198"/>
        </w:tabs>
        <w:rPr>
          <w:rFonts w:ascii="Arial" w:hAnsi="Arial" w:cs="Arial"/>
          <w:sz w:val="24"/>
          <w:szCs w:val="24"/>
        </w:rPr>
      </w:pPr>
      <w:r w:rsidRPr="00D23F13">
        <w:rPr>
          <w:rFonts w:ascii="Arial" w:hAnsi="Arial" w:cs="Arial"/>
          <w:sz w:val="24"/>
          <w:szCs w:val="24"/>
        </w:rPr>
        <w:t>2 Noche</w:t>
      </w:r>
      <w:r>
        <w:rPr>
          <w:rFonts w:ascii="Arial" w:hAnsi="Arial" w:cs="Arial"/>
          <w:sz w:val="24"/>
          <w:szCs w:val="24"/>
        </w:rPr>
        <w:t>s</w:t>
      </w:r>
      <w:r w:rsidRPr="00D23F13">
        <w:rPr>
          <w:rFonts w:ascii="Arial" w:hAnsi="Arial" w:cs="Arial"/>
          <w:sz w:val="24"/>
          <w:szCs w:val="24"/>
        </w:rPr>
        <w:t xml:space="preserve"> de Alojamiento en Ciudad de Guatemala </w:t>
      </w:r>
    </w:p>
    <w:p w:rsidR="00D23F13" w:rsidRPr="00D23F13" w:rsidRDefault="00D23F13" w:rsidP="00D23F13">
      <w:pPr>
        <w:pStyle w:val="Prrafodelista"/>
        <w:numPr>
          <w:ilvl w:val="0"/>
          <w:numId w:val="15"/>
        </w:numPr>
        <w:tabs>
          <w:tab w:val="left" w:pos="4198"/>
        </w:tabs>
        <w:rPr>
          <w:rFonts w:ascii="Arial" w:hAnsi="Arial" w:cs="Arial"/>
          <w:sz w:val="24"/>
          <w:szCs w:val="24"/>
        </w:rPr>
      </w:pPr>
      <w:r w:rsidRPr="00D23F13">
        <w:rPr>
          <w:rFonts w:ascii="Arial" w:hAnsi="Arial" w:cs="Arial"/>
          <w:sz w:val="24"/>
          <w:szCs w:val="24"/>
        </w:rPr>
        <w:t xml:space="preserve">Excursiones compartidas </w:t>
      </w:r>
    </w:p>
    <w:p w:rsidR="00D23F13" w:rsidRPr="00D23F13" w:rsidRDefault="00D23F13" w:rsidP="00D23F13">
      <w:pPr>
        <w:pStyle w:val="Prrafodelista"/>
        <w:numPr>
          <w:ilvl w:val="0"/>
          <w:numId w:val="15"/>
        </w:numPr>
        <w:tabs>
          <w:tab w:val="left" w:pos="4198"/>
        </w:tabs>
        <w:rPr>
          <w:rFonts w:ascii="Arial" w:hAnsi="Arial" w:cs="Arial"/>
          <w:sz w:val="24"/>
          <w:szCs w:val="24"/>
        </w:rPr>
      </w:pPr>
      <w:r w:rsidRPr="00D23F13">
        <w:rPr>
          <w:rFonts w:ascii="Arial" w:hAnsi="Arial" w:cs="Arial"/>
          <w:sz w:val="24"/>
          <w:szCs w:val="24"/>
        </w:rPr>
        <w:t>Cultural Antigua: guía local</w:t>
      </w:r>
    </w:p>
    <w:p w:rsidR="00D23F13" w:rsidRPr="00D23F13" w:rsidRDefault="00D23F13" w:rsidP="00D23F13">
      <w:pPr>
        <w:pStyle w:val="Prrafodelista"/>
        <w:numPr>
          <w:ilvl w:val="0"/>
          <w:numId w:val="15"/>
        </w:numPr>
        <w:tabs>
          <w:tab w:val="left" w:pos="4198"/>
        </w:tabs>
        <w:rPr>
          <w:rFonts w:ascii="Arial" w:hAnsi="Arial" w:cs="Arial"/>
          <w:sz w:val="24"/>
          <w:szCs w:val="24"/>
        </w:rPr>
      </w:pPr>
      <w:r w:rsidRPr="00D23F13">
        <w:rPr>
          <w:rFonts w:ascii="Arial" w:hAnsi="Arial" w:cs="Arial"/>
          <w:sz w:val="24"/>
          <w:szCs w:val="24"/>
        </w:rPr>
        <w:t xml:space="preserve">Visita a Hobbitenango: transporte </w:t>
      </w:r>
    </w:p>
    <w:p w:rsidR="00D23F13" w:rsidRPr="00D23F13" w:rsidRDefault="00D23F13" w:rsidP="00D23F13">
      <w:pPr>
        <w:pStyle w:val="Prrafodelista"/>
        <w:numPr>
          <w:ilvl w:val="0"/>
          <w:numId w:val="15"/>
        </w:numPr>
        <w:tabs>
          <w:tab w:val="left" w:pos="4198"/>
        </w:tabs>
        <w:rPr>
          <w:rFonts w:ascii="Arial" w:hAnsi="Arial" w:cs="Arial"/>
          <w:sz w:val="24"/>
          <w:szCs w:val="24"/>
        </w:rPr>
      </w:pPr>
      <w:r w:rsidRPr="00D23F13">
        <w:rPr>
          <w:rFonts w:ascii="Arial" w:hAnsi="Arial" w:cs="Arial"/>
          <w:sz w:val="24"/>
          <w:szCs w:val="24"/>
        </w:rPr>
        <w:t xml:space="preserve">Recorrido en bote Lago Atitlán y Visita a San Juan Laguna: guía, lancha (privada), </w:t>
      </w:r>
    </w:p>
    <w:p w:rsidR="00D23F13" w:rsidRPr="00D23F13" w:rsidRDefault="00D23F13" w:rsidP="00D23F13">
      <w:pPr>
        <w:pStyle w:val="Prrafodelista"/>
        <w:numPr>
          <w:ilvl w:val="0"/>
          <w:numId w:val="15"/>
        </w:numPr>
        <w:tabs>
          <w:tab w:val="left" w:pos="4198"/>
        </w:tabs>
        <w:rPr>
          <w:rFonts w:ascii="Arial" w:hAnsi="Arial" w:cs="Arial"/>
          <w:sz w:val="24"/>
          <w:szCs w:val="24"/>
        </w:rPr>
      </w:pPr>
      <w:r w:rsidRPr="00D23F13">
        <w:rPr>
          <w:rFonts w:ascii="Arial" w:hAnsi="Arial" w:cs="Arial"/>
          <w:sz w:val="24"/>
          <w:szCs w:val="24"/>
        </w:rPr>
        <w:t xml:space="preserve">transporte. </w:t>
      </w:r>
    </w:p>
    <w:p w:rsidR="00D23F13" w:rsidRPr="00D23F13" w:rsidRDefault="00D23F13" w:rsidP="00D23F13">
      <w:pPr>
        <w:pStyle w:val="Prrafodelista"/>
        <w:numPr>
          <w:ilvl w:val="0"/>
          <w:numId w:val="15"/>
        </w:numPr>
        <w:tabs>
          <w:tab w:val="left" w:pos="4198"/>
        </w:tabs>
        <w:rPr>
          <w:rFonts w:ascii="Arial" w:hAnsi="Arial" w:cs="Arial"/>
          <w:sz w:val="24"/>
          <w:szCs w:val="24"/>
        </w:rPr>
      </w:pPr>
      <w:r w:rsidRPr="00D23F13">
        <w:rPr>
          <w:rFonts w:ascii="Arial" w:hAnsi="Arial" w:cs="Arial"/>
          <w:sz w:val="24"/>
          <w:szCs w:val="24"/>
        </w:rPr>
        <w:t xml:space="preserve">Guatemala City Explorer + Zoológico la Aurora: Transporte, guía local para el </w:t>
      </w:r>
    </w:p>
    <w:p w:rsidR="00BC66BA" w:rsidRPr="00D23F13" w:rsidRDefault="00D23F13" w:rsidP="00D23F13">
      <w:pPr>
        <w:pStyle w:val="Prrafodelista"/>
        <w:tabs>
          <w:tab w:val="left" w:pos="4198"/>
        </w:tabs>
        <w:ind w:left="360"/>
        <w:rPr>
          <w:rFonts w:ascii="Arial" w:hAnsi="Arial" w:cs="Arial"/>
        </w:rPr>
      </w:pPr>
      <w:r w:rsidRPr="00D23F13">
        <w:rPr>
          <w:rFonts w:ascii="Arial" w:hAnsi="Arial" w:cs="Arial"/>
          <w:sz w:val="24"/>
          <w:szCs w:val="24"/>
        </w:rPr>
        <w:t>tours y entrada al zoológico (sin guía).</w:t>
      </w:r>
    </w:p>
    <w:p w:rsidR="00193B4A" w:rsidRDefault="00193B4A" w:rsidP="00BC66BA">
      <w:pPr>
        <w:tabs>
          <w:tab w:val="left" w:pos="4198"/>
        </w:tabs>
        <w:rPr>
          <w:rFonts w:ascii="Arial" w:hAnsi="Arial" w:cs="Arial"/>
        </w:rPr>
      </w:pPr>
    </w:p>
    <w:p w:rsidR="00193B4A" w:rsidRDefault="00193B4A" w:rsidP="00BC66BA">
      <w:pPr>
        <w:tabs>
          <w:tab w:val="left" w:pos="4198"/>
        </w:tabs>
        <w:rPr>
          <w:rFonts w:ascii="Arial" w:hAnsi="Arial" w:cs="Arial"/>
        </w:rPr>
      </w:pPr>
    </w:p>
    <w:p w:rsidR="00193B4A" w:rsidRDefault="00193B4A" w:rsidP="00BC66BA">
      <w:pPr>
        <w:tabs>
          <w:tab w:val="left" w:pos="4198"/>
        </w:tabs>
        <w:rPr>
          <w:rFonts w:ascii="Arial" w:hAnsi="Arial" w:cs="Arial"/>
        </w:rPr>
      </w:pPr>
    </w:p>
    <w:p w:rsidR="000054DC" w:rsidRDefault="000054DC" w:rsidP="00193B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EE1A7F" w:rsidRDefault="000054DC" w:rsidP="00193B4A">
      <w:pPr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lastRenderedPageBreak/>
        <w:t xml:space="preserve">        </w:t>
      </w:r>
    </w:p>
    <w:p w:rsidR="0055356F" w:rsidRPr="00193B4A" w:rsidRDefault="00193B4A" w:rsidP="00193B4A">
      <w:pPr>
        <w:rPr>
          <w:rFonts w:ascii="Arial" w:hAnsi="Arial" w:cs="Arial"/>
          <w:b/>
          <w:sz w:val="24"/>
          <w:szCs w:val="24"/>
        </w:rPr>
      </w:pPr>
      <w:r w:rsidRPr="000054DC">
        <w:rPr>
          <w:rFonts w:ascii="Arial" w:hAnsi="Arial" w:cs="Arial"/>
          <w:b/>
          <w:color w:val="002060"/>
          <w:sz w:val="24"/>
          <w:szCs w:val="24"/>
        </w:rPr>
        <w:t>NO INCLUYE:</w:t>
      </w:r>
    </w:p>
    <w:p w:rsidR="00D23F13" w:rsidRPr="00D23F13" w:rsidRDefault="00D23F13" w:rsidP="00D23F13">
      <w:pPr>
        <w:pStyle w:val="Prrafodelista"/>
        <w:numPr>
          <w:ilvl w:val="0"/>
          <w:numId w:val="16"/>
        </w:numPr>
        <w:tabs>
          <w:tab w:val="left" w:pos="1416"/>
        </w:tabs>
        <w:rPr>
          <w:rFonts w:ascii="Arial" w:hAnsi="Arial" w:cs="Arial"/>
          <w:sz w:val="24"/>
          <w:szCs w:val="24"/>
        </w:rPr>
      </w:pPr>
      <w:r w:rsidRPr="00D23F13">
        <w:rPr>
          <w:rFonts w:ascii="Arial" w:hAnsi="Arial" w:cs="Arial"/>
          <w:sz w:val="24"/>
          <w:szCs w:val="24"/>
        </w:rPr>
        <w:t>Requisitos gubernamentales contra el COVID 19 (pruebas, vacunas, seguros, entre otros)</w:t>
      </w:r>
    </w:p>
    <w:p w:rsidR="00D23F13" w:rsidRPr="00D23F13" w:rsidRDefault="00D23F13" w:rsidP="00D23F13">
      <w:pPr>
        <w:pStyle w:val="Prrafodelista"/>
        <w:numPr>
          <w:ilvl w:val="0"/>
          <w:numId w:val="16"/>
        </w:numPr>
        <w:tabs>
          <w:tab w:val="left" w:pos="1416"/>
        </w:tabs>
        <w:rPr>
          <w:rFonts w:ascii="Arial" w:hAnsi="Arial" w:cs="Arial"/>
          <w:sz w:val="24"/>
          <w:szCs w:val="24"/>
        </w:rPr>
      </w:pPr>
      <w:r w:rsidRPr="00D23F13">
        <w:rPr>
          <w:rFonts w:ascii="Arial" w:hAnsi="Arial" w:cs="Arial"/>
          <w:sz w:val="24"/>
          <w:szCs w:val="24"/>
        </w:rPr>
        <w:t xml:space="preserve">Impuestos de salida </w:t>
      </w:r>
    </w:p>
    <w:p w:rsidR="00D23F13" w:rsidRPr="00D23F13" w:rsidRDefault="00D23F13" w:rsidP="00D23F13">
      <w:pPr>
        <w:pStyle w:val="Prrafodelista"/>
        <w:numPr>
          <w:ilvl w:val="0"/>
          <w:numId w:val="16"/>
        </w:numPr>
        <w:tabs>
          <w:tab w:val="left" w:pos="1416"/>
        </w:tabs>
        <w:rPr>
          <w:rFonts w:ascii="Arial" w:hAnsi="Arial" w:cs="Arial"/>
          <w:sz w:val="24"/>
          <w:szCs w:val="24"/>
        </w:rPr>
      </w:pPr>
      <w:r w:rsidRPr="00D23F13">
        <w:rPr>
          <w:rFonts w:ascii="Arial" w:hAnsi="Arial" w:cs="Arial"/>
          <w:sz w:val="24"/>
          <w:szCs w:val="24"/>
        </w:rPr>
        <w:t>Trámites de frontera, pagos migratorios, vacunas, visas</w:t>
      </w:r>
    </w:p>
    <w:p w:rsidR="00D23F13" w:rsidRPr="00D23F13" w:rsidRDefault="00D23F13" w:rsidP="00D23F13">
      <w:pPr>
        <w:pStyle w:val="Prrafodelista"/>
        <w:numPr>
          <w:ilvl w:val="0"/>
          <w:numId w:val="16"/>
        </w:numPr>
        <w:tabs>
          <w:tab w:val="left" w:pos="1416"/>
        </w:tabs>
        <w:rPr>
          <w:rFonts w:ascii="Arial" w:hAnsi="Arial" w:cs="Arial"/>
          <w:sz w:val="24"/>
          <w:szCs w:val="24"/>
        </w:rPr>
      </w:pPr>
      <w:r w:rsidRPr="00D23F13">
        <w:rPr>
          <w:rFonts w:ascii="Arial" w:hAnsi="Arial" w:cs="Arial"/>
          <w:sz w:val="24"/>
          <w:szCs w:val="24"/>
        </w:rPr>
        <w:t>Propinas, Camas adicionales</w:t>
      </w:r>
    </w:p>
    <w:p w:rsidR="00D23F13" w:rsidRPr="00D23F13" w:rsidRDefault="00D23F13" w:rsidP="00D23F13">
      <w:pPr>
        <w:pStyle w:val="Prrafodelista"/>
        <w:numPr>
          <w:ilvl w:val="0"/>
          <w:numId w:val="16"/>
        </w:numPr>
        <w:tabs>
          <w:tab w:val="left" w:pos="1416"/>
        </w:tabs>
        <w:rPr>
          <w:rFonts w:ascii="Arial" w:hAnsi="Arial" w:cs="Arial"/>
          <w:sz w:val="24"/>
          <w:szCs w:val="24"/>
        </w:rPr>
      </w:pPr>
      <w:r w:rsidRPr="00D23F13">
        <w:rPr>
          <w:rFonts w:ascii="Arial" w:hAnsi="Arial" w:cs="Arial"/>
          <w:sz w:val="24"/>
          <w:szCs w:val="24"/>
        </w:rPr>
        <w:t xml:space="preserve">Comidas no mencionadas, Bebidas </w:t>
      </w:r>
    </w:p>
    <w:p w:rsidR="00D23F13" w:rsidRPr="00D23F13" w:rsidRDefault="00D23F13" w:rsidP="00D23F13">
      <w:pPr>
        <w:pStyle w:val="Prrafodelista"/>
        <w:numPr>
          <w:ilvl w:val="0"/>
          <w:numId w:val="16"/>
        </w:numPr>
        <w:tabs>
          <w:tab w:val="left" w:pos="1416"/>
        </w:tabs>
        <w:rPr>
          <w:rFonts w:ascii="Arial" w:hAnsi="Arial" w:cs="Arial"/>
          <w:sz w:val="24"/>
          <w:szCs w:val="24"/>
        </w:rPr>
      </w:pPr>
      <w:r w:rsidRPr="00D23F13">
        <w:rPr>
          <w:rFonts w:ascii="Arial" w:hAnsi="Arial" w:cs="Arial"/>
          <w:sz w:val="24"/>
          <w:szCs w:val="24"/>
        </w:rPr>
        <w:t>Entradas no especificadas en el itinerario</w:t>
      </w:r>
    </w:p>
    <w:p w:rsidR="00D23F13" w:rsidRPr="00D23F13" w:rsidRDefault="00D23F13" w:rsidP="00D23F13">
      <w:pPr>
        <w:pStyle w:val="Prrafodelista"/>
        <w:numPr>
          <w:ilvl w:val="0"/>
          <w:numId w:val="16"/>
        </w:numPr>
        <w:tabs>
          <w:tab w:val="left" w:pos="1416"/>
        </w:tabs>
        <w:rPr>
          <w:rFonts w:ascii="Arial" w:hAnsi="Arial" w:cs="Arial"/>
          <w:sz w:val="24"/>
          <w:szCs w:val="24"/>
        </w:rPr>
      </w:pPr>
      <w:r w:rsidRPr="00D23F13">
        <w:rPr>
          <w:rFonts w:ascii="Arial" w:hAnsi="Arial" w:cs="Arial"/>
          <w:sz w:val="24"/>
          <w:szCs w:val="24"/>
        </w:rPr>
        <w:t xml:space="preserve">Guía permanente, ni choferes bilingües. </w:t>
      </w:r>
    </w:p>
    <w:p w:rsidR="00D23F13" w:rsidRPr="00D23F13" w:rsidRDefault="00D23F13" w:rsidP="00D23F13">
      <w:pPr>
        <w:pStyle w:val="Prrafodelista"/>
        <w:numPr>
          <w:ilvl w:val="0"/>
          <w:numId w:val="16"/>
        </w:numPr>
        <w:tabs>
          <w:tab w:val="left" w:pos="1416"/>
        </w:tabs>
        <w:rPr>
          <w:rFonts w:ascii="Arial" w:hAnsi="Arial" w:cs="Arial"/>
          <w:sz w:val="24"/>
          <w:szCs w:val="24"/>
        </w:rPr>
      </w:pPr>
      <w:r w:rsidRPr="00D23F13">
        <w:rPr>
          <w:rFonts w:ascii="Arial" w:hAnsi="Arial" w:cs="Arial"/>
          <w:sz w:val="24"/>
          <w:szCs w:val="24"/>
        </w:rPr>
        <w:t xml:space="preserve">Vuelos internacionales </w:t>
      </w:r>
    </w:p>
    <w:p w:rsidR="00D16CAD" w:rsidRDefault="00D23F13" w:rsidP="00D23F13">
      <w:pPr>
        <w:pStyle w:val="Prrafodelista"/>
        <w:numPr>
          <w:ilvl w:val="0"/>
          <w:numId w:val="16"/>
        </w:numPr>
        <w:tabs>
          <w:tab w:val="left" w:pos="1416"/>
        </w:tabs>
        <w:rPr>
          <w:rFonts w:ascii="Arial" w:hAnsi="Arial" w:cs="Arial"/>
        </w:rPr>
      </w:pPr>
      <w:r w:rsidRPr="00D23F13">
        <w:rPr>
          <w:rFonts w:ascii="Arial" w:hAnsi="Arial" w:cs="Arial"/>
          <w:sz w:val="24"/>
          <w:szCs w:val="24"/>
        </w:rPr>
        <w:t>Gastos personales o cualquier otro servicio no mencionado en la descripción</w:t>
      </w:r>
    </w:p>
    <w:p w:rsidR="00D16CAD" w:rsidRDefault="00D16CAD" w:rsidP="00D16CAD">
      <w:pPr>
        <w:pStyle w:val="Prrafodelista"/>
        <w:tabs>
          <w:tab w:val="left" w:pos="1416"/>
        </w:tabs>
        <w:ind w:left="527"/>
        <w:rPr>
          <w:rFonts w:ascii="Arial" w:hAnsi="Arial" w:cs="Arial"/>
        </w:rPr>
      </w:pPr>
    </w:p>
    <w:p w:rsidR="00D16CAD" w:rsidRDefault="00D16CAD" w:rsidP="00D16CAD">
      <w:pPr>
        <w:pStyle w:val="Prrafodelista"/>
        <w:tabs>
          <w:tab w:val="left" w:pos="1416"/>
        </w:tabs>
        <w:ind w:left="527"/>
        <w:rPr>
          <w:rFonts w:ascii="Arial" w:hAnsi="Arial" w:cs="Arial"/>
        </w:rPr>
      </w:pPr>
    </w:p>
    <w:p w:rsidR="00D16CAD" w:rsidRDefault="00D16CAD" w:rsidP="00D16CAD">
      <w:pPr>
        <w:pStyle w:val="Prrafodelista"/>
        <w:tabs>
          <w:tab w:val="left" w:pos="1416"/>
        </w:tabs>
        <w:ind w:left="527"/>
        <w:rPr>
          <w:rFonts w:ascii="Arial" w:hAnsi="Arial" w:cs="Arial"/>
        </w:rPr>
      </w:pPr>
    </w:p>
    <w:p w:rsidR="00D16CAD" w:rsidRDefault="00D16CAD" w:rsidP="00D16CAD">
      <w:pPr>
        <w:pStyle w:val="Prrafodelista"/>
        <w:tabs>
          <w:tab w:val="left" w:pos="1416"/>
        </w:tabs>
        <w:ind w:left="527"/>
        <w:rPr>
          <w:rFonts w:ascii="Arial" w:hAnsi="Arial" w:cs="Arial"/>
        </w:rPr>
      </w:pPr>
    </w:p>
    <w:p w:rsidR="00D16CAD" w:rsidRPr="00D16CAD" w:rsidRDefault="00D16CAD" w:rsidP="00D16CAD">
      <w:pPr>
        <w:pStyle w:val="Prrafodelista"/>
        <w:tabs>
          <w:tab w:val="left" w:pos="1416"/>
        </w:tabs>
        <w:ind w:left="527"/>
        <w:jc w:val="center"/>
        <w:rPr>
          <w:rFonts w:ascii="Arial" w:hAnsi="Arial" w:cs="Arial"/>
          <w:b/>
          <w:sz w:val="28"/>
          <w:szCs w:val="28"/>
        </w:rPr>
      </w:pPr>
      <w:r w:rsidRPr="00D16CAD">
        <w:rPr>
          <w:rFonts w:ascii="Arial" w:hAnsi="Arial" w:cs="Arial"/>
          <w:b/>
          <w:sz w:val="28"/>
          <w:szCs w:val="28"/>
        </w:rPr>
        <w:t>Tarifa aplica hasta el 20 diciembre</w:t>
      </w:r>
      <w:r>
        <w:rPr>
          <w:rFonts w:ascii="Arial" w:hAnsi="Arial" w:cs="Arial"/>
          <w:b/>
          <w:sz w:val="28"/>
          <w:szCs w:val="28"/>
        </w:rPr>
        <w:t xml:space="preserve"> del</w:t>
      </w:r>
      <w:r w:rsidRPr="00D16CAD">
        <w:rPr>
          <w:rFonts w:ascii="Arial" w:hAnsi="Arial" w:cs="Arial"/>
          <w:b/>
          <w:sz w:val="28"/>
          <w:szCs w:val="28"/>
        </w:rPr>
        <w:t xml:space="preserve"> 2025</w:t>
      </w:r>
    </w:p>
    <w:sectPr w:rsidR="00D16CAD" w:rsidRPr="00D16CAD" w:rsidSect="007D2F7F">
      <w:headerReference w:type="default" r:id="rId7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396" w:rsidRDefault="001C3396" w:rsidP="001B537B">
      <w:pPr>
        <w:spacing w:after="0" w:line="240" w:lineRule="auto"/>
      </w:pPr>
      <w:r>
        <w:separator/>
      </w:r>
    </w:p>
  </w:endnote>
  <w:endnote w:type="continuationSeparator" w:id="0">
    <w:p w:rsidR="001C3396" w:rsidRDefault="001C3396" w:rsidP="001B5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396" w:rsidRDefault="001C3396" w:rsidP="001B537B">
      <w:pPr>
        <w:spacing w:after="0" w:line="240" w:lineRule="auto"/>
      </w:pPr>
      <w:r>
        <w:separator/>
      </w:r>
    </w:p>
  </w:footnote>
  <w:footnote w:type="continuationSeparator" w:id="0">
    <w:p w:rsidR="001C3396" w:rsidRDefault="001C3396" w:rsidP="001B5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37B" w:rsidRDefault="00BC66BA">
    <w:pPr>
      <w:pStyle w:val="Encabezado"/>
    </w:pPr>
    <w:r>
      <w:rPr>
        <w:noProof/>
      </w:rPr>
      <w:drawing>
        <wp:inline distT="0" distB="0" distL="0" distR="0" wp14:anchorId="008192DC">
          <wp:extent cx="3218815" cy="1207135"/>
          <wp:effectExtent l="0" t="0" r="635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8815" cy="1207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11.4pt;height:11.4pt" o:bullet="t">
        <v:imagedata r:id="rId1" o:title="msoEE0C"/>
      </v:shape>
    </w:pict>
  </w:numPicBullet>
  <w:abstractNum w:abstractNumId="0" w15:restartNumberingAfterBreak="0">
    <w:nsid w:val="02F46C8A"/>
    <w:multiLevelType w:val="hybridMultilevel"/>
    <w:tmpl w:val="95B00848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26194"/>
    <w:multiLevelType w:val="hybridMultilevel"/>
    <w:tmpl w:val="6AE2B8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859A1"/>
    <w:multiLevelType w:val="hybridMultilevel"/>
    <w:tmpl w:val="66624B9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D5A73"/>
    <w:multiLevelType w:val="hybridMultilevel"/>
    <w:tmpl w:val="8076B23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15664"/>
    <w:multiLevelType w:val="hybridMultilevel"/>
    <w:tmpl w:val="0A92EC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D14DE"/>
    <w:multiLevelType w:val="hybridMultilevel"/>
    <w:tmpl w:val="B41AC56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EC0F16"/>
    <w:multiLevelType w:val="hybridMultilevel"/>
    <w:tmpl w:val="E494A4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52D82"/>
    <w:multiLevelType w:val="hybridMultilevel"/>
    <w:tmpl w:val="11B81E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24010"/>
    <w:multiLevelType w:val="hybridMultilevel"/>
    <w:tmpl w:val="15EAEF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F80877"/>
    <w:multiLevelType w:val="hybridMultilevel"/>
    <w:tmpl w:val="F918B5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F2C04"/>
    <w:multiLevelType w:val="hybridMultilevel"/>
    <w:tmpl w:val="A7BE99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659E8"/>
    <w:multiLevelType w:val="hybridMultilevel"/>
    <w:tmpl w:val="9F0C382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2405D"/>
    <w:multiLevelType w:val="hybridMultilevel"/>
    <w:tmpl w:val="ED5EB3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B420D"/>
    <w:multiLevelType w:val="hybridMultilevel"/>
    <w:tmpl w:val="4F9477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F72EBB"/>
    <w:multiLevelType w:val="hybridMultilevel"/>
    <w:tmpl w:val="EDE897E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2F029F"/>
    <w:multiLevelType w:val="hybridMultilevel"/>
    <w:tmpl w:val="8F6CC1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4"/>
  </w:num>
  <w:num w:numId="4">
    <w:abstractNumId w:val="3"/>
  </w:num>
  <w:num w:numId="5">
    <w:abstractNumId w:val="7"/>
  </w:num>
  <w:num w:numId="6">
    <w:abstractNumId w:val="13"/>
  </w:num>
  <w:num w:numId="7">
    <w:abstractNumId w:val="12"/>
  </w:num>
  <w:num w:numId="8">
    <w:abstractNumId w:val="8"/>
  </w:num>
  <w:num w:numId="9">
    <w:abstractNumId w:val="9"/>
  </w:num>
  <w:num w:numId="10">
    <w:abstractNumId w:val="2"/>
  </w:num>
  <w:num w:numId="11">
    <w:abstractNumId w:val="15"/>
  </w:num>
  <w:num w:numId="12">
    <w:abstractNumId w:val="6"/>
  </w:num>
  <w:num w:numId="13">
    <w:abstractNumId w:val="10"/>
  </w:num>
  <w:num w:numId="14">
    <w:abstractNumId w:val="1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3D"/>
    <w:rsid w:val="000054DC"/>
    <w:rsid w:val="00025A29"/>
    <w:rsid w:val="0005286F"/>
    <w:rsid w:val="000B2641"/>
    <w:rsid w:val="00111547"/>
    <w:rsid w:val="00193B4A"/>
    <w:rsid w:val="001B537B"/>
    <w:rsid w:val="001C3396"/>
    <w:rsid w:val="001D3D61"/>
    <w:rsid w:val="001F5DD0"/>
    <w:rsid w:val="00202386"/>
    <w:rsid w:val="00254E30"/>
    <w:rsid w:val="0032683D"/>
    <w:rsid w:val="0055356F"/>
    <w:rsid w:val="006B378E"/>
    <w:rsid w:val="006E1C2D"/>
    <w:rsid w:val="00777A54"/>
    <w:rsid w:val="007D2F7F"/>
    <w:rsid w:val="008A730D"/>
    <w:rsid w:val="009F3094"/>
    <w:rsid w:val="009F7458"/>
    <w:rsid w:val="00A26DBA"/>
    <w:rsid w:val="00AD3971"/>
    <w:rsid w:val="00B16AA0"/>
    <w:rsid w:val="00B51846"/>
    <w:rsid w:val="00BC66BA"/>
    <w:rsid w:val="00C26262"/>
    <w:rsid w:val="00CB26FD"/>
    <w:rsid w:val="00CC0DA0"/>
    <w:rsid w:val="00D16CAD"/>
    <w:rsid w:val="00D23F13"/>
    <w:rsid w:val="00E2777F"/>
    <w:rsid w:val="00E47FFA"/>
    <w:rsid w:val="00EE0F30"/>
    <w:rsid w:val="00EE1A7F"/>
    <w:rsid w:val="00F17BE1"/>
    <w:rsid w:val="00F33382"/>
    <w:rsid w:val="00FD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86B4ED"/>
  <w15:chartTrackingRefBased/>
  <w15:docId w15:val="{A2E3D591-5D25-45EB-887C-6B74DBCA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53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537B"/>
  </w:style>
  <w:style w:type="paragraph" w:styleId="Piedepgina">
    <w:name w:val="footer"/>
    <w:basedOn w:val="Normal"/>
    <w:link w:val="PiedepginaCar"/>
    <w:uiPriority w:val="99"/>
    <w:unhideWhenUsed/>
    <w:rsid w:val="001B53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537B"/>
  </w:style>
  <w:style w:type="table" w:styleId="Tablaconcuadrcula">
    <w:name w:val="Table Grid"/>
    <w:basedOn w:val="Tablanormal"/>
    <w:uiPriority w:val="39"/>
    <w:rsid w:val="00C26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C2626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rrafodelista">
    <w:name w:val="List Paragraph"/>
    <w:basedOn w:val="Normal"/>
    <w:uiPriority w:val="34"/>
    <w:qFormat/>
    <w:rsid w:val="00FD6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495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Alegandro Gallegos Dominguez</dc:creator>
  <cp:keywords/>
  <dc:description/>
  <cp:lastModifiedBy>Angel Alegandro Gallegos Dominguez</cp:lastModifiedBy>
  <cp:revision>4</cp:revision>
  <dcterms:created xsi:type="dcterms:W3CDTF">2025-01-13T20:08:00Z</dcterms:created>
  <dcterms:modified xsi:type="dcterms:W3CDTF">2025-01-13T22:01:00Z</dcterms:modified>
</cp:coreProperties>
</file>