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3FF2" w14:textId="77777777" w:rsidR="00D30CD2" w:rsidRDefault="00D30CD2"/>
    <w:p w14:paraId="28EAC0CF" w14:textId="00F21369" w:rsidR="004C6B4B" w:rsidRPr="004C6B4B" w:rsidRDefault="004C6B4B" w:rsidP="004C6B4B">
      <w:pPr>
        <w:jc w:val="center"/>
        <w:rPr>
          <w:rFonts w:ascii="Arial Black" w:hAnsi="Arial Black"/>
          <w:b/>
          <w:bCs/>
        </w:rPr>
      </w:pPr>
      <w:r w:rsidRPr="004C6B4B">
        <w:rPr>
          <w:rFonts w:ascii="Arial Black" w:hAnsi="Arial Black"/>
          <w:b/>
          <w:bCs/>
        </w:rPr>
        <w:t>PATAGONIA ARGENTINA Y CHILE - CRUCE ANDINO E IGUAZÚ</w:t>
      </w:r>
    </w:p>
    <w:p w14:paraId="2C76DC53" w14:textId="474458BB" w:rsidR="004C6B4B" w:rsidRPr="004C6B4B" w:rsidRDefault="004C6B4B" w:rsidP="004C6B4B">
      <w:pPr>
        <w:jc w:val="center"/>
        <w:rPr>
          <w:rFonts w:ascii="Arial Black" w:hAnsi="Arial Black"/>
          <w:b/>
          <w:bCs/>
        </w:rPr>
      </w:pPr>
      <w:r w:rsidRPr="004C6B4B">
        <w:rPr>
          <w:rFonts w:ascii="Arial Black" w:hAnsi="Arial Black"/>
          <w:b/>
          <w:bCs/>
        </w:rPr>
        <w:t>12 NOCHES / 13 DIAS</w:t>
      </w:r>
    </w:p>
    <w:p w14:paraId="628091ED" w14:textId="240CD17B" w:rsidR="004C6B4B" w:rsidRPr="004C6B4B" w:rsidRDefault="004C6B4B" w:rsidP="004C6B4B">
      <w:pPr>
        <w:jc w:val="center"/>
        <w:rPr>
          <w:rFonts w:ascii="Arial Black" w:hAnsi="Arial Black"/>
          <w:b/>
          <w:bCs/>
        </w:rPr>
      </w:pPr>
      <w:r w:rsidRPr="004C6B4B">
        <w:rPr>
          <w:rFonts w:ascii="Arial Black" w:hAnsi="Arial Black"/>
          <w:b/>
          <w:bCs/>
        </w:rPr>
        <w:t>CIRCUITO ARGENTINA Y CHILE</w:t>
      </w:r>
    </w:p>
    <w:p w14:paraId="71FEED02" w14:textId="1B23CB8B" w:rsidR="004C6B4B" w:rsidRPr="004C6B4B" w:rsidRDefault="004C6B4B" w:rsidP="004C6B4B">
      <w:pPr>
        <w:jc w:val="both"/>
        <w:rPr>
          <w:rFonts w:ascii="Arial Black" w:hAnsi="Arial Black"/>
          <w:b/>
          <w:bCs/>
        </w:rPr>
      </w:pPr>
      <w:r w:rsidRPr="004C6B4B">
        <w:rPr>
          <w:rFonts w:ascii="Arial Black" w:hAnsi="Arial Black"/>
          <w:b/>
          <w:bCs/>
        </w:rPr>
        <w:t>ITINERARIO</w:t>
      </w:r>
    </w:p>
    <w:p w14:paraId="5BD74CC0" w14:textId="79E8DF79" w:rsidR="004C6B4B" w:rsidRPr="004C6B4B" w:rsidRDefault="004C6B4B" w:rsidP="004C6B4B">
      <w:pPr>
        <w:jc w:val="both"/>
        <w:rPr>
          <w:b/>
          <w:bCs/>
        </w:rPr>
      </w:pPr>
      <w:r w:rsidRPr="004C6B4B">
        <w:rPr>
          <w:b/>
          <w:bCs/>
        </w:rPr>
        <w:t>DÍA 1 - SANTIAGO DE CHILE</w:t>
      </w:r>
    </w:p>
    <w:p w14:paraId="6DA858A9" w14:textId="77777777" w:rsidR="004C6B4B" w:rsidRPr="004C6B4B" w:rsidRDefault="004C6B4B" w:rsidP="004C6B4B">
      <w:pPr>
        <w:jc w:val="both"/>
      </w:pPr>
      <w:r w:rsidRPr="004C6B4B">
        <w:t>Recepción y traslado al hotel. Alojamiento con desayuno.</w:t>
      </w:r>
    </w:p>
    <w:p w14:paraId="6E5E2F59" w14:textId="18DA33CD" w:rsidR="004C6B4B" w:rsidRPr="004C6B4B" w:rsidRDefault="004C6B4B" w:rsidP="004C6B4B">
      <w:pPr>
        <w:jc w:val="both"/>
        <w:rPr>
          <w:b/>
          <w:bCs/>
        </w:rPr>
      </w:pPr>
      <w:r w:rsidRPr="004C6B4B">
        <w:rPr>
          <w:b/>
          <w:bCs/>
        </w:rPr>
        <w:t>DÍA 2 - SANTIAGO DE CHILE</w:t>
      </w:r>
    </w:p>
    <w:p w14:paraId="2E4B4F29" w14:textId="77777777" w:rsidR="004C6B4B" w:rsidRPr="004C6B4B" w:rsidRDefault="004C6B4B" w:rsidP="004C6B4B">
      <w:pPr>
        <w:jc w:val="both"/>
      </w:pPr>
      <w:r w:rsidRPr="004C6B4B">
        <w:t xml:space="preserve">Visita a la ciudad: Visitaremos la Plaza de Armas y la Catedral de Santiago. Continuaremos el recorrido visitando la Plaza de la Constitución, donde tendremos una vista del Palacio de La Moneda. La siguiente parada será la Plaza Concha y Toro. El viaje continuará hacia la Alameda, donde se verá el Teatro Carrera, Palacio Errázuriz, Palacio Ariztía, </w:t>
      </w:r>
      <w:proofErr w:type="spellStart"/>
      <w:r w:rsidRPr="004C6B4B">
        <w:t>Palácio</w:t>
      </w:r>
      <w:proofErr w:type="spellEnd"/>
      <w:r w:rsidRPr="004C6B4B">
        <w:t xml:space="preserve"> Iñiguez, etc. Continuaremos nuestro camino apreciando la vista sur del Palacio de La Moneda, la Universidad de Chile, Iglesia de San Francisco, Biblioteca Nacional, Cerro Santa Lucía, Plaza Italia, etc. Continuaremos por la Costanera hasta Alonso de Córdova para llegar a la tienda FABA, especializada en la confección de joyería en Lapislázuli, piedra que se encuentra únicamente en Chile y Afganistán.</w:t>
      </w:r>
    </w:p>
    <w:p w14:paraId="1A28AC0B" w14:textId="155ED41B" w:rsidR="004C6B4B" w:rsidRPr="004C6B4B" w:rsidRDefault="004C6B4B" w:rsidP="004C6B4B">
      <w:pPr>
        <w:jc w:val="both"/>
        <w:rPr>
          <w:b/>
          <w:bCs/>
        </w:rPr>
      </w:pPr>
      <w:r w:rsidRPr="004C6B4B">
        <w:rPr>
          <w:b/>
          <w:bCs/>
        </w:rPr>
        <w:t>DÍA 3 - SANTIAGO DE CHILE</w:t>
      </w:r>
    </w:p>
    <w:p w14:paraId="255CD4CD" w14:textId="77777777" w:rsidR="004C6B4B" w:rsidRPr="004C6B4B" w:rsidRDefault="004C6B4B" w:rsidP="004C6B4B">
      <w:pPr>
        <w:jc w:val="both"/>
      </w:pPr>
      <w:r w:rsidRPr="004C6B4B">
        <w:t>Viña y Valparaíso: Salida desde Santiago hacia la costa del Pacífico, cruzando por los valles de Casablanca y Curacaví.  La visita comienza en Viña del Mar, conocida como “La Ciudad Jardín”, por la gran cantidad de parques y cuidados jardines que se aprecian. Se hará una parada en la Quinta Vergara, Palacio Carrasco y se conocerá un moai de Isla de Pascua. El recorrido continúa por el borde costero más importante del litoral central, para luego llegar conocer el famoso reloj de flores de la ciudad. Posteriormente, llegada a Valparaíso, ciudad donde se encuentra el principal puerto comercial y Congreso de Chile. Con origen histórico que se remonta a 1536, Valparaíso fue declarada Patrimonio Cultural de la Humanidad por la Unesco, lleno de casas multicolores en los cerros, parques y diversos monumentos nacionales. Uno de estos atractivos es la Plaza Sotomayor, importante plaza cívica de la ciudad, ubicada a orillas de uno de los principales puertos de Chile. Por último, a partir del 1 de junio de 2013 en este punto se realizará una navegación por la bahía del puerto, en donde se apreciará al máximo la vista de Valparaíso. Por la tarde regreso a Santiago.</w:t>
      </w:r>
    </w:p>
    <w:p w14:paraId="755C75CA" w14:textId="63710E54" w:rsidR="004C6B4B" w:rsidRPr="004C6B4B" w:rsidRDefault="004C6B4B" w:rsidP="004C6B4B">
      <w:pPr>
        <w:jc w:val="both"/>
        <w:rPr>
          <w:b/>
          <w:bCs/>
        </w:rPr>
      </w:pPr>
      <w:r w:rsidRPr="004C6B4B">
        <w:rPr>
          <w:b/>
          <w:bCs/>
        </w:rPr>
        <w:t>DÍA 4 - SANTIAGO DE CHILE – PUERTO VARAS</w:t>
      </w:r>
    </w:p>
    <w:p w14:paraId="771FC4DC" w14:textId="77777777" w:rsidR="004C6B4B" w:rsidRPr="004C6B4B" w:rsidRDefault="004C6B4B" w:rsidP="004C6B4B">
      <w:pPr>
        <w:jc w:val="both"/>
      </w:pPr>
      <w:r w:rsidRPr="004C6B4B">
        <w:t>Traslado al aeropuerto.</w:t>
      </w:r>
    </w:p>
    <w:p w14:paraId="18D01D24" w14:textId="77777777" w:rsidR="004C6B4B" w:rsidRPr="004C6B4B" w:rsidRDefault="004C6B4B" w:rsidP="004C6B4B">
      <w:pPr>
        <w:jc w:val="both"/>
      </w:pPr>
      <w:r w:rsidRPr="004C6B4B">
        <w:t>Recepción y traslado al hotel. Alojamiento con desayuno.</w:t>
      </w:r>
    </w:p>
    <w:p w14:paraId="539E0723" w14:textId="77777777" w:rsidR="004C6B4B" w:rsidRDefault="004C6B4B" w:rsidP="004C6B4B">
      <w:pPr>
        <w:jc w:val="both"/>
        <w:rPr>
          <w:b/>
          <w:bCs/>
        </w:rPr>
      </w:pPr>
    </w:p>
    <w:p w14:paraId="3B069F41" w14:textId="77777777" w:rsidR="004C6B4B" w:rsidRDefault="004C6B4B" w:rsidP="004C6B4B">
      <w:pPr>
        <w:jc w:val="both"/>
        <w:rPr>
          <w:b/>
          <w:bCs/>
        </w:rPr>
      </w:pPr>
    </w:p>
    <w:p w14:paraId="77660BF6" w14:textId="77777777" w:rsidR="00D30CD2" w:rsidRDefault="00D30CD2" w:rsidP="004C6B4B">
      <w:pPr>
        <w:jc w:val="both"/>
        <w:rPr>
          <w:b/>
          <w:bCs/>
        </w:rPr>
      </w:pPr>
    </w:p>
    <w:p w14:paraId="02FAB33E" w14:textId="2EB042FD" w:rsidR="004C6B4B" w:rsidRPr="004C6B4B" w:rsidRDefault="004C6B4B" w:rsidP="004C6B4B">
      <w:pPr>
        <w:jc w:val="both"/>
        <w:rPr>
          <w:b/>
          <w:bCs/>
        </w:rPr>
      </w:pPr>
      <w:r w:rsidRPr="004C6B4B">
        <w:rPr>
          <w:b/>
          <w:bCs/>
        </w:rPr>
        <w:t>DÍA 5 – PUERTO VARAS – BARILOCHE</w:t>
      </w:r>
    </w:p>
    <w:p w14:paraId="66BAF7BC" w14:textId="77777777" w:rsidR="004C6B4B" w:rsidRPr="004C6B4B" w:rsidRDefault="004C6B4B" w:rsidP="004C6B4B">
      <w:pPr>
        <w:jc w:val="both"/>
      </w:pPr>
      <w:r w:rsidRPr="004C6B4B">
        <w:t xml:space="preserve">Cruce Andino: Saldremos de Puerto Varas hacia </w:t>
      </w:r>
      <w:proofErr w:type="spellStart"/>
      <w:r w:rsidRPr="004C6B4B">
        <w:t>Petrohué</w:t>
      </w:r>
      <w:proofErr w:type="spellEnd"/>
      <w:r w:rsidRPr="004C6B4B">
        <w:t xml:space="preserve">, bordeando el Lago Llanquihue, pudiendo apreciar imponentes vistas del Volcán Osorno y Calbuco, que dominan todo el paisaje. Ingresaremos al Parque Nacional Vicente Pérez Rosales donde visitaremos los Saltos del </w:t>
      </w:r>
      <w:proofErr w:type="spellStart"/>
      <w:r w:rsidRPr="004C6B4B">
        <w:t>Petrohué</w:t>
      </w:r>
      <w:proofErr w:type="spellEnd"/>
      <w:r w:rsidRPr="004C6B4B">
        <w:t xml:space="preserve">, caprichosas formas de roca volcánica, bañadas por caídas de aguas color verde esmeralda. Llegada a </w:t>
      </w:r>
      <w:proofErr w:type="spellStart"/>
      <w:r w:rsidRPr="004C6B4B">
        <w:t>Petrohué</w:t>
      </w:r>
      <w:proofErr w:type="spellEnd"/>
      <w:r w:rsidRPr="004C6B4B">
        <w:t xml:space="preserve">. Tiempo libre. Zarparemos hacia </w:t>
      </w:r>
      <w:proofErr w:type="spellStart"/>
      <w:r w:rsidRPr="004C6B4B">
        <w:t>Peulla</w:t>
      </w:r>
      <w:proofErr w:type="spellEnd"/>
      <w:r w:rsidRPr="004C6B4B">
        <w:t xml:space="preserve">, navegando el Lago Todos los Santos. Si el clima lo permite nuevas vistas del Volcán Osorno, Cerro Puntiagudo y Cerro Tronador nos sorprenderán. Llegada a </w:t>
      </w:r>
      <w:proofErr w:type="spellStart"/>
      <w:r w:rsidRPr="004C6B4B">
        <w:t>Peulla</w:t>
      </w:r>
      <w:proofErr w:type="spellEnd"/>
      <w:r w:rsidRPr="004C6B4B">
        <w:t xml:space="preserve">, Villa ecológica, paraíso de los amantes de la naturaleza. Almuerzo en Hotel </w:t>
      </w:r>
      <w:proofErr w:type="spellStart"/>
      <w:r w:rsidRPr="004C6B4B">
        <w:t>Peulla</w:t>
      </w:r>
      <w:proofErr w:type="spellEnd"/>
      <w:r w:rsidRPr="004C6B4B">
        <w:t xml:space="preserve"> u Hotel Natura (no </w:t>
      </w:r>
      <w:proofErr w:type="spellStart"/>
      <w:r w:rsidRPr="004C6B4B">
        <w:t>incluído</w:t>
      </w:r>
      <w:proofErr w:type="spellEnd"/>
      <w:r w:rsidRPr="004C6B4B">
        <w:t xml:space="preserve">). Abordaremos un bus con destino Puerto Frías. Aduana Chilena para trámite de salida del país. Cruzaremos la Cordillera de los Andes a sólo 976 m.s.n.m. Bajaremos por un serpenteante camino hacia Puerto Frías, navegación por Lago Frías, hacia Puerto Alegre. En Puerto Alegre tomaremos un bus hacia Puerto </w:t>
      </w:r>
      <w:proofErr w:type="spellStart"/>
      <w:r w:rsidRPr="004C6B4B">
        <w:t>Blest</w:t>
      </w:r>
      <w:proofErr w:type="spellEnd"/>
      <w:r w:rsidRPr="004C6B4B">
        <w:t xml:space="preserve">. De Puerto </w:t>
      </w:r>
      <w:proofErr w:type="spellStart"/>
      <w:r w:rsidRPr="004C6B4B">
        <w:t>Blest</w:t>
      </w:r>
      <w:proofErr w:type="spellEnd"/>
      <w:r w:rsidRPr="004C6B4B">
        <w:t>, iniciaremos la última navegación por el Lago Nahuel Huapi, con destino a Puerto Pañuelo. Desde allí, tomaremos un bus para hacer el tramo final con destino a Bariloche.</w:t>
      </w:r>
    </w:p>
    <w:p w14:paraId="2DBED991" w14:textId="2883EF20" w:rsidR="004C6B4B" w:rsidRPr="004C6B4B" w:rsidRDefault="004C6B4B" w:rsidP="004C6B4B">
      <w:pPr>
        <w:jc w:val="both"/>
        <w:rPr>
          <w:b/>
          <w:bCs/>
        </w:rPr>
      </w:pPr>
      <w:r w:rsidRPr="004C6B4B">
        <w:rPr>
          <w:b/>
          <w:bCs/>
        </w:rPr>
        <w:t>DÍA 6 – BARILOCHE</w:t>
      </w:r>
    </w:p>
    <w:p w14:paraId="0DAD5A3C" w14:textId="77777777" w:rsidR="004C6B4B" w:rsidRPr="004C6B4B" w:rsidRDefault="004C6B4B" w:rsidP="004C6B4B">
      <w:pPr>
        <w:jc w:val="both"/>
      </w:pPr>
      <w:r w:rsidRPr="004C6B4B">
        <w:t xml:space="preserve">Circuito Chico sin ascenso: Partiremos desde Bariloche bordeando el lago Nahuel Huapi y llegaremos a Playa Bonita, desde donde apreciaremos la isla Huemul. Luego llegaremos al pie del cerro Campanario. Tendremos la oportunidad de tomar la aerosilla (opcional) que nos trasladará hasta la cumbre, donde apreciaremos una de las más bellas y fascinantes vistas de la región.  Desde allí podremos observar los lagos Nahuel Huapi y Perito Moreno, la laguna El Trébol, las penínsulas de San Pedro y Llao </w:t>
      </w:r>
      <w:proofErr w:type="spellStart"/>
      <w:r w:rsidRPr="004C6B4B">
        <w:t>Llao</w:t>
      </w:r>
      <w:proofErr w:type="spellEnd"/>
      <w:r w:rsidRPr="004C6B4B">
        <w:t xml:space="preserve">, la Isla Victoria, los cerros Otto, López, Goye, Catedral y la ciudad de Bariloche. Al continuar el viaje llegaremos a la península Llao </w:t>
      </w:r>
      <w:proofErr w:type="spellStart"/>
      <w:r w:rsidRPr="004C6B4B">
        <w:t>Llao</w:t>
      </w:r>
      <w:proofErr w:type="spellEnd"/>
      <w:r w:rsidRPr="004C6B4B">
        <w:t xml:space="preserve"> donde observaremos el gran hotel Llao </w:t>
      </w:r>
      <w:proofErr w:type="spellStart"/>
      <w:r w:rsidRPr="004C6B4B">
        <w:t>Llao</w:t>
      </w:r>
      <w:proofErr w:type="spellEnd"/>
      <w:r w:rsidRPr="004C6B4B">
        <w:t xml:space="preserve"> y la capilla San Eduardo, joyas arquitectónicas de la región, y Puerto Pañuelo. Luego de pasar por Bahía Lopez, al pie del cerro homónimo, nos dirigiremos al Punto Panorámico, un balcón natural con una vista espectacular sobre el lago Moreno y la península Llao </w:t>
      </w:r>
      <w:proofErr w:type="spellStart"/>
      <w:r w:rsidRPr="004C6B4B">
        <w:t>Llao</w:t>
      </w:r>
      <w:proofErr w:type="spellEnd"/>
      <w:r w:rsidRPr="004C6B4B">
        <w:t>.  Regresaremos al hotel retomando nuevamente la Av. Bustillo cerrando el circuito.</w:t>
      </w:r>
    </w:p>
    <w:p w14:paraId="4E6B5902" w14:textId="15771145" w:rsidR="004C6B4B" w:rsidRPr="004C6B4B" w:rsidRDefault="004C6B4B" w:rsidP="004C6B4B">
      <w:pPr>
        <w:jc w:val="both"/>
        <w:rPr>
          <w:b/>
          <w:bCs/>
        </w:rPr>
      </w:pPr>
      <w:r w:rsidRPr="004C6B4B">
        <w:rPr>
          <w:b/>
          <w:bCs/>
        </w:rPr>
        <w:t>DÍA 7 – BARILOCHE - BUENOS AIRES</w:t>
      </w:r>
    </w:p>
    <w:p w14:paraId="074277D3" w14:textId="77777777" w:rsidR="004C6B4B" w:rsidRPr="004C6B4B" w:rsidRDefault="004C6B4B" w:rsidP="004C6B4B">
      <w:pPr>
        <w:jc w:val="both"/>
      </w:pPr>
      <w:r w:rsidRPr="004C6B4B">
        <w:t>Traslado al aeropuerto.</w:t>
      </w:r>
    </w:p>
    <w:p w14:paraId="1BFB81D1" w14:textId="77777777" w:rsidR="004C6B4B" w:rsidRPr="004C6B4B" w:rsidRDefault="004C6B4B" w:rsidP="004C6B4B">
      <w:pPr>
        <w:jc w:val="both"/>
      </w:pPr>
      <w:r w:rsidRPr="004C6B4B">
        <w:t>Recepción y traslado al hotel. Alojamiento con desayuno.</w:t>
      </w:r>
    </w:p>
    <w:p w14:paraId="73D6B267" w14:textId="77777777" w:rsidR="00D30CD2" w:rsidRDefault="00D30CD2" w:rsidP="004C6B4B">
      <w:pPr>
        <w:jc w:val="both"/>
        <w:rPr>
          <w:b/>
          <w:bCs/>
        </w:rPr>
      </w:pPr>
    </w:p>
    <w:p w14:paraId="6D429949" w14:textId="77777777" w:rsidR="00D30CD2" w:rsidRDefault="00D30CD2" w:rsidP="004C6B4B">
      <w:pPr>
        <w:jc w:val="both"/>
        <w:rPr>
          <w:b/>
          <w:bCs/>
        </w:rPr>
      </w:pPr>
    </w:p>
    <w:p w14:paraId="1A35CD57" w14:textId="77777777" w:rsidR="00D30CD2" w:rsidRDefault="00D30CD2" w:rsidP="004C6B4B">
      <w:pPr>
        <w:jc w:val="both"/>
        <w:rPr>
          <w:b/>
          <w:bCs/>
        </w:rPr>
      </w:pPr>
    </w:p>
    <w:p w14:paraId="07E014D8" w14:textId="77777777" w:rsidR="00D30CD2" w:rsidRDefault="00D30CD2" w:rsidP="004C6B4B">
      <w:pPr>
        <w:jc w:val="both"/>
        <w:rPr>
          <w:b/>
          <w:bCs/>
        </w:rPr>
      </w:pPr>
    </w:p>
    <w:p w14:paraId="34EF54E8" w14:textId="77777777" w:rsidR="00D30CD2" w:rsidRDefault="00D30CD2" w:rsidP="004C6B4B">
      <w:pPr>
        <w:jc w:val="both"/>
        <w:rPr>
          <w:b/>
          <w:bCs/>
        </w:rPr>
      </w:pPr>
    </w:p>
    <w:p w14:paraId="2A12A3D4" w14:textId="77777777" w:rsidR="00D30CD2" w:rsidRDefault="00D30CD2" w:rsidP="004C6B4B">
      <w:pPr>
        <w:jc w:val="both"/>
        <w:rPr>
          <w:b/>
          <w:bCs/>
        </w:rPr>
      </w:pPr>
    </w:p>
    <w:p w14:paraId="1AAFF031" w14:textId="20E5C711" w:rsidR="004C6B4B" w:rsidRPr="004C6B4B" w:rsidRDefault="004C6B4B" w:rsidP="004C6B4B">
      <w:pPr>
        <w:jc w:val="both"/>
        <w:rPr>
          <w:b/>
          <w:bCs/>
        </w:rPr>
      </w:pPr>
      <w:r w:rsidRPr="004C6B4B">
        <w:rPr>
          <w:b/>
          <w:bCs/>
        </w:rPr>
        <w:t>DÍA 8 – BUENOS AIRES</w:t>
      </w:r>
    </w:p>
    <w:p w14:paraId="6A9E434B" w14:textId="77777777" w:rsidR="004C6B4B" w:rsidRPr="004C6B4B" w:rsidRDefault="004C6B4B" w:rsidP="004C6B4B">
      <w:pPr>
        <w:jc w:val="both"/>
      </w:pPr>
      <w:r w:rsidRPr="004C6B4B">
        <w:t>Visita a la ciudad: Paseo tradicional por los puntos más importantes, que nos permitirá tener una idea acerca de las características históricas, arquitectónicas y demográficas de la multifacética Ciudad de Buenos Aires. Recorreremos, entre otros puntos de interés: La Plaza de Mayo, Casa Rosada, la Catedral de Buenos Aires, San Telmo, Avenida 9 de Julio, Teatro Colón, Obelisco, el Barrio de La Boca con su tradicional calle Caminito, Puerto Madero, Plaza San Martín, Cementerio de la Recoleta, Bosques de Palermo.</w:t>
      </w:r>
    </w:p>
    <w:p w14:paraId="548876A0" w14:textId="0FE1DD17" w:rsidR="004C6B4B" w:rsidRPr="004C6B4B" w:rsidRDefault="004C6B4B" w:rsidP="004C6B4B">
      <w:pPr>
        <w:jc w:val="both"/>
        <w:rPr>
          <w:b/>
          <w:bCs/>
        </w:rPr>
      </w:pPr>
      <w:r w:rsidRPr="004C6B4B">
        <w:rPr>
          <w:b/>
          <w:bCs/>
        </w:rPr>
        <w:t>DÍA 9 - BUENOS AIRES</w:t>
      </w:r>
    </w:p>
    <w:p w14:paraId="123BC4ED" w14:textId="77777777" w:rsidR="004C6B4B" w:rsidRPr="004C6B4B" w:rsidRDefault="004C6B4B" w:rsidP="004C6B4B">
      <w:pPr>
        <w:jc w:val="both"/>
      </w:pPr>
      <w:r w:rsidRPr="004C6B4B">
        <w:t>Día libre para excursiones opcionales como Tigre.</w:t>
      </w:r>
    </w:p>
    <w:p w14:paraId="19FE61AF" w14:textId="77777777" w:rsidR="004C6B4B" w:rsidRPr="004C6B4B" w:rsidRDefault="004C6B4B" w:rsidP="004C6B4B">
      <w:pPr>
        <w:jc w:val="both"/>
      </w:pPr>
      <w:r w:rsidRPr="004C6B4B">
        <w:t>Durante la noche: Espectáculo de tango con música en vivo, acompañados de una exquisita cena con platos típicos e internacionales.</w:t>
      </w:r>
    </w:p>
    <w:p w14:paraId="4EF64925" w14:textId="775D7F46" w:rsidR="004C6B4B" w:rsidRPr="004C6B4B" w:rsidRDefault="004C6B4B" w:rsidP="004C6B4B">
      <w:pPr>
        <w:jc w:val="both"/>
        <w:rPr>
          <w:b/>
          <w:bCs/>
        </w:rPr>
      </w:pPr>
      <w:r w:rsidRPr="004C6B4B">
        <w:rPr>
          <w:b/>
          <w:bCs/>
        </w:rPr>
        <w:t>DÍA 10 – BUENOS AIRES -PUERTO IGUAZU</w:t>
      </w:r>
    </w:p>
    <w:p w14:paraId="5960F0B9" w14:textId="77777777" w:rsidR="004C6B4B" w:rsidRPr="004C6B4B" w:rsidRDefault="004C6B4B" w:rsidP="004C6B4B">
      <w:pPr>
        <w:jc w:val="both"/>
      </w:pPr>
      <w:r w:rsidRPr="004C6B4B">
        <w:t>Traslado al aeropuerto.</w:t>
      </w:r>
    </w:p>
    <w:p w14:paraId="76FFD2B4" w14:textId="77777777" w:rsidR="004C6B4B" w:rsidRPr="004C6B4B" w:rsidRDefault="004C6B4B" w:rsidP="004C6B4B">
      <w:pPr>
        <w:jc w:val="both"/>
      </w:pPr>
      <w:r w:rsidRPr="004C6B4B">
        <w:t>Recepción y traslado al hotel. Alojamiento con desayuno.</w:t>
      </w:r>
    </w:p>
    <w:p w14:paraId="4F433A00" w14:textId="6D28CDD7" w:rsidR="004C6B4B" w:rsidRPr="004C6B4B" w:rsidRDefault="004C6B4B" w:rsidP="004C6B4B">
      <w:pPr>
        <w:jc w:val="both"/>
        <w:rPr>
          <w:b/>
          <w:bCs/>
        </w:rPr>
      </w:pPr>
      <w:r w:rsidRPr="004C6B4B">
        <w:rPr>
          <w:b/>
          <w:bCs/>
        </w:rPr>
        <w:t>DÍA 11 – PUERTO IGUAZU</w:t>
      </w:r>
    </w:p>
    <w:p w14:paraId="61150084" w14:textId="77777777" w:rsidR="004C6B4B" w:rsidRPr="004C6B4B" w:rsidRDefault="004C6B4B" w:rsidP="004C6B4B">
      <w:pPr>
        <w:jc w:val="both"/>
      </w:pPr>
      <w:r w:rsidRPr="004C6B4B">
        <w:t xml:space="preserve">Cataratas del lado argentino: Luego de recorrer un total de 18 km por la pintoresca Ruta Nacional </w:t>
      </w:r>
      <w:proofErr w:type="spellStart"/>
      <w:r w:rsidRPr="004C6B4B">
        <w:t>Nº</w:t>
      </w:r>
      <w:proofErr w:type="spellEnd"/>
      <w:r w:rsidRPr="004C6B4B">
        <w:t xml:space="preserve"> 12, arribaremos al Parque Nacional Iguazú del lado argentino, creado para proteger el marco paisajístico de las Cataratas del Iguazú, un conjunto de 275 saltos o caídas de agua, rodeados de espesa selva subtropical con una muy importante biodiversidad. Nos dirigiremos al centro de visitantes y de ahí a la Estación Central donde abordaremos el Tren Ecológico -propulsado a gas, y de mínimo impacto ambiental- para dirigirnos a la Estación Garganta. Recorreremos 1200 metros de pasarelas entre islotes y </w:t>
      </w:r>
      <w:proofErr w:type="spellStart"/>
      <w:r w:rsidRPr="004C6B4B">
        <w:t>exhuberante</w:t>
      </w:r>
      <w:proofErr w:type="spellEnd"/>
      <w:r w:rsidRPr="004C6B4B">
        <w:t xml:space="preserve"> vegetación hasta el Balcón de la "Garganta del Diablo" para disfrutar de este imponente salto de </w:t>
      </w:r>
      <w:proofErr w:type="spellStart"/>
      <w:r w:rsidRPr="004C6B4B">
        <w:t>de</w:t>
      </w:r>
      <w:proofErr w:type="spellEnd"/>
      <w:r w:rsidRPr="004C6B4B">
        <w:t xml:space="preserve"> 150 metros de longitud y 80 metros de altura, cuya potente caída de agua rodeada de densa bruma lo convierten sin dudas en una de las maravillas naturales del mundo. Iniciaremos luego un recorrido pedestre por los Circuitos Superior e Inferior, visitando otros saltos importantes como Dos Hermanas, Chico, </w:t>
      </w:r>
      <w:proofErr w:type="spellStart"/>
      <w:r w:rsidRPr="004C6B4B">
        <w:t>Bosetti</w:t>
      </w:r>
      <w:proofErr w:type="spellEnd"/>
      <w:r w:rsidRPr="004C6B4B">
        <w:t>, y el imponente salto San Martín. Retornaremos a la Estación Central para emprender el regreso al hotel.</w:t>
      </w:r>
    </w:p>
    <w:p w14:paraId="0DB29D82" w14:textId="7EB6CE17" w:rsidR="004C6B4B" w:rsidRPr="004C6B4B" w:rsidRDefault="004C6B4B" w:rsidP="004C6B4B">
      <w:pPr>
        <w:jc w:val="both"/>
      </w:pPr>
      <w:r w:rsidRPr="004C6B4B">
        <w:t>*El Parque Nacional Iguazú cuenta con diversos servicios y facilidades para personas discapacitadas.</w:t>
      </w:r>
    </w:p>
    <w:p w14:paraId="185146D7" w14:textId="1A9FFCB5" w:rsidR="004C6B4B" w:rsidRPr="004C6B4B" w:rsidRDefault="004C6B4B" w:rsidP="004C6B4B">
      <w:pPr>
        <w:jc w:val="both"/>
        <w:rPr>
          <w:b/>
          <w:bCs/>
        </w:rPr>
      </w:pPr>
      <w:r w:rsidRPr="004C6B4B">
        <w:rPr>
          <w:b/>
          <w:bCs/>
        </w:rPr>
        <w:t>DÍA 12 – PUERTO IGUAZU - BUENOS AIRES</w:t>
      </w:r>
    </w:p>
    <w:p w14:paraId="01176BF1" w14:textId="77777777" w:rsidR="004C6B4B" w:rsidRPr="004C6B4B" w:rsidRDefault="004C6B4B" w:rsidP="004C6B4B">
      <w:pPr>
        <w:jc w:val="both"/>
      </w:pPr>
      <w:r w:rsidRPr="004C6B4B">
        <w:t xml:space="preserve">Mañana libre para excursión opcional </w:t>
      </w:r>
      <w:proofErr w:type="spellStart"/>
      <w:r w:rsidRPr="004C6B4B">
        <w:t>hd</w:t>
      </w:r>
      <w:proofErr w:type="spellEnd"/>
      <w:r w:rsidRPr="004C6B4B">
        <w:t xml:space="preserve"> Cataratas del lado brasileño.</w:t>
      </w:r>
    </w:p>
    <w:p w14:paraId="7A94BB1D" w14:textId="77777777" w:rsidR="004C6B4B" w:rsidRPr="004C6B4B" w:rsidRDefault="004C6B4B" w:rsidP="004C6B4B">
      <w:pPr>
        <w:jc w:val="both"/>
      </w:pPr>
      <w:r w:rsidRPr="004C6B4B">
        <w:t>Traslado al aeropuerto en la tarde.</w:t>
      </w:r>
    </w:p>
    <w:p w14:paraId="137630BB" w14:textId="460D3FDE" w:rsidR="004C6B4B" w:rsidRPr="004C6B4B" w:rsidRDefault="004C6B4B" w:rsidP="004C6B4B">
      <w:pPr>
        <w:jc w:val="both"/>
      </w:pPr>
      <w:r w:rsidRPr="004C6B4B">
        <w:t>Recepción y traslado al hotel. Alojamiento con desayuno. </w:t>
      </w:r>
    </w:p>
    <w:p w14:paraId="00C4B043" w14:textId="77777777" w:rsidR="00D30CD2" w:rsidRDefault="00D30CD2" w:rsidP="004C6B4B">
      <w:pPr>
        <w:jc w:val="both"/>
        <w:rPr>
          <w:b/>
          <w:bCs/>
        </w:rPr>
      </w:pPr>
    </w:p>
    <w:p w14:paraId="72BB5E05" w14:textId="77777777" w:rsidR="00D30CD2" w:rsidRDefault="00D30CD2" w:rsidP="004C6B4B">
      <w:pPr>
        <w:jc w:val="both"/>
        <w:rPr>
          <w:b/>
          <w:bCs/>
        </w:rPr>
      </w:pPr>
    </w:p>
    <w:p w14:paraId="38382DD5" w14:textId="14AAACFF" w:rsidR="004C6B4B" w:rsidRPr="004C6B4B" w:rsidRDefault="004C6B4B" w:rsidP="004C6B4B">
      <w:pPr>
        <w:jc w:val="both"/>
        <w:rPr>
          <w:b/>
          <w:bCs/>
        </w:rPr>
      </w:pPr>
      <w:r w:rsidRPr="00CB5AB8">
        <w:rPr>
          <w:b/>
          <w:bCs/>
        </w:rPr>
        <w:t>DÍA 13 - BUENOS AIRES</w:t>
      </w:r>
    </w:p>
    <w:p w14:paraId="5E430B2F" w14:textId="77777777" w:rsidR="004C6B4B" w:rsidRPr="004C6B4B" w:rsidRDefault="004C6B4B" w:rsidP="004C6B4B">
      <w:pPr>
        <w:jc w:val="both"/>
      </w:pPr>
      <w:r w:rsidRPr="004C6B4B">
        <w:t>Día libre para excursiones opcionales como Tigre.</w:t>
      </w:r>
    </w:p>
    <w:p w14:paraId="4D10FCDD" w14:textId="77777777" w:rsidR="004C6B4B" w:rsidRPr="004C6B4B" w:rsidRDefault="004C6B4B" w:rsidP="004C6B4B">
      <w:pPr>
        <w:jc w:val="both"/>
      </w:pPr>
      <w:r w:rsidRPr="004C6B4B">
        <w:t>Durante la noche: Espectáculo de tango con música en vivo, acompañados de una exquisita cena con platos típicos e internacionales.</w:t>
      </w:r>
    </w:p>
    <w:p w14:paraId="1FC18E9E" w14:textId="6C6A428D" w:rsidR="004C6B4B" w:rsidRPr="004C6B4B" w:rsidRDefault="0041143C" w:rsidP="004C6B4B">
      <w:pPr>
        <w:jc w:val="both"/>
        <w:rPr>
          <w:b/>
          <w:bCs/>
        </w:rPr>
      </w:pPr>
      <w:r w:rsidRPr="0041143C">
        <w:rPr>
          <w:b/>
          <w:bCs/>
        </w:rPr>
        <w:t>DÍA 13 – BUENOS AIRES</w:t>
      </w:r>
    </w:p>
    <w:p w14:paraId="5F88FF31" w14:textId="77777777" w:rsidR="004C6B4B" w:rsidRPr="004C6B4B" w:rsidRDefault="004C6B4B" w:rsidP="004C6B4B">
      <w:pPr>
        <w:jc w:val="both"/>
      </w:pPr>
      <w:r w:rsidRPr="004C6B4B">
        <w:t>Traslado al aeropuerto.</w:t>
      </w:r>
    </w:p>
    <w:p w14:paraId="25B2D2B2" w14:textId="6DFA04A3" w:rsidR="004C6B4B" w:rsidRDefault="0041143C" w:rsidP="00D30CD2">
      <w:pPr>
        <w:jc w:val="center"/>
        <w:rPr>
          <w:rFonts w:ascii="Arial Black" w:hAnsi="Arial Black"/>
        </w:rPr>
      </w:pPr>
      <w:r w:rsidRPr="004C6B4B">
        <w:rPr>
          <w:rFonts w:ascii="Arial Black" w:hAnsi="Arial Black"/>
        </w:rPr>
        <w:t>FIN DE NUESTROS SERVICIOS.</w:t>
      </w:r>
    </w:p>
    <w:p w14:paraId="0202B2A4" w14:textId="77777777" w:rsidR="00D30CD2" w:rsidRDefault="00D30CD2" w:rsidP="00D30CD2">
      <w:pPr>
        <w:jc w:val="center"/>
        <w:rPr>
          <w:rFonts w:ascii="Arial Black" w:hAnsi="Arial Black"/>
        </w:rPr>
      </w:pPr>
    </w:p>
    <w:p w14:paraId="6E334735" w14:textId="77777777" w:rsidR="002D5C01" w:rsidRPr="002D5C01" w:rsidRDefault="002D5C01" w:rsidP="002D5C01">
      <w:pPr>
        <w:rPr>
          <w:rFonts w:ascii="Arial Black" w:hAnsi="Arial Black"/>
        </w:rPr>
      </w:pPr>
      <w:r w:rsidRPr="002D5C01">
        <w:rPr>
          <w:rFonts w:ascii="Arial Black" w:hAnsi="Arial Black"/>
        </w:rPr>
        <w:t>INCLUYE:</w:t>
      </w:r>
    </w:p>
    <w:p w14:paraId="403FBC3B" w14:textId="77777777" w:rsidR="002D5C01" w:rsidRPr="002D5C01" w:rsidRDefault="002D5C01" w:rsidP="002D5C01">
      <w:pPr>
        <w:pStyle w:val="Prrafodelista"/>
        <w:numPr>
          <w:ilvl w:val="0"/>
          <w:numId w:val="1"/>
        </w:numPr>
        <w:rPr>
          <w:rFonts w:cstheme="minorHAnsi"/>
        </w:rPr>
      </w:pPr>
      <w:r w:rsidRPr="002D5C01">
        <w:rPr>
          <w:rFonts w:cstheme="minorHAnsi"/>
        </w:rPr>
        <w:t>Traslados in/</w:t>
      </w:r>
      <w:proofErr w:type="spellStart"/>
      <w:r w:rsidRPr="002D5C01">
        <w:rPr>
          <w:rFonts w:cstheme="minorHAnsi"/>
        </w:rPr>
        <w:t>out</w:t>
      </w:r>
      <w:proofErr w:type="spellEnd"/>
      <w:r w:rsidRPr="002D5C01">
        <w:rPr>
          <w:rFonts w:cstheme="minorHAnsi"/>
        </w:rPr>
        <w:t xml:space="preserve"> en servicio regular</w:t>
      </w:r>
    </w:p>
    <w:p w14:paraId="68250690" w14:textId="62A548A0" w:rsidR="002D5C01" w:rsidRPr="002D5C01" w:rsidRDefault="002D5C01" w:rsidP="002D5C01">
      <w:pPr>
        <w:pStyle w:val="Prrafodelista"/>
        <w:numPr>
          <w:ilvl w:val="0"/>
          <w:numId w:val="1"/>
        </w:numPr>
        <w:rPr>
          <w:rFonts w:cstheme="minorHAnsi"/>
        </w:rPr>
      </w:pPr>
      <w:r w:rsidRPr="002D5C01">
        <w:rPr>
          <w:rFonts w:cstheme="minorHAnsi"/>
        </w:rPr>
        <w:t>3 noches en Santiago de Chile alojamiento con desayuno</w:t>
      </w:r>
    </w:p>
    <w:p w14:paraId="6F79A810" w14:textId="2545C117" w:rsidR="002D5C01" w:rsidRPr="002D5C01" w:rsidRDefault="002D5C01" w:rsidP="002D5C01">
      <w:pPr>
        <w:pStyle w:val="Prrafodelista"/>
        <w:numPr>
          <w:ilvl w:val="0"/>
          <w:numId w:val="1"/>
        </w:numPr>
        <w:rPr>
          <w:rFonts w:cstheme="minorHAnsi"/>
        </w:rPr>
      </w:pPr>
      <w:r w:rsidRPr="002D5C01">
        <w:rPr>
          <w:rFonts w:cstheme="minorHAnsi"/>
        </w:rPr>
        <w:t>Visita a la ciudad</w:t>
      </w:r>
    </w:p>
    <w:p w14:paraId="29316147" w14:textId="198A22E1" w:rsidR="002D5C01" w:rsidRPr="002D5C01" w:rsidRDefault="002D5C01" w:rsidP="002D5C01">
      <w:pPr>
        <w:pStyle w:val="Prrafodelista"/>
        <w:numPr>
          <w:ilvl w:val="0"/>
          <w:numId w:val="1"/>
        </w:numPr>
        <w:rPr>
          <w:rFonts w:cstheme="minorHAnsi"/>
        </w:rPr>
      </w:pPr>
      <w:proofErr w:type="spellStart"/>
      <w:r w:rsidRPr="002D5C01">
        <w:rPr>
          <w:rFonts w:cstheme="minorHAnsi"/>
        </w:rPr>
        <w:t>Exc</w:t>
      </w:r>
      <w:proofErr w:type="spellEnd"/>
      <w:r w:rsidRPr="002D5C01">
        <w:rPr>
          <w:rFonts w:cstheme="minorHAnsi"/>
        </w:rPr>
        <w:t xml:space="preserve">. Viña del Mar y </w:t>
      </w:r>
      <w:proofErr w:type="spellStart"/>
      <w:r w:rsidRPr="002D5C01">
        <w:rPr>
          <w:rFonts w:cstheme="minorHAnsi"/>
        </w:rPr>
        <w:t>Valparaiso</w:t>
      </w:r>
      <w:proofErr w:type="spellEnd"/>
    </w:p>
    <w:p w14:paraId="666DB72F" w14:textId="46B5DF0C" w:rsidR="002D5C01" w:rsidRPr="002D5C01" w:rsidRDefault="002D5C01" w:rsidP="002D5C01">
      <w:pPr>
        <w:pStyle w:val="Prrafodelista"/>
        <w:numPr>
          <w:ilvl w:val="0"/>
          <w:numId w:val="1"/>
        </w:numPr>
        <w:rPr>
          <w:rFonts w:cstheme="minorHAnsi"/>
        </w:rPr>
      </w:pPr>
      <w:r w:rsidRPr="002D5C01">
        <w:rPr>
          <w:rFonts w:cstheme="minorHAnsi"/>
        </w:rPr>
        <w:t xml:space="preserve">1 </w:t>
      </w:r>
      <w:proofErr w:type="gramStart"/>
      <w:r w:rsidRPr="002D5C01">
        <w:rPr>
          <w:rFonts w:cstheme="minorHAnsi"/>
        </w:rPr>
        <w:t>Noche</w:t>
      </w:r>
      <w:proofErr w:type="gramEnd"/>
      <w:r w:rsidRPr="002D5C01">
        <w:rPr>
          <w:rFonts w:cstheme="minorHAnsi"/>
        </w:rPr>
        <w:t xml:space="preserve"> en Puerto Varas, alojamiento con desayuno</w:t>
      </w:r>
    </w:p>
    <w:p w14:paraId="1A19707A" w14:textId="486E3035" w:rsidR="002D5C01" w:rsidRPr="002D5C01" w:rsidRDefault="002D5C01" w:rsidP="002D5C01">
      <w:pPr>
        <w:pStyle w:val="Prrafodelista"/>
        <w:numPr>
          <w:ilvl w:val="0"/>
          <w:numId w:val="1"/>
        </w:numPr>
        <w:rPr>
          <w:rFonts w:cstheme="minorHAnsi"/>
        </w:rPr>
      </w:pPr>
      <w:r w:rsidRPr="002D5C01">
        <w:rPr>
          <w:rFonts w:cstheme="minorHAnsi"/>
        </w:rPr>
        <w:t>Cruce Andino Puerto Varas / Bariloche</w:t>
      </w:r>
    </w:p>
    <w:p w14:paraId="5CFCA919" w14:textId="0EE202D6" w:rsidR="002D5C01" w:rsidRPr="002D5C01" w:rsidRDefault="002D5C01" w:rsidP="002D5C01">
      <w:pPr>
        <w:pStyle w:val="Prrafodelista"/>
        <w:numPr>
          <w:ilvl w:val="0"/>
          <w:numId w:val="1"/>
        </w:numPr>
        <w:rPr>
          <w:rFonts w:cstheme="minorHAnsi"/>
        </w:rPr>
      </w:pPr>
      <w:r w:rsidRPr="002D5C01">
        <w:rPr>
          <w:rFonts w:cstheme="minorHAnsi"/>
        </w:rPr>
        <w:t xml:space="preserve">2 </w:t>
      </w:r>
      <w:proofErr w:type="gramStart"/>
      <w:r w:rsidRPr="002D5C01">
        <w:rPr>
          <w:rFonts w:cstheme="minorHAnsi"/>
        </w:rPr>
        <w:t>Noches</w:t>
      </w:r>
      <w:proofErr w:type="gramEnd"/>
      <w:r w:rsidRPr="002D5C01">
        <w:rPr>
          <w:rFonts w:cstheme="minorHAnsi"/>
        </w:rPr>
        <w:t xml:space="preserve"> en Bariloche, alojamiento con desayuno</w:t>
      </w:r>
    </w:p>
    <w:p w14:paraId="63F0076F" w14:textId="278A4445" w:rsidR="002D5C01" w:rsidRPr="002D5C01" w:rsidRDefault="002D5C01" w:rsidP="002D5C01">
      <w:pPr>
        <w:pStyle w:val="Prrafodelista"/>
        <w:numPr>
          <w:ilvl w:val="0"/>
          <w:numId w:val="1"/>
        </w:numPr>
        <w:rPr>
          <w:rFonts w:cstheme="minorHAnsi"/>
        </w:rPr>
      </w:pPr>
      <w:r w:rsidRPr="002D5C01">
        <w:rPr>
          <w:rFonts w:cstheme="minorHAnsi"/>
        </w:rPr>
        <w:t>Circuito chico sin ascenso</w:t>
      </w:r>
    </w:p>
    <w:p w14:paraId="0A5A27FC" w14:textId="3BAB360E" w:rsidR="002D5C01" w:rsidRPr="002D5C01" w:rsidRDefault="002D5C01" w:rsidP="002D5C01">
      <w:pPr>
        <w:pStyle w:val="Prrafodelista"/>
        <w:numPr>
          <w:ilvl w:val="0"/>
          <w:numId w:val="1"/>
        </w:numPr>
        <w:rPr>
          <w:rFonts w:cstheme="minorHAnsi"/>
        </w:rPr>
      </w:pPr>
      <w:r w:rsidRPr="002D5C01">
        <w:rPr>
          <w:rFonts w:cstheme="minorHAnsi"/>
        </w:rPr>
        <w:t>3 noches en Buenos Aires, alojamiento con desayuno</w:t>
      </w:r>
    </w:p>
    <w:p w14:paraId="3FBCAF49" w14:textId="2FA7FEDC" w:rsidR="002D5C01" w:rsidRPr="002D5C01" w:rsidRDefault="002D5C01" w:rsidP="002D5C01">
      <w:pPr>
        <w:pStyle w:val="Prrafodelista"/>
        <w:numPr>
          <w:ilvl w:val="0"/>
          <w:numId w:val="1"/>
        </w:numPr>
        <w:rPr>
          <w:rFonts w:cstheme="minorHAnsi"/>
        </w:rPr>
      </w:pPr>
      <w:r w:rsidRPr="002D5C01">
        <w:rPr>
          <w:rFonts w:cstheme="minorHAnsi"/>
        </w:rPr>
        <w:t>Visita a la ciudad </w:t>
      </w:r>
    </w:p>
    <w:p w14:paraId="449D5AF6" w14:textId="3A4470E5" w:rsidR="002D5C01" w:rsidRPr="002D5C01" w:rsidRDefault="002D5C01" w:rsidP="002D5C01">
      <w:pPr>
        <w:pStyle w:val="Prrafodelista"/>
        <w:numPr>
          <w:ilvl w:val="0"/>
          <w:numId w:val="1"/>
        </w:numPr>
        <w:rPr>
          <w:rFonts w:cstheme="minorHAnsi"/>
        </w:rPr>
      </w:pPr>
      <w:r w:rsidRPr="002D5C01">
        <w:rPr>
          <w:rFonts w:cstheme="minorHAnsi"/>
        </w:rPr>
        <w:t>Cena Tango Show</w:t>
      </w:r>
    </w:p>
    <w:p w14:paraId="63B7683B" w14:textId="4EC87891" w:rsidR="002D5C01" w:rsidRPr="002D5C01" w:rsidRDefault="002D5C01" w:rsidP="002D5C01">
      <w:pPr>
        <w:pStyle w:val="Prrafodelista"/>
        <w:numPr>
          <w:ilvl w:val="0"/>
          <w:numId w:val="1"/>
        </w:numPr>
        <w:rPr>
          <w:rFonts w:cstheme="minorHAnsi"/>
        </w:rPr>
      </w:pPr>
      <w:r w:rsidRPr="002D5C01">
        <w:rPr>
          <w:rFonts w:cstheme="minorHAnsi"/>
        </w:rPr>
        <w:t>2 noches en Iguazú, alojamiento con desayuno</w:t>
      </w:r>
    </w:p>
    <w:p w14:paraId="0E26899C" w14:textId="7AFD28C3" w:rsidR="002D5C01" w:rsidRPr="002D5C01" w:rsidRDefault="002D5C01" w:rsidP="002D5C01">
      <w:pPr>
        <w:pStyle w:val="Prrafodelista"/>
        <w:numPr>
          <w:ilvl w:val="0"/>
          <w:numId w:val="1"/>
        </w:numPr>
        <w:rPr>
          <w:rFonts w:cstheme="minorHAnsi"/>
        </w:rPr>
      </w:pPr>
      <w:proofErr w:type="spellStart"/>
      <w:r w:rsidRPr="002D5C01">
        <w:rPr>
          <w:rFonts w:cstheme="minorHAnsi"/>
        </w:rPr>
        <w:t>Exc</w:t>
      </w:r>
      <w:proofErr w:type="spellEnd"/>
      <w:r w:rsidRPr="002D5C01">
        <w:rPr>
          <w:rFonts w:cstheme="minorHAnsi"/>
        </w:rPr>
        <w:t>. día completo Cataratas Argentinas </w:t>
      </w:r>
    </w:p>
    <w:p w14:paraId="7779E7E8" w14:textId="5D11BCD8" w:rsidR="002D5C01" w:rsidRDefault="002D5C01" w:rsidP="002D5C01">
      <w:pPr>
        <w:pStyle w:val="Prrafodelista"/>
        <w:numPr>
          <w:ilvl w:val="0"/>
          <w:numId w:val="1"/>
        </w:numPr>
        <w:rPr>
          <w:rFonts w:cstheme="minorHAnsi"/>
        </w:rPr>
      </w:pPr>
      <w:r w:rsidRPr="002D5C01">
        <w:rPr>
          <w:rFonts w:cstheme="minorHAnsi"/>
        </w:rPr>
        <w:t>1 noche en Buenos Aires, alojamiento con desayuno</w:t>
      </w:r>
    </w:p>
    <w:p w14:paraId="59109351" w14:textId="77777777" w:rsidR="002D5C01" w:rsidRDefault="002D5C01" w:rsidP="002D5C01">
      <w:pPr>
        <w:pStyle w:val="Prrafodelista"/>
        <w:rPr>
          <w:rFonts w:cstheme="minorHAnsi"/>
        </w:rPr>
      </w:pPr>
    </w:p>
    <w:p w14:paraId="7A6A6EFD" w14:textId="77777777" w:rsidR="002D5C01" w:rsidRPr="002D5C01" w:rsidRDefault="002D5C01" w:rsidP="002D5C01">
      <w:pPr>
        <w:rPr>
          <w:rFonts w:ascii="Arial Black" w:hAnsi="Arial Black" w:cstheme="minorHAnsi"/>
        </w:rPr>
      </w:pPr>
      <w:r w:rsidRPr="002D5C01">
        <w:rPr>
          <w:rFonts w:ascii="Arial Black" w:hAnsi="Arial Black" w:cstheme="minorHAnsi"/>
        </w:rPr>
        <w:t>NO INCLUYE</w:t>
      </w:r>
    </w:p>
    <w:p w14:paraId="049044D9" w14:textId="4AF228D6" w:rsidR="002D5C01" w:rsidRDefault="002D5C01" w:rsidP="002D5C01">
      <w:pPr>
        <w:pStyle w:val="Prrafodelista"/>
        <w:numPr>
          <w:ilvl w:val="0"/>
          <w:numId w:val="3"/>
        </w:numPr>
        <w:rPr>
          <w:rFonts w:cstheme="minorHAnsi"/>
        </w:rPr>
      </w:pPr>
      <w:r w:rsidRPr="002D5C01">
        <w:rPr>
          <w:rFonts w:cstheme="minorHAnsi"/>
        </w:rPr>
        <w:t>Aéreos, propinas, excursiones opcionales, ni otros servicios no especificados en el programa.</w:t>
      </w:r>
    </w:p>
    <w:p w14:paraId="44DE93CC" w14:textId="77777777" w:rsidR="002D5C01" w:rsidRDefault="002D5C01" w:rsidP="002D5C01">
      <w:pPr>
        <w:pStyle w:val="Prrafodelista"/>
        <w:ind w:left="705"/>
        <w:rPr>
          <w:rFonts w:cstheme="minorHAnsi"/>
        </w:rPr>
      </w:pPr>
    </w:p>
    <w:p w14:paraId="759EF588" w14:textId="03C29DEA" w:rsidR="002D5C01" w:rsidRPr="002D5C01" w:rsidRDefault="002D5C01" w:rsidP="002D5C01">
      <w:r w:rsidRPr="009126DE">
        <w:t>Solicite cotización al siguiente</w:t>
      </w:r>
      <w:r>
        <w:t xml:space="preserve"> número: +52 55-51- 22-74-81</w:t>
      </w:r>
    </w:p>
    <w:p w14:paraId="6BD0DF10" w14:textId="698D6F96" w:rsidR="002D5C01" w:rsidRDefault="002D5C01" w:rsidP="002D5C01">
      <w:pPr>
        <w:rPr>
          <w:rFonts w:cstheme="minorHAnsi"/>
        </w:rPr>
      </w:pPr>
      <w:r w:rsidRPr="002D5C01">
        <w:rPr>
          <w:rFonts w:cstheme="minorHAnsi"/>
        </w:rPr>
        <w:t xml:space="preserve"> **El orden de las actividades podrá variar según fecha de inicio de </w:t>
      </w:r>
      <w:proofErr w:type="gramStart"/>
      <w:r w:rsidRPr="002D5C01">
        <w:rPr>
          <w:rFonts w:cstheme="minorHAnsi"/>
        </w:rPr>
        <w:t>viaje.*</w:t>
      </w:r>
      <w:proofErr w:type="gramEnd"/>
      <w:r w:rsidRPr="002D5C01">
        <w:rPr>
          <w:rFonts w:cstheme="minorHAnsi"/>
        </w:rPr>
        <w:t>*</w:t>
      </w:r>
    </w:p>
    <w:p w14:paraId="4656E2A6" w14:textId="77777777" w:rsidR="002D5C01" w:rsidRPr="002D5C01" w:rsidRDefault="002D5C01" w:rsidP="002D5C01">
      <w:pPr>
        <w:rPr>
          <w:rFonts w:cstheme="minorHAnsi"/>
        </w:rPr>
      </w:pPr>
    </w:p>
    <w:p w14:paraId="6112C798" w14:textId="77777777" w:rsidR="00D30CD2" w:rsidRPr="004C6B4B" w:rsidRDefault="00D30CD2" w:rsidP="002D5C01">
      <w:pPr>
        <w:rPr>
          <w:rFonts w:ascii="Arial Black" w:hAnsi="Arial Black"/>
        </w:rPr>
      </w:pPr>
    </w:p>
    <w:p w14:paraId="5132B988" w14:textId="208F2456" w:rsidR="004C6B4B" w:rsidRDefault="004C6B4B" w:rsidP="002D5C01"/>
    <w:sectPr w:rsidR="004C6B4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6DF2B" w14:textId="77777777" w:rsidR="0029363D" w:rsidRDefault="0029363D" w:rsidP="00AC5355">
      <w:pPr>
        <w:spacing w:after="0" w:line="240" w:lineRule="auto"/>
      </w:pPr>
      <w:r>
        <w:separator/>
      </w:r>
    </w:p>
  </w:endnote>
  <w:endnote w:type="continuationSeparator" w:id="0">
    <w:p w14:paraId="1E88222E" w14:textId="77777777" w:rsidR="0029363D" w:rsidRDefault="0029363D" w:rsidP="00AC5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359B3" w14:textId="77777777" w:rsidR="0029363D" w:rsidRDefault="0029363D" w:rsidP="00AC5355">
      <w:pPr>
        <w:spacing w:after="0" w:line="240" w:lineRule="auto"/>
      </w:pPr>
      <w:r>
        <w:separator/>
      </w:r>
    </w:p>
  </w:footnote>
  <w:footnote w:type="continuationSeparator" w:id="0">
    <w:p w14:paraId="4235FC01" w14:textId="77777777" w:rsidR="0029363D" w:rsidRDefault="0029363D" w:rsidP="00AC5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EBEC" w14:textId="77777777" w:rsidR="00AC5355" w:rsidRDefault="00AC5355">
    <w:pPr>
      <w:pStyle w:val="Encabezado"/>
    </w:pPr>
    <w:r>
      <w:rPr>
        <w:noProof/>
      </w:rPr>
      <w:drawing>
        <wp:inline distT="0" distB="0" distL="0" distR="0" wp14:anchorId="71B5A329" wp14:editId="60415487">
          <wp:extent cx="2060575" cy="774065"/>
          <wp:effectExtent l="0" t="0" r="0" b="6985"/>
          <wp:docPr id="16998478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E4474"/>
    <w:multiLevelType w:val="hybridMultilevel"/>
    <w:tmpl w:val="B9CC4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216C1F"/>
    <w:multiLevelType w:val="hybridMultilevel"/>
    <w:tmpl w:val="6CD8FE9E"/>
    <w:lvl w:ilvl="0" w:tplc="AE2C5AC4">
      <w:numFmt w:val="bullet"/>
      <w:lvlText w:val="•"/>
      <w:lvlJc w:val="left"/>
      <w:pPr>
        <w:ind w:left="705" w:hanging="360"/>
      </w:pPr>
      <w:rPr>
        <w:rFonts w:ascii="Calibri" w:eastAsiaTheme="minorHAnsi" w:hAnsi="Calibri" w:cs="Calibri" w:hint="default"/>
      </w:rPr>
    </w:lvl>
    <w:lvl w:ilvl="1" w:tplc="080A0003" w:tentative="1">
      <w:start w:val="1"/>
      <w:numFmt w:val="bullet"/>
      <w:lvlText w:val="o"/>
      <w:lvlJc w:val="left"/>
      <w:pPr>
        <w:ind w:left="1425" w:hanging="360"/>
      </w:pPr>
      <w:rPr>
        <w:rFonts w:ascii="Courier New" w:hAnsi="Courier New" w:cs="Courier New" w:hint="default"/>
      </w:rPr>
    </w:lvl>
    <w:lvl w:ilvl="2" w:tplc="080A0005" w:tentative="1">
      <w:start w:val="1"/>
      <w:numFmt w:val="bullet"/>
      <w:lvlText w:val=""/>
      <w:lvlJc w:val="left"/>
      <w:pPr>
        <w:ind w:left="2145" w:hanging="360"/>
      </w:pPr>
      <w:rPr>
        <w:rFonts w:ascii="Wingdings" w:hAnsi="Wingdings" w:hint="default"/>
      </w:rPr>
    </w:lvl>
    <w:lvl w:ilvl="3" w:tplc="080A0001" w:tentative="1">
      <w:start w:val="1"/>
      <w:numFmt w:val="bullet"/>
      <w:lvlText w:val=""/>
      <w:lvlJc w:val="left"/>
      <w:pPr>
        <w:ind w:left="2865" w:hanging="360"/>
      </w:pPr>
      <w:rPr>
        <w:rFonts w:ascii="Symbol" w:hAnsi="Symbol" w:hint="default"/>
      </w:rPr>
    </w:lvl>
    <w:lvl w:ilvl="4" w:tplc="080A0003" w:tentative="1">
      <w:start w:val="1"/>
      <w:numFmt w:val="bullet"/>
      <w:lvlText w:val="o"/>
      <w:lvlJc w:val="left"/>
      <w:pPr>
        <w:ind w:left="3585" w:hanging="360"/>
      </w:pPr>
      <w:rPr>
        <w:rFonts w:ascii="Courier New" w:hAnsi="Courier New" w:cs="Courier New" w:hint="default"/>
      </w:rPr>
    </w:lvl>
    <w:lvl w:ilvl="5" w:tplc="080A0005" w:tentative="1">
      <w:start w:val="1"/>
      <w:numFmt w:val="bullet"/>
      <w:lvlText w:val=""/>
      <w:lvlJc w:val="left"/>
      <w:pPr>
        <w:ind w:left="4305" w:hanging="360"/>
      </w:pPr>
      <w:rPr>
        <w:rFonts w:ascii="Wingdings" w:hAnsi="Wingdings" w:hint="default"/>
      </w:rPr>
    </w:lvl>
    <w:lvl w:ilvl="6" w:tplc="080A0001" w:tentative="1">
      <w:start w:val="1"/>
      <w:numFmt w:val="bullet"/>
      <w:lvlText w:val=""/>
      <w:lvlJc w:val="left"/>
      <w:pPr>
        <w:ind w:left="5025" w:hanging="360"/>
      </w:pPr>
      <w:rPr>
        <w:rFonts w:ascii="Symbol" w:hAnsi="Symbol" w:hint="default"/>
      </w:rPr>
    </w:lvl>
    <w:lvl w:ilvl="7" w:tplc="080A0003" w:tentative="1">
      <w:start w:val="1"/>
      <w:numFmt w:val="bullet"/>
      <w:lvlText w:val="o"/>
      <w:lvlJc w:val="left"/>
      <w:pPr>
        <w:ind w:left="5745" w:hanging="360"/>
      </w:pPr>
      <w:rPr>
        <w:rFonts w:ascii="Courier New" w:hAnsi="Courier New" w:cs="Courier New" w:hint="default"/>
      </w:rPr>
    </w:lvl>
    <w:lvl w:ilvl="8" w:tplc="080A0005" w:tentative="1">
      <w:start w:val="1"/>
      <w:numFmt w:val="bullet"/>
      <w:lvlText w:val=""/>
      <w:lvlJc w:val="left"/>
      <w:pPr>
        <w:ind w:left="6465" w:hanging="360"/>
      </w:pPr>
      <w:rPr>
        <w:rFonts w:ascii="Wingdings" w:hAnsi="Wingdings" w:hint="default"/>
      </w:rPr>
    </w:lvl>
  </w:abstractNum>
  <w:abstractNum w:abstractNumId="2" w15:restartNumberingAfterBreak="0">
    <w:nsid w:val="49645390"/>
    <w:multiLevelType w:val="hybridMultilevel"/>
    <w:tmpl w:val="249CDD08"/>
    <w:lvl w:ilvl="0" w:tplc="080A0001">
      <w:start w:val="1"/>
      <w:numFmt w:val="bullet"/>
      <w:lvlText w:val=""/>
      <w:lvlJc w:val="left"/>
      <w:pPr>
        <w:ind w:left="1065" w:hanging="360"/>
      </w:pPr>
      <w:rPr>
        <w:rFonts w:ascii="Symbol" w:hAnsi="Symbo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num w:numId="1" w16cid:durableId="1565944163">
    <w:abstractNumId w:val="0"/>
  </w:num>
  <w:num w:numId="2" w16cid:durableId="896741390">
    <w:abstractNumId w:val="2"/>
  </w:num>
  <w:num w:numId="3" w16cid:durableId="1030497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4B"/>
    <w:rsid w:val="00003AFF"/>
    <w:rsid w:val="00053DC0"/>
    <w:rsid w:val="000B4DC4"/>
    <w:rsid w:val="0029363D"/>
    <w:rsid w:val="002D5C01"/>
    <w:rsid w:val="0041143C"/>
    <w:rsid w:val="004C6B4B"/>
    <w:rsid w:val="008A608F"/>
    <w:rsid w:val="00980287"/>
    <w:rsid w:val="00A906BE"/>
    <w:rsid w:val="00AC5355"/>
    <w:rsid w:val="00BB5013"/>
    <w:rsid w:val="00CB5AB8"/>
    <w:rsid w:val="00D30CD2"/>
    <w:rsid w:val="00E938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94A49"/>
  <w15:chartTrackingRefBased/>
  <w15:docId w15:val="{C5779D0F-FBD7-45C4-8DE2-45E15345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53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C53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C535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C535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C535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C53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53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53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53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35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C535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C535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C535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C535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C53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53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53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5355"/>
    <w:rPr>
      <w:rFonts w:eastAsiaTheme="majorEastAsia" w:cstheme="majorBidi"/>
      <w:color w:val="272727" w:themeColor="text1" w:themeTint="D8"/>
    </w:rPr>
  </w:style>
  <w:style w:type="paragraph" w:styleId="Ttulo">
    <w:name w:val="Title"/>
    <w:basedOn w:val="Normal"/>
    <w:next w:val="Normal"/>
    <w:link w:val="TtuloCar"/>
    <w:uiPriority w:val="10"/>
    <w:qFormat/>
    <w:rsid w:val="00AC5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53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53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53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5355"/>
    <w:pPr>
      <w:spacing w:before="160"/>
      <w:jc w:val="center"/>
    </w:pPr>
    <w:rPr>
      <w:i/>
      <w:iCs/>
      <w:color w:val="404040" w:themeColor="text1" w:themeTint="BF"/>
    </w:rPr>
  </w:style>
  <w:style w:type="character" w:customStyle="1" w:styleId="CitaCar">
    <w:name w:val="Cita Car"/>
    <w:basedOn w:val="Fuentedeprrafopredeter"/>
    <w:link w:val="Cita"/>
    <w:uiPriority w:val="29"/>
    <w:rsid w:val="00AC5355"/>
    <w:rPr>
      <w:i/>
      <w:iCs/>
      <w:color w:val="404040" w:themeColor="text1" w:themeTint="BF"/>
    </w:rPr>
  </w:style>
  <w:style w:type="paragraph" w:styleId="Prrafodelista">
    <w:name w:val="List Paragraph"/>
    <w:basedOn w:val="Normal"/>
    <w:uiPriority w:val="34"/>
    <w:qFormat/>
    <w:rsid w:val="00AC5355"/>
    <w:pPr>
      <w:ind w:left="720"/>
      <w:contextualSpacing/>
    </w:pPr>
  </w:style>
  <w:style w:type="character" w:styleId="nfasisintenso">
    <w:name w:val="Intense Emphasis"/>
    <w:basedOn w:val="Fuentedeprrafopredeter"/>
    <w:uiPriority w:val="21"/>
    <w:qFormat/>
    <w:rsid w:val="00AC5355"/>
    <w:rPr>
      <w:i/>
      <w:iCs/>
      <w:color w:val="2F5496" w:themeColor="accent1" w:themeShade="BF"/>
    </w:rPr>
  </w:style>
  <w:style w:type="paragraph" w:styleId="Citadestacada">
    <w:name w:val="Intense Quote"/>
    <w:basedOn w:val="Normal"/>
    <w:next w:val="Normal"/>
    <w:link w:val="CitadestacadaCar"/>
    <w:uiPriority w:val="30"/>
    <w:qFormat/>
    <w:rsid w:val="00AC53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C5355"/>
    <w:rPr>
      <w:i/>
      <w:iCs/>
      <w:color w:val="2F5496" w:themeColor="accent1" w:themeShade="BF"/>
    </w:rPr>
  </w:style>
  <w:style w:type="character" w:styleId="Referenciaintensa">
    <w:name w:val="Intense Reference"/>
    <w:basedOn w:val="Fuentedeprrafopredeter"/>
    <w:uiPriority w:val="32"/>
    <w:qFormat/>
    <w:rsid w:val="00AC5355"/>
    <w:rPr>
      <w:b/>
      <w:bCs/>
      <w:smallCaps/>
      <w:color w:val="2F5496" w:themeColor="accent1" w:themeShade="BF"/>
      <w:spacing w:val="5"/>
    </w:rPr>
  </w:style>
  <w:style w:type="paragraph" w:styleId="Encabezado">
    <w:name w:val="header"/>
    <w:basedOn w:val="Normal"/>
    <w:link w:val="EncabezadoCar"/>
    <w:uiPriority w:val="99"/>
    <w:unhideWhenUsed/>
    <w:rsid w:val="00AC53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5355"/>
  </w:style>
  <w:style w:type="paragraph" w:styleId="Piedepgina">
    <w:name w:val="footer"/>
    <w:basedOn w:val="Normal"/>
    <w:link w:val="PiedepginaCar"/>
    <w:uiPriority w:val="99"/>
    <w:unhideWhenUsed/>
    <w:rsid w:val="00AC53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5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2429">
      <w:bodyDiv w:val="1"/>
      <w:marLeft w:val="0"/>
      <w:marRight w:val="0"/>
      <w:marTop w:val="0"/>
      <w:marBottom w:val="0"/>
      <w:divBdr>
        <w:top w:val="none" w:sz="0" w:space="0" w:color="auto"/>
        <w:left w:val="none" w:sz="0" w:space="0" w:color="auto"/>
        <w:bottom w:val="none" w:sz="0" w:space="0" w:color="auto"/>
        <w:right w:val="none" w:sz="0" w:space="0" w:color="auto"/>
      </w:divBdr>
    </w:div>
    <w:div w:id="299505613">
      <w:bodyDiv w:val="1"/>
      <w:marLeft w:val="0"/>
      <w:marRight w:val="0"/>
      <w:marTop w:val="0"/>
      <w:marBottom w:val="0"/>
      <w:divBdr>
        <w:top w:val="none" w:sz="0" w:space="0" w:color="auto"/>
        <w:left w:val="none" w:sz="0" w:space="0" w:color="auto"/>
        <w:bottom w:val="none" w:sz="0" w:space="0" w:color="auto"/>
        <w:right w:val="none" w:sz="0" w:space="0" w:color="auto"/>
      </w:divBdr>
    </w:div>
    <w:div w:id="634916350">
      <w:bodyDiv w:val="1"/>
      <w:marLeft w:val="0"/>
      <w:marRight w:val="0"/>
      <w:marTop w:val="0"/>
      <w:marBottom w:val="0"/>
      <w:divBdr>
        <w:top w:val="none" w:sz="0" w:space="0" w:color="auto"/>
        <w:left w:val="none" w:sz="0" w:space="0" w:color="auto"/>
        <w:bottom w:val="none" w:sz="0" w:space="0" w:color="auto"/>
        <w:right w:val="none" w:sz="0" w:space="0" w:color="auto"/>
      </w:divBdr>
      <w:divsChild>
        <w:div w:id="1027677241">
          <w:marLeft w:val="0"/>
          <w:marRight w:val="0"/>
          <w:marTop w:val="0"/>
          <w:marBottom w:val="300"/>
          <w:divBdr>
            <w:top w:val="none" w:sz="0" w:space="0" w:color="auto"/>
            <w:left w:val="none" w:sz="0" w:space="0" w:color="auto"/>
            <w:bottom w:val="none" w:sz="0" w:space="0" w:color="auto"/>
            <w:right w:val="none" w:sz="0" w:space="0" w:color="auto"/>
          </w:divBdr>
        </w:div>
        <w:div w:id="1288048338">
          <w:marLeft w:val="0"/>
          <w:marRight w:val="0"/>
          <w:marTop w:val="0"/>
          <w:marBottom w:val="0"/>
          <w:divBdr>
            <w:top w:val="none" w:sz="0" w:space="0" w:color="auto"/>
            <w:left w:val="none" w:sz="0" w:space="0" w:color="auto"/>
            <w:bottom w:val="none" w:sz="0" w:space="0" w:color="auto"/>
            <w:right w:val="none" w:sz="0" w:space="0" w:color="auto"/>
          </w:divBdr>
          <w:divsChild>
            <w:div w:id="192115812">
              <w:marLeft w:val="0"/>
              <w:marRight w:val="0"/>
              <w:marTop w:val="0"/>
              <w:marBottom w:val="300"/>
              <w:divBdr>
                <w:top w:val="single" w:sz="6" w:space="0" w:color="DDDDDD"/>
                <w:left w:val="single" w:sz="6" w:space="0" w:color="DDDDDD"/>
                <w:bottom w:val="single" w:sz="6" w:space="0" w:color="DDDDDD"/>
                <w:right w:val="single" w:sz="6" w:space="0" w:color="DDDDDD"/>
              </w:divBdr>
              <w:divsChild>
                <w:div w:id="11080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805464">
      <w:bodyDiv w:val="1"/>
      <w:marLeft w:val="0"/>
      <w:marRight w:val="0"/>
      <w:marTop w:val="0"/>
      <w:marBottom w:val="0"/>
      <w:divBdr>
        <w:top w:val="none" w:sz="0" w:space="0" w:color="auto"/>
        <w:left w:val="none" w:sz="0" w:space="0" w:color="auto"/>
        <w:bottom w:val="none" w:sz="0" w:space="0" w:color="auto"/>
        <w:right w:val="none" w:sz="0" w:space="0" w:color="auto"/>
      </w:divBdr>
      <w:divsChild>
        <w:div w:id="1190610984">
          <w:marLeft w:val="0"/>
          <w:marRight w:val="0"/>
          <w:marTop w:val="0"/>
          <w:marBottom w:val="300"/>
          <w:divBdr>
            <w:top w:val="none" w:sz="0" w:space="0" w:color="auto"/>
            <w:left w:val="none" w:sz="0" w:space="0" w:color="auto"/>
            <w:bottom w:val="none" w:sz="0" w:space="0" w:color="auto"/>
            <w:right w:val="none" w:sz="0" w:space="0" w:color="auto"/>
          </w:divBdr>
        </w:div>
        <w:div w:id="284391577">
          <w:marLeft w:val="0"/>
          <w:marRight w:val="0"/>
          <w:marTop w:val="0"/>
          <w:marBottom w:val="0"/>
          <w:divBdr>
            <w:top w:val="none" w:sz="0" w:space="0" w:color="auto"/>
            <w:left w:val="none" w:sz="0" w:space="0" w:color="auto"/>
            <w:bottom w:val="none" w:sz="0" w:space="0" w:color="auto"/>
            <w:right w:val="none" w:sz="0" w:space="0" w:color="auto"/>
          </w:divBdr>
          <w:divsChild>
            <w:div w:id="1531528741">
              <w:marLeft w:val="0"/>
              <w:marRight w:val="0"/>
              <w:marTop w:val="0"/>
              <w:marBottom w:val="300"/>
              <w:divBdr>
                <w:top w:val="single" w:sz="6" w:space="0" w:color="DDDDDD"/>
                <w:left w:val="single" w:sz="6" w:space="0" w:color="DDDDDD"/>
                <w:bottom w:val="single" w:sz="6" w:space="0" w:color="DDDDDD"/>
                <w:right w:val="single" w:sz="6" w:space="0" w:color="DDDDDD"/>
              </w:divBdr>
              <w:divsChild>
                <w:div w:id="92472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126323">
      <w:bodyDiv w:val="1"/>
      <w:marLeft w:val="0"/>
      <w:marRight w:val="0"/>
      <w:marTop w:val="0"/>
      <w:marBottom w:val="0"/>
      <w:divBdr>
        <w:top w:val="none" w:sz="0" w:space="0" w:color="auto"/>
        <w:left w:val="none" w:sz="0" w:space="0" w:color="auto"/>
        <w:bottom w:val="none" w:sz="0" w:space="0" w:color="auto"/>
        <w:right w:val="none" w:sz="0" w:space="0" w:color="auto"/>
      </w:divBdr>
    </w:div>
    <w:div w:id="161455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Doc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Doc1</Template>
  <TotalTime>32</TotalTime>
  <Pages>5</Pages>
  <Words>1245</Words>
  <Characters>6848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Daniela Hernández - MSO Travel and Tours</cp:lastModifiedBy>
  <cp:revision>1</cp:revision>
  <dcterms:created xsi:type="dcterms:W3CDTF">2025-06-18T23:22:00Z</dcterms:created>
  <dcterms:modified xsi:type="dcterms:W3CDTF">2025-06-19T00:15:00Z</dcterms:modified>
</cp:coreProperties>
</file>