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4FC21" w14:textId="51939F64" w:rsidR="00D26DDA" w:rsidRPr="00877E7A" w:rsidRDefault="00877E7A" w:rsidP="00877E7A">
      <w:pPr>
        <w:pStyle w:val="Ttulo"/>
        <w:jc w:val="center"/>
        <w:rPr>
          <w:sz w:val="20"/>
          <w:szCs w:val="20"/>
        </w:rPr>
      </w:pPr>
      <w:r>
        <w:rPr>
          <w:sz w:val="20"/>
          <w:szCs w:val="20"/>
        </w:rPr>
        <w:t>TOUR A COYOACAN Y XOCHIMILCO</w:t>
      </w:r>
    </w:p>
    <w:p w14:paraId="0F6ACDE5" w14:textId="2780DFCA" w:rsidR="00D26DDA" w:rsidRDefault="00877E7A" w:rsidP="00877E7A">
      <w:pPr>
        <w:pStyle w:val="Textoindependiente"/>
        <w:spacing w:before="139"/>
        <w:jc w:val="both"/>
        <w:rPr>
          <w:rFonts w:ascii="Arial" w:hAnsi="Arial" w:cs="Arial"/>
          <w:sz w:val="20"/>
          <w:szCs w:val="20"/>
        </w:rPr>
      </w:pPr>
      <w:r w:rsidRPr="00877E7A">
        <w:rPr>
          <w:rFonts w:ascii="Arial" w:hAnsi="Arial" w:cs="Arial"/>
          <w:sz w:val="20"/>
          <w:szCs w:val="20"/>
        </w:rPr>
        <w:t xml:space="preserve">Descubrid un día repleto de historia, costumbres y cultura de México en este recorrido por Coyoacán y Xochimilco. Experimentaréis un paseo en trajinera y exploraréis los murales de la UNAM. Itinerario En el horario previamente acordado, nos encontraremos en el lugar elegido en Ciudad de México para iniciar un recorrido por Coyoacán, Xochimilco y los murales de la UNAM, esenciales para adentrarse en la cultura mexicana. ¿Listos con las cámaras? ¡Las necesitaréis! Una vez que estemos todos, abordaremos un minibús que nos llevará hacia Coyoacán. Su nombre en náhuatl se traduce como “lugar de los coyotes”. Nos sumergiremos en sus orígenes para apreciar la relevancia de este barrio en la capital. Pasearemos por sus callejones empedrados, admirando su hermosa arquitectura colonial. Posteriormente, visitaremos la Ciudad Universitaria de Ciudad de México. Allí, seremos recibidos por impresionantes murales que embellecen los edificios de la Rectoría y de la Biblioteca Central. Esta colección incluye más de 100 murales de variados estilos y dimensiones, ofreciéndonos una experiencia artística al aire libre que nos permitirá profundizar en la historia </w:t>
      </w:r>
      <w:proofErr w:type="spellStart"/>
      <w:r w:rsidRPr="00877E7A">
        <w:rPr>
          <w:rFonts w:ascii="Arial" w:hAnsi="Arial" w:cs="Arial"/>
          <w:sz w:val="20"/>
          <w:szCs w:val="20"/>
        </w:rPr>
        <w:t>y</w:t>
      </w:r>
      <w:proofErr w:type="spellEnd"/>
      <w:r w:rsidRPr="00877E7A">
        <w:rPr>
          <w:rFonts w:ascii="Arial" w:hAnsi="Arial" w:cs="Arial"/>
          <w:sz w:val="20"/>
          <w:szCs w:val="20"/>
        </w:rPr>
        <w:t xml:space="preserve"> identidad cultural del país. Para culminar el recorrido de la mejor manera, nos dirigiremos a Xochimilco, uno de los espacios más representativos e icónicos de la Ciudad. Allí, subiremos a una trajinera, una colorida embarcación tradicional adornada con flores. Recorremos los canales y las islas artificiales, declaradas Patrimonio de la Humanidad por la Unesco, creando recuerdos imborrables. Al concluir el paseo en trajinera, dispondréis de tiempo libre para almorzar en un restaurante cercano o explorar el mercado de artesanías. Luego, nos reuniremos nuevamente y os devolveremos al punto de partida, dando por finalizado el tour aproximadamente nueve horas después. Puntos de encuentro Al realizar la reserva, tendréis que escoger uno de los siguientes puntos de encuentro en Ciudad de México: 7:50 horas: Miga Café (calle Liverpool, 174; </w:t>
      </w:r>
      <w:proofErr w:type="spellStart"/>
      <w:r w:rsidRPr="00877E7A">
        <w:rPr>
          <w:rFonts w:ascii="Arial" w:hAnsi="Arial" w:cs="Arial"/>
          <w:sz w:val="20"/>
          <w:szCs w:val="20"/>
        </w:rPr>
        <w:t>St</w:t>
      </w:r>
      <w:proofErr w:type="spellEnd"/>
      <w:r w:rsidRPr="00877E7A">
        <w:rPr>
          <w:rFonts w:ascii="Arial" w:hAnsi="Arial" w:cs="Arial"/>
          <w:sz w:val="20"/>
          <w:szCs w:val="20"/>
        </w:rPr>
        <w:t xml:space="preserve"> Col. Juárez, CDMX). 8:20 horas: detrás del Palacio de Bellas Artes (Av. Hidalgo 2, CDMX). Es importante presentarse en el punto de encuentro elegido a la hora indicada, aunque al reservar solo se muestre un horario.</w:t>
      </w:r>
    </w:p>
    <w:p w14:paraId="68B32752" w14:textId="77777777" w:rsidR="00877E7A" w:rsidRPr="00C73D9D" w:rsidRDefault="00877E7A">
      <w:pPr>
        <w:pStyle w:val="Textoindependiente"/>
        <w:spacing w:before="139"/>
        <w:rPr>
          <w:rFonts w:ascii="Arial" w:hAnsi="Arial" w:cs="Arial"/>
          <w:sz w:val="20"/>
          <w:szCs w:val="20"/>
        </w:rPr>
      </w:pPr>
    </w:p>
    <w:p w14:paraId="0F699413" w14:textId="3A6328ED" w:rsidR="00D26DDA" w:rsidRPr="00C73D9D" w:rsidRDefault="00000000" w:rsidP="001960B7">
      <w:pPr>
        <w:jc w:val="both"/>
        <w:rPr>
          <w:rFonts w:ascii="Arial" w:hAnsi="Arial" w:cs="Arial"/>
          <w:sz w:val="20"/>
          <w:szCs w:val="20"/>
        </w:rPr>
      </w:pPr>
      <w:r w:rsidRPr="00C73D9D">
        <w:rPr>
          <w:rFonts w:ascii="Arial" w:hAnsi="Arial" w:cs="Arial"/>
          <w:b/>
          <w:sz w:val="20"/>
          <w:szCs w:val="20"/>
        </w:rPr>
        <w:t>PRECIO</w:t>
      </w:r>
      <w:r w:rsidRPr="00C73D9D">
        <w:rPr>
          <w:rFonts w:ascii="Arial" w:hAnsi="Arial" w:cs="Arial"/>
          <w:b/>
          <w:spacing w:val="-1"/>
          <w:sz w:val="20"/>
          <w:szCs w:val="20"/>
        </w:rPr>
        <w:t xml:space="preserve"> </w:t>
      </w:r>
      <w:r w:rsidRPr="00C73D9D">
        <w:rPr>
          <w:rFonts w:ascii="Arial" w:hAnsi="Arial" w:cs="Arial"/>
          <w:b/>
          <w:sz w:val="20"/>
          <w:szCs w:val="20"/>
        </w:rPr>
        <w:t>POR</w:t>
      </w:r>
      <w:r w:rsidRPr="00C73D9D">
        <w:rPr>
          <w:rFonts w:ascii="Arial" w:hAnsi="Arial" w:cs="Arial"/>
          <w:b/>
          <w:spacing w:val="-3"/>
          <w:sz w:val="20"/>
          <w:szCs w:val="20"/>
        </w:rPr>
        <w:t xml:space="preserve"> </w:t>
      </w:r>
      <w:r w:rsidRPr="00C73D9D">
        <w:rPr>
          <w:rFonts w:ascii="Arial" w:hAnsi="Arial" w:cs="Arial"/>
          <w:b/>
          <w:sz w:val="20"/>
          <w:szCs w:val="20"/>
        </w:rPr>
        <w:t>PERSONA:</w:t>
      </w:r>
      <w:r w:rsidRPr="00C73D9D">
        <w:rPr>
          <w:rFonts w:ascii="Arial" w:hAnsi="Arial" w:cs="Arial"/>
          <w:b/>
          <w:spacing w:val="1"/>
          <w:sz w:val="20"/>
          <w:szCs w:val="20"/>
        </w:rPr>
        <w:t xml:space="preserve"> </w:t>
      </w:r>
      <w:r w:rsidR="000807A0" w:rsidRPr="00C73D9D">
        <w:rPr>
          <w:rFonts w:ascii="Arial" w:hAnsi="Arial" w:cs="Arial"/>
          <w:b/>
          <w:spacing w:val="1"/>
          <w:sz w:val="20"/>
          <w:szCs w:val="20"/>
        </w:rPr>
        <w:t xml:space="preserve"> </w:t>
      </w:r>
      <w:r w:rsidRPr="00C73D9D">
        <w:rPr>
          <w:rFonts w:ascii="Arial" w:hAnsi="Arial" w:cs="Arial"/>
          <w:sz w:val="20"/>
          <w:szCs w:val="20"/>
        </w:rPr>
        <w:t>$</w:t>
      </w:r>
      <w:r w:rsidR="00856C28">
        <w:rPr>
          <w:rFonts w:ascii="Arial" w:hAnsi="Arial" w:cs="Arial"/>
          <w:sz w:val="20"/>
          <w:szCs w:val="20"/>
        </w:rPr>
        <w:t>8</w:t>
      </w:r>
      <w:r w:rsidR="00FF43CD">
        <w:rPr>
          <w:rFonts w:ascii="Arial" w:hAnsi="Arial" w:cs="Arial"/>
          <w:sz w:val="20"/>
          <w:szCs w:val="20"/>
        </w:rPr>
        <w:t>5</w:t>
      </w:r>
      <w:r w:rsidRPr="00C73D9D">
        <w:rPr>
          <w:rFonts w:ascii="Arial" w:hAnsi="Arial" w:cs="Arial"/>
          <w:sz w:val="20"/>
          <w:szCs w:val="20"/>
        </w:rPr>
        <w:t>9</w:t>
      </w:r>
      <w:r w:rsidR="001B78C4">
        <w:rPr>
          <w:rFonts w:ascii="Arial" w:hAnsi="Arial" w:cs="Arial"/>
          <w:spacing w:val="63"/>
          <w:sz w:val="20"/>
          <w:szCs w:val="20"/>
        </w:rPr>
        <w:t xml:space="preserve"> </w:t>
      </w:r>
      <w:r w:rsidRPr="00C73D9D">
        <w:rPr>
          <w:rFonts w:ascii="Arial" w:hAnsi="Arial" w:cs="Arial"/>
          <w:spacing w:val="-5"/>
          <w:sz w:val="20"/>
          <w:szCs w:val="20"/>
        </w:rPr>
        <w:t>MXN</w:t>
      </w:r>
    </w:p>
    <w:p w14:paraId="7143BFA6" w14:textId="77777777" w:rsidR="006D72CF" w:rsidRPr="00C73D9D" w:rsidRDefault="006D72CF">
      <w:pPr>
        <w:pStyle w:val="Textoindependiente"/>
        <w:spacing w:before="137" w:line="362" w:lineRule="auto"/>
        <w:ind w:left="262" w:right="264"/>
        <w:jc w:val="both"/>
        <w:rPr>
          <w:rFonts w:ascii="Arial" w:hAnsi="Arial" w:cs="Arial"/>
          <w:b/>
          <w:sz w:val="20"/>
          <w:szCs w:val="20"/>
        </w:rPr>
      </w:pPr>
    </w:p>
    <w:p w14:paraId="0DEFAAED" w14:textId="10C1AE2D" w:rsidR="006D72CF" w:rsidRPr="00C73D9D" w:rsidRDefault="00000000" w:rsidP="001960B7">
      <w:pPr>
        <w:pStyle w:val="Textoindependiente"/>
        <w:spacing w:before="137" w:line="362" w:lineRule="auto"/>
        <w:ind w:right="264"/>
        <w:jc w:val="both"/>
        <w:rPr>
          <w:rFonts w:ascii="Arial" w:hAnsi="Arial" w:cs="Arial"/>
          <w:b/>
          <w:sz w:val="20"/>
          <w:szCs w:val="20"/>
        </w:rPr>
      </w:pPr>
      <w:r w:rsidRPr="00C73D9D">
        <w:rPr>
          <w:rFonts w:ascii="Arial" w:hAnsi="Arial" w:cs="Arial"/>
          <w:b/>
          <w:sz w:val="20"/>
          <w:szCs w:val="20"/>
        </w:rPr>
        <w:t xml:space="preserve">INCLUYE: </w:t>
      </w:r>
    </w:p>
    <w:p w14:paraId="76300B2F" w14:textId="6F740AD9" w:rsidR="006D72CF" w:rsidRPr="00C73D9D" w:rsidRDefault="00000000" w:rsidP="006D72CF">
      <w:pPr>
        <w:pStyle w:val="Textoindependiente"/>
        <w:numPr>
          <w:ilvl w:val="0"/>
          <w:numId w:val="1"/>
        </w:numPr>
        <w:spacing w:before="137" w:line="362" w:lineRule="auto"/>
        <w:ind w:right="264"/>
        <w:jc w:val="both"/>
        <w:rPr>
          <w:rFonts w:ascii="Arial" w:hAnsi="Arial" w:cs="Arial"/>
          <w:sz w:val="20"/>
          <w:szCs w:val="20"/>
        </w:rPr>
      </w:pPr>
      <w:r w:rsidRPr="00C73D9D">
        <w:rPr>
          <w:rFonts w:ascii="Arial" w:hAnsi="Arial" w:cs="Arial"/>
          <w:sz w:val="20"/>
          <w:szCs w:val="20"/>
        </w:rPr>
        <w:t>Transportación turística</w:t>
      </w:r>
      <w:r w:rsidR="004F5BF3" w:rsidRPr="00C73D9D">
        <w:rPr>
          <w:rFonts w:ascii="Arial" w:hAnsi="Arial" w:cs="Arial"/>
          <w:sz w:val="20"/>
          <w:szCs w:val="20"/>
        </w:rPr>
        <w:t xml:space="preserve"> redonda con recogida en el hotel o en punto de encuentro. </w:t>
      </w:r>
    </w:p>
    <w:p w14:paraId="468F7456" w14:textId="51D11726" w:rsidR="006D72CF" w:rsidRPr="00C73D9D" w:rsidRDefault="006D72CF" w:rsidP="006D72CF">
      <w:pPr>
        <w:pStyle w:val="Textoindependiente"/>
        <w:numPr>
          <w:ilvl w:val="0"/>
          <w:numId w:val="1"/>
        </w:numPr>
        <w:spacing w:before="137" w:line="362" w:lineRule="auto"/>
        <w:ind w:right="264"/>
        <w:jc w:val="both"/>
        <w:rPr>
          <w:rFonts w:ascii="Arial" w:hAnsi="Arial" w:cs="Arial"/>
          <w:sz w:val="20"/>
          <w:szCs w:val="20"/>
        </w:rPr>
      </w:pPr>
      <w:r w:rsidRPr="00C73D9D">
        <w:rPr>
          <w:rFonts w:ascii="Arial" w:hAnsi="Arial" w:cs="Arial"/>
          <w:sz w:val="20"/>
          <w:szCs w:val="20"/>
        </w:rPr>
        <w:t>Guía certificado</w:t>
      </w:r>
      <w:r w:rsidR="004F5BF3" w:rsidRPr="00C73D9D">
        <w:rPr>
          <w:rFonts w:ascii="Arial" w:hAnsi="Arial" w:cs="Arial"/>
          <w:sz w:val="20"/>
          <w:szCs w:val="20"/>
        </w:rPr>
        <w:t>.</w:t>
      </w:r>
    </w:p>
    <w:p w14:paraId="4B472EC8" w14:textId="774806FD" w:rsidR="006D72CF" w:rsidRPr="00C73D9D" w:rsidRDefault="006D72CF" w:rsidP="006D72CF">
      <w:pPr>
        <w:pStyle w:val="Textoindependiente"/>
        <w:numPr>
          <w:ilvl w:val="0"/>
          <w:numId w:val="1"/>
        </w:numPr>
        <w:spacing w:before="137" w:line="362" w:lineRule="auto"/>
        <w:ind w:right="264"/>
        <w:jc w:val="both"/>
        <w:rPr>
          <w:rFonts w:ascii="Arial" w:hAnsi="Arial" w:cs="Arial"/>
          <w:sz w:val="20"/>
          <w:szCs w:val="20"/>
        </w:rPr>
      </w:pPr>
      <w:r w:rsidRPr="00C73D9D">
        <w:rPr>
          <w:rFonts w:ascii="Arial" w:hAnsi="Arial" w:cs="Arial"/>
          <w:sz w:val="20"/>
          <w:szCs w:val="20"/>
        </w:rPr>
        <w:t>Paseo en trajinera</w:t>
      </w:r>
      <w:r w:rsidR="004F5BF3" w:rsidRPr="00C73D9D">
        <w:rPr>
          <w:rFonts w:ascii="Arial" w:hAnsi="Arial" w:cs="Arial"/>
          <w:sz w:val="20"/>
          <w:szCs w:val="20"/>
        </w:rPr>
        <w:t>.</w:t>
      </w:r>
    </w:p>
    <w:p w14:paraId="6062541F" w14:textId="4E2DBBB4" w:rsidR="00D26DDA" w:rsidRPr="00C73D9D" w:rsidRDefault="006D72CF" w:rsidP="006D72CF">
      <w:pPr>
        <w:pStyle w:val="Textoindependiente"/>
        <w:numPr>
          <w:ilvl w:val="0"/>
          <w:numId w:val="1"/>
        </w:numPr>
        <w:spacing w:before="137" w:line="362" w:lineRule="auto"/>
        <w:ind w:right="264"/>
        <w:jc w:val="both"/>
        <w:rPr>
          <w:rFonts w:ascii="Arial" w:hAnsi="Arial" w:cs="Arial"/>
          <w:sz w:val="20"/>
          <w:szCs w:val="20"/>
        </w:rPr>
      </w:pPr>
      <w:r w:rsidRPr="00C73D9D">
        <w:rPr>
          <w:rFonts w:ascii="Arial" w:hAnsi="Arial" w:cs="Arial"/>
          <w:sz w:val="20"/>
          <w:szCs w:val="20"/>
        </w:rPr>
        <w:t>Seguro de viajero.</w:t>
      </w:r>
    </w:p>
    <w:p w14:paraId="453CB7CB" w14:textId="77777777" w:rsidR="006D72CF" w:rsidRPr="00C73D9D" w:rsidRDefault="006D72CF">
      <w:pPr>
        <w:spacing w:line="271" w:lineRule="exact"/>
        <w:ind w:left="262"/>
        <w:rPr>
          <w:rFonts w:ascii="Arial" w:hAnsi="Arial" w:cs="Arial"/>
          <w:b/>
          <w:sz w:val="20"/>
          <w:szCs w:val="20"/>
        </w:rPr>
      </w:pPr>
    </w:p>
    <w:p w14:paraId="1FD4612C" w14:textId="77777777" w:rsidR="006D72CF" w:rsidRPr="00C73D9D" w:rsidRDefault="00000000">
      <w:pPr>
        <w:spacing w:line="271" w:lineRule="exact"/>
        <w:ind w:left="262"/>
        <w:rPr>
          <w:rFonts w:ascii="Arial" w:hAnsi="Arial" w:cs="Arial"/>
          <w:sz w:val="20"/>
          <w:szCs w:val="20"/>
        </w:rPr>
      </w:pPr>
      <w:r w:rsidRPr="00C73D9D">
        <w:rPr>
          <w:rFonts w:ascii="Arial" w:hAnsi="Arial" w:cs="Arial"/>
          <w:b/>
          <w:sz w:val="20"/>
          <w:szCs w:val="20"/>
        </w:rPr>
        <w:t>NO</w:t>
      </w:r>
      <w:r w:rsidRPr="00C73D9D">
        <w:rPr>
          <w:rFonts w:ascii="Arial" w:hAnsi="Arial" w:cs="Arial"/>
          <w:b/>
          <w:spacing w:val="-2"/>
          <w:sz w:val="20"/>
          <w:szCs w:val="20"/>
        </w:rPr>
        <w:t xml:space="preserve"> </w:t>
      </w:r>
      <w:r w:rsidRPr="00C73D9D">
        <w:rPr>
          <w:rFonts w:ascii="Arial" w:hAnsi="Arial" w:cs="Arial"/>
          <w:b/>
          <w:sz w:val="20"/>
          <w:szCs w:val="20"/>
        </w:rPr>
        <w:t>INCLUYE</w:t>
      </w:r>
      <w:r w:rsidRPr="00C73D9D">
        <w:rPr>
          <w:rFonts w:ascii="Arial" w:hAnsi="Arial" w:cs="Arial"/>
          <w:sz w:val="20"/>
          <w:szCs w:val="20"/>
        </w:rPr>
        <w:t>:</w:t>
      </w:r>
    </w:p>
    <w:p w14:paraId="149888D7" w14:textId="2F5FCB63" w:rsidR="001960B7" w:rsidRPr="00C73D9D" w:rsidRDefault="001960B7" w:rsidP="006D72CF">
      <w:pPr>
        <w:pStyle w:val="Prrafodelista"/>
        <w:numPr>
          <w:ilvl w:val="0"/>
          <w:numId w:val="2"/>
        </w:numPr>
        <w:spacing w:line="271" w:lineRule="exact"/>
        <w:rPr>
          <w:rFonts w:ascii="Arial" w:hAnsi="Arial" w:cs="Arial"/>
          <w:sz w:val="20"/>
          <w:szCs w:val="20"/>
        </w:rPr>
      </w:pPr>
      <w:r w:rsidRPr="00C73D9D">
        <w:rPr>
          <w:rFonts w:ascii="Arial" w:hAnsi="Arial" w:cs="Arial"/>
          <w:sz w:val="20"/>
          <w:szCs w:val="20"/>
        </w:rPr>
        <w:t>Entrada al museo de Frida Kahlo.</w:t>
      </w:r>
    </w:p>
    <w:p w14:paraId="6293B1B2" w14:textId="5BB153A1" w:rsidR="00B2601B" w:rsidRPr="00C73D9D" w:rsidRDefault="00B2601B" w:rsidP="006D72CF">
      <w:pPr>
        <w:pStyle w:val="Prrafodelista"/>
        <w:numPr>
          <w:ilvl w:val="0"/>
          <w:numId w:val="2"/>
        </w:numPr>
        <w:spacing w:line="271" w:lineRule="exact"/>
        <w:rPr>
          <w:rFonts w:ascii="Arial" w:hAnsi="Arial" w:cs="Arial"/>
          <w:sz w:val="20"/>
          <w:szCs w:val="20"/>
        </w:rPr>
      </w:pPr>
      <w:r w:rsidRPr="00C73D9D">
        <w:rPr>
          <w:rFonts w:ascii="Arial" w:hAnsi="Arial" w:cs="Arial"/>
          <w:sz w:val="20"/>
          <w:szCs w:val="20"/>
        </w:rPr>
        <w:t>Gastos personales.</w:t>
      </w:r>
    </w:p>
    <w:p w14:paraId="37422472" w14:textId="49C408C3" w:rsidR="00D26DDA" w:rsidRPr="00C73D9D" w:rsidRDefault="00000000" w:rsidP="006D72CF">
      <w:pPr>
        <w:pStyle w:val="Prrafodelista"/>
        <w:numPr>
          <w:ilvl w:val="0"/>
          <w:numId w:val="2"/>
        </w:numPr>
        <w:spacing w:line="271" w:lineRule="exact"/>
        <w:rPr>
          <w:rFonts w:ascii="Arial" w:hAnsi="Arial" w:cs="Arial"/>
          <w:sz w:val="20"/>
          <w:szCs w:val="20"/>
        </w:rPr>
      </w:pPr>
      <w:r w:rsidRPr="00C73D9D">
        <w:rPr>
          <w:rFonts w:ascii="Arial" w:hAnsi="Arial" w:cs="Arial"/>
          <w:spacing w:val="-2"/>
          <w:sz w:val="20"/>
          <w:szCs w:val="20"/>
        </w:rPr>
        <w:t>Alimentos</w:t>
      </w:r>
      <w:r w:rsidR="009F2B24" w:rsidRPr="00C73D9D">
        <w:rPr>
          <w:rFonts w:ascii="Arial" w:hAnsi="Arial" w:cs="Arial"/>
          <w:spacing w:val="-2"/>
          <w:sz w:val="20"/>
          <w:szCs w:val="20"/>
        </w:rPr>
        <w:t>.</w:t>
      </w:r>
    </w:p>
    <w:p w14:paraId="0A686587" w14:textId="77777777" w:rsidR="006D72CF" w:rsidRPr="00C73D9D" w:rsidRDefault="006D72CF">
      <w:pPr>
        <w:spacing w:before="139"/>
        <w:ind w:left="262"/>
        <w:rPr>
          <w:rFonts w:ascii="Arial" w:hAnsi="Arial" w:cs="Arial"/>
          <w:b/>
          <w:sz w:val="20"/>
          <w:szCs w:val="20"/>
        </w:rPr>
      </w:pPr>
    </w:p>
    <w:p w14:paraId="7F7CF490" w14:textId="7B8DCFC3" w:rsidR="00D26DDA" w:rsidRPr="00C73D9D" w:rsidRDefault="00000000">
      <w:pPr>
        <w:spacing w:before="139"/>
        <w:ind w:left="262"/>
        <w:rPr>
          <w:rFonts w:ascii="Arial" w:hAnsi="Arial" w:cs="Arial"/>
          <w:sz w:val="20"/>
          <w:szCs w:val="20"/>
        </w:rPr>
      </w:pPr>
      <w:r w:rsidRPr="00C73D9D">
        <w:rPr>
          <w:rFonts w:ascii="Arial" w:hAnsi="Arial" w:cs="Arial"/>
          <w:b/>
          <w:sz w:val="20"/>
          <w:szCs w:val="20"/>
        </w:rPr>
        <w:t>DÍAS</w:t>
      </w:r>
      <w:r w:rsidRPr="00C73D9D">
        <w:rPr>
          <w:rFonts w:ascii="Arial" w:hAnsi="Arial" w:cs="Arial"/>
          <w:b/>
          <w:spacing w:val="-2"/>
          <w:sz w:val="20"/>
          <w:szCs w:val="20"/>
        </w:rPr>
        <w:t xml:space="preserve"> </w:t>
      </w:r>
      <w:r w:rsidRPr="00C73D9D">
        <w:rPr>
          <w:rFonts w:ascii="Arial" w:hAnsi="Arial" w:cs="Arial"/>
          <w:b/>
          <w:sz w:val="20"/>
          <w:szCs w:val="20"/>
        </w:rPr>
        <w:t>QUE</w:t>
      </w:r>
      <w:r w:rsidRPr="00C73D9D">
        <w:rPr>
          <w:rFonts w:ascii="Arial" w:hAnsi="Arial" w:cs="Arial"/>
          <w:b/>
          <w:spacing w:val="-1"/>
          <w:sz w:val="20"/>
          <w:szCs w:val="20"/>
        </w:rPr>
        <w:t xml:space="preserve"> </w:t>
      </w:r>
      <w:r w:rsidRPr="00C73D9D">
        <w:rPr>
          <w:rFonts w:ascii="Arial" w:hAnsi="Arial" w:cs="Arial"/>
          <w:b/>
          <w:sz w:val="20"/>
          <w:szCs w:val="20"/>
        </w:rPr>
        <w:t>OPERA:</w:t>
      </w:r>
      <w:r w:rsidRPr="00C73D9D">
        <w:rPr>
          <w:rFonts w:ascii="Arial" w:hAnsi="Arial" w:cs="Arial"/>
          <w:b/>
          <w:spacing w:val="-1"/>
          <w:sz w:val="20"/>
          <w:szCs w:val="20"/>
        </w:rPr>
        <w:t xml:space="preserve"> </w:t>
      </w:r>
      <w:r w:rsidRPr="00C73D9D">
        <w:rPr>
          <w:rFonts w:ascii="Arial" w:hAnsi="Arial" w:cs="Arial"/>
          <w:sz w:val="20"/>
          <w:szCs w:val="20"/>
        </w:rPr>
        <w:t>De</w:t>
      </w:r>
      <w:r w:rsidRPr="00C73D9D">
        <w:rPr>
          <w:rFonts w:ascii="Arial" w:hAnsi="Arial" w:cs="Arial"/>
          <w:spacing w:val="-1"/>
          <w:sz w:val="20"/>
          <w:szCs w:val="20"/>
        </w:rPr>
        <w:t xml:space="preserve"> </w:t>
      </w:r>
      <w:r w:rsidRPr="00C73D9D">
        <w:rPr>
          <w:rFonts w:ascii="Arial" w:hAnsi="Arial" w:cs="Arial"/>
          <w:sz w:val="20"/>
          <w:szCs w:val="20"/>
        </w:rPr>
        <w:t>martes</w:t>
      </w:r>
      <w:r w:rsidRPr="00C73D9D">
        <w:rPr>
          <w:rFonts w:ascii="Arial" w:hAnsi="Arial" w:cs="Arial"/>
          <w:spacing w:val="-3"/>
          <w:sz w:val="20"/>
          <w:szCs w:val="20"/>
        </w:rPr>
        <w:t xml:space="preserve"> </w:t>
      </w:r>
      <w:r w:rsidRPr="00C73D9D">
        <w:rPr>
          <w:rFonts w:ascii="Arial" w:hAnsi="Arial" w:cs="Arial"/>
          <w:sz w:val="20"/>
          <w:szCs w:val="20"/>
        </w:rPr>
        <w:t>a</w:t>
      </w:r>
      <w:r w:rsidRPr="00C73D9D">
        <w:rPr>
          <w:rFonts w:ascii="Arial" w:hAnsi="Arial" w:cs="Arial"/>
          <w:spacing w:val="-1"/>
          <w:sz w:val="20"/>
          <w:szCs w:val="20"/>
        </w:rPr>
        <w:t xml:space="preserve"> </w:t>
      </w:r>
      <w:r w:rsidRPr="00C73D9D">
        <w:rPr>
          <w:rFonts w:ascii="Arial" w:hAnsi="Arial" w:cs="Arial"/>
          <w:spacing w:val="-2"/>
          <w:sz w:val="20"/>
          <w:szCs w:val="20"/>
        </w:rPr>
        <w:t>domingo.</w:t>
      </w:r>
    </w:p>
    <w:p w14:paraId="72DC8405" w14:textId="77777777" w:rsidR="006D72CF" w:rsidRPr="00C73D9D" w:rsidRDefault="006D72CF" w:rsidP="00FA0FB0">
      <w:pPr>
        <w:spacing w:before="137"/>
        <w:ind w:left="262"/>
        <w:rPr>
          <w:rFonts w:ascii="Arial" w:hAnsi="Arial" w:cs="Arial"/>
          <w:b/>
          <w:sz w:val="20"/>
          <w:szCs w:val="20"/>
        </w:rPr>
      </w:pPr>
    </w:p>
    <w:p w14:paraId="6BBDED2A" w14:textId="29FD0B11" w:rsidR="00D26DDA" w:rsidRPr="00C73D9D" w:rsidRDefault="00000000" w:rsidP="00FA0FB0">
      <w:pPr>
        <w:spacing w:before="137"/>
        <w:ind w:left="262"/>
        <w:rPr>
          <w:rFonts w:ascii="Arial" w:hAnsi="Arial" w:cs="Arial"/>
          <w:sz w:val="20"/>
          <w:szCs w:val="20"/>
        </w:rPr>
      </w:pPr>
      <w:r w:rsidRPr="00C73D9D">
        <w:rPr>
          <w:rFonts w:ascii="Arial" w:hAnsi="Arial" w:cs="Arial"/>
          <w:b/>
          <w:sz w:val="20"/>
          <w:szCs w:val="20"/>
        </w:rPr>
        <w:t>DURACIÓN:</w:t>
      </w:r>
      <w:r w:rsidRPr="00C73D9D">
        <w:rPr>
          <w:rFonts w:ascii="Arial" w:hAnsi="Arial" w:cs="Arial"/>
          <w:b/>
          <w:spacing w:val="-3"/>
          <w:sz w:val="20"/>
          <w:szCs w:val="20"/>
        </w:rPr>
        <w:t xml:space="preserve"> </w:t>
      </w:r>
      <w:r w:rsidRPr="00C73D9D">
        <w:rPr>
          <w:rFonts w:ascii="Arial" w:hAnsi="Arial" w:cs="Arial"/>
          <w:sz w:val="20"/>
          <w:szCs w:val="20"/>
        </w:rPr>
        <w:t>0</w:t>
      </w:r>
      <w:r w:rsidR="00026C12" w:rsidRPr="00C73D9D">
        <w:rPr>
          <w:rFonts w:ascii="Arial" w:hAnsi="Arial" w:cs="Arial"/>
          <w:sz w:val="20"/>
          <w:szCs w:val="20"/>
        </w:rPr>
        <w:t>9</w:t>
      </w:r>
      <w:r w:rsidRPr="00C73D9D">
        <w:rPr>
          <w:rFonts w:ascii="Arial" w:hAnsi="Arial" w:cs="Arial"/>
          <w:spacing w:val="-1"/>
          <w:sz w:val="20"/>
          <w:szCs w:val="20"/>
        </w:rPr>
        <w:t xml:space="preserve"> </w:t>
      </w:r>
      <w:r w:rsidRPr="00C73D9D">
        <w:rPr>
          <w:rFonts w:ascii="Arial" w:hAnsi="Arial" w:cs="Arial"/>
          <w:sz w:val="20"/>
          <w:szCs w:val="20"/>
        </w:rPr>
        <w:t>HRS. APROX.</w:t>
      </w:r>
      <w:r w:rsidRPr="00C73D9D">
        <w:rPr>
          <w:rFonts w:ascii="Arial" w:hAnsi="Arial" w:cs="Arial"/>
          <w:spacing w:val="-1"/>
          <w:sz w:val="20"/>
          <w:szCs w:val="20"/>
        </w:rPr>
        <w:t xml:space="preserve"> </w:t>
      </w:r>
      <w:r w:rsidRPr="00C73D9D">
        <w:rPr>
          <w:rFonts w:ascii="Arial" w:hAnsi="Arial" w:cs="Arial"/>
          <w:sz w:val="20"/>
          <w:szCs w:val="20"/>
        </w:rPr>
        <w:t>(</w:t>
      </w:r>
      <w:r w:rsidR="00026C12" w:rsidRPr="00C73D9D">
        <w:rPr>
          <w:rFonts w:ascii="Arial" w:hAnsi="Arial" w:cs="Arial"/>
          <w:sz w:val="20"/>
          <w:szCs w:val="20"/>
        </w:rPr>
        <w:t>0</w:t>
      </w:r>
      <w:r w:rsidRPr="00C73D9D">
        <w:rPr>
          <w:rFonts w:ascii="Arial" w:hAnsi="Arial" w:cs="Arial"/>
          <w:sz w:val="20"/>
          <w:szCs w:val="20"/>
        </w:rPr>
        <w:t>9:00</w:t>
      </w:r>
      <w:r w:rsidRPr="00C73D9D">
        <w:rPr>
          <w:rFonts w:ascii="Arial" w:hAnsi="Arial" w:cs="Arial"/>
          <w:spacing w:val="-3"/>
          <w:sz w:val="20"/>
          <w:szCs w:val="20"/>
        </w:rPr>
        <w:t xml:space="preserve"> </w:t>
      </w:r>
      <w:r w:rsidRPr="00C73D9D">
        <w:rPr>
          <w:rFonts w:ascii="Arial" w:hAnsi="Arial" w:cs="Arial"/>
          <w:sz w:val="20"/>
          <w:szCs w:val="20"/>
        </w:rPr>
        <w:t>a</w:t>
      </w:r>
      <w:r w:rsidRPr="00C73D9D">
        <w:rPr>
          <w:rFonts w:ascii="Arial" w:hAnsi="Arial" w:cs="Arial"/>
          <w:spacing w:val="-3"/>
          <w:sz w:val="20"/>
          <w:szCs w:val="20"/>
        </w:rPr>
        <w:t xml:space="preserve"> </w:t>
      </w:r>
      <w:r w:rsidRPr="00C73D9D">
        <w:rPr>
          <w:rFonts w:ascii="Arial" w:hAnsi="Arial" w:cs="Arial"/>
          <w:sz w:val="20"/>
          <w:szCs w:val="20"/>
        </w:rPr>
        <w:t>16:00</w:t>
      </w:r>
      <w:r w:rsidRPr="00C73D9D">
        <w:rPr>
          <w:rFonts w:ascii="Arial" w:hAnsi="Arial" w:cs="Arial"/>
          <w:spacing w:val="-2"/>
          <w:sz w:val="20"/>
          <w:szCs w:val="20"/>
        </w:rPr>
        <w:t xml:space="preserve"> HRS</w:t>
      </w:r>
      <w:r w:rsidR="00FA0FB0" w:rsidRPr="00C73D9D">
        <w:rPr>
          <w:rFonts w:ascii="Arial" w:hAnsi="Arial" w:cs="Arial"/>
          <w:spacing w:val="-2"/>
          <w:sz w:val="20"/>
          <w:szCs w:val="20"/>
        </w:rPr>
        <w:t>).</w:t>
      </w:r>
    </w:p>
    <w:sectPr w:rsidR="00D26DDA" w:rsidRPr="00C73D9D">
      <w:headerReference w:type="default" r:id="rId7"/>
      <w:pgSz w:w="12240" w:h="15840"/>
      <w:pgMar w:top="2280" w:right="1440" w:bottom="280" w:left="1440" w:header="7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C3BD1" w14:textId="77777777" w:rsidR="00B805B2" w:rsidRDefault="00B805B2">
      <w:r>
        <w:separator/>
      </w:r>
    </w:p>
  </w:endnote>
  <w:endnote w:type="continuationSeparator" w:id="0">
    <w:p w14:paraId="524E4741" w14:textId="77777777" w:rsidR="00B805B2" w:rsidRDefault="00B80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C102F" w14:textId="77777777" w:rsidR="00B805B2" w:rsidRDefault="00B805B2">
      <w:r>
        <w:separator/>
      </w:r>
    </w:p>
  </w:footnote>
  <w:footnote w:type="continuationSeparator" w:id="0">
    <w:p w14:paraId="54FE406A" w14:textId="77777777" w:rsidR="00B805B2" w:rsidRDefault="00B80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D2A4" w14:textId="77777777" w:rsidR="00D26DDA" w:rsidRDefault="00000000">
    <w:pPr>
      <w:pStyle w:val="Textoindependiente"/>
      <w:spacing w:line="14" w:lineRule="auto"/>
      <w:rPr>
        <w:sz w:val="20"/>
      </w:rPr>
    </w:pPr>
    <w:r>
      <w:rPr>
        <w:noProof/>
        <w:sz w:val="20"/>
      </w:rPr>
      <w:drawing>
        <wp:anchor distT="0" distB="0" distL="0" distR="0" simplePos="0" relativeHeight="251657216" behindDoc="1" locked="0" layoutInCell="1" allowOverlap="1" wp14:anchorId="269A6700" wp14:editId="0C6E236D">
          <wp:simplePos x="0" y="0"/>
          <wp:positionH relativeFrom="page">
            <wp:posOffset>1209028</wp:posOffset>
          </wp:positionH>
          <wp:positionV relativeFrom="page">
            <wp:posOffset>482817</wp:posOffset>
          </wp:positionV>
          <wp:extent cx="2137144" cy="9680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37144" cy="9680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B6B94"/>
    <w:multiLevelType w:val="hybridMultilevel"/>
    <w:tmpl w:val="C7A0C632"/>
    <w:lvl w:ilvl="0" w:tplc="080A0001">
      <w:start w:val="1"/>
      <w:numFmt w:val="bullet"/>
      <w:lvlText w:val=""/>
      <w:lvlJc w:val="left"/>
      <w:pPr>
        <w:ind w:left="982" w:hanging="360"/>
      </w:pPr>
      <w:rPr>
        <w:rFonts w:ascii="Symbol" w:hAnsi="Symbol" w:hint="default"/>
      </w:rPr>
    </w:lvl>
    <w:lvl w:ilvl="1" w:tplc="080A0003" w:tentative="1">
      <w:start w:val="1"/>
      <w:numFmt w:val="bullet"/>
      <w:lvlText w:val="o"/>
      <w:lvlJc w:val="left"/>
      <w:pPr>
        <w:ind w:left="1702" w:hanging="360"/>
      </w:pPr>
      <w:rPr>
        <w:rFonts w:ascii="Courier New" w:hAnsi="Courier New" w:cs="Courier New" w:hint="default"/>
      </w:rPr>
    </w:lvl>
    <w:lvl w:ilvl="2" w:tplc="080A0005" w:tentative="1">
      <w:start w:val="1"/>
      <w:numFmt w:val="bullet"/>
      <w:lvlText w:val=""/>
      <w:lvlJc w:val="left"/>
      <w:pPr>
        <w:ind w:left="2422" w:hanging="360"/>
      </w:pPr>
      <w:rPr>
        <w:rFonts w:ascii="Wingdings" w:hAnsi="Wingdings" w:hint="default"/>
      </w:rPr>
    </w:lvl>
    <w:lvl w:ilvl="3" w:tplc="080A0001" w:tentative="1">
      <w:start w:val="1"/>
      <w:numFmt w:val="bullet"/>
      <w:lvlText w:val=""/>
      <w:lvlJc w:val="left"/>
      <w:pPr>
        <w:ind w:left="3142" w:hanging="360"/>
      </w:pPr>
      <w:rPr>
        <w:rFonts w:ascii="Symbol" w:hAnsi="Symbol" w:hint="default"/>
      </w:rPr>
    </w:lvl>
    <w:lvl w:ilvl="4" w:tplc="080A0003" w:tentative="1">
      <w:start w:val="1"/>
      <w:numFmt w:val="bullet"/>
      <w:lvlText w:val="o"/>
      <w:lvlJc w:val="left"/>
      <w:pPr>
        <w:ind w:left="3862" w:hanging="360"/>
      </w:pPr>
      <w:rPr>
        <w:rFonts w:ascii="Courier New" w:hAnsi="Courier New" w:cs="Courier New" w:hint="default"/>
      </w:rPr>
    </w:lvl>
    <w:lvl w:ilvl="5" w:tplc="080A0005" w:tentative="1">
      <w:start w:val="1"/>
      <w:numFmt w:val="bullet"/>
      <w:lvlText w:val=""/>
      <w:lvlJc w:val="left"/>
      <w:pPr>
        <w:ind w:left="4582" w:hanging="360"/>
      </w:pPr>
      <w:rPr>
        <w:rFonts w:ascii="Wingdings" w:hAnsi="Wingdings" w:hint="default"/>
      </w:rPr>
    </w:lvl>
    <w:lvl w:ilvl="6" w:tplc="080A0001" w:tentative="1">
      <w:start w:val="1"/>
      <w:numFmt w:val="bullet"/>
      <w:lvlText w:val=""/>
      <w:lvlJc w:val="left"/>
      <w:pPr>
        <w:ind w:left="5302" w:hanging="360"/>
      </w:pPr>
      <w:rPr>
        <w:rFonts w:ascii="Symbol" w:hAnsi="Symbol" w:hint="default"/>
      </w:rPr>
    </w:lvl>
    <w:lvl w:ilvl="7" w:tplc="080A0003" w:tentative="1">
      <w:start w:val="1"/>
      <w:numFmt w:val="bullet"/>
      <w:lvlText w:val="o"/>
      <w:lvlJc w:val="left"/>
      <w:pPr>
        <w:ind w:left="6022" w:hanging="360"/>
      </w:pPr>
      <w:rPr>
        <w:rFonts w:ascii="Courier New" w:hAnsi="Courier New" w:cs="Courier New" w:hint="default"/>
      </w:rPr>
    </w:lvl>
    <w:lvl w:ilvl="8" w:tplc="080A0005" w:tentative="1">
      <w:start w:val="1"/>
      <w:numFmt w:val="bullet"/>
      <w:lvlText w:val=""/>
      <w:lvlJc w:val="left"/>
      <w:pPr>
        <w:ind w:left="6742" w:hanging="360"/>
      </w:pPr>
      <w:rPr>
        <w:rFonts w:ascii="Wingdings" w:hAnsi="Wingdings" w:hint="default"/>
      </w:rPr>
    </w:lvl>
  </w:abstractNum>
  <w:abstractNum w:abstractNumId="1" w15:restartNumberingAfterBreak="0">
    <w:nsid w:val="7BAD6C2E"/>
    <w:multiLevelType w:val="hybridMultilevel"/>
    <w:tmpl w:val="EE7CCFE6"/>
    <w:lvl w:ilvl="0" w:tplc="080A0001">
      <w:start w:val="1"/>
      <w:numFmt w:val="bullet"/>
      <w:lvlText w:val=""/>
      <w:lvlJc w:val="left"/>
      <w:pPr>
        <w:ind w:left="982" w:hanging="360"/>
      </w:pPr>
      <w:rPr>
        <w:rFonts w:ascii="Symbol" w:hAnsi="Symbol" w:hint="default"/>
      </w:rPr>
    </w:lvl>
    <w:lvl w:ilvl="1" w:tplc="080A0003" w:tentative="1">
      <w:start w:val="1"/>
      <w:numFmt w:val="bullet"/>
      <w:lvlText w:val="o"/>
      <w:lvlJc w:val="left"/>
      <w:pPr>
        <w:ind w:left="1702" w:hanging="360"/>
      </w:pPr>
      <w:rPr>
        <w:rFonts w:ascii="Courier New" w:hAnsi="Courier New" w:cs="Courier New" w:hint="default"/>
      </w:rPr>
    </w:lvl>
    <w:lvl w:ilvl="2" w:tplc="080A0005" w:tentative="1">
      <w:start w:val="1"/>
      <w:numFmt w:val="bullet"/>
      <w:lvlText w:val=""/>
      <w:lvlJc w:val="left"/>
      <w:pPr>
        <w:ind w:left="2422" w:hanging="360"/>
      </w:pPr>
      <w:rPr>
        <w:rFonts w:ascii="Wingdings" w:hAnsi="Wingdings" w:hint="default"/>
      </w:rPr>
    </w:lvl>
    <w:lvl w:ilvl="3" w:tplc="080A0001" w:tentative="1">
      <w:start w:val="1"/>
      <w:numFmt w:val="bullet"/>
      <w:lvlText w:val=""/>
      <w:lvlJc w:val="left"/>
      <w:pPr>
        <w:ind w:left="3142" w:hanging="360"/>
      </w:pPr>
      <w:rPr>
        <w:rFonts w:ascii="Symbol" w:hAnsi="Symbol" w:hint="default"/>
      </w:rPr>
    </w:lvl>
    <w:lvl w:ilvl="4" w:tplc="080A0003" w:tentative="1">
      <w:start w:val="1"/>
      <w:numFmt w:val="bullet"/>
      <w:lvlText w:val="o"/>
      <w:lvlJc w:val="left"/>
      <w:pPr>
        <w:ind w:left="3862" w:hanging="360"/>
      </w:pPr>
      <w:rPr>
        <w:rFonts w:ascii="Courier New" w:hAnsi="Courier New" w:cs="Courier New" w:hint="default"/>
      </w:rPr>
    </w:lvl>
    <w:lvl w:ilvl="5" w:tplc="080A0005" w:tentative="1">
      <w:start w:val="1"/>
      <w:numFmt w:val="bullet"/>
      <w:lvlText w:val=""/>
      <w:lvlJc w:val="left"/>
      <w:pPr>
        <w:ind w:left="4582" w:hanging="360"/>
      </w:pPr>
      <w:rPr>
        <w:rFonts w:ascii="Wingdings" w:hAnsi="Wingdings" w:hint="default"/>
      </w:rPr>
    </w:lvl>
    <w:lvl w:ilvl="6" w:tplc="080A0001" w:tentative="1">
      <w:start w:val="1"/>
      <w:numFmt w:val="bullet"/>
      <w:lvlText w:val=""/>
      <w:lvlJc w:val="left"/>
      <w:pPr>
        <w:ind w:left="5302" w:hanging="360"/>
      </w:pPr>
      <w:rPr>
        <w:rFonts w:ascii="Symbol" w:hAnsi="Symbol" w:hint="default"/>
      </w:rPr>
    </w:lvl>
    <w:lvl w:ilvl="7" w:tplc="080A0003" w:tentative="1">
      <w:start w:val="1"/>
      <w:numFmt w:val="bullet"/>
      <w:lvlText w:val="o"/>
      <w:lvlJc w:val="left"/>
      <w:pPr>
        <w:ind w:left="6022" w:hanging="360"/>
      </w:pPr>
      <w:rPr>
        <w:rFonts w:ascii="Courier New" w:hAnsi="Courier New" w:cs="Courier New" w:hint="default"/>
      </w:rPr>
    </w:lvl>
    <w:lvl w:ilvl="8" w:tplc="080A0005" w:tentative="1">
      <w:start w:val="1"/>
      <w:numFmt w:val="bullet"/>
      <w:lvlText w:val=""/>
      <w:lvlJc w:val="left"/>
      <w:pPr>
        <w:ind w:left="6742" w:hanging="360"/>
      </w:pPr>
      <w:rPr>
        <w:rFonts w:ascii="Wingdings" w:hAnsi="Wingdings" w:hint="default"/>
      </w:rPr>
    </w:lvl>
  </w:abstractNum>
  <w:num w:numId="1" w16cid:durableId="1587152609">
    <w:abstractNumId w:val="0"/>
  </w:num>
  <w:num w:numId="2" w16cid:durableId="928004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DA"/>
    <w:rsid w:val="00017142"/>
    <w:rsid w:val="00026C12"/>
    <w:rsid w:val="000807A0"/>
    <w:rsid w:val="000F7707"/>
    <w:rsid w:val="0012321F"/>
    <w:rsid w:val="00142426"/>
    <w:rsid w:val="001960B7"/>
    <w:rsid w:val="001B78C4"/>
    <w:rsid w:val="0022249E"/>
    <w:rsid w:val="0024088B"/>
    <w:rsid w:val="00260F3A"/>
    <w:rsid w:val="003923F1"/>
    <w:rsid w:val="0039453C"/>
    <w:rsid w:val="003A2C01"/>
    <w:rsid w:val="003D3A52"/>
    <w:rsid w:val="004F5BF3"/>
    <w:rsid w:val="00553DDF"/>
    <w:rsid w:val="005807AA"/>
    <w:rsid w:val="00691D4F"/>
    <w:rsid w:val="006D72CF"/>
    <w:rsid w:val="007E3DBA"/>
    <w:rsid w:val="007E7587"/>
    <w:rsid w:val="00856C28"/>
    <w:rsid w:val="00877E7A"/>
    <w:rsid w:val="008D1014"/>
    <w:rsid w:val="00901609"/>
    <w:rsid w:val="00992B9D"/>
    <w:rsid w:val="009C050A"/>
    <w:rsid w:val="009F2B24"/>
    <w:rsid w:val="00A33AF7"/>
    <w:rsid w:val="00AA378F"/>
    <w:rsid w:val="00B23004"/>
    <w:rsid w:val="00B2601B"/>
    <w:rsid w:val="00B72E13"/>
    <w:rsid w:val="00B805B2"/>
    <w:rsid w:val="00C73D9D"/>
    <w:rsid w:val="00CA5CE8"/>
    <w:rsid w:val="00D26DDA"/>
    <w:rsid w:val="00D7675E"/>
    <w:rsid w:val="00EF5268"/>
    <w:rsid w:val="00F22DFB"/>
    <w:rsid w:val="00FA0FB0"/>
    <w:rsid w:val="00FB3D1B"/>
    <w:rsid w:val="00FF43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D972"/>
  <w15:docId w15:val="{C968B431-769F-4830-B3F7-4306DA07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362"/>
      <w:ind w:left="706"/>
    </w:pPr>
    <w:rPr>
      <w:rFonts w:ascii="Arial" w:eastAsia="Arial" w:hAnsi="Arial" w:cs="Arial"/>
      <w:b/>
      <w:bCs/>
      <w:sz w:val="32"/>
      <w:szCs w:val="32"/>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399</Words>
  <Characters>2200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 L. Prisco</cp:lastModifiedBy>
  <cp:revision>25</cp:revision>
  <cp:lastPrinted>2026-02-19T17:28:00Z</cp:lastPrinted>
  <dcterms:created xsi:type="dcterms:W3CDTF">2026-02-19T17:24:00Z</dcterms:created>
  <dcterms:modified xsi:type="dcterms:W3CDTF">2026-07-02T21:38:00Z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Microsoft® Word 2019</vt:lpwstr>
  </property>
  <property fmtid="{D5CDD505-2E9C-101B-9397-08002B2CF9AE}" pid="4" name="LastSaved">
    <vt:filetime>2025-09-03T00:00:00Z</vt:filetime>
  </property>
  <property fmtid="{D5CDD505-2E9C-101B-9397-08002B2CF9AE}" pid="5" name="Producer">
    <vt:lpwstr>Microsoft® Word 2019</vt:lpwstr>
  </property>
</Properties>
</file>